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CE2D" w14:textId="219332A3" w:rsidR="00C77E82" w:rsidRDefault="000B1865" w:rsidP="006639A1">
      <w:pPr>
        <w:pStyle w:val="Titre"/>
        <w:rPr>
          <w:lang w:val="fr-FR"/>
        </w:rPr>
      </w:pPr>
      <w:r>
        <w:rPr>
          <w:lang w:val="fr-FR"/>
        </w:rPr>
        <w:t xml:space="preserve">Les textes : </w:t>
      </w:r>
      <w:r w:rsidR="00C77E82">
        <w:rPr>
          <w:lang w:val="fr-FR"/>
        </w:rPr>
        <w:t xml:space="preserve">Décret : </w:t>
      </w:r>
      <w:r w:rsidR="002840C8">
        <w:rPr>
          <w:lang w:val="fr-FR"/>
        </w:rPr>
        <w:t>La participation minimum des collectivités</w:t>
      </w:r>
      <w:r w:rsidR="00C77E82">
        <w:rPr>
          <w:lang w:val="fr-FR"/>
        </w:rPr>
        <w:t xml:space="preserve"> à la complémentaire santé des agents territoriaux</w:t>
      </w:r>
      <w:r w:rsidR="002840C8">
        <w:rPr>
          <w:lang w:val="fr-FR"/>
        </w:rPr>
        <w:t xml:space="preserve"> se précise</w:t>
      </w:r>
    </w:p>
    <w:p w14:paraId="55F37F84" w14:textId="77777777" w:rsidR="000B1865" w:rsidRDefault="000B1865" w:rsidP="00CC5EBE">
      <w:pPr>
        <w:rPr>
          <w:lang w:val="fr-FR"/>
        </w:rPr>
      </w:pPr>
    </w:p>
    <w:p w14:paraId="57DF3939" w14:textId="270A6C8F" w:rsidR="00CC5EBE" w:rsidRPr="00C77E82" w:rsidRDefault="00000000" w:rsidP="00CC5EBE">
      <w:pPr>
        <w:rPr>
          <w:lang w:val="fr-FR"/>
        </w:rPr>
      </w:pPr>
      <w:hyperlink r:id="rId4" w:anchor=":~:text=Notice%20%3A%20le%20d%C3%A9cret%20pr%C3%A9cise%20les,couvrir%20les%20risques%20sant%C3%A9%20et" w:history="1">
        <w:r w:rsidR="00CC5EBE" w:rsidRPr="00C77E82">
          <w:rPr>
            <w:rStyle w:val="Lienhypertexte"/>
            <w:lang w:val="fr-FR"/>
          </w:rPr>
          <w:t>Décret n° 2022-581 du 20 avril 2022 relatif aux garanties de protection sociale complémentaire et à la participation obligatoire des collectivités territoriales et de leurs établissements publics à leur financement</w:t>
        </w:r>
      </w:hyperlink>
    </w:p>
    <w:p w14:paraId="29A32490" w14:textId="77777777" w:rsidR="00CC5EBE" w:rsidRPr="00CC5EBE" w:rsidRDefault="00000000" w:rsidP="00CC5EBE">
      <w:pPr>
        <w:rPr>
          <w:lang w:val="fr-FR"/>
        </w:rPr>
      </w:pPr>
      <w:hyperlink r:id="rId5" w:history="1">
        <w:r w:rsidR="00CC5EBE" w:rsidRPr="00CC5EBE">
          <w:rPr>
            <w:rStyle w:val="Lienhypertexte"/>
            <w:lang w:val="fr-FR"/>
          </w:rPr>
          <w:t xml:space="preserve">Question écrite parlementaire n°20 jeudi 19 mai 2022 (question n°26305) de M. Hervé </w:t>
        </w:r>
        <w:proofErr w:type="spellStart"/>
        <w:r w:rsidR="00CC5EBE" w:rsidRPr="00CC5EBE">
          <w:rPr>
            <w:rStyle w:val="Lienhypertexte"/>
            <w:lang w:val="fr-FR"/>
          </w:rPr>
          <w:t>Maurey</w:t>
        </w:r>
        <w:proofErr w:type="spellEnd"/>
        <w:r w:rsidR="00CC5EBE" w:rsidRPr="00CC5EBE">
          <w:rPr>
            <w:rStyle w:val="Lienhypertexte"/>
            <w:lang w:val="fr-FR"/>
          </w:rPr>
          <w:t xml:space="preserve"> à Mme la ministre de la cohésion des territoires et des relations avec les collectivités territoriales</w:t>
        </w:r>
      </w:hyperlink>
    </w:p>
    <w:p w14:paraId="144E586F" w14:textId="16BAE73B" w:rsidR="00C07E45" w:rsidRPr="00605330" w:rsidRDefault="00000000" w:rsidP="006639A1">
      <w:pPr>
        <w:jc w:val="both"/>
        <w:rPr>
          <w:lang w:val="fr-FR"/>
        </w:rPr>
      </w:pPr>
      <w:hyperlink r:id="rId6" w:anchor=":~:text=Dans%20les%20r%C3%A9sum%C3%A9s-,D%C3%A9cret%20n%C2%B0%202011%2D1474%20du%208%20novembre%202011%20relatif,sociale%20compl%C3%A9mentaire%20de%20leurs%20agents" w:history="1">
        <w:r w:rsidR="00CC5EBE" w:rsidRPr="00CC5EBE">
          <w:rPr>
            <w:rStyle w:val="Lienhypertexte"/>
            <w:lang w:val="fr-FR"/>
          </w:rPr>
          <w:t>Décret n° 2011-1474 du 8 novembre 2011 relatif à la participation des collectivités territoriales et de leurs établissements publics au financement de la protection sociale complémentaire de leurs agents - Légifrance (legifrance.gouv.fr)</w:t>
        </w:r>
      </w:hyperlink>
    </w:p>
    <w:p w14:paraId="1B458D11" w14:textId="4D58E37D" w:rsidR="00CC5EBE" w:rsidRPr="00605330" w:rsidRDefault="00000000" w:rsidP="006639A1">
      <w:pPr>
        <w:jc w:val="both"/>
        <w:rPr>
          <w:lang w:val="fr-FR"/>
        </w:rPr>
      </w:pPr>
      <w:hyperlink r:id="rId7" w:anchor="LEGISCTA000044424394" w:history="1">
        <w:r w:rsidR="00CC5EBE" w:rsidRPr="00CC5EBE">
          <w:rPr>
            <w:rStyle w:val="Lienhypertexte"/>
            <w:lang w:val="fr-FR"/>
          </w:rPr>
          <w:t>Sous-section 2 : Participation au financement des garanties de protection sociale complémentaire (Articles L827-9 à L827-12) - Légifrance (legifrance.gouv.fr)</w:t>
        </w:r>
      </w:hyperlink>
    </w:p>
    <w:p w14:paraId="43CF1666" w14:textId="30AF1D8A" w:rsidR="00C07E45" w:rsidRPr="00605330" w:rsidRDefault="00C07E45" w:rsidP="006639A1">
      <w:pPr>
        <w:jc w:val="both"/>
        <w:rPr>
          <w:lang w:val="fr-FR"/>
        </w:rPr>
      </w:pPr>
    </w:p>
    <w:sectPr w:rsidR="00C07E45" w:rsidRPr="00605330" w:rsidSect="005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48"/>
    <w:rsid w:val="00025761"/>
    <w:rsid w:val="000B1865"/>
    <w:rsid w:val="002840C8"/>
    <w:rsid w:val="00330679"/>
    <w:rsid w:val="004400FB"/>
    <w:rsid w:val="005B44A9"/>
    <w:rsid w:val="00605330"/>
    <w:rsid w:val="006639A1"/>
    <w:rsid w:val="009428F4"/>
    <w:rsid w:val="00977D48"/>
    <w:rsid w:val="00C07E45"/>
    <w:rsid w:val="00C77E82"/>
    <w:rsid w:val="00C90E55"/>
    <w:rsid w:val="00CC5EBE"/>
    <w:rsid w:val="00C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5B35"/>
  <w15:chartTrackingRefBased/>
  <w15:docId w15:val="{391AE45F-E425-4334-86AA-0BF2FD9D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77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E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C77E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7E82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663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odes/section_lc/LEGITEXT000044416551/LEGISCTA000044424183/2022-03-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loda/id/JORFTEXT000024772150/" TargetMode="External"/><Relationship Id="rId5" Type="http://schemas.openxmlformats.org/officeDocument/2006/relationships/hyperlink" Target="https://www.legifrance.gouv.fr/download/pdf/questionEcrite?id=seq_20220020_0001_p000.pdf&amp;size=578,5%20Ko&amp;pathToFile=/ANQUE_SENQUE/SENQUE/20220020/0001/p000/seq_20220020_0001_p000/seq_20220020_0001_p000.pdf&amp;title=Ann%C3%A9e%202022%20-%20N%C2%B0%2020%20-%20Jeudi%2019%20mai%202022" TargetMode="External"/><Relationship Id="rId4" Type="http://schemas.openxmlformats.org/officeDocument/2006/relationships/hyperlink" Target="https://www.legifrance.gouv.fr/jorf/id/JORFTEXT0000456147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adib.mouhoub@unsa.org</dc:creator>
  <cp:keywords/>
  <dc:description/>
  <cp:lastModifiedBy>Christian Herges</cp:lastModifiedBy>
  <cp:revision>2</cp:revision>
  <dcterms:created xsi:type="dcterms:W3CDTF">2022-06-20T05:17:00Z</dcterms:created>
  <dcterms:modified xsi:type="dcterms:W3CDTF">2022-06-20T05:17:00Z</dcterms:modified>
</cp:coreProperties>
</file>