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F9DD9" w14:textId="3F373D1D" w:rsidR="00C632B3" w:rsidRPr="00C632B3" w:rsidRDefault="00C632B3" w:rsidP="00CF3E76">
      <w:pPr>
        <w:tabs>
          <w:tab w:val="left" w:pos="2410"/>
        </w:tabs>
        <w:spacing w:after="0" w:line="240" w:lineRule="auto"/>
        <w:jc w:val="both"/>
        <w:rPr>
          <w:rFonts w:ascii="Arial Rounded MT Bold" w:hAnsi="Arial Rounded MT Bold"/>
          <w:sz w:val="21"/>
          <w:szCs w:val="21"/>
          <w:lang w:val="fr-FR"/>
        </w:rPr>
      </w:pPr>
    </w:p>
    <w:p w14:paraId="45304C9D" w14:textId="77777777" w:rsidR="00C632B3" w:rsidRPr="00C632B3" w:rsidRDefault="00C632B3" w:rsidP="00CF3E76">
      <w:pPr>
        <w:tabs>
          <w:tab w:val="left" w:pos="2410"/>
        </w:tabs>
        <w:spacing w:after="0" w:line="240" w:lineRule="auto"/>
        <w:jc w:val="both"/>
        <w:rPr>
          <w:rFonts w:ascii="Arial Rounded MT Bold" w:hAnsi="Arial Rounded MT Bold"/>
          <w:sz w:val="21"/>
          <w:szCs w:val="21"/>
          <w:lang w:val="fr-FR"/>
        </w:rPr>
      </w:pPr>
    </w:p>
    <w:p w14:paraId="0228050A" w14:textId="77777777" w:rsidR="00A456D1" w:rsidRDefault="00A456D1" w:rsidP="00CF3E76">
      <w:pPr>
        <w:tabs>
          <w:tab w:val="left" w:pos="2410"/>
        </w:tabs>
        <w:spacing w:after="0" w:line="240" w:lineRule="auto"/>
        <w:jc w:val="both"/>
        <w:rPr>
          <w:rFonts w:ascii="Arial Rounded MT Bold" w:hAnsi="Arial Rounded MT Bold"/>
          <w:sz w:val="21"/>
          <w:szCs w:val="21"/>
          <w:lang w:val="fr-FR"/>
        </w:rPr>
      </w:pPr>
    </w:p>
    <w:p w14:paraId="5CDA2365" w14:textId="2D403C13" w:rsidR="009C1F20" w:rsidRDefault="00624F26" w:rsidP="00CF3E76">
      <w:pPr>
        <w:tabs>
          <w:tab w:val="left" w:pos="2410"/>
        </w:tabs>
        <w:spacing w:after="0" w:line="240" w:lineRule="auto"/>
        <w:jc w:val="both"/>
        <w:rPr>
          <w:rFonts w:ascii="Arial Rounded MT Bold" w:hAnsi="Arial Rounded MT Bold"/>
          <w:sz w:val="21"/>
          <w:szCs w:val="21"/>
          <w:lang w:val="fr-FR"/>
        </w:rPr>
      </w:pPr>
      <w:r w:rsidRPr="00C632B3">
        <w:rPr>
          <w:rFonts w:ascii="Arial Rounded MT Bold" w:hAnsi="Arial Rounded MT Bold"/>
          <w:sz w:val="21"/>
          <w:szCs w:val="21"/>
          <w:lang w:val="fr-FR"/>
        </w:rPr>
        <w:t>Source</w:t>
      </w:r>
      <w:r w:rsidR="00A456D1">
        <w:rPr>
          <w:rFonts w:ascii="Arial Rounded MT Bold" w:hAnsi="Arial Rounded MT Bold"/>
          <w:sz w:val="21"/>
          <w:szCs w:val="21"/>
          <w:lang w:val="fr-FR"/>
        </w:rPr>
        <w:t>s</w:t>
      </w:r>
      <w:r w:rsidR="00CF3E76">
        <w:rPr>
          <w:rFonts w:ascii="Arial Rounded MT Bold" w:hAnsi="Arial Rounded MT Bold"/>
          <w:sz w:val="21"/>
          <w:szCs w:val="21"/>
          <w:lang w:val="fr-FR"/>
        </w:rPr>
        <w:t> Plan de sobriété 5 11 22</w:t>
      </w:r>
    </w:p>
    <w:p w14:paraId="40102296" w14:textId="460B9C80" w:rsidR="00CF3E76" w:rsidRPr="00CF3E76" w:rsidRDefault="00CF3E76" w:rsidP="00CF3E76">
      <w:pPr>
        <w:tabs>
          <w:tab w:val="left" w:pos="2410"/>
        </w:tabs>
        <w:spacing w:before="120" w:after="120" w:line="240" w:lineRule="auto"/>
        <w:jc w:val="both"/>
        <w:rPr>
          <w:rFonts w:ascii="Arial Rounded MT Bold" w:hAnsi="Arial Rounded MT Bold"/>
          <w:sz w:val="21"/>
          <w:szCs w:val="21"/>
          <w:lang w:val="fr-FR"/>
        </w:rPr>
      </w:pPr>
    </w:p>
    <w:p w14:paraId="0C92D79D" w14:textId="77777777" w:rsidR="00CF3E76" w:rsidRPr="00CF3E76" w:rsidRDefault="00CF3E76" w:rsidP="00CF3E76">
      <w:pPr>
        <w:pStyle w:val="link"/>
        <w:numPr>
          <w:ilvl w:val="0"/>
          <w:numId w:val="5"/>
        </w:numPr>
        <w:pBdr>
          <w:top w:val="single" w:sz="6" w:space="0" w:color="C8D5EA"/>
          <w:bottom w:val="single" w:sz="6" w:space="0" w:color="FFFFFF"/>
        </w:pBdr>
        <w:shd w:val="clear" w:color="auto" w:fill="FFFFFF"/>
        <w:tabs>
          <w:tab w:val="clear" w:pos="720"/>
          <w:tab w:val="num" w:pos="360"/>
          <w:tab w:val="left" w:pos="2410"/>
        </w:tabs>
        <w:spacing w:before="120" w:beforeAutospacing="0" w:after="120" w:afterAutospacing="0"/>
        <w:ind w:left="360"/>
        <w:rPr>
          <w:rFonts w:ascii="Arial Rounded MT Bold" w:hAnsi="Arial Rounded MT Bold"/>
          <w:color w:val="000000" w:themeColor="text1"/>
          <w:sz w:val="21"/>
          <w:szCs w:val="21"/>
        </w:rPr>
      </w:pPr>
      <w:hyperlink r:id="rId5" w:tgtFrame="_blank" w:history="1">
        <w:r w:rsidRPr="00CF3E76">
          <w:rPr>
            <w:rStyle w:val="Lienhypertexte"/>
            <w:rFonts w:ascii="Arial Rounded MT Bold" w:hAnsi="Arial Rounded MT Bold"/>
            <w:color w:val="000000" w:themeColor="text1"/>
            <w:sz w:val="21"/>
            <w:szCs w:val="21"/>
          </w:rPr>
          <w:t>LOI n° 20</w:t>
        </w:r>
        <w:r w:rsidRPr="00CF3E76">
          <w:rPr>
            <w:rStyle w:val="Lienhypertexte"/>
            <w:rFonts w:ascii="Arial Rounded MT Bold" w:hAnsi="Arial Rounded MT Bold"/>
            <w:color w:val="000000" w:themeColor="text1"/>
            <w:sz w:val="21"/>
            <w:szCs w:val="21"/>
          </w:rPr>
          <w:t>1</w:t>
        </w:r>
        <w:r w:rsidRPr="00CF3E76">
          <w:rPr>
            <w:rStyle w:val="Lienhypertexte"/>
            <w:rFonts w:ascii="Arial Rounded MT Bold" w:hAnsi="Arial Rounded MT Bold"/>
            <w:color w:val="000000" w:themeColor="text1"/>
            <w:sz w:val="21"/>
            <w:szCs w:val="21"/>
          </w:rPr>
          <w:t>9-1428 du 24 décembre 2019 d'orientation des mobilités sur le site Légifrance</w:t>
        </w:r>
      </w:hyperlink>
    </w:p>
    <w:p w14:paraId="786654E9" w14:textId="77777777" w:rsidR="00CF3E76" w:rsidRPr="00CF3E76" w:rsidRDefault="00CF3E76" w:rsidP="00CF3E76">
      <w:pPr>
        <w:pStyle w:val="document"/>
        <w:numPr>
          <w:ilvl w:val="0"/>
          <w:numId w:val="5"/>
        </w:numPr>
        <w:pBdr>
          <w:top w:val="single" w:sz="6" w:space="0" w:color="C8D5EA"/>
          <w:bottom w:val="single" w:sz="6" w:space="0" w:color="FFFFFF"/>
        </w:pBdr>
        <w:shd w:val="clear" w:color="auto" w:fill="FFFFFF"/>
        <w:tabs>
          <w:tab w:val="clear" w:pos="720"/>
          <w:tab w:val="num" w:pos="360"/>
          <w:tab w:val="left" w:pos="2410"/>
        </w:tabs>
        <w:spacing w:before="120" w:beforeAutospacing="0" w:after="120" w:afterAutospacing="0"/>
        <w:ind w:left="360"/>
        <w:rPr>
          <w:rFonts w:ascii="Arial Rounded MT Bold" w:hAnsi="Arial Rounded MT Bold"/>
          <w:color w:val="000000" w:themeColor="text1"/>
          <w:sz w:val="21"/>
          <w:szCs w:val="21"/>
        </w:rPr>
      </w:pPr>
      <w:r w:rsidRPr="00CF3E76">
        <w:rPr>
          <w:rFonts w:ascii="Arial Rounded MT Bold" w:hAnsi="Arial Rounded MT Bold"/>
          <w:color w:val="000000" w:themeColor="text1"/>
          <w:sz w:val="21"/>
          <w:szCs w:val="21"/>
        </w:rPr>
        <w:t> </w:t>
      </w:r>
      <w:hyperlink r:id="rId6" w:tgtFrame="_blank" w:tooltip="1 an et demi de la LOM : des avancées concrètes pour plus de mobilité au quotidien (PDF - 13.64 Mo) Ouverture dans une nouvelle fenêtre" w:history="1">
        <w:r w:rsidRPr="00CF3E76">
          <w:rPr>
            <w:rStyle w:val="Lienhypertexte"/>
            <w:rFonts w:ascii="Arial Rounded MT Bold" w:hAnsi="Arial Rounded MT Bold"/>
            <w:color w:val="000000" w:themeColor="text1"/>
            <w:sz w:val="21"/>
            <w:szCs w:val="21"/>
          </w:rPr>
          <w:t>1 an et demi de la LOM : des avancées concrètes pour plus de mobilité au quotidien (PDF - 13.64 Mo)</w:t>
        </w:r>
      </w:hyperlink>
    </w:p>
    <w:p w14:paraId="08D4554D" w14:textId="77777777" w:rsidR="00CF3E76" w:rsidRPr="00CF3E76" w:rsidRDefault="00CF3E76" w:rsidP="00CF3E76">
      <w:pPr>
        <w:pStyle w:val="document"/>
        <w:numPr>
          <w:ilvl w:val="0"/>
          <w:numId w:val="5"/>
        </w:numPr>
        <w:pBdr>
          <w:top w:val="single" w:sz="6" w:space="0" w:color="C8D5EA"/>
          <w:bottom w:val="single" w:sz="6" w:space="0" w:color="FFFFFF"/>
        </w:pBdr>
        <w:shd w:val="clear" w:color="auto" w:fill="FFFFFF"/>
        <w:tabs>
          <w:tab w:val="clear" w:pos="720"/>
          <w:tab w:val="num" w:pos="360"/>
          <w:tab w:val="left" w:pos="2410"/>
        </w:tabs>
        <w:spacing w:before="120" w:beforeAutospacing="0" w:after="120" w:afterAutospacing="0"/>
        <w:ind w:left="360"/>
        <w:rPr>
          <w:rFonts w:ascii="Arial Rounded MT Bold" w:hAnsi="Arial Rounded MT Bold"/>
          <w:color w:val="000000" w:themeColor="text1"/>
          <w:sz w:val="21"/>
          <w:szCs w:val="21"/>
        </w:rPr>
      </w:pPr>
      <w:r w:rsidRPr="00CF3E76">
        <w:rPr>
          <w:rFonts w:ascii="Arial Rounded MT Bold" w:hAnsi="Arial Rounded MT Bold" w:cs="Arial"/>
          <w:b/>
          <w:bCs/>
          <w:color w:val="000000" w:themeColor="text1"/>
          <w:sz w:val="21"/>
          <w:szCs w:val="21"/>
          <w:shd w:val="clear" w:color="auto" w:fill="FFFFFF"/>
        </w:rPr>
        <w:t> </w:t>
      </w:r>
      <w:hyperlink r:id="rId7" w:tgtFrame="_self" w:history="1">
        <w:r w:rsidRPr="00CF3E76">
          <w:rPr>
            <w:rStyle w:val="Lienhypertexte"/>
            <w:rFonts w:ascii="Arial Rounded MT Bold" w:hAnsi="Arial Rounded MT Bold" w:cs="Arial"/>
            <w:color w:val="000000" w:themeColor="text1"/>
            <w:sz w:val="21"/>
            <w:szCs w:val="21"/>
            <w:shd w:val="clear" w:color="auto" w:fill="FFFFFF"/>
          </w:rPr>
          <w:t>https://www.ecologie.gouv.fr/loi-climat-resilience</w:t>
        </w:r>
      </w:hyperlink>
    </w:p>
    <w:p w14:paraId="467FA355" w14:textId="29A9BCA3" w:rsidR="00CF3E76" w:rsidRPr="00CF3E76" w:rsidRDefault="00CF3E76" w:rsidP="00CF3E76">
      <w:pPr>
        <w:tabs>
          <w:tab w:val="left" w:pos="2410"/>
        </w:tabs>
        <w:spacing w:before="120" w:after="120" w:line="240" w:lineRule="auto"/>
        <w:jc w:val="both"/>
        <w:rPr>
          <w:rFonts w:ascii="Arial Rounded MT Bold" w:hAnsi="Arial Rounded MT Bold"/>
          <w:sz w:val="21"/>
          <w:szCs w:val="21"/>
          <w:lang w:val="fr-FR"/>
        </w:rPr>
      </w:pPr>
    </w:p>
    <w:p w14:paraId="6FB67B00" w14:textId="77777777" w:rsidR="00CF3E76" w:rsidRPr="00CF3E76" w:rsidRDefault="00CF3E76" w:rsidP="00CF3E76">
      <w:pPr>
        <w:tabs>
          <w:tab w:val="left" w:pos="2410"/>
        </w:tabs>
        <w:spacing w:before="120" w:after="120" w:line="240" w:lineRule="auto"/>
        <w:ind w:left="-360"/>
        <w:jc w:val="both"/>
        <w:rPr>
          <w:rFonts w:ascii="Arial Rounded MT Bold" w:hAnsi="Arial Rounded MT Bold"/>
          <w:sz w:val="21"/>
          <w:szCs w:val="21"/>
          <w:lang w:val="fr-FR"/>
        </w:rPr>
      </w:pPr>
    </w:p>
    <w:p w14:paraId="58804423" w14:textId="6ADBEDA0" w:rsidR="00624F26" w:rsidRPr="00CF3E76" w:rsidRDefault="00000000" w:rsidP="00CF3E76">
      <w:pPr>
        <w:tabs>
          <w:tab w:val="left" w:pos="2410"/>
        </w:tabs>
        <w:spacing w:before="120" w:after="120" w:line="240" w:lineRule="auto"/>
        <w:ind w:left="360"/>
        <w:jc w:val="both"/>
        <w:rPr>
          <w:rFonts w:ascii="Arial Rounded MT Bold" w:hAnsi="Arial Rounded MT Bold"/>
          <w:sz w:val="21"/>
          <w:szCs w:val="21"/>
          <w:lang w:val="fr-FR"/>
        </w:rPr>
      </w:pPr>
      <w:r w:rsidRPr="00CF3E76">
        <w:rPr>
          <w:rFonts w:ascii="Arial Rounded MT Bold" w:hAnsi="Arial Rounded MT Bold"/>
          <w:sz w:val="21"/>
          <w:szCs w:val="21"/>
        </w:rPr>
        <w:fldChar w:fldCharType="begin"/>
      </w:r>
      <w:r w:rsidRPr="00CF3E76">
        <w:rPr>
          <w:rFonts w:ascii="Arial Rounded MT Bold" w:hAnsi="Arial Rounded MT Bold"/>
          <w:sz w:val="21"/>
          <w:szCs w:val="21"/>
          <w:lang w:val="fr-FR"/>
        </w:rPr>
        <w:instrText>HYPERLINK "https://www.legifrance.gouv.fr/download/pdf/questionEcrite?id=seq_20220042_0001_p000.pdf&amp;size=1,1%20Mo&amp;pathToFile=/ANQUE_SENQUE/SENQUE/20220042/0001/p000/seq_20220042_0001_p000/seq_20220042_0001_p000.pdf&amp;title=Ann%C3%A9e%202022%20-%20N%C2%B0%2042%20-%20Jeudi%2027%20octobre%202022"</w:instrText>
      </w:r>
      <w:r w:rsidRPr="00CF3E76">
        <w:rPr>
          <w:rFonts w:ascii="Arial Rounded MT Bold" w:hAnsi="Arial Rounded MT Bold"/>
          <w:sz w:val="21"/>
          <w:szCs w:val="21"/>
        </w:rPr>
      </w:r>
      <w:r w:rsidRPr="00CF3E76">
        <w:rPr>
          <w:rFonts w:ascii="Arial Rounded MT Bold" w:hAnsi="Arial Rounded MT Bold"/>
          <w:sz w:val="21"/>
          <w:szCs w:val="21"/>
        </w:rPr>
        <w:fldChar w:fldCharType="separate"/>
      </w:r>
      <w:r w:rsidR="00624F26" w:rsidRPr="00CF3E76">
        <w:rPr>
          <w:rStyle w:val="Lienhypertexte"/>
          <w:rFonts w:ascii="Arial Rounded MT Bold" w:hAnsi="Arial Rounded MT Bold"/>
          <w:sz w:val="21"/>
          <w:szCs w:val="21"/>
          <w:lang w:val="fr-FR"/>
        </w:rPr>
        <w:t>Légifrance - Publications officielles - Questions écrites parlementaires - Année 2022 - N° 42 - Jeudi 27 o</w:t>
      </w:r>
      <w:r w:rsidR="00624F26" w:rsidRPr="00CF3E76">
        <w:rPr>
          <w:rStyle w:val="Lienhypertexte"/>
          <w:rFonts w:ascii="Arial Rounded MT Bold" w:hAnsi="Arial Rounded MT Bold"/>
          <w:sz w:val="21"/>
          <w:szCs w:val="21"/>
          <w:lang w:val="fr-FR"/>
        </w:rPr>
        <w:t>c</w:t>
      </w:r>
      <w:r w:rsidR="00624F26" w:rsidRPr="00CF3E76">
        <w:rPr>
          <w:rStyle w:val="Lienhypertexte"/>
          <w:rFonts w:ascii="Arial Rounded MT Bold" w:hAnsi="Arial Rounded MT Bold"/>
          <w:sz w:val="21"/>
          <w:szCs w:val="21"/>
          <w:lang w:val="fr-FR"/>
        </w:rPr>
        <w:t>tobre 2022 (legifrance.gouv.fr)</w:t>
      </w:r>
      <w:r w:rsidRPr="00CF3E76">
        <w:rPr>
          <w:rStyle w:val="Lienhypertexte"/>
          <w:rFonts w:ascii="Arial Rounded MT Bold" w:hAnsi="Arial Rounded MT Bold"/>
          <w:sz w:val="21"/>
          <w:szCs w:val="21"/>
          <w:lang w:val="fr-FR"/>
        </w:rPr>
        <w:fldChar w:fldCharType="end"/>
      </w:r>
    </w:p>
    <w:p w14:paraId="123802FF" w14:textId="3783B2FF" w:rsidR="00196BFB" w:rsidRPr="00CF3E76" w:rsidRDefault="00000000" w:rsidP="00CF3E76">
      <w:pPr>
        <w:tabs>
          <w:tab w:val="left" w:pos="2410"/>
        </w:tabs>
        <w:spacing w:before="120" w:after="120" w:line="240" w:lineRule="auto"/>
        <w:ind w:left="360"/>
        <w:jc w:val="both"/>
        <w:rPr>
          <w:rFonts w:ascii="Arial Rounded MT Bold" w:hAnsi="Arial Rounded MT Bold"/>
          <w:sz w:val="21"/>
          <w:szCs w:val="21"/>
          <w:lang w:val="fr-FR"/>
        </w:rPr>
      </w:pPr>
      <w:hyperlink r:id="rId8" w:history="1">
        <w:r w:rsidR="00196BFB" w:rsidRPr="00CF3E76">
          <w:rPr>
            <w:rStyle w:val="Lienhypertexte"/>
            <w:rFonts w:ascii="Arial Rounded MT Bold" w:hAnsi="Arial Rounded MT Bold"/>
            <w:sz w:val="21"/>
            <w:szCs w:val="21"/>
            <w:lang w:val="fr-FR"/>
          </w:rPr>
          <w:t>Dispositifs d’aide aux entreprises impactées par l'augmentation des prix de l'én</w:t>
        </w:r>
        <w:r w:rsidR="00196BFB" w:rsidRPr="00CF3E76">
          <w:rPr>
            <w:rStyle w:val="Lienhypertexte"/>
            <w:rFonts w:ascii="Arial Rounded MT Bold" w:hAnsi="Arial Rounded MT Bold"/>
            <w:sz w:val="21"/>
            <w:szCs w:val="21"/>
            <w:lang w:val="fr-FR"/>
          </w:rPr>
          <w:t>e</w:t>
        </w:r>
        <w:r w:rsidR="00196BFB" w:rsidRPr="00CF3E76">
          <w:rPr>
            <w:rStyle w:val="Lienhypertexte"/>
            <w:rFonts w:ascii="Arial Rounded MT Bold" w:hAnsi="Arial Rounded MT Bold"/>
            <w:sz w:val="21"/>
            <w:szCs w:val="21"/>
            <w:lang w:val="fr-FR"/>
          </w:rPr>
          <w:t>rgie</w:t>
        </w:r>
      </w:hyperlink>
    </w:p>
    <w:p w14:paraId="323C01B1" w14:textId="47C4D8A5" w:rsidR="00196BFB" w:rsidRPr="00CF3E76" w:rsidRDefault="00000000" w:rsidP="00CF3E76">
      <w:pPr>
        <w:tabs>
          <w:tab w:val="left" w:pos="2410"/>
        </w:tabs>
        <w:spacing w:before="120" w:after="120" w:line="240" w:lineRule="auto"/>
        <w:ind w:left="360"/>
        <w:jc w:val="both"/>
        <w:rPr>
          <w:rFonts w:ascii="Arial Rounded MT Bold" w:hAnsi="Arial Rounded MT Bold"/>
          <w:sz w:val="21"/>
          <w:szCs w:val="21"/>
          <w:lang w:val="fr-FR"/>
        </w:rPr>
      </w:pPr>
      <w:hyperlink r:id="rId9" w:history="1">
        <w:r w:rsidR="00533BBC" w:rsidRPr="00CF3E76">
          <w:rPr>
            <w:rStyle w:val="Lienhypertexte"/>
            <w:rFonts w:ascii="Arial Rounded MT Bold" w:hAnsi="Arial Rounded MT Bold"/>
            <w:sz w:val="21"/>
            <w:szCs w:val="21"/>
            <w:lang w:val="fr-FR"/>
          </w:rPr>
          <w:t>Dossier</w:t>
        </w:r>
        <w:r w:rsidR="00431E53" w:rsidRPr="00CF3E76">
          <w:rPr>
            <w:rStyle w:val="Lienhypertexte"/>
            <w:rFonts w:ascii="Arial Rounded MT Bold" w:hAnsi="Arial Rounded MT Bold"/>
            <w:sz w:val="21"/>
            <w:szCs w:val="21"/>
            <w:lang w:val="fr-FR"/>
          </w:rPr>
          <w:t xml:space="preserve"> de presse </w:t>
        </w:r>
        <w:r w:rsidR="00196BFB" w:rsidRPr="00CF3E76">
          <w:rPr>
            <w:rStyle w:val="Lienhypertexte"/>
            <w:rFonts w:ascii="Arial Rounded MT Bold" w:hAnsi="Arial Rounded MT Bold"/>
            <w:sz w:val="21"/>
            <w:szCs w:val="21"/>
            <w:lang w:val="fr-FR"/>
          </w:rPr>
          <w:t>-</w:t>
        </w:r>
        <w:r w:rsidR="00431E53" w:rsidRPr="00CF3E76">
          <w:rPr>
            <w:rStyle w:val="Lienhypertexte"/>
            <w:rFonts w:ascii="Arial Rounded MT Bold" w:hAnsi="Arial Rounded MT Bold"/>
            <w:sz w:val="21"/>
            <w:szCs w:val="21"/>
            <w:lang w:val="fr-FR"/>
          </w:rPr>
          <w:t xml:space="preserve"> </w:t>
        </w:r>
        <w:r w:rsidR="00196BFB" w:rsidRPr="00CF3E76">
          <w:rPr>
            <w:rStyle w:val="Lienhypertexte"/>
            <w:rFonts w:ascii="Arial Rounded MT Bold" w:hAnsi="Arial Rounded MT Bold"/>
            <w:sz w:val="21"/>
            <w:szCs w:val="21"/>
            <w:lang w:val="fr-FR"/>
          </w:rPr>
          <w:t>plan</w:t>
        </w:r>
        <w:r w:rsidR="00431E53" w:rsidRPr="00CF3E76">
          <w:rPr>
            <w:rStyle w:val="Lienhypertexte"/>
            <w:rFonts w:ascii="Arial Rounded MT Bold" w:hAnsi="Arial Rounded MT Bold"/>
            <w:sz w:val="21"/>
            <w:szCs w:val="21"/>
            <w:lang w:val="fr-FR"/>
          </w:rPr>
          <w:t xml:space="preserve"> </w:t>
        </w:r>
        <w:r w:rsidR="00196BFB" w:rsidRPr="00CF3E76">
          <w:rPr>
            <w:rStyle w:val="Lienhypertexte"/>
            <w:rFonts w:ascii="Arial Rounded MT Bold" w:hAnsi="Arial Rounded MT Bold"/>
            <w:sz w:val="21"/>
            <w:szCs w:val="21"/>
            <w:lang w:val="fr-FR"/>
          </w:rPr>
          <w:t>sobriete.pdf (ecologie.gouv.fr)</w:t>
        </w:r>
      </w:hyperlink>
    </w:p>
    <w:p w14:paraId="661CC90C" w14:textId="40C5FEAE" w:rsidR="008F57F2" w:rsidRPr="00CF3E76" w:rsidRDefault="00000000" w:rsidP="00CF3E76">
      <w:pPr>
        <w:tabs>
          <w:tab w:val="left" w:pos="2410"/>
        </w:tabs>
        <w:spacing w:before="120" w:after="120" w:line="240" w:lineRule="auto"/>
        <w:ind w:left="360"/>
        <w:jc w:val="both"/>
        <w:rPr>
          <w:rStyle w:val="Lienhypertexte"/>
          <w:rFonts w:ascii="Arial Rounded MT Bold" w:hAnsi="Arial Rounded MT Bold"/>
          <w:sz w:val="21"/>
          <w:szCs w:val="21"/>
          <w:lang w:val="fr-FR"/>
        </w:rPr>
      </w:pPr>
      <w:hyperlink r:id="rId10" w:history="1">
        <w:r w:rsidR="008F57F2" w:rsidRPr="00CF3E76">
          <w:rPr>
            <w:rStyle w:val="Lienhypertexte"/>
            <w:rFonts w:ascii="Arial Rounded MT Bold" w:hAnsi="Arial Rounded MT Bold"/>
            <w:sz w:val="21"/>
            <w:szCs w:val="21"/>
            <w:lang w:val="fr-FR"/>
          </w:rPr>
          <w:t>Dispositifs</w:t>
        </w:r>
        <w:r w:rsidR="008F57F2" w:rsidRPr="00CF3E76">
          <w:rPr>
            <w:rStyle w:val="Lienhypertexte"/>
            <w:rFonts w:ascii="Arial Rounded MT Bold" w:hAnsi="Arial Rounded MT Bold"/>
            <w:sz w:val="21"/>
            <w:szCs w:val="21"/>
            <w:lang w:val="fr-FR"/>
          </w:rPr>
          <w:t xml:space="preserve"> </w:t>
        </w:r>
        <w:r w:rsidR="008F57F2" w:rsidRPr="00CF3E76">
          <w:rPr>
            <w:rStyle w:val="Lienhypertexte"/>
            <w:rFonts w:ascii="Arial Rounded MT Bold" w:hAnsi="Arial Rounded MT Bold"/>
            <w:sz w:val="21"/>
            <w:szCs w:val="21"/>
            <w:lang w:val="fr-FR"/>
          </w:rPr>
          <w:t>d’aide aux entreprises impactées par l'augmentation des prix de l'énergie</w:t>
        </w:r>
      </w:hyperlink>
    </w:p>
    <w:p w14:paraId="28E1BCF5" w14:textId="77777777" w:rsidR="00C632B3" w:rsidRPr="00CF3E76" w:rsidRDefault="00C632B3" w:rsidP="00CF3E76">
      <w:pPr>
        <w:tabs>
          <w:tab w:val="left" w:pos="2410"/>
        </w:tabs>
        <w:spacing w:after="0" w:line="240" w:lineRule="auto"/>
        <w:jc w:val="both"/>
        <w:rPr>
          <w:rStyle w:val="Lienhypertexte"/>
          <w:rFonts w:ascii="Arial Rounded MT Bold" w:hAnsi="Arial Rounded MT Bold"/>
          <w:sz w:val="21"/>
          <w:szCs w:val="21"/>
          <w:lang w:val="fr-FR"/>
        </w:rPr>
      </w:pPr>
    </w:p>
    <w:sectPr w:rsidR="00C632B3" w:rsidRPr="00CF3E76" w:rsidSect="005B4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278E"/>
    <w:multiLevelType w:val="hybridMultilevel"/>
    <w:tmpl w:val="7C9AB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038F3"/>
    <w:multiLevelType w:val="hybridMultilevel"/>
    <w:tmpl w:val="05420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37782"/>
    <w:multiLevelType w:val="multilevel"/>
    <w:tmpl w:val="0FFA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E713CC"/>
    <w:multiLevelType w:val="multilevel"/>
    <w:tmpl w:val="6592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925ABE"/>
    <w:multiLevelType w:val="hybridMultilevel"/>
    <w:tmpl w:val="F63AC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172362">
    <w:abstractNumId w:val="2"/>
  </w:num>
  <w:num w:numId="2" w16cid:durableId="987366436">
    <w:abstractNumId w:val="0"/>
  </w:num>
  <w:num w:numId="3" w16cid:durableId="584455558">
    <w:abstractNumId w:val="4"/>
  </w:num>
  <w:num w:numId="4" w16cid:durableId="719673430">
    <w:abstractNumId w:val="1"/>
  </w:num>
  <w:num w:numId="5" w16cid:durableId="430204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20"/>
    <w:rsid w:val="00025761"/>
    <w:rsid w:val="0008616E"/>
    <w:rsid w:val="00196BFB"/>
    <w:rsid w:val="00271AEA"/>
    <w:rsid w:val="00320D2D"/>
    <w:rsid w:val="003568FD"/>
    <w:rsid w:val="00423374"/>
    <w:rsid w:val="00431E53"/>
    <w:rsid w:val="004D2D3F"/>
    <w:rsid w:val="00533BBC"/>
    <w:rsid w:val="005424B9"/>
    <w:rsid w:val="005B44A9"/>
    <w:rsid w:val="005C208E"/>
    <w:rsid w:val="005E1EE4"/>
    <w:rsid w:val="005F5671"/>
    <w:rsid w:val="005F796D"/>
    <w:rsid w:val="006139A7"/>
    <w:rsid w:val="00624F26"/>
    <w:rsid w:val="006A1D6B"/>
    <w:rsid w:val="006C0EE2"/>
    <w:rsid w:val="0074494A"/>
    <w:rsid w:val="00766A0D"/>
    <w:rsid w:val="00775C46"/>
    <w:rsid w:val="007B3D80"/>
    <w:rsid w:val="007E6595"/>
    <w:rsid w:val="00884B2D"/>
    <w:rsid w:val="008B4382"/>
    <w:rsid w:val="008F57F2"/>
    <w:rsid w:val="00963A2F"/>
    <w:rsid w:val="009C1F20"/>
    <w:rsid w:val="009C7591"/>
    <w:rsid w:val="009C7DFC"/>
    <w:rsid w:val="00A23F2D"/>
    <w:rsid w:val="00A456D1"/>
    <w:rsid w:val="00A51B19"/>
    <w:rsid w:val="00A52006"/>
    <w:rsid w:val="00A80F01"/>
    <w:rsid w:val="00AA2D8F"/>
    <w:rsid w:val="00AC3328"/>
    <w:rsid w:val="00AC3692"/>
    <w:rsid w:val="00AE5C00"/>
    <w:rsid w:val="00C419B9"/>
    <w:rsid w:val="00C632B3"/>
    <w:rsid w:val="00C66793"/>
    <w:rsid w:val="00CF3E76"/>
    <w:rsid w:val="00D260AE"/>
    <w:rsid w:val="00DF5FE1"/>
    <w:rsid w:val="00E91639"/>
    <w:rsid w:val="00F03446"/>
    <w:rsid w:val="00FD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F514"/>
  <w15:chartTrackingRefBased/>
  <w15:docId w15:val="{90998648-2C11-4B19-B995-CCE7EFE8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24F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23F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4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semiHidden/>
    <w:unhideWhenUsed/>
    <w:rsid w:val="00624F2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F5671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A23F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link">
    <w:name w:val="link"/>
    <w:basedOn w:val="Normal"/>
    <w:rsid w:val="00C63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ocument">
    <w:name w:val="document"/>
    <w:basedOn w:val="Normal"/>
    <w:rsid w:val="00C63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C632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treprises.gouv.fr/files/files/enjeux/ukraine/dispositifs-d-aides-crise-energetiqu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cologie.gouv.fr/loi-climat-resilien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cologie.gouv.fr/sites/default/files/21089_LOM-1an-4-VF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legifrance.gouv.fr/affichTexte.do?categorieLien=id&amp;cidTexte=JORFTEXT000039666574&amp;dateTexte=" TargetMode="External"/><Relationship Id="rId10" Type="http://schemas.openxmlformats.org/officeDocument/2006/relationships/hyperlink" Target="https://www.entreprises.gouv.fr/files/files/enjeux/ukraine/dispositifs-d-aides-crise-energetiqu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cologie.gouv.fr/sites/default/files/dp-plan-sobriete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adib.mouhoub@unsa.org</dc:creator>
  <cp:keywords/>
  <dc:description/>
  <cp:lastModifiedBy>Christian Herges</cp:lastModifiedBy>
  <cp:revision>2</cp:revision>
  <dcterms:created xsi:type="dcterms:W3CDTF">2022-11-05T17:27:00Z</dcterms:created>
  <dcterms:modified xsi:type="dcterms:W3CDTF">2022-11-05T17:27:00Z</dcterms:modified>
</cp:coreProperties>
</file>