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650" w:rsidRPr="00AF6600" w:rsidRDefault="00636650">
      <w:pPr>
        <w:rPr>
          <w:b/>
          <w:bCs/>
        </w:rPr>
      </w:pPr>
      <w:r w:rsidRPr="00AF6600">
        <w:rPr>
          <w:b/>
          <w:bCs/>
        </w:rPr>
        <w:t>JO31082025TextesPoliceGendarmerie</w:t>
      </w:r>
    </w:p>
    <w:p w:rsidR="00636650" w:rsidRDefault="00636650"/>
    <w:p w:rsidR="00636650" w:rsidRDefault="00636650"/>
    <w:p w:rsidR="00636650" w:rsidRDefault="00636650"/>
    <w:p w:rsidR="00636650" w:rsidRDefault="00636650">
      <w:pPr>
        <w:rPr>
          <w:rStyle w:val="Lienhypertexte"/>
          <w:rFonts w:ascii="Avenir Book" w:hAnsi="Avenir Book" w:cs="Courier New"/>
          <w:color w:val="005A95"/>
          <w:sz w:val="21"/>
          <w:szCs w:val="21"/>
          <w:shd w:val="clear" w:color="auto" w:fill="FFFFFF"/>
        </w:rPr>
      </w:pPr>
      <w:r w:rsidRPr="00AF6600">
        <w:rPr>
          <w:rFonts w:ascii="Avenir Book" w:hAnsi="Avenir Book" w:cs="Courier New"/>
          <w:b/>
          <w:bCs/>
          <w:color w:val="333333"/>
          <w:sz w:val="21"/>
          <w:szCs w:val="21"/>
          <w:shd w:val="clear" w:color="auto" w:fill="FFFFFF"/>
        </w:rPr>
        <w:t>MINISTERE DE L'INTERIEUR</w:t>
      </w:r>
      <w:r w:rsidRPr="007B1D28">
        <w:rPr>
          <w:rFonts w:ascii="Avenir Book" w:hAnsi="Avenir Book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10 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21 août 2025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modifiant l'arrêté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30 décembre 2019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fixant par groupes la liste des emplois de la gendarmerie nationale ouvrant droit à l'attribution de l'indemnité spécifique de haute responsabilité</w:t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 w:rsidRPr="0063665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https://www.legifrance.gouv.fr/jorf/id/JORFTEXT000052157996</w:t>
        </w:r>
      </w:hyperlink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11 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26 août 2025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modifiant diverses dispositions réglementaires relatives à l'inspection générale de la police nationale</w:t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 w:rsidRPr="0063665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https://www.legifrance.gouv.fr/jorf/id/JORFTEXT000052158003</w:t>
        </w:r>
      </w:hyperlink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12 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27 août 2025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portant organisation de la gendarmerie de l'armement</w:t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 w:rsidRPr="0063665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https://www.legifrance.gouv.fr/jorf/id/JORFTEXT000052158022</w:t>
        </w:r>
      </w:hyperlink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13 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29 août 2025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modifiant l'arrêté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8 septembre 2022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relatif aux modalités de formation des fonctionnaires civils de l'</w:t>
      </w:r>
      <w:proofErr w:type="spellStart"/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Etat</w:t>
      </w:r>
      <w:proofErr w:type="spellEnd"/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 xml:space="preserve"> ou des établissements publics qui lui sont rattachés appartenant à la catégorie A ou d'un niveau équivalent détachés dans le corps de commandement de la police nationale</w:t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 w:rsidRPr="0063665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https://www.legifrance.gouv.fr/jorf/id/JORFTEXT000052158058</w:t>
        </w:r>
      </w:hyperlink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14 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29 août 2025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modifiant l'arrêté du </w:t>
      </w:r>
      <w:r w:rsidRPr="0063665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8 septembre 2022</w:t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relatif aux modalités de formation des fonctionnaires civils de catégorie A détachés dans le corps de conception et de direction de la police nationale</w:t>
      </w:r>
      <w:r w:rsidRPr="00636650">
        <w:rPr>
          <w:rFonts w:ascii="Avenir Book" w:hAnsi="Avenir Book" w:cs="Courier New"/>
          <w:color w:val="333333"/>
          <w:sz w:val="21"/>
          <w:szCs w:val="21"/>
        </w:rPr>
        <w:br/>
      </w:r>
      <w:r w:rsidRPr="0063665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 w:rsidRPr="0063665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https://www.legifrance.gouv.fr/jorf/id/JORFTEXT000052158087</w:t>
        </w:r>
      </w:hyperlink>
    </w:p>
    <w:p w:rsidR="00AF6600" w:rsidRDefault="00AF6600">
      <w:pPr>
        <w:rPr>
          <w:rStyle w:val="Lienhypertexte"/>
          <w:rFonts w:ascii="Avenir Book" w:hAnsi="Avenir Book" w:cs="Courier New"/>
          <w:color w:val="005A95"/>
          <w:sz w:val="21"/>
          <w:szCs w:val="21"/>
          <w:shd w:val="clear" w:color="auto" w:fill="FFFFFF"/>
        </w:rPr>
      </w:pPr>
    </w:p>
    <w:p w:rsidR="00AF6600" w:rsidRDefault="00AF6600">
      <w:pPr>
        <w:rPr>
          <w:rStyle w:val="Lienhypertexte"/>
          <w:rFonts w:ascii="Avenir Book" w:hAnsi="Avenir Book" w:cs="Courier New"/>
          <w:color w:val="005A95"/>
          <w:sz w:val="21"/>
          <w:szCs w:val="21"/>
          <w:shd w:val="clear" w:color="auto" w:fill="FFFFFF"/>
        </w:rPr>
      </w:pPr>
    </w:p>
    <w:p w:rsidR="00AF6600" w:rsidRPr="00AF6600" w:rsidRDefault="00AF6600">
      <w:pPr>
        <w:rPr>
          <w:rFonts w:ascii="Avenir Book" w:hAnsi="Avenir Book"/>
        </w:rPr>
      </w:pPr>
      <w:r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 xml:space="preserve">- </w:t>
      </w:r>
      <w:r w:rsidRPr="00AF660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Arrêté du </w:t>
      </w:r>
      <w:r w:rsidRPr="00AF660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21 août 2025</w:t>
      </w:r>
      <w:r w:rsidRPr="00AF660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modifiant l'arrêté du </w:t>
      </w:r>
      <w:r w:rsidRPr="00AF6600">
        <w:rPr>
          <w:rStyle w:val="object"/>
          <w:rFonts w:ascii="Avenir Book" w:hAnsi="Avenir Book" w:cs="Courier New"/>
          <w:color w:val="005A95"/>
          <w:sz w:val="21"/>
          <w:szCs w:val="21"/>
          <w:shd w:val="clear" w:color="auto" w:fill="FFFFFF"/>
        </w:rPr>
        <w:t>2 février 2023</w:t>
      </w:r>
      <w:r w:rsidRPr="00AF660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portant désignation des membres de la formation spécialisée du comité social d'administration de réseau de la police nationale</w:t>
      </w:r>
      <w:r w:rsidRPr="00AF6600">
        <w:rPr>
          <w:rFonts w:ascii="Avenir Book" w:hAnsi="Avenir Book" w:cs="Courier New"/>
          <w:color w:val="333333"/>
          <w:sz w:val="21"/>
          <w:szCs w:val="21"/>
        </w:rPr>
        <w:br/>
      </w:r>
      <w:r w:rsidRPr="00AF6600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 w:rsidRPr="00AF6600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https://www.legifrance.gouv.fr/jorf/id/JORFTEXT000052159154</w:t>
        </w:r>
      </w:hyperlink>
    </w:p>
    <w:sectPr w:rsidR="00AF6600" w:rsidRPr="00AF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50"/>
    <w:rsid w:val="00636650"/>
    <w:rsid w:val="007B1D28"/>
    <w:rsid w:val="00A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7CBF6"/>
  <w15:chartTrackingRefBased/>
  <w15:docId w15:val="{90C8FBDC-10C8-3640-B798-998051BD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636650"/>
  </w:style>
  <w:style w:type="character" w:styleId="Lienhypertexte">
    <w:name w:val="Hyperlink"/>
    <w:basedOn w:val="Policepardfaut"/>
    <w:uiPriority w:val="99"/>
    <w:semiHidden/>
    <w:unhideWhenUsed/>
    <w:rsid w:val="0063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521580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521580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2158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jorf/id/JORFTEXT0000521580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gifrance.gouv.fr/jorf/id/JORFTEXT000052157996" TargetMode="External"/><Relationship Id="rId9" Type="http://schemas.openxmlformats.org/officeDocument/2006/relationships/hyperlink" Target="https://www.legifrance.gouv.fr/jorf/id/JORFTEXT0000521591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3</cp:revision>
  <dcterms:created xsi:type="dcterms:W3CDTF">2025-08-31T05:42:00Z</dcterms:created>
  <dcterms:modified xsi:type="dcterms:W3CDTF">2025-08-31T06:18:00Z</dcterms:modified>
</cp:coreProperties>
</file>