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B00" w:rsidRDefault="00EC5B00" w:rsidP="00EC5B00">
      <w:r>
        <w:t>JO301223Pénitentiaires&amp;protectionjeunesse</w:t>
      </w:r>
    </w:p>
    <w:p w:rsidR="00EC5B00" w:rsidRDefault="00EC5B00" w:rsidP="00EC5B00"/>
    <w:p w:rsidR="00EC5B00" w:rsidRDefault="00EC5B00" w:rsidP="00EC5B00">
      <w:r w:rsidRPr="00EC5B00">
        <w:t>MINISTERE DE LA JUSTICE</w:t>
      </w:r>
      <w:r w:rsidRPr="00EC5B00">
        <w:br/>
      </w:r>
      <w:r w:rsidRPr="00EC5B00">
        <w:br/>
        <w:t>        56 Décret n° 2023-1336 du 28 décembre 2023 modifiant le statut particulier du corps des directeurs des services pénitentiaires</w:t>
      </w:r>
      <w:r w:rsidRPr="00EC5B00">
        <w:br/>
        <w:t>        </w:t>
      </w:r>
      <w:hyperlink r:id="rId4" w:tgtFrame="_blank" w:history="1">
        <w:r w:rsidRPr="00EC5B00">
          <w:rPr>
            <w:rStyle w:val="Lienhypertexte"/>
          </w:rPr>
          <w:t>https://www.legifrance.gouv.fr/jorf/id/JORFTEXT000048728435</w:t>
        </w:r>
      </w:hyperlink>
      <w:r w:rsidRPr="00EC5B00">
        <w:br/>
      </w:r>
      <w:r w:rsidRPr="00EC5B00">
        <w:br/>
        <w:t>        57 Décret n° 2023-1337 du 28 décembre 2023 modifiant le statut particulier du corps des directeurs des services de la protection judiciaire de la jeunesse</w:t>
      </w:r>
      <w:r w:rsidRPr="00EC5B00">
        <w:br/>
        <w:t>        </w:t>
      </w:r>
      <w:hyperlink r:id="rId5" w:tgtFrame="_blank" w:history="1">
        <w:r w:rsidRPr="00EC5B00">
          <w:rPr>
            <w:rStyle w:val="Lienhypertexte"/>
          </w:rPr>
          <w:t>https://www.legifrance.gouv.fr/jorf/id/JORFTEXT000048728475</w:t>
        </w:r>
      </w:hyperlink>
      <w:r w:rsidRPr="00EC5B00">
        <w:br/>
      </w:r>
      <w:r w:rsidRPr="00EC5B00">
        <w:br/>
        <w:t>        58 Décret n° 2023-1338 du 28 décembre 2023 relatif au statut des magistrats administratifs</w:t>
      </w:r>
      <w:r w:rsidRPr="00EC5B00">
        <w:br/>
        <w:t>        </w:t>
      </w:r>
      <w:hyperlink r:id="rId6" w:tgtFrame="_blank" w:history="1">
        <w:r w:rsidRPr="00EC5B00">
          <w:rPr>
            <w:rStyle w:val="Lienhypertexte"/>
          </w:rPr>
          <w:t>https://www.legifrance.gouv.fr/jorf/id/JORFTEXT000048728503</w:t>
        </w:r>
      </w:hyperlink>
      <w:r w:rsidRPr="00EC5B00">
        <w:br/>
      </w:r>
      <w:r w:rsidRPr="00EC5B00">
        <w:br/>
        <w:t>        59 Décret n° 2023-1339 du 28 décembre 2023 modifiant le décret n° 2013-299 du 9 avril 2013 fixant les échelonnements indiciaires applicables aux emplois des directeurs fonctionnels et au corps des directeurs des services de la protection judiciaire de la jeunesse</w:t>
      </w:r>
      <w:r w:rsidRPr="00EC5B00">
        <w:br/>
        <w:t>        </w:t>
      </w:r>
      <w:hyperlink r:id="rId7" w:tgtFrame="_blank" w:history="1">
        <w:r w:rsidRPr="00EC5B00">
          <w:rPr>
            <w:rStyle w:val="Lienhypertexte"/>
          </w:rPr>
          <w:t>https://www.legifrance.gouv.fr/jorf/id/JORFTEXT000048728551</w:t>
        </w:r>
      </w:hyperlink>
      <w:r w:rsidRPr="00EC5B00">
        <w:br/>
      </w:r>
      <w:r w:rsidRPr="00EC5B00">
        <w:br/>
        <w:t>        60 Décret n° 2023-1340 du 28 décembre 2023 modifiant le décret n° 2010-1641 du 23 décembre 2010 portant classement hiérarchique des grades et emplois des personnels placés sous statut spécial des services déconcentrés de l'administration pénitentiaire</w:t>
      </w:r>
      <w:r w:rsidRPr="00EC5B00">
        <w:br/>
        <w:t>        </w:t>
      </w:r>
      <w:hyperlink r:id="rId8" w:tgtFrame="_blank" w:history="1">
        <w:r w:rsidRPr="00EC5B00">
          <w:rPr>
            <w:rStyle w:val="Lienhypertexte"/>
          </w:rPr>
          <w:t>https://www.legifrance.gouv.fr/jorf/id/JORFTEXT000048728561</w:t>
        </w:r>
      </w:hyperlink>
      <w:r w:rsidRPr="00EC5B00">
        <w:br/>
      </w:r>
      <w:r w:rsidRPr="00EC5B00">
        <w:br/>
        <w:t>        61 Décret n° 2023-1341 du 29 décembre 2023 portant statut particulier des corps du personnel de surveillance de l'administration pénitentiaire</w:t>
      </w:r>
      <w:r w:rsidRPr="00EC5B00">
        <w:br/>
        <w:t>        </w:t>
      </w:r>
      <w:hyperlink r:id="rId9" w:tgtFrame="_blank" w:history="1">
        <w:r w:rsidRPr="00EC5B00">
          <w:rPr>
            <w:rStyle w:val="Lienhypertexte"/>
          </w:rPr>
          <w:t>https://www.legifrance.gouv.fr/jorf/id/JORFTEXT000048728572</w:t>
        </w:r>
      </w:hyperlink>
      <w:r w:rsidRPr="00EC5B00">
        <w:br/>
      </w:r>
      <w:r w:rsidRPr="00EC5B00">
        <w:br/>
        <w:t>        62 Décret n° 2023-1342 du 29 décembre 2023 modifiant le décret n° 2010-1641 du 23 décembre 2010 portant classement hiérarchique des grades et emplois des personnels placés sous statut spécial des services déconcentrés de l'administration pénitentiaire</w:t>
      </w:r>
      <w:r w:rsidRPr="00EC5B00">
        <w:br/>
        <w:t>        </w:t>
      </w:r>
      <w:hyperlink r:id="rId10" w:tgtFrame="_blank" w:history="1">
        <w:r w:rsidRPr="00EC5B00">
          <w:rPr>
            <w:rStyle w:val="Lienhypertexte"/>
          </w:rPr>
          <w:t>https://www.legifrance.gouv.fr/jorf/id/JORFTEXT000048728776</w:t>
        </w:r>
      </w:hyperlink>
      <w:r w:rsidRPr="00EC5B00">
        <w:br/>
      </w:r>
      <w:r w:rsidRPr="00EC5B00">
        <w:br/>
        <w:t>        63 Décret n° 2023-1343 du 29 décembre 2023 modifiant le décret n° 2007-1777 du 17 décembre 2007 relatif à l'attribution d'une indemnité pour charges pénitentiaires à certains personnels de l'administration pénitentiaire</w:t>
      </w:r>
      <w:r w:rsidRPr="00EC5B00">
        <w:br/>
        <w:t>        </w:t>
      </w:r>
      <w:hyperlink r:id="rId11" w:tgtFrame="_blank" w:history="1">
        <w:r w:rsidRPr="00EC5B00">
          <w:rPr>
            <w:rStyle w:val="Lienhypertexte"/>
          </w:rPr>
          <w:t>https://www.legifrance.gouv.fr/jorf/id/JORFTEXT000048728791</w:t>
        </w:r>
      </w:hyperlink>
      <w:r w:rsidRPr="00EC5B00">
        <w:br/>
      </w:r>
      <w:r w:rsidRPr="00EC5B00">
        <w:br/>
        <w:t>        64 Décret n° 2023-1344 du 29 décembre 2023 modifiant le décret n° 2007-1776 du 17 décembre 2007 portant création d'une indemnité de fonctions et d'objectifs attribuée à différents personnels relevant de l'administration pénitentiaire</w:t>
      </w:r>
      <w:r w:rsidRPr="00EC5B00">
        <w:br/>
        <w:t>        </w:t>
      </w:r>
      <w:hyperlink r:id="rId12" w:tgtFrame="_blank" w:history="1">
        <w:r w:rsidRPr="00EC5B00">
          <w:rPr>
            <w:rStyle w:val="Lienhypertexte"/>
          </w:rPr>
          <w:t>https://www.legifrance.gouv.fr/jorf/id/JORFTEXT000048728809</w:t>
        </w:r>
      </w:hyperlink>
      <w:r w:rsidRPr="00EC5B00">
        <w:br/>
      </w:r>
      <w:r w:rsidRPr="00EC5B00">
        <w:br/>
        <w:t xml:space="preserve">        65 Arrêté du 18 décembre 2023 fixant le nombre de postes offerts au concours national à affectation locale organisé au titre de la 1re session de l'année 2024 pour le recrutement </w:t>
      </w:r>
      <w:r w:rsidRPr="00EC5B00">
        <w:lastRenderedPageBreak/>
        <w:t>de surveillantes et de surveillants de l'administration pénitentiaire</w:t>
      </w:r>
      <w:r w:rsidRPr="00EC5B00">
        <w:br/>
        <w:t>        </w:t>
      </w:r>
      <w:hyperlink r:id="rId13" w:tgtFrame="_blank" w:history="1">
        <w:r w:rsidRPr="00EC5B00">
          <w:rPr>
            <w:rStyle w:val="Lienhypertexte"/>
          </w:rPr>
          <w:t>https://www.legifrance.gouv.fr/jorf/id/JORFTEXT000048728845</w:t>
        </w:r>
      </w:hyperlink>
    </w:p>
    <w:p w:rsidR="002615F2" w:rsidRDefault="002615F2" w:rsidP="002615F2">
      <w:r w:rsidRPr="002615F2">
        <w:br/>
        <w:t>        67 Arrêté du 29 décembre 2023 modifiant divers arrêtés relatifs à l'indemnité pour charge pénitentiaire</w:t>
      </w:r>
      <w:r w:rsidRPr="002615F2">
        <w:br/>
        <w:t>        </w:t>
      </w:r>
      <w:hyperlink r:id="rId14" w:tgtFrame="_blank" w:history="1">
        <w:r w:rsidRPr="002615F2">
          <w:rPr>
            <w:rStyle w:val="Lienhypertexte"/>
          </w:rPr>
          <w:t>https://www.legifrance.gouv.fr/jorf/id/JORFTEXT000048728853</w:t>
        </w:r>
      </w:hyperlink>
      <w:r w:rsidRPr="002615F2">
        <w:br/>
      </w:r>
      <w:r w:rsidRPr="002615F2">
        <w:br/>
        <w:t>        68 Arrêté du 29 décembre 2023 modifiant l'arrêté du 19 décembre 2008 fixant les montants annuels de référence de l'indemnité de fonctions et d'objectifs attribuée à différents personnels relevant de l'administration pénitentiaire</w:t>
      </w:r>
      <w:r w:rsidRPr="002615F2">
        <w:br/>
        <w:t>        </w:t>
      </w:r>
      <w:hyperlink r:id="rId15" w:tgtFrame="_blank" w:history="1">
        <w:r w:rsidRPr="002615F2">
          <w:rPr>
            <w:rStyle w:val="Lienhypertexte"/>
          </w:rPr>
          <w:t>https://www.legifrance.gouv.fr/jorf/id/JORFTEXT000048728864</w:t>
        </w:r>
      </w:hyperlink>
      <w:r w:rsidRPr="002615F2">
        <w:br/>
      </w:r>
      <w:r w:rsidRPr="002615F2">
        <w:br/>
        <w:t>        69 Arrêté du 29 décembre 2023 modifiant l'arrêté du 19 septembre 2012 fixant le montant de la prime de sujétions spéciales attribuée à certains personnels des services déconcentrés de l'administration pénitentiaire</w:t>
      </w:r>
      <w:r w:rsidRPr="002615F2">
        <w:br/>
        <w:t>        </w:t>
      </w:r>
      <w:hyperlink r:id="rId16" w:tgtFrame="_blank" w:history="1">
        <w:r w:rsidRPr="002615F2">
          <w:rPr>
            <w:rStyle w:val="Lienhypertexte"/>
          </w:rPr>
          <w:t>https://www.legifrance.gouv.fr/jorf/id/JORFTEXT000048728879</w:t>
        </w:r>
      </w:hyperlink>
    </w:p>
    <w:sectPr w:rsidR="00261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00"/>
    <w:rsid w:val="002615F2"/>
    <w:rsid w:val="005E0C38"/>
    <w:rsid w:val="00E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72223"/>
  <w15:chartTrackingRefBased/>
  <w15:docId w15:val="{40D929D4-2E98-5441-9BB0-D8DD7001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5B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8728561" TargetMode="External"/><Relationship Id="rId13" Type="http://schemas.openxmlformats.org/officeDocument/2006/relationships/hyperlink" Target="https://www.legifrance.gouv.fr/jorf/id/JORFTEXT00004872884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48728551" TargetMode="External"/><Relationship Id="rId12" Type="http://schemas.openxmlformats.org/officeDocument/2006/relationships/hyperlink" Target="https://www.legifrance.gouv.fr/jorf/id/JORFTEXT00004872880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egifrance.gouv.fr/jorf/id/JORFTEXT00004872887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8728503" TargetMode="External"/><Relationship Id="rId11" Type="http://schemas.openxmlformats.org/officeDocument/2006/relationships/hyperlink" Target="https://www.legifrance.gouv.fr/jorf/id/JORFTEXT000048728791" TargetMode="External"/><Relationship Id="rId5" Type="http://schemas.openxmlformats.org/officeDocument/2006/relationships/hyperlink" Target="https://www.legifrance.gouv.fr/jorf/id/JORFTEXT000048728475" TargetMode="External"/><Relationship Id="rId15" Type="http://schemas.openxmlformats.org/officeDocument/2006/relationships/hyperlink" Target="https://www.legifrance.gouv.fr/jorf/id/JORFTEXT000048728864" TargetMode="External"/><Relationship Id="rId10" Type="http://schemas.openxmlformats.org/officeDocument/2006/relationships/hyperlink" Target="https://www.legifrance.gouv.fr/jorf/id/JORFTEXT000048728776" TargetMode="External"/><Relationship Id="rId4" Type="http://schemas.openxmlformats.org/officeDocument/2006/relationships/hyperlink" Target="https://www.legifrance.gouv.fr/jorf/id/JORFTEXT000048728435" TargetMode="External"/><Relationship Id="rId9" Type="http://schemas.openxmlformats.org/officeDocument/2006/relationships/hyperlink" Target="https://www.legifrance.gouv.fr/jorf/id/JORFTEXT000048728572" TargetMode="External"/><Relationship Id="rId14" Type="http://schemas.openxmlformats.org/officeDocument/2006/relationships/hyperlink" Target="https://www.legifrance.gouv.fr/jorf/id/JORFTEXT00004872885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3</cp:revision>
  <dcterms:created xsi:type="dcterms:W3CDTF">2023-12-30T07:16:00Z</dcterms:created>
  <dcterms:modified xsi:type="dcterms:W3CDTF">2023-12-30T07:22:00Z</dcterms:modified>
</cp:coreProperties>
</file>