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0AD4E13A" w14:textId="77777777" w:rsidR="00075CE1"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2BD24912" w14:textId="77777777" w:rsidR="00075CE1" w:rsidRPr="00A7628D" w:rsidRDefault="00075CE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5DAEE63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5BB3BA2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7BA6420B"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 MINISTERE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w:t>
      </w:r>
      <w:r w:rsidRPr="0097240E">
        <w:rPr>
          <w:rFonts w:ascii="Arial" w:hAnsi="Arial" w:cs="Arial"/>
          <w:b/>
          <w:bCs/>
          <w:i/>
          <w:iCs/>
          <w:color w:val="000000" w:themeColor="text1"/>
          <w:sz w:val="18"/>
          <w:szCs w:val="18"/>
          <w:shd w:val="clear" w:color="auto" w:fill="FFFFFF"/>
        </w:rPr>
        <w:t>,</w:t>
      </w:r>
      <w:r w:rsidRPr="0097240E">
        <w:rPr>
          <w:rFonts w:ascii="Arial" w:hAnsi="Arial" w:cs="Arial"/>
          <w:b/>
          <w:bCs/>
          <w:i/>
          <w:iCs/>
          <w:color w:val="000000" w:themeColor="text1"/>
          <w:sz w:val="18"/>
          <w:szCs w:val="18"/>
          <w:shd w:val="clear" w:color="auto" w:fill="FFFFFF"/>
        </w:rPr>
        <w:t xml:space="preserve"> des transports routiers et des activités auxiliaires du transport (n° 16)</w:t>
      </w:r>
      <w:r w:rsidRPr="0097240E">
        <w:rPr>
          <w:rFonts w:ascii="Arial" w:hAnsi="Arial" w:cs="Arial"/>
          <w:b/>
          <w:bCs/>
          <w:i/>
          <w:iCs/>
          <w:color w:val="000000" w:themeColor="text1"/>
          <w:sz w:val="18"/>
          <w:szCs w:val="18"/>
          <w:shd w:val="clear" w:color="auto" w:fill="FFFFFF"/>
        </w:rPr>
        <w:t>,</w:t>
      </w:r>
      <w:r w:rsidRPr="0097240E">
        <w:rPr>
          <w:rFonts w:ascii="Arial" w:hAnsi="Arial" w:cs="Arial"/>
          <w:b/>
          <w:bCs/>
          <w:i/>
          <w:iCs/>
          <w:color w:val="000000" w:themeColor="text1"/>
          <w:sz w:val="18"/>
          <w:szCs w:val="18"/>
          <w:shd w:val="clear" w:color="auto" w:fill="FFFFFF"/>
        </w:rPr>
        <w:t xml:space="preserve"> pompes funèbres (n° 759)</w:t>
      </w:r>
      <w:r w:rsidRPr="0097240E">
        <w:rPr>
          <w:rFonts w:ascii="Arial" w:hAnsi="Arial" w:cs="Arial"/>
          <w:b/>
          <w:bCs/>
          <w:i/>
          <w:iCs/>
          <w:color w:val="000000" w:themeColor="text1"/>
          <w:sz w:val="18"/>
          <w:szCs w:val="18"/>
          <w:shd w:val="clear" w:color="auto" w:fill="FFFFFF"/>
        </w:rPr>
        <w:t>.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8"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9"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0"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lastRenderedPageBreak/>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4"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lastRenderedPageBreak/>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47"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4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lastRenderedPageBreak/>
        <w:t>        </w:t>
      </w:r>
      <w:hyperlink r:id="rId4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5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5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52"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53"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5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6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xml:space="preserve">        86 Arrêté du 18 mars 2026 portant extension d'un avenant à la convention collective nationale de la </w:t>
      </w:r>
      <w:r w:rsidRPr="00AD5B5D">
        <w:rPr>
          <w:rFonts w:ascii="Arial" w:hAnsi="Arial" w:cs="Arial"/>
          <w:b/>
          <w:bCs/>
          <w:color w:val="000000" w:themeColor="text1"/>
          <w:sz w:val="18"/>
          <w:szCs w:val="18"/>
          <w:shd w:val="clear" w:color="auto" w:fill="FFFFFF"/>
        </w:rPr>
        <w:lastRenderedPageBreak/>
        <w:t>pharmacie d'officine (n° 1996)</w:t>
      </w:r>
      <w:r w:rsidRPr="00AD5B5D">
        <w:rPr>
          <w:rFonts w:ascii="Arial" w:hAnsi="Arial" w:cs="Arial"/>
          <w:b/>
          <w:bCs/>
          <w:color w:val="000000" w:themeColor="text1"/>
          <w:sz w:val="18"/>
          <w:szCs w:val="18"/>
          <w:shd w:val="clear" w:color="auto" w:fill="FFFFFF"/>
        </w:rPr>
        <w:br/>
        <w:t>        </w:t>
      </w:r>
      <w:hyperlink r:id="rId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6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6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6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6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6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6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6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6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7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7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7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74"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7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lastRenderedPageBreak/>
        <w:t xml:space="preserve">TEXTES VISÉS : </w:t>
      </w:r>
      <w:r w:rsidRPr="0033574C">
        <w:rPr>
          <w:rFonts w:ascii="Arial" w:hAnsi="Arial" w:cs="Arial"/>
          <w:sz w:val="18"/>
          <w:szCs w:val="18"/>
        </w:rPr>
        <w:t xml:space="preserve">les </w:t>
      </w:r>
      <w:hyperlink r:id="rId76"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77"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78"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79"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80"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81"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82"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83"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bâtiment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84"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85"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86"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87"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xml:space="preserve">«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w:t>
      </w:r>
      <w:r w:rsidR="00ED55B7" w:rsidRPr="00335387">
        <w:rPr>
          <w:rFonts w:ascii="Arial" w:hAnsi="Arial" w:cs="Arial"/>
          <w:b/>
          <w:bCs/>
          <w:i/>
          <w:iCs/>
          <w:color w:val="000000" w:themeColor="text1"/>
          <w:sz w:val="18"/>
          <w:szCs w:val="18"/>
          <w:shd w:val="clear" w:color="auto" w:fill="FFFFFF"/>
        </w:rPr>
        <w:lastRenderedPageBreak/>
        <w:t>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88"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89"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0"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91"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92"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3"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4"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9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97"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98"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9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0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0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0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0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0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0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0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0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0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0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10"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11"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12"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13"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14"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15"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1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1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1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1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2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21"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2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lastRenderedPageBreak/>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123"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124"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125"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3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3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3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3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13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w:t>
      </w:r>
      <w:r>
        <w:rPr>
          <w:rFonts w:ascii="Arial" w:hAnsi="Arial" w:cs="Arial"/>
          <w:color w:val="000000" w:themeColor="text1"/>
          <w:sz w:val="18"/>
          <w:szCs w:val="18"/>
          <w:shd w:val="clear" w:color="auto" w:fill="FFFFFF"/>
        </w:rPr>
        <w:t xml:space="preserve"> de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138"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139"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140"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141"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142"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143"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4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4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4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47"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4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1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1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1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1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1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1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1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1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1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1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1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1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83 Arrêté du 6 février 2026 portant extension d'accords conclus dans le cadre de la convention collective </w:t>
      </w:r>
      <w:r w:rsidRPr="00C55EBA">
        <w:rPr>
          <w:rFonts w:ascii="Arial" w:hAnsi="Arial" w:cs="Arial"/>
          <w:b/>
          <w:bCs/>
          <w:color w:val="000000" w:themeColor="text1"/>
          <w:sz w:val="18"/>
          <w:szCs w:val="18"/>
          <w:shd w:val="clear" w:color="auto" w:fill="FFFFFF"/>
        </w:rPr>
        <w:lastRenderedPageBreak/>
        <w:t>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1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1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1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1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1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1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1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1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1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1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1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1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17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18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82"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83"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8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85"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86"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1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1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1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1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1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1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19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0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0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lastRenderedPageBreak/>
        <w:t>        </w:t>
      </w:r>
      <w:hyperlink r:id="rId202"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0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0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0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0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1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1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MINISTÈRE </w:t>
      </w:r>
      <w:r>
        <w:rPr>
          <w:rFonts w:ascii="Arial" w:hAnsi="Arial" w:cs="Arial"/>
          <w:b/>
          <w:bCs/>
          <w:color w:val="7030A0"/>
          <w:sz w:val="18"/>
          <w:szCs w:val="18"/>
          <w:shd w:val="clear" w:color="auto" w:fill="FFFFFF"/>
        </w:rPr>
        <w:t xml:space="preserve"> DU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16"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17"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1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 xml:space="preserve">Arrêté du 22 janvier 2026 modifiant l'arrêté du 9 décembre 2024 relatif à la composition de la commission </w:t>
      </w:r>
      <w:r w:rsidRPr="009953BB">
        <w:rPr>
          <w:rFonts w:ascii="Arial" w:hAnsi="Arial" w:cs="Arial"/>
          <w:b/>
          <w:bCs/>
          <w:color w:val="000000" w:themeColor="text1"/>
          <w:sz w:val="18"/>
          <w:szCs w:val="18"/>
          <w:shd w:val="clear" w:color="auto" w:fill="FFFFFF"/>
        </w:rPr>
        <w:lastRenderedPageBreak/>
        <w:t>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19"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20"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21"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22"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2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24"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2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2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2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2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2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2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2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2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2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23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23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23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238"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lastRenderedPageBreak/>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239"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240"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2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2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2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2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2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2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2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2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96 Arrêté du 22 décembre 2025 portant extension d'un avenant à la convention collective nationale de la </w:t>
      </w:r>
      <w:r w:rsidRPr="006F5851">
        <w:rPr>
          <w:rFonts w:ascii="Arial" w:hAnsi="Arial" w:cs="Arial"/>
          <w:b/>
          <w:bCs/>
          <w:color w:val="000000" w:themeColor="text1"/>
          <w:sz w:val="18"/>
          <w:szCs w:val="18"/>
          <w:shd w:val="clear" w:color="auto" w:fill="FFFFFF"/>
        </w:rPr>
        <w:lastRenderedPageBreak/>
        <w:t>boucherie-poissonnerie (n° 3254)</w:t>
      </w:r>
      <w:r w:rsidRPr="006F5851">
        <w:rPr>
          <w:rFonts w:ascii="Arial" w:hAnsi="Arial" w:cs="Arial"/>
          <w:b/>
          <w:bCs/>
          <w:color w:val="000000" w:themeColor="text1"/>
          <w:sz w:val="18"/>
          <w:szCs w:val="18"/>
          <w:shd w:val="clear" w:color="auto" w:fill="FFFFFF"/>
        </w:rPr>
        <w:br/>
        <w:t>        </w:t>
      </w:r>
      <w:hyperlink r:id="rId2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25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25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25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253"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254"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255"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256"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257"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258"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259"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26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261"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262"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263"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 xml:space="preserve">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w:t>
      </w:r>
      <w:r w:rsidRPr="00ED5801">
        <w:rPr>
          <w:rFonts w:ascii="Arial" w:hAnsi="Arial" w:cs="Arial"/>
          <w:b/>
          <w:bCs/>
          <w:i/>
          <w:iCs/>
          <w:color w:val="000000" w:themeColor="text1"/>
          <w:sz w:val="18"/>
          <w:szCs w:val="18"/>
          <w:shd w:val="clear" w:color="auto" w:fill="FFFFFF"/>
        </w:rPr>
        <w:lastRenderedPageBreak/>
        <w:t>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265"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2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2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2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2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2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2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2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2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2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2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2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2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2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2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2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2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2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2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2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2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07"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08"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09"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11"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1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13"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314"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315"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316"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317"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318"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31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32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321"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22"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323"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324"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325"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2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32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328"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329"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330"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331"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332"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333"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33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335"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33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33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33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w:t>
      </w:r>
      <w:r w:rsidRPr="00C85643">
        <w:rPr>
          <w:rFonts w:ascii="Arial" w:hAnsi="Arial" w:cs="Arial"/>
          <w:b/>
          <w:bCs/>
          <w:color w:val="000000" w:themeColor="text1"/>
          <w:sz w:val="18"/>
          <w:szCs w:val="18"/>
          <w:shd w:val="clear" w:color="auto" w:fill="FFFFFF"/>
        </w:rPr>
        <w:lastRenderedPageBreak/>
        <w:t>de travaux agricoles en Nouvelle-Aquitaine</w:t>
      </w:r>
      <w:r w:rsidRPr="00C85643">
        <w:rPr>
          <w:rFonts w:ascii="Arial" w:hAnsi="Arial" w:cs="Arial"/>
          <w:b/>
          <w:bCs/>
          <w:color w:val="000000" w:themeColor="text1"/>
          <w:sz w:val="18"/>
          <w:szCs w:val="18"/>
          <w:shd w:val="clear" w:color="auto" w:fill="FFFFFF"/>
        </w:rPr>
        <w:br/>
        <w:t>        </w:t>
      </w:r>
      <w:hyperlink r:id="rId33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34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341"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3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3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3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3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3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3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3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3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3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3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3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3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3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3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3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3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3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3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384"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38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38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3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38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8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3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391"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392"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 xml:space="preserve">L'avenant n° 28 du 19 juin 2025 à l'accord national interprofessionnel instituant le régime de retraite complémentaire </w:t>
      </w:r>
      <w:r w:rsidRPr="0053402E">
        <w:rPr>
          <w:rFonts w:ascii="Arial" w:hAnsi="Arial" w:cs="Arial"/>
          <w:b/>
          <w:bCs/>
          <w:color w:val="000000" w:themeColor="text1"/>
          <w:sz w:val="18"/>
          <w:szCs w:val="18"/>
          <w:shd w:val="clear" w:color="auto" w:fill="FFFFFF"/>
        </w:rPr>
        <w:lastRenderedPageBreak/>
        <w:t>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393"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39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39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39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39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39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399"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0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0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0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03"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04"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4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4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4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4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4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4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4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4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4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4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4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4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4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4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4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4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4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432"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4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4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4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4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4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4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4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447"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4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4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4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4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454"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Au J.O. des arrêtés du 18 septembre portant extensions  d’avenants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45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45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lastRenderedPageBreak/>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45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45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45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46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46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462"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xml:space="preserve">        31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4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4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4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4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4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t>        </w:t>
      </w:r>
      <w:hyperlink r:id="rId47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48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481"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4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4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4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4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4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4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4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4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4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4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4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4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4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4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4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4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4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07"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08"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09"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lastRenderedPageBreak/>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10"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11"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12"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13"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514"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515"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1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51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518"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51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52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52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5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5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5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52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52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53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5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532"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533"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534"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535"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536"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537"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53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53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54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542"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5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5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5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5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5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5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62"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63"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6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6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6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xml:space="preserve">        54 Arrêté du 16 juillet 2025 portant extension d'un avenant à la convention collective nationale des </w:t>
      </w:r>
      <w:r w:rsidRPr="00E725DE">
        <w:rPr>
          <w:rFonts w:ascii="Arial" w:hAnsi="Arial" w:cs="Arial"/>
          <w:b/>
          <w:bCs/>
          <w:color w:val="000000" w:themeColor="text1"/>
          <w:sz w:val="18"/>
          <w:szCs w:val="18"/>
          <w:shd w:val="clear" w:color="auto" w:fill="FFFFFF"/>
        </w:rPr>
        <w:lastRenderedPageBreak/>
        <w:t>coopératives de consommateurs salariés (n° 3205)</w:t>
      </w:r>
      <w:r w:rsidRPr="00E725DE">
        <w:rPr>
          <w:rFonts w:ascii="Arial" w:hAnsi="Arial" w:cs="Arial"/>
          <w:b/>
          <w:bCs/>
          <w:color w:val="000000" w:themeColor="text1"/>
          <w:sz w:val="18"/>
          <w:szCs w:val="18"/>
          <w:shd w:val="clear" w:color="auto" w:fill="FFFFFF"/>
        </w:rPr>
        <w:br/>
        <w:t>        </w:t>
      </w:r>
      <w:hyperlink r:id="rId56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56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56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570"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571"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572"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573"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lastRenderedPageBreak/>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57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5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7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5"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6"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7"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9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1"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2"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3"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4"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5"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6"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07"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0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0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10"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60 Arrêté du 27 juin 2025 portant extension d'un avenant à la convention collective nationale de la miroiterie, </w:t>
      </w:r>
      <w:r w:rsidRPr="006F6A8C">
        <w:rPr>
          <w:rFonts w:ascii="Arial" w:hAnsi="Arial" w:cs="Arial"/>
          <w:b/>
          <w:bCs/>
          <w:color w:val="000000" w:themeColor="text1"/>
          <w:sz w:val="18"/>
          <w:szCs w:val="18"/>
          <w:shd w:val="clear" w:color="auto" w:fill="FFFFFF"/>
        </w:rPr>
        <w:lastRenderedPageBreak/>
        <w:t>de la transformation et du négoce du verre (n° 1499)</w:t>
      </w:r>
      <w:r w:rsidRPr="006F6A8C">
        <w:rPr>
          <w:rFonts w:ascii="Arial" w:hAnsi="Arial" w:cs="Arial"/>
          <w:b/>
          <w:bCs/>
          <w:color w:val="000000" w:themeColor="text1"/>
          <w:sz w:val="18"/>
          <w:szCs w:val="18"/>
          <w:shd w:val="clear" w:color="auto" w:fill="FFFFFF"/>
        </w:rPr>
        <w:br/>
        <w:t>        </w:t>
      </w:r>
      <w:hyperlink r:id="rId6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6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6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6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6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6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6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6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6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6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6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6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62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62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6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6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6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6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des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63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63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63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63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63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64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64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64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64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6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6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6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6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65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65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97 Arrêté du 13 juin 2025 portant extension d'un accord conclu dans le cadre de la convention collective nationale de travail des industries de la maroquinerie, articles de voyage, chasse-sellerie, gainerie, bracelets en </w:t>
      </w:r>
      <w:r w:rsidRPr="005D7510">
        <w:rPr>
          <w:rFonts w:ascii="Arial" w:hAnsi="Arial" w:cs="Arial"/>
          <w:b/>
          <w:bCs/>
          <w:color w:val="000000" w:themeColor="text1"/>
          <w:sz w:val="18"/>
          <w:szCs w:val="18"/>
          <w:shd w:val="clear" w:color="auto" w:fill="FFFFFF"/>
        </w:rPr>
        <w:lastRenderedPageBreak/>
        <w:t>cuir - secteur de la cordonnerie multiservice (n° 2528)</w:t>
      </w:r>
      <w:r w:rsidRPr="005D7510">
        <w:rPr>
          <w:rFonts w:ascii="Arial" w:hAnsi="Arial" w:cs="Arial"/>
          <w:b/>
          <w:bCs/>
          <w:color w:val="000000" w:themeColor="text1"/>
          <w:sz w:val="18"/>
          <w:szCs w:val="18"/>
          <w:shd w:val="clear" w:color="auto" w:fill="FFFFFF"/>
        </w:rPr>
        <w:br/>
        <w:t>        </w:t>
      </w:r>
      <w:hyperlink r:id="rId65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65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65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65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65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5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6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6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6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6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6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6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6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6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6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6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6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6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6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6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6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6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6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6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6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6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6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6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6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6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6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6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6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6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6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7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7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7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7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7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7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7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7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7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7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7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7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7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7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7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7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7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7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7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7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7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7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7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7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36514A3"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5BD4" w14:textId="77777777" w:rsidR="00971789" w:rsidRDefault="00971789" w:rsidP="00A76686">
      <w:r>
        <w:separator/>
      </w:r>
    </w:p>
  </w:endnote>
  <w:endnote w:type="continuationSeparator" w:id="0">
    <w:p w14:paraId="62213175" w14:textId="77777777" w:rsidR="00971789" w:rsidRDefault="0097178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E227" w14:textId="77777777" w:rsidR="00971789" w:rsidRDefault="00971789" w:rsidP="00A76686">
      <w:r>
        <w:separator/>
      </w:r>
    </w:p>
  </w:footnote>
  <w:footnote w:type="continuationSeparator" w:id="0">
    <w:p w14:paraId="5A61408C" w14:textId="77777777" w:rsidR="00971789" w:rsidRDefault="0097178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4"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0"/>
    <w:lvlOverride w:ilvl="0">
      <w:startOverride w:val="83"/>
    </w:lvlOverride>
  </w:num>
  <w:num w:numId="2" w16cid:durableId="1345716450">
    <w:abstractNumId w:val="10"/>
    <w:lvlOverride w:ilvl="0">
      <w:startOverride w:val="84"/>
    </w:lvlOverride>
  </w:num>
  <w:num w:numId="3" w16cid:durableId="85078139">
    <w:abstractNumId w:val="10"/>
    <w:lvlOverride w:ilvl="0">
      <w:startOverride w:val="85"/>
    </w:lvlOverride>
  </w:num>
  <w:num w:numId="4" w16cid:durableId="15619414">
    <w:abstractNumId w:val="10"/>
    <w:lvlOverride w:ilvl="0">
      <w:startOverride w:val="86"/>
    </w:lvlOverride>
  </w:num>
  <w:num w:numId="5" w16cid:durableId="1870950798">
    <w:abstractNumId w:val="10"/>
    <w:lvlOverride w:ilvl="0">
      <w:startOverride w:val="87"/>
    </w:lvlOverride>
  </w:num>
  <w:num w:numId="6" w16cid:durableId="919366154">
    <w:abstractNumId w:val="10"/>
    <w:lvlOverride w:ilvl="0">
      <w:startOverride w:val="88"/>
    </w:lvlOverride>
  </w:num>
  <w:num w:numId="7" w16cid:durableId="244925407">
    <w:abstractNumId w:val="10"/>
    <w:lvlOverride w:ilvl="0">
      <w:startOverride w:val="89"/>
    </w:lvlOverride>
  </w:num>
  <w:num w:numId="8" w16cid:durableId="1626737715">
    <w:abstractNumId w:val="10"/>
    <w:lvlOverride w:ilvl="0">
      <w:startOverride w:val="90"/>
    </w:lvlOverride>
  </w:num>
  <w:num w:numId="9" w16cid:durableId="1693067713">
    <w:abstractNumId w:val="10"/>
    <w:lvlOverride w:ilvl="0">
      <w:startOverride w:val="91"/>
    </w:lvlOverride>
  </w:num>
  <w:num w:numId="10" w16cid:durableId="1799453919">
    <w:abstractNumId w:val="10"/>
    <w:lvlOverride w:ilvl="0">
      <w:startOverride w:val="92"/>
    </w:lvlOverride>
  </w:num>
  <w:num w:numId="11" w16cid:durableId="899680280">
    <w:abstractNumId w:val="10"/>
    <w:lvlOverride w:ilvl="0">
      <w:startOverride w:val="93"/>
    </w:lvlOverride>
  </w:num>
  <w:num w:numId="12" w16cid:durableId="1851094210">
    <w:abstractNumId w:val="10"/>
    <w:lvlOverride w:ilvl="0">
      <w:startOverride w:val="94"/>
    </w:lvlOverride>
  </w:num>
  <w:num w:numId="13" w16cid:durableId="277760012">
    <w:abstractNumId w:val="10"/>
    <w:lvlOverride w:ilvl="0">
      <w:startOverride w:val="95"/>
    </w:lvlOverride>
  </w:num>
  <w:num w:numId="14" w16cid:durableId="1391347764">
    <w:abstractNumId w:val="10"/>
    <w:lvlOverride w:ilvl="0">
      <w:startOverride w:val="96"/>
    </w:lvlOverride>
  </w:num>
  <w:num w:numId="15" w16cid:durableId="437917466">
    <w:abstractNumId w:val="10"/>
    <w:lvlOverride w:ilvl="0">
      <w:startOverride w:val="97"/>
    </w:lvlOverride>
  </w:num>
  <w:num w:numId="16" w16cid:durableId="1418866073">
    <w:abstractNumId w:val="10"/>
    <w:lvlOverride w:ilvl="0">
      <w:startOverride w:val="98"/>
    </w:lvlOverride>
  </w:num>
  <w:num w:numId="17" w16cid:durableId="1317878945">
    <w:abstractNumId w:val="10"/>
    <w:lvlOverride w:ilvl="0">
      <w:startOverride w:val="99"/>
    </w:lvlOverride>
  </w:num>
  <w:num w:numId="18" w16cid:durableId="341393604">
    <w:abstractNumId w:val="10"/>
    <w:lvlOverride w:ilvl="0">
      <w:startOverride w:val="100"/>
    </w:lvlOverride>
  </w:num>
  <w:num w:numId="19" w16cid:durableId="1106314287">
    <w:abstractNumId w:val="10"/>
    <w:lvlOverride w:ilvl="0">
      <w:startOverride w:val="101"/>
    </w:lvlOverride>
  </w:num>
  <w:num w:numId="20" w16cid:durableId="349766051">
    <w:abstractNumId w:val="10"/>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8"/>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9"/>
  </w:num>
  <w:num w:numId="56" w16cid:durableId="256058010">
    <w:abstractNumId w:val="3"/>
  </w:num>
  <w:num w:numId="57" w16cid:durableId="452016059">
    <w:abstractNumId w:val="5"/>
  </w:num>
  <w:num w:numId="58" w16cid:durableId="1002778571">
    <w:abstractNumId w:val="6"/>
  </w:num>
  <w:num w:numId="59" w16cid:durableId="156880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84B82"/>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619412" TargetMode="External"/><Relationship Id="rId671" Type="http://schemas.openxmlformats.org/officeDocument/2006/relationships/hyperlink" Target="https://www.legifrance.gouv.fr/jorf/id/JORFTEXT000051715227" TargetMode="External"/><Relationship Id="rId21" Type="http://schemas.openxmlformats.org/officeDocument/2006/relationships/hyperlink" Target="https://www.legifrance.gouv.fr/jorf/id/JORFTEXT000053762663" TargetMode="External"/><Relationship Id="rId324" Type="http://schemas.openxmlformats.org/officeDocument/2006/relationships/hyperlink" Target="https://www.legifrance.gouv.fr/affichCodeArticle.do?cidTexte=LEGITEXT000006072050&amp;idArticle=LEGIARTI000006900948&amp;dateTexte=&amp;categorieLien=cid" TargetMode="External"/><Relationship Id="rId531" Type="http://schemas.openxmlformats.org/officeDocument/2006/relationships/hyperlink" Target="https://www.legifrance.gouv.fr/jorf/id/JORFTEXT000052066764" TargetMode="External"/><Relationship Id="rId629" Type="http://schemas.openxmlformats.org/officeDocument/2006/relationships/hyperlink" Target="https://www.legifrance.gouv.fr/jorf/id/JORFTEXT000051832676" TargetMode="External"/><Relationship Id="rId170" Type="http://schemas.openxmlformats.org/officeDocument/2006/relationships/hyperlink" Target="https://www.legifrance.gouv.fr/jorf/id/JORFTEXT000053459593" TargetMode="External"/><Relationship Id="rId268" Type="http://schemas.openxmlformats.org/officeDocument/2006/relationships/hyperlink" Target="https://www.legifrance.gouv.fr/jorf/id/JORFTEXT000053167638" TargetMode="External"/><Relationship Id="rId475" Type="http://schemas.openxmlformats.org/officeDocument/2006/relationships/hyperlink" Target="https://www.legifrance.gouv.fr/jorf/id/JORFTEXT000052260447" TargetMode="External"/><Relationship Id="rId682" Type="http://schemas.openxmlformats.org/officeDocument/2006/relationships/hyperlink" Target="https://www.legifrance.gouv.fr/jorf/id/JORFTEXT000051715336" TargetMode="External"/><Relationship Id="rId32" Type="http://schemas.openxmlformats.org/officeDocument/2006/relationships/hyperlink" Target="https://www.legifrance.gouv.fr/jorf/id/JORFTEXT000053762775" TargetMode="External"/><Relationship Id="rId128" Type="http://schemas.openxmlformats.org/officeDocument/2006/relationships/hyperlink" Target="https://www.legifrance.gouv.fr/jorf/id/JORFTEXT000053555505" TargetMode="External"/><Relationship Id="rId335" Type="http://schemas.openxmlformats.org/officeDocument/2006/relationships/hyperlink" Target="https://www.legifrance.gouv.fr/jorf/id/JORFTEXT000052859038" TargetMode="External"/><Relationship Id="rId542" Type="http://schemas.openxmlformats.org/officeDocument/2006/relationships/hyperlink" Target="https://www.legifrance.gouv.fr/jorf/id/JORFTEXT000052032382" TargetMode="External"/><Relationship Id="rId181" Type="http://schemas.openxmlformats.org/officeDocument/2006/relationships/hyperlink" Target="https://www.legifrance.gouv.fr/jorf/id/JORFTEXT000053452956" TargetMode="External"/><Relationship Id="rId402" Type="http://schemas.openxmlformats.org/officeDocument/2006/relationships/hyperlink" Target="https://www.legifrance.gouv.fr/jorf/id/JORFTEXT000052353580" TargetMode="External"/><Relationship Id="rId279" Type="http://schemas.openxmlformats.org/officeDocument/2006/relationships/hyperlink" Target="https://www.legifrance.gouv.fr/jorf/id/JORFTEXT000053167758" TargetMode="External"/><Relationship Id="rId486" Type="http://schemas.openxmlformats.org/officeDocument/2006/relationships/hyperlink" Target="https://www.legifrance.gouv.fr/jorf/id/JORFTEXT000052222652" TargetMode="External"/><Relationship Id="rId693" Type="http://schemas.openxmlformats.org/officeDocument/2006/relationships/hyperlink" Target="https://www.legifrance.gouv.fr/jorf/id/JORFTEXT000051710068" TargetMode="External"/><Relationship Id="rId707" Type="http://schemas.openxmlformats.org/officeDocument/2006/relationships/hyperlink" Target="https://www.legifrance.gouv.fr/jorf/id/JORFTEXT000051710196" TargetMode="External"/><Relationship Id="rId43" Type="http://schemas.openxmlformats.org/officeDocument/2006/relationships/hyperlink" Target="https://www.legifrance.gouv.fr/jorf/id/JORFTEXT000053762915" TargetMode="External"/><Relationship Id="rId139" Type="http://schemas.openxmlformats.org/officeDocument/2006/relationships/hyperlink" Target="https://www.legifrance.gouv.fr/jorf/id/JORFTEXT000053499914" TargetMode="External"/><Relationship Id="rId346" Type="http://schemas.openxmlformats.org/officeDocument/2006/relationships/hyperlink" Target="https://www.legifrance.gouv.fr/jorf/id/JORFTEXT000052820775" TargetMode="External"/><Relationship Id="rId553" Type="http://schemas.openxmlformats.org/officeDocument/2006/relationships/hyperlink" Target="https://www.legifrance.gouv.fr/jorf/id/JORFTEXT000052020268" TargetMode="External"/><Relationship Id="rId192" Type="http://schemas.openxmlformats.org/officeDocument/2006/relationships/hyperlink" Target="https://www.legifrance.gouv.fr/jorf/id/JORFTEXT000053447870" TargetMode="External"/><Relationship Id="rId206" Type="http://schemas.openxmlformats.org/officeDocument/2006/relationships/hyperlink" Target="https://www.legifrance.gouv.fr/jorf/id/JORFTEXT000053439681" TargetMode="External"/><Relationship Id="rId413" Type="http://schemas.openxmlformats.org/officeDocument/2006/relationships/hyperlink" Target="https://www.legifrance.gouv.fr/jorf/id/JORFTEXT000052290308" TargetMode="External"/><Relationship Id="rId497" Type="http://schemas.openxmlformats.org/officeDocument/2006/relationships/hyperlink" Target="https://www.legifrance.gouv.fr/jorf/id/JORFTEXT000052213484" TargetMode="External"/><Relationship Id="rId620" Type="http://schemas.openxmlformats.org/officeDocument/2006/relationships/hyperlink" Target="https://www.legifrance.gouv.fr/jorf/id/JORFTEXT000051848642" TargetMode="External"/><Relationship Id="rId718" Type="http://schemas.openxmlformats.org/officeDocument/2006/relationships/hyperlink" Target="https://www.legifrance.gouv.fr/jorf/id/JORFTEXT000051699280" TargetMode="External"/><Relationship Id="rId357" Type="http://schemas.openxmlformats.org/officeDocument/2006/relationships/hyperlink" Target="https://www.legifrance.gouv.fr/jorf/id/JORFTEXT000052820910" TargetMode="External"/><Relationship Id="rId54" Type="http://schemas.openxmlformats.org/officeDocument/2006/relationships/hyperlink" Target="https://www.legifrance.gouv.fr/jorf/id/JORFTEXT000053749381" TargetMode="External"/><Relationship Id="rId217" Type="http://schemas.openxmlformats.org/officeDocument/2006/relationships/hyperlink" Target="https://www.legifrance.gouv.fr/jorf/id/JORFTEXT000053423450" TargetMode="External"/><Relationship Id="rId564" Type="http://schemas.openxmlformats.org/officeDocument/2006/relationships/hyperlink" Target="https://www.legifrance.gouv.fr/jorf/id/JORFTEXT000051957021" TargetMode="External"/><Relationship Id="rId424" Type="http://schemas.openxmlformats.org/officeDocument/2006/relationships/hyperlink" Target="https://www.legifrance.gouv.fr/jorf/id/JORFTEXT000052290432" TargetMode="External"/><Relationship Id="rId631" Type="http://schemas.openxmlformats.org/officeDocument/2006/relationships/hyperlink" Target="https://www.legifrance.gouv.fr/jorf/id/JORFTEXT000051832694" TargetMode="External"/><Relationship Id="rId729" Type="http://schemas.openxmlformats.org/officeDocument/2006/relationships/hyperlink" Target="https://www.legifrance.gouv.fr/jorf/id/JORFTEXT000051699404" TargetMode="External"/><Relationship Id="rId270" Type="http://schemas.openxmlformats.org/officeDocument/2006/relationships/hyperlink" Target="https://www.legifrance.gouv.fr/jorf/id/JORFTEXT000053167656" TargetMode="External"/><Relationship Id="rId65" Type="http://schemas.openxmlformats.org/officeDocument/2006/relationships/hyperlink" Target="https://www.legifrance.gouv.fr/jorf/id/JORFTEXT000053749493" TargetMode="External"/><Relationship Id="rId130" Type="http://schemas.openxmlformats.org/officeDocument/2006/relationships/hyperlink" Target="https://www.legifrance.gouv.fr/jorf/id/JORFTEXT000053555525" TargetMode="External"/><Relationship Id="rId368" Type="http://schemas.openxmlformats.org/officeDocument/2006/relationships/hyperlink" Target="https://www.legifrance.gouv.fr/jorf/id/JORFTEXT000052821037" TargetMode="External"/><Relationship Id="rId575" Type="http://schemas.openxmlformats.org/officeDocument/2006/relationships/hyperlink" Target="https://www.legifrance.gouv.fr/jorf/id/JORFTEXT000051895176" TargetMode="External"/><Relationship Id="rId228" Type="http://schemas.openxmlformats.org/officeDocument/2006/relationships/hyperlink" Target="https://www.legifrance.gouv.fr/jorf/id/JORFTEXT000053378979" TargetMode="External"/><Relationship Id="rId435" Type="http://schemas.openxmlformats.org/officeDocument/2006/relationships/hyperlink" Target="https://www.legifrance.gouv.fr/jorf/id/JORFTEXT000052284585" TargetMode="External"/><Relationship Id="rId642" Type="http://schemas.openxmlformats.org/officeDocument/2006/relationships/hyperlink" Target="https://www.legifrance.gouv.fr/jorf/id/JORFTEXT000051789373" TargetMode="External"/><Relationship Id="rId281" Type="http://schemas.openxmlformats.org/officeDocument/2006/relationships/hyperlink" Target="https://www.legifrance.gouv.fr/jorf/id/JORFTEXT000053167782" TargetMode="External"/><Relationship Id="rId502" Type="http://schemas.openxmlformats.org/officeDocument/2006/relationships/hyperlink" Target="https://www.legifrance.gouv.fr/jorf/id/JORFTEXT000052213538" TargetMode="External"/><Relationship Id="rId76" Type="http://schemas.openxmlformats.org/officeDocument/2006/relationships/hyperlink" Target="https://www.legifrance.gouv.fr/affichCodeArticle.do?cidTexte=LEGITEXT000006072050&amp;idArticle=LEGIARTI000046773092&amp;dateTexte=&amp;categorieLien=cid" TargetMode="External"/><Relationship Id="rId141" Type="http://schemas.openxmlformats.org/officeDocument/2006/relationships/hyperlink" Target="https://www.legifrance.gouv.fr/jorf/id/JORFTEXT000053494391" TargetMode="External"/><Relationship Id="rId379" Type="http://schemas.openxmlformats.org/officeDocument/2006/relationships/hyperlink" Target="https://www.legifrance.gouv.fr/jorf/id/JORFTEXT000052657716" TargetMode="External"/><Relationship Id="rId586" Type="http://schemas.openxmlformats.org/officeDocument/2006/relationships/hyperlink" Target="https://www.legifrance.gouv.fr/jorf/id/JORFTEXT000051862962" TargetMode="External"/><Relationship Id="rId7" Type="http://schemas.openxmlformats.org/officeDocument/2006/relationships/endnotes" Target="endnotes.xml"/><Relationship Id="rId239" Type="http://schemas.openxmlformats.org/officeDocument/2006/relationships/hyperlink" Target="https://www.legifrance.gouv.fr/affichCodeArticle.do?cidTexte=LEGITEXT000006072050&amp;idArticle=LEGIARTI000006901774&amp;dateTexte=&amp;categorieLien=cid" TargetMode="External"/><Relationship Id="rId446" Type="http://schemas.openxmlformats.org/officeDocument/2006/relationships/hyperlink" Target="https://www.legifrance.gouv.fr/jorf/id/JORFTEXT000052284684" TargetMode="External"/><Relationship Id="rId653" Type="http://schemas.openxmlformats.org/officeDocument/2006/relationships/hyperlink" Target="https://www.legifrance.gouv.fr/jorf/id/JORFTEXT000051760640" TargetMode="External"/><Relationship Id="rId292" Type="http://schemas.openxmlformats.org/officeDocument/2006/relationships/hyperlink" Target="https://www.legifrance.gouv.fr/jorf/id/JORFTEXT000053167900" TargetMode="External"/><Relationship Id="rId306" Type="http://schemas.openxmlformats.org/officeDocument/2006/relationships/hyperlink" Target="https://www.legifrance.gouv.fr/jorf/id/JORFTEXT000053168064" TargetMode="External"/><Relationship Id="rId87" Type="http://schemas.openxmlformats.org/officeDocument/2006/relationships/hyperlink" Target="https://www.legifrance.gouv.fr/affichCode.do?cidTexte=LEGITEXT000006072050&amp;idSectionTA=LEGISCTA000006177936&amp;dateTexte=&amp;categorieLien=cid" TargetMode="External"/><Relationship Id="rId513" Type="http://schemas.openxmlformats.org/officeDocument/2006/relationships/hyperlink" Target="https://www.legifrance.gouv.fr/jorf/id/JORFTEXT000052153787" TargetMode="External"/><Relationship Id="rId597" Type="http://schemas.openxmlformats.org/officeDocument/2006/relationships/hyperlink" Target="https://www.legifrance.gouv.fr/jorf/id/JORFTEXT000051863069" TargetMode="External"/><Relationship Id="rId720" Type="http://schemas.openxmlformats.org/officeDocument/2006/relationships/hyperlink" Target="https://www.legifrance.gouv.fr/jorf/id/JORFTEXT000051699306" TargetMode="External"/><Relationship Id="rId152" Type="http://schemas.openxmlformats.org/officeDocument/2006/relationships/hyperlink" Target="https://www.legifrance.gouv.fr/jorf/id/JORFTEXT000053459407" TargetMode="External"/><Relationship Id="rId457" Type="http://schemas.openxmlformats.org/officeDocument/2006/relationships/hyperlink" Target="https://www.legifrance.gouv.fr/jorf/id/JORFTEXT000052268079" TargetMode="External"/><Relationship Id="rId664" Type="http://schemas.openxmlformats.org/officeDocument/2006/relationships/hyperlink" Target="https://www.legifrance.gouv.fr/jorf/id/JORFTEXT000051745574" TargetMode="External"/><Relationship Id="rId14" Type="http://schemas.openxmlformats.org/officeDocument/2006/relationships/hyperlink" Target="https://www.legifrance.gouv.fr/jorf/id/JORFTEXT000053773656" TargetMode="External"/><Relationship Id="rId317" Type="http://schemas.openxmlformats.org/officeDocument/2006/relationships/hyperlink" Target="https://www.legifrance.gouv.fr/jorf/id/JORFTEXT000053094367" TargetMode="External"/><Relationship Id="rId524" Type="http://schemas.openxmlformats.org/officeDocument/2006/relationships/hyperlink" Target="https://www.legifrance.gouv.fr/jorf/id/JORFTEXT000052076957" TargetMode="External"/><Relationship Id="rId731" Type="http://schemas.openxmlformats.org/officeDocument/2006/relationships/hyperlink" Target="https://www.legifrance.gouv.fr/jorf/id/JORFTEXT000051699424" TargetMode="External"/><Relationship Id="rId98" Type="http://schemas.openxmlformats.org/officeDocument/2006/relationships/hyperlink" Target="https://www.legifrance.gouv.fr/jorf/id/JORFTEXT000053704039" TargetMode="External"/><Relationship Id="rId163" Type="http://schemas.openxmlformats.org/officeDocument/2006/relationships/hyperlink" Target="https://www.legifrance.gouv.fr/jorf/id/JORFTEXT000053459517" TargetMode="External"/><Relationship Id="rId370" Type="http://schemas.openxmlformats.org/officeDocument/2006/relationships/hyperlink" Target="https://www.legifrance.gouv.fr/jorf/id/JORFTEXT000052657635" TargetMode="External"/><Relationship Id="rId230" Type="http://schemas.openxmlformats.org/officeDocument/2006/relationships/hyperlink" Target="https://www.legifrance.gouv.fr/jorf/id/JORFTEXT000053379000" TargetMode="External"/><Relationship Id="rId468" Type="http://schemas.openxmlformats.org/officeDocument/2006/relationships/hyperlink" Target="https://www.legifrance.gouv.fr/jorf/id/JORFTEXT000052260376" TargetMode="External"/><Relationship Id="rId675" Type="http://schemas.openxmlformats.org/officeDocument/2006/relationships/hyperlink" Target="https://www.legifrance.gouv.fr/jorf/id/JORFTEXT000051715269" TargetMode="External"/><Relationship Id="rId25" Type="http://schemas.openxmlformats.org/officeDocument/2006/relationships/hyperlink" Target="https://www.legifrance.gouv.fr/jorf/id/JORFTEXT000053762704" TargetMode="External"/><Relationship Id="rId328" Type="http://schemas.openxmlformats.org/officeDocument/2006/relationships/hyperlink" Target="https://www.legifrance.gouv.fr/jorf/id/JORFTEXT000053035824" TargetMode="External"/><Relationship Id="rId535" Type="http://schemas.openxmlformats.org/officeDocument/2006/relationships/hyperlink" Target="https://www.legifrance.gouv.fr/jorf/id/JORFTEXT000052054272" TargetMode="External"/><Relationship Id="rId174" Type="http://schemas.openxmlformats.org/officeDocument/2006/relationships/hyperlink" Target="https://www.legifrance.gouv.fr/jorf/id/JORFTEXT000053459637" TargetMode="External"/><Relationship Id="rId381" Type="http://schemas.openxmlformats.org/officeDocument/2006/relationships/hyperlink" Target="https://www.legifrance.gouv.fr/jorf/id/JORFTEXT000052657734" TargetMode="External"/><Relationship Id="rId602" Type="http://schemas.openxmlformats.org/officeDocument/2006/relationships/hyperlink" Target="https://www.legifrance.gouv.fr/jorf/id/JORFTEXT000051863121" TargetMode="External"/><Relationship Id="rId241" Type="http://schemas.openxmlformats.org/officeDocument/2006/relationships/hyperlink" Target="https://www.legifrance.gouv.fr/jorf/id/JORFTEXT000053287142" TargetMode="External"/><Relationship Id="rId479" Type="http://schemas.openxmlformats.org/officeDocument/2006/relationships/hyperlink" Target="https://www.legifrance.gouv.fr/jorf/id/JORFTEXT000052229585" TargetMode="External"/><Relationship Id="rId686" Type="http://schemas.openxmlformats.org/officeDocument/2006/relationships/hyperlink" Target="https://www.legifrance.gouv.fr/jorf/id/JORFTEXT000051715381" TargetMode="External"/><Relationship Id="rId36" Type="http://schemas.openxmlformats.org/officeDocument/2006/relationships/hyperlink" Target="https://www.legifrance.gouv.fr/jorf/id/JORFTEXT000053762848" TargetMode="External"/><Relationship Id="rId339" Type="http://schemas.openxmlformats.org/officeDocument/2006/relationships/hyperlink" Target="https://www.legifrance.gouv.fr/jorf/id/JORFTEXT000052836482" TargetMode="External"/><Relationship Id="rId546" Type="http://schemas.openxmlformats.org/officeDocument/2006/relationships/hyperlink" Target="https://www.legifrance.gouv.fr/jorf/id/JORFTEXT000052020182" TargetMode="External"/><Relationship Id="rId101" Type="http://schemas.openxmlformats.org/officeDocument/2006/relationships/hyperlink" Target="https://www.legifrance.gouv.fr/jorf/id/JORFTEXT000053701247" TargetMode="External"/><Relationship Id="rId185" Type="http://schemas.openxmlformats.org/officeDocument/2006/relationships/hyperlink" Target="https://www.legifrance.gouv.fr/jorf/id/JORFTEXT000053453018" TargetMode="External"/><Relationship Id="rId406" Type="http://schemas.openxmlformats.org/officeDocument/2006/relationships/hyperlink" Target="https://www.legifrance.gouv.fr/jorf/id/JORFTEXT000052290232" TargetMode="External"/><Relationship Id="rId392" Type="http://schemas.openxmlformats.org/officeDocument/2006/relationships/hyperlink" Target="https://www.legifrance.gouv.fr/jorf/id/JORFTEXT000052431396" TargetMode="External"/><Relationship Id="rId613" Type="http://schemas.openxmlformats.org/officeDocument/2006/relationships/hyperlink" Target="https://www.legifrance.gouv.fr/jorf/id/JORFTEXT000051848554" TargetMode="External"/><Relationship Id="rId697" Type="http://schemas.openxmlformats.org/officeDocument/2006/relationships/hyperlink" Target="https://www.legifrance.gouv.fr/jorf/id/JORFTEXT000051710104" TargetMode="External"/><Relationship Id="rId252" Type="http://schemas.openxmlformats.org/officeDocument/2006/relationships/hyperlink" Target="https://www.legifrance.gouv.fr/jorf/id/JORFTEXT000053287257" TargetMode="External"/><Relationship Id="rId47" Type="http://schemas.openxmlformats.org/officeDocument/2006/relationships/hyperlink" Target="https://www.legifrance.gouv.fr/jorf/id/JORFTEXT000053755035" TargetMode="External"/><Relationship Id="rId112" Type="http://schemas.openxmlformats.org/officeDocument/2006/relationships/hyperlink" Target="https://www.legifrance.gouv.fr/jorf/id/JORFTEXT000053685534" TargetMode="External"/><Relationship Id="rId557" Type="http://schemas.openxmlformats.org/officeDocument/2006/relationships/hyperlink" Target="https://www.legifrance.gouv.fr/jorf/id/JORFTEXT000052020308" TargetMode="External"/><Relationship Id="rId196" Type="http://schemas.openxmlformats.org/officeDocument/2006/relationships/hyperlink" Target="https://www.legifrance.gouv.fr/jorf/id/JORFTEXT000053447921" TargetMode="External"/><Relationship Id="rId417" Type="http://schemas.openxmlformats.org/officeDocument/2006/relationships/hyperlink" Target="https://www.legifrance.gouv.fr/jorf/id/JORFTEXT000052290354" TargetMode="External"/><Relationship Id="rId624" Type="http://schemas.openxmlformats.org/officeDocument/2006/relationships/hyperlink" Target="https://www.legifrance.gouv.fr/jorf/id/JORFTEXT000051844501" TargetMode="External"/><Relationship Id="rId263" Type="http://schemas.openxmlformats.org/officeDocument/2006/relationships/hyperlink" Target="https://www.legifrance.gouv.fr/jorf/id/JORFTEXT000053176971" TargetMode="External"/><Relationship Id="rId470" Type="http://schemas.openxmlformats.org/officeDocument/2006/relationships/hyperlink" Target="https://www.legifrance.gouv.fr/jorf/id/JORFTEXT000052260401" TargetMode="External"/><Relationship Id="rId58" Type="http://schemas.openxmlformats.org/officeDocument/2006/relationships/hyperlink" Target="https://www.legifrance.gouv.fr/jorf/id/JORFTEXT000053749421" TargetMode="External"/><Relationship Id="rId123" Type="http://schemas.openxmlformats.org/officeDocument/2006/relationships/hyperlink" Target="https://www.legifrance.gouv.fr/jorf/id/JORFTEXT000053614049" TargetMode="External"/><Relationship Id="rId330" Type="http://schemas.openxmlformats.org/officeDocument/2006/relationships/hyperlink" Target="https://www.legifrance.gouv.fr/jorf/id/JORFTEXT000053019534" TargetMode="External"/><Relationship Id="rId568" Type="http://schemas.openxmlformats.org/officeDocument/2006/relationships/hyperlink" Target="https://www.legifrance.gouv.fr/jorf/id/JORFTEXT000051920436" TargetMode="External"/><Relationship Id="rId428" Type="http://schemas.openxmlformats.org/officeDocument/2006/relationships/hyperlink" Target="https://www.legifrance.gouv.fr/jorf/id/JORFTEXT000052290473" TargetMode="External"/><Relationship Id="rId635" Type="http://schemas.openxmlformats.org/officeDocument/2006/relationships/hyperlink" Target="https://www.legifrance.gouv.fr/jorf/id/JORFTEXT000051807018" TargetMode="External"/><Relationship Id="rId274" Type="http://schemas.openxmlformats.org/officeDocument/2006/relationships/hyperlink" Target="https://www.legifrance.gouv.fr/jorf/id/JORFTEXT000053167705" TargetMode="External"/><Relationship Id="rId481" Type="http://schemas.openxmlformats.org/officeDocument/2006/relationships/hyperlink" Target="https://www.legifrance.gouv.fr/jorf/id/JORFTEXT000052229606" TargetMode="External"/><Relationship Id="rId702" Type="http://schemas.openxmlformats.org/officeDocument/2006/relationships/hyperlink" Target="https://www.legifrance.gouv.fr/jorf/id/JORFTEXT000051710149" TargetMode="External"/><Relationship Id="rId69" Type="http://schemas.openxmlformats.org/officeDocument/2006/relationships/hyperlink" Target="https://www.legifrance.gouv.fr/jorf/id/JORFTEXT000053749530" TargetMode="External"/><Relationship Id="rId134" Type="http://schemas.openxmlformats.org/officeDocument/2006/relationships/hyperlink" Target="https://www.legifrance.gouv.fr/jorf/id/JORFTEXT000053555565" TargetMode="External"/><Relationship Id="rId579" Type="http://schemas.openxmlformats.org/officeDocument/2006/relationships/hyperlink" Target="https://www.legifrance.gouv.fr/jorf/id/JORFTEXT000051862858" TargetMode="External"/><Relationship Id="rId341" Type="http://schemas.openxmlformats.org/officeDocument/2006/relationships/hyperlink" Target="https://www.legifrance.gouv.fr/jorf/id/JORFTEXT000052822482" TargetMode="External"/><Relationship Id="rId439" Type="http://schemas.openxmlformats.org/officeDocument/2006/relationships/hyperlink" Target="https://www.legifrance.gouv.fr/jorf/id/JORFTEXT000052284621" TargetMode="External"/><Relationship Id="rId646" Type="http://schemas.openxmlformats.org/officeDocument/2006/relationships/hyperlink" Target="https://www.legifrance.gouv.fr/jorf/id/JORFTEXT000051772721" TargetMode="External"/><Relationship Id="rId201" Type="http://schemas.openxmlformats.org/officeDocument/2006/relationships/hyperlink" Target="https://www.legifrance.gouv.fr/jorf/id/JORFTEXT000053447986" TargetMode="External"/><Relationship Id="rId285" Type="http://schemas.openxmlformats.org/officeDocument/2006/relationships/hyperlink" Target="https://www.legifrance.gouv.fr/jorf/id/JORFTEXT000053167828" TargetMode="External"/><Relationship Id="rId506" Type="http://schemas.openxmlformats.org/officeDocument/2006/relationships/hyperlink" Target="https://www.legifrance.gouv.fr/jorf/id/JORFTEXT000052213585" TargetMode="External"/><Relationship Id="rId492" Type="http://schemas.openxmlformats.org/officeDocument/2006/relationships/hyperlink" Target="https://www.legifrance.gouv.fr/jorf/id/JORFTEXT000052222724" TargetMode="External"/><Relationship Id="rId713" Type="http://schemas.openxmlformats.org/officeDocument/2006/relationships/hyperlink" Target="https://www.legifrance.gouv.fr/jorf/id/JORFTEXT000051699217" TargetMode="External"/><Relationship Id="rId145" Type="http://schemas.openxmlformats.org/officeDocument/2006/relationships/hyperlink" Target="https://www.legifrance.gouv.fr/jorf/id/JORFTEXT000053465881" TargetMode="External"/><Relationship Id="rId352" Type="http://schemas.openxmlformats.org/officeDocument/2006/relationships/hyperlink" Target="https://www.legifrance.gouv.fr/jorf/id/JORFTEXT000052820847" TargetMode="External"/><Relationship Id="rId212" Type="http://schemas.openxmlformats.org/officeDocument/2006/relationships/hyperlink" Target="https://www.legifrance.gouv.fr/jorf/id/JORFTEXT000053440236" TargetMode="External"/><Relationship Id="rId657" Type="http://schemas.openxmlformats.org/officeDocument/2006/relationships/hyperlink" Target="https://www.legifrance.gouv.fr/jorf/id/JORFTEXT000051760680" TargetMode="External"/><Relationship Id="rId296" Type="http://schemas.openxmlformats.org/officeDocument/2006/relationships/hyperlink" Target="https://www.legifrance.gouv.fr/jorf/id/JORFTEXT000053167940" TargetMode="External"/><Relationship Id="rId517" Type="http://schemas.openxmlformats.org/officeDocument/2006/relationships/hyperlink" Target="https://www.legifrance.gouv.fr/jorf/id/JORFTEXT000052129994" TargetMode="External"/><Relationship Id="rId724" Type="http://schemas.openxmlformats.org/officeDocument/2006/relationships/hyperlink" Target="https://www.legifrance.gouv.fr/jorf/id/JORFTEXT000051699352" TargetMode="External"/><Relationship Id="rId60" Type="http://schemas.openxmlformats.org/officeDocument/2006/relationships/hyperlink" Target="https://www.legifrance.gouv.fr/jorf/id/JORFTEXT000053749441" TargetMode="External"/><Relationship Id="rId156" Type="http://schemas.openxmlformats.org/officeDocument/2006/relationships/hyperlink" Target="https://www.legifrance.gouv.fr/jorf/id/JORFTEXT000053459443" TargetMode="External"/><Relationship Id="rId363" Type="http://schemas.openxmlformats.org/officeDocument/2006/relationships/hyperlink" Target="https://www.legifrance.gouv.fr/jorf/id/JORFTEXT000052820979" TargetMode="External"/><Relationship Id="rId570" Type="http://schemas.openxmlformats.org/officeDocument/2006/relationships/hyperlink" Target="https://www.legifrance.gouv.fr/jorf/id/JORFTEXT000051911701" TargetMode="External"/><Relationship Id="rId223" Type="http://schemas.openxmlformats.org/officeDocument/2006/relationships/hyperlink" Target="https://www.legifrance.gouv.fr/jorf/id/JORFTEXT000053385773" TargetMode="External"/><Relationship Id="rId430" Type="http://schemas.openxmlformats.org/officeDocument/2006/relationships/hyperlink" Target="https://www.legifrance.gouv.fr/jorf/id/JORFTEXT000052290501" TargetMode="External"/><Relationship Id="rId668" Type="http://schemas.openxmlformats.org/officeDocument/2006/relationships/hyperlink" Target="https://www.legifrance.gouv.fr/jorf/id/JORFTEXT000051715198" TargetMode="External"/><Relationship Id="rId18" Type="http://schemas.openxmlformats.org/officeDocument/2006/relationships/hyperlink" Target="https://www.legifrance.gouv.fr/jorf/id/JORFTEXT000053762636" TargetMode="External"/><Relationship Id="rId528" Type="http://schemas.openxmlformats.org/officeDocument/2006/relationships/hyperlink" Target="https://www.legifrance.gouv.fr/jorf/id/JORFTEXT000052066711" TargetMode="External"/><Relationship Id="rId735" Type="http://schemas.openxmlformats.org/officeDocument/2006/relationships/hyperlink" Target="https://www.legifrance.gouv.fr/jorf/id/JORFTEXT000051681231" TargetMode="External"/><Relationship Id="rId167" Type="http://schemas.openxmlformats.org/officeDocument/2006/relationships/hyperlink" Target="https://www.legifrance.gouv.fr/jorf/id/JORFTEXT000053459559" TargetMode="External"/><Relationship Id="rId374" Type="http://schemas.openxmlformats.org/officeDocument/2006/relationships/hyperlink" Target="https://www.legifrance.gouv.fr/jorf/id/JORFTEXT000052657671" TargetMode="External"/><Relationship Id="rId581" Type="http://schemas.openxmlformats.org/officeDocument/2006/relationships/hyperlink" Target="https://www.legifrance.gouv.fr/jorf/id/JORFTEXT000051862876" TargetMode="External"/><Relationship Id="rId71" Type="http://schemas.openxmlformats.org/officeDocument/2006/relationships/hyperlink" Target="https://www.legifrance.gouv.fr/jorf/id/JORFTEXT000053749550" TargetMode="External"/><Relationship Id="rId234" Type="http://schemas.openxmlformats.org/officeDocument/2006/relationships/hyperlink" Target="https://www.legifrance.gouv.fr/jorf/id/JORFTEXT000053379063" TargetMode="External"/><Relationship Id="rId679" Type="http://schemas.openxmlformats.org/officeDocument/2006/relationships/hyperlink" Target="https://www.legifrance.gouv.fr/jorf/id/JORFTEXT000051715307" TargetMode="External"/><Relationship Id="rId2" Type="http://schemas.openxmlformats.org/officeDocument/2006/relationships/numbering" Target="numbering.xml"/><Relationship Id="rId29" Type="http://schemas.openxmlformats.org/officeDocument/2006/relationships/hyperlink" Target="https://www.legifrance.gouv.fr/jorf/id/JORFTEXT000053762744" TargetMode="External"/><Relationship Id="rId441" Type="http://schemas.openxmlformats.org/officeDocument/2006/relationships/hyperlink" Target="https://www.legifrance.gouv.fr/jorf/id/JORFTEXT000052284639" TargetMode="External"/><Relationship Id="rId539" Type="http://schemas.openxmlformats.org/officeDocument/2006/relationships/hyperlink" Target="https://www.legifrance.gouv.fr/jorf/id/JORFTEXT000052045244" TargetMode="External"/><Relationship Id="rId178" Type="http://schemas.openxmlformats.org/officeDocument/2006/relationships/hyperlink" Target="https://www.legifrance.gouv.fr/jorf/id/JORFTEXT000053459678" TargetMode="External"/><Relationship Id="rId301" Type="http://schemas.openxmlformats.org/officeDocument/2006/relationships/hyperlink" Target="https://www.legifrance.gouv.fr/jorf/id/JORFTEXT000053167986" TargetMode="External"/><Relationship Id="rId82" Type="http://schemas.openxmlformats.org/officeDocument/2006/relationships/hyperlink" Target="https://www.legifrance.gouv.fr/affichCodeArticle.do?cidTexte=LEGITEXT000006072050&amp;idArticle=LEGIARTI000006903835&amp;dateTexte=&amp;categorieLien=cid" TargetMode="External"/><Relationship Id="rId385" Type="http://schemas.openxmlformats.org/officeDocument/2006/relationships/hyperlink" Target="https://www.legifrance.gouv.fr/jorf/id/JORFTEXT000052556296" TargetMode="External"/><Relationship Id="rId592" Type="http://schemas.openxmlformats.org/officeDocument/2006/relationships/hyperlink" Target="https://www.legifrance.gouv.fr/jorf/id/JORFTEXT000051863017" TargetMode="External"/><Relationship Id="rId606" Type="http://schemas.openxmlformats.org/officeDocument/2006/relationships/hyperlink" Target="https://www.legifrance.gouv.fr/jorf/id/JORFTEXT000051863162" TargetMode="External"/><Relationship Id="rId245" Type="http://schemas.openxmlformats.org/officeDocument/2006/relationships/hyperlink" Target="https://www.legifrance.gouv.fr/jorf/id/JORFTEXT000053287180" TargetMode="External"/><Relationship Id="rId452" Type="http://schemas.openxmlformats.org/officeDocument/2006/relationships/hyperlink" Target="https://www.legifrance.gouv.fr/jorf/id/JORFTEXT000052284729" TargetMode="External"/><Relationship Id="rId105" Type="http://schemas.openxmlformats.org/officeDocument/2006/relationships/hyperlink" Target="https://www.legifrance.gouv.fr/jorf/id/JORFTEXT000053701290" TargetMode="External"/><Relationship Id="rId312" Type="http://schemas.openxmlformats.org/officeDocument/2006/relationships/hyperlink" Target="https://www.legifrance.gouv.fr/jorf/id/JORFTEXT000053091403" TargetMode="External"/><Relationship Id="rId93" Type="http://schemas.openxmlformats.org/officeDocument/2006/relationships/hyperlink" Target="https://www.legifrance.gouv.fr/jorf/id/JORFTEXT000053703974" TargetMode="External"/><Relationship Id="rId189" Type="http://schemas.openxmlformats.org/officeDocument/2006/relationships/hyperlink" Target="https://www.legifrance.gouv.fr/jorf/id/JORFTEXT000053447832" TargetMode="External"/><Relationship Id="rId396" Type="http://schemas.openxmlformats.org/officeDocument/2006/relationships/hyperlink" Target="https://www.legifrance.gouv.fr/jorf/id/JORFTEXT000052391423" TargetMode="External"/><Relationship Id="rId617" Type="http://schemas.openxmlformats.org/officeDocument/2006/relationships/hyperlink" Target="https://www.legifrance.gouv.fr/jorf/id/JORFTEXT000051848609" TargetMode="External"/><Relationship Id="rId214" Type="http://schemas.openxmlformats.org/officeDocument/2006/relationships/hyperlink" Target="https://www.legifrance.gouv.fr/jorf/id/JORFTEXT000053440258" TargetMode="External"/><Relationship Id="rId256" Type="http://schemas.openxmlformats.org/officeDocument/2006/relationships/hyperlink" Target="https://www.legifrance.gouv.fr/affichCodeArticle.do?cidTexte=LEGITEXT000006072050&amp;idArticle=LEGIARTI000006901082&amp;dateTexte=29990101&amp;categorieLien=cid" TargetMode="External"/><Relationship Id="rId298" Type="http://schemas.openxmlformats.org/officeDocument/2006/relationships/hyperlink" Target="https://www.legifrance.gouv.fr/jorf/id/JORFTEXT000053167958" TargetMode="External"/><Relationship Id="rId421" Type="http://schemas.openxmlformats.org/officeDocument/2006/relationships/hyperlink" Target="https://www.legifrance.gouv.fr/jorf/id/JORFTEXT000052290399" TargetMode="External"/><Relationship Id="rId463" Type="http://schemas.openxmlformats.org/officeDocument/2006/relationships/hyperlink" Target="https://www.legifrance.gouv.fr/jorf/id/JORFTEXT000052260327" TargetMode="External"/><Relationship Id="rId519" Type="http://schemas.openxmlformats.org/officeDocument/2006/relationships/hyperlink" Target="https://www.legifrance.gouv.fr/jorf/id/JORFTEXT000052097520" TargetMode="External"/><Relationship Id="rId670" Type="http://schemas.openxmlformats.org/officeDocument/2006/relationships/hyperlink" Target="https://www.legifrance.gouv.fr/jorf/id/JORFTEXT000051715216" TargetMode="External"/><Relationship Id="rId116" Type="http://schemas.openxmlformats.org/officeDocument/2006/relationships/hyperlink" Target="https://www.legifrance.gouv.fr/jorf/id/JORFTEXT000053619402" TargetMode="External"/><Relationship Id="rId158" Type="http://schemas.openxmlformats.org/officeDocument/2006/relationships/hyperlink" Target="https://www.legifrance.gouv.fr/jorf/id/JORFTEXT000053459464" TargetMode="External"/><Relationship Id="rId323" Type="http://schemas.openxmlformats.org/officeDocument/2006/relationships/hyperlink" Target="https://www.legifrance.gouv.fr/affichCodeArticle.do?cidTexte=LEGITEXT000006072050&amp;idArticle=LEGIARTI000035610798&amp;dateTexte=&amp;categorieLien=cid" TargetMode="External"/><Relationship Id="rId530" Type="http://schemas.openxmlformats.org/officeDocument/2006/relationships/hyperlink" Target="https://www.legifrance.gouv.fr/jorf/id/JORFTEXT000052066731" TargetMode="External"/><Relationship Id="rId726" Type="http://schemas.openxmlformats.org/officeDocument/2006/relationships/hyperlink" Target="https://www.legifrance.gouv.fr/jorf/id/JORFTEXT000051699374" TargetMode="External"/><Relationship Id="rId20" Type="http://schemas.openxmlformats.org/officeDocument/2006/relationships/hyperlink" Target="https://www.legifrance.gouv.fr/jorf/id/JORFTEXT000053762654" TargetMode="External"/><Relationship Id="rId62" Type="http://schemas.openxmlformats.org/officeDocument/2006/relationships/hyperlink" Target="https://www.legifrance.gouv.fr/jorf/id/JORFTEXT000053749460" TargetMode="External"/><Relationship Id="rId365" Type="http://schemas.openxmlformats.org/officeDocument/2006/relationships/hyperlink" Target="https://www.legifrance.gouv.fr/jorf/id/JORFTEXT000052820999" TargetMode="External"/><Relationship Id="rId572" Type="http://schemas.openxmlformats.org/officeDocument/2006/relationships/hyperlink" Target="https://www.legifrance.gouv.fr/jorf/id/JORFTEXT000051912774" TargetMode="External"/><Relationship Id="rId628" Type="http://schemas.openxmlformats.org/officeDocument/2006/relationships/hyperlink" Target="https://www.legifrance.gouv.fr/jorf/id/JORFTEXT000051832663" TargetMode="External"/><Relationship Id="rId225" Type="http://schemas.openxmlformats.org/officeDocument/2006/relationships/hyperlink" Target="https://www.legifrance.gouv.fr/jorf/id/JORFTEXT000053378949" TargetMode="External"/><Relationship Id="rId267" Type="http://schemas.openxmlformats.org/officeDocument/2006/relationships/hyperlink" Target="https://www.legifrance.gouv.fr/jorf/id/JORFTEXT000053167629" TargetMode="External"/><Relationship Id="rId432" Type="http://schemas.openxmlformats.org/officeDocument/2006/relationships/hyperlink" Target="callto:09,%2012,%2031,%2032,%2046,%2081" TargetMode="External"/><Relationship Id="rId474" Type="http://schemas.openxmlformats.org/officeDocument/2006/relationships/hyperlink" Target="https://www.legifrance.gouv.fr/jorf/id/JORFTEXT000052260438" TargetMode="External"/><Relationship Id="rId127" Type="http://schemas.openxmlformats.org/officeDocument/2006/relationships/hyperlink" Target="https://www.legifrance.gouv.fr/jorf/id/JORFTEXT000053555495" TargetMode="External"/><Relationship Id="rId681" Type="http://schemas.openxmlformats.org/officeDocument/2006/relationships/hyperlink" Target="https://www.legifrance.gouv.fr/jorf/id/JORFTEXT000051715327" TargetMode="External"/><Relationship Id="rId737" Type="http://schemas.openxmlformats.org/officeDocument/2006/relationships/hyperlink" Target="https://www.legifrance.gouv.fr/jorf/id/JORFTEXT000051681261" TargetMode="External"/><Relationship Id="rId31" Type="http://schemas.openxmlformats.org/officeDocument/2006/relationships/hyperlink" Target="https://www.legifrance.gouv.fr/jorf/id/JORFTEXT000053762765" TargetMode="External"/><Relationship Id="rId73" Type="http://schemas.openxmlformats.org/officeDocument/2006/relationships/hyperlink" Target="https://www.legifrance.gouv.fr/jorf/id/JORFTEXT000053749574" TargetMode="External"/><Relationship Id="rId169" Type="http://schemas.openxmlformats.org/officeDocument/2006/relationships/hyperlink" Target="https://www.legifrance.gouv.fr/jorf/id/JORFTEXT000053459578" TargetMode="External"/><Relationship Id="rId334" Type="http://schemas.openxmlformats.org/officeDocument/2006/relationships/hyperlink" Target="https://www.legifrance.gouv.fr/jorf/id/JORFTEXT000052859029" TargetMode="External"/><Relationship Id="rId376" Type="http://schemas.openxmlformats.org/officeDocument/2006/relationships/hyperlink" Target="https://www.legifrance.gouv.fr/jorf/id/JORFTEXT000052657689" TargetMode="External"/><Relationship Id="rId541" Type="http://schemas.openxmlformats.org/officeDocument/2006/relationships/image" Target="media/image2.png"/><Relationship Id="rId583" Type="http://schemas.openxmlformats.org/officeDocument/2006/relationships/hyperlink" Target="https://www.legifrance.gouv.fr/jorf/id/JORFTEXT000051862932" TargetMode="External"/><Relationship Id="rId639" Type="http://schemas.openxmlformats.org/officeDocument/2006/relationships/hyperlink" Target="https://www.legifrance.gouv.fr/jorf/id/JORFTEXT000051801218" TargetMode="External"/><Relationship Id="rId4" Type="http://schemas.openxmlformats.org/officeDocument/2006/relationships/settings" Target="settings.xml"/><Relationship Id="rId180" Type="http://schemas.openxmlformats.org/officeDocument/2006/relationships/hyperlink" Target="https://www.legifrance.gouv.fr/jorf/id/JORFTEXT000053452946" TargetMode="External"/><Relationship Id="rId236" Type="http://schemas.openxmlformats.org/officeDocument/2006/relationships/hyperlink" Target="https://www.legifrance.gouv.fr/jorf/id/JORFTEXT000053379083" TargetMode="External"/><Relationship Id="rId278" Type="http://schemas.openxmlformats.org/officeDocument/2006/relationships/hyperlink" Target="https://www.legifrance.gouv.fr/jorf/id/JORFTEXT000053167749" TargetMode="External"/><Relationship Id="rId401" Type="http://schemas.openxmlformats.org/officeDocument/2006/relationships/hyperlink" Target="https://www.legifrance.gouv.fr/jorf/id/JORFTEXT000052353561" TargetMode="External"/><Relationship Id="rId443" Type="http://schemas.openxmlformats.org/officeDocument/2006/relationships/hyperlink" Target="https://www.legifrance.gouv.fr/jorf/id/JORFTEXT000052284657" TargetMode="External"/><Relationship Id="rId650" Type="http://schemas.openxmlformats.org/officeDocument/2006/relationships/hyperlink" Target="https://www.legifrance.gouv.fr/jorf/id/JORFTEXT000051772761" TargetMode="External"/><Relationship Id="rId303" Type="http://schemas.openxmlformats.org/officeDocument/2006/relationships/hyperlink" Target="https://www.legifrance.gouv.fr/jorf/id/JORFTEXT000053168011" TargetMode="External"/><Relationship Id="rId485" Type="http://schemas.openxmlformats.org/officeDocument/2006/relationships/hyperlink" Target="https://www.legifrance.gouv.fr/jorf/id/JORFTEXT000052222642" TargetMode="External"/><Relationship Id="rId692" Type="http://schemas.openxmlformats.org/officeDocument/2006/relationships/hyperlink" Target="https://www.legifrance.gouv.fr/jorf/id/JORFTEXT000051710055" TargetMode="External"/><Relationship Id="rId706" Type="http://schemas.openxmlformats.org/officeDocument/2006/relationships/hyperlink" Target="https://www.legifrance.gouv.fr/jorf/id/JORFTEXT000051710186" TargetMode="External"/><Relationship Id="rId42" Type="http://schemas.openxmlformats.org/officeDocument/2006/relationships/hyperlink" Target="https://www.legifrance.gouv.fr/jorf/id/JORFTEXT000053762906" TargetMode="External"/><Relationship Id="rId84" Type="http://schemas.openxmlformats.org/officeDocument/2006/relationships/hyperlink" Target="https://www.legifrance.gouv.fr/jorf/id/JORFTEXT000053727431" TargetMode="External"/><Relationship Id="rId138" Type="http://schemas.openxmlformats.org/officeDocument/2006/relationships/hyperlink" Target="https://www.legifrance.gouv.fr/jorf/id/JORFTEXT000053555415" TargetMode="External"/><Relationship Id="rId345" Type="http://schemas.openxmlformats.org/officeDocument/2006/relationships/hyperlink" Target="https://www.legifrance.gouv.fr/jorf/id/JORFTEXT000052820766" TargetMode="External"/><Relationship Id="rId387" Type="http://schemas.openxmlformats.org/officeDocument/2006/relationships/hyperlink" Target="https://www.legifrance.gouv.fr/jorf/id/JORFTEXT000052556320" TargetMode="External"/><Relationship Id="rId510" Type="http://schemas.openxmlformats.org/officeDocument/2006/relationships/hyperlink" Target="https://www.legifrance.gouv.fr/jorf/id/JORFTEXT000052180798" TargetMode="External"/><Relationship Id="rId552" Type="http://schemas.openxmlformats.org/officeDocument/2006/relationships/hyperlink" Target="https://www.legifrance.gouv.fr/jorf/id/JORFTEXT000052020257" TargetMode="External"/><Relationship Id="rId594" Type="http://schemas.openxmlformats.org/officeDocument/2006/relationships/hyperlink" Target="https://www.legifrance.gouv.fr/jorf/id/JORFTEXT000051863038" TargetMode="External"/><Relationship Id="rId608" Type="http://schemas.openxmlformats.org/officeDocument/2006/relationships/hyperlink" Target="https://www.legifrance.gouv.fr/affichCodeArticle.do?cidTexte=LEGITEXT000006072050&amp;idArticle=LEGIARTI000038007610&amp;dateTexte=&amp;categorieLien=cid" TargetMode="External"/><Relationship Id="rId191" Type="http://schemas.openxmlformats.org/officeDocument/2006/relationships/hyperlink" Target="https://www.legifrance.gouv.fr/jorf/id/JORFTEXT000053447857" TargetMode="External"/><Relationship Id="rId205" Type="http://schemas.openxmlformats.org/officeDocument/2006/relationships/hyperlink" Target="https://www.legifrance.gouv.fr/jorf/id/JORFTEXT000053439670" TargetMode="External"/><Relationship Id="rId247" Type="http://schemas.openxmlformats.org/officeDocument/2006/relationships/hyperlink" Target="https://www.legifrance.gouv.fr/jorf/id/JORFTEXT000053287206" TargetMode="External"/><Relationship Id="rId412" Type="http://schemas.openxmlformats.org/officeDocument/2006/relationships/hyperlink" Target="https://www.legifrance.gouv.fr/jorf/id/JORFTEXT000052290298" TargetMode="External"/><Relationship Id="rId107" Type="http://schemas.openxmlformats.org/officeDocument/2006/relationships/hyperlink" Target="https://www.legifrance.gouv.fr/jorf/id/JORFTEXT000053701312" TargetMode="External"/><Relationship Id="rId289" Type="http://schemas.openxmlformats.org/officeDocument/2006/relationships/hyperlink" Target="https://www.legifrance.gouv.fr/jorf/id/JORFTEXT000053167868" TargetMode="External"/><Relationship Id="rId454" Type="http://schemas.openxmlformats.org/officeDocument/2006/relationships/hyperlink" Target="https://www.legifrance.gouv.fr/jorf/id/JORFTEXT000052281632" TargetMode="External"/><Relationship Id="rId496" Type="http://schemas.openxmlformats.org/officeDocument/2006/relationships/hyperlink" Target="https://www.legifrance.gouv.fr/jorf/id/JORFTEXT000052213473" TargetMode="External"/><Relationship Id="rId661" Type="http://schemas.openxmlformats.org/officeDocument/2006/relationships/hyperlink" Target="https://www.legifrance.gouv.fr/jorf/id/JORFTEXT000051760030" TargetMode="External"/><Relationship Id="rId717" Type="http://schemas.openxmlformats.org/officeDocument/2006/relationships/hyperlink" Target="https://www.legifrance.gouv.fr/jorf/id/JORFTEXT000051699268" TargetMode="External"/><Relationship Id="rId11" Type="http://schemas.openxmlformats.org/officeDocument/2006/relationships/hyperlink" Target="https://www.legifrance.gouv.fr/jorf/id/JORFTEXT000053773629" TargetMode="External"/><Relationship Id="rId53" Type="http://schemas.openxmlformats.org/officeDocument/2006/relationships/hyperlink" Target="https://www.legifrance.gouv.fr/jorf/id/JORFTEXT000053755107" TargetMode="External"/><Relationship Id="rId149" Type="http://schemas.openxmlformats.org/officeDocument/2006/relationships/hyperlink" Target="https://www.legifrance.gouv.fr/jorf/id/JORFTEXT000053459378" TargetMode="External"/><Relationship Id="rId314" Type="http://schemas.openxmlformats.org/officeDocument/2006/relationships/hyperlink" Target="https://www.legifrance.gouv.fr/jorf/id/JORFTEXT000053094330" TargetMode="External"/><Relationship Id="rId356" Type="http://schemas.openxmlformats.org/officeDocument/2006/relationships/hyperlink" Target="https://www.legifrance.gouv.fr/jorf/id/JORFTEXT000052820899" TargetMode="External"/><Relationship Id="rId398" Type="http://schemas.openxmlformats.org/officeDocument/2006/relationships/hyperlink" Target="https://www.legifrance.gouv.fr/jorf/id/JORFTEXT000052391450" TargetMode="External"/><Relationship Id="rId521" Type="http://schemas.openxmlformats.org/officeDocument/2006/relationships/hyperlink" Target="https://www.legifrance.gouv.fr/jorf/id/JORFTEXT000052097543" TargetMode="External"/><Relationship Id="rId563" Type="http://schemas.openxmlformats.org/officeDocument/2006/relationships/hyperlink" Target="https://www.legifrance.gouv.fr/jorf/id/JORFTEXT000051993998" TargetMode="External"/><Relationship Id="rId619" Type="http://schemas.openxmlformats.org/officeDocument/2006/relationships/hyperlink" Target="https://www.legifrance.gouv.fr/jorf/id/JORFTEXT000051848632" TargetMode="External"/><Relationship Id="rId95" Type="http://schemas.openxmlformats.org/officeDocument/2006/relationships/hyperlink" Target="https://www.legifrance.gouv.fr/jorf/id/JORFTEXT000053704002" TargetMode="External"/><Relationship Id="rId160" Type="http://schemas.openxmlformats.org/officeDocument/2006/relationships/hyperlink" Target="https://www.legifrance.gouv.fr/jorf/id/JORFTEXT000053459488" TargetMode="External"/><Relationship Id="rId216" Type="http://schemas.openxmlformats.org/officeDocument/2006/relationships/hyperlink" Target="https://www.legifrance.gouv.fr/jorf/id/JORFTEXT000053435731" TargetMode="External"/><Relationship Id="rId423" Type="http://schemas.openxmlformats.org/officeDocument/2006/relationships/hyperlink" Target="https://www.legifrance.gouv.fr/jorf/id/JORFTEXT000052290420" TargetMode="External"/><Relationship Id="rId258" Type="http://schemas.openxmlformats.org/officeDocument/2006/relationships/hyperlink" Target="https://www.legifrance.gouv.fr/affichCodeArticle.do?cidTexte=LEGITEXT000006072050&amp;idArticle=LEGIARTI000006903843&amp;dateTexte=29990101&amp;categorieLien=cid" TargetMode="External"/><Relationship Id="rId465" Type="http://schemas.openxmlformats.org/officeDocument/2006/relationships/hyperlink" Target="https://www.legifrance.gouv.fr/jorf/id/JORFTEXT000052260346" TargetMode="External"/><Relationship Id="rId630" Type="http://schemas.openxmlformats.org/officeDocument/2006/relationships/hyperlink" Target="https://www.legifrance.gouv.fr/jorf/id/JORFTEXT000051832686" TargetMode="External"/><Relationship Id="rId672" Type="http://schemas.openxmlformats.org/officeDocument/2006/relationships/hyperlink" Target="https://www.legifrance.gouv.fr/jorf/id/JORFTEXT000051715239" TargetMode="External"/><Relationship Id="rId728" Type="http://schemas.openxmlformats.org/officeDocument/2006/relationships/hyperlink" Target="https://www.legifrance.gouv.fr/jorf/id/JORFTEXT000051699397" TargetMode="External"/><Relationship Id="rId22" Type="http://schemas.openxmlformats.org/officeDocument/2006/relationships/hyperlink" Target="https://www.legifrance.gouv.fr/jorf/id/JORFTEXT000053762672" TargetMode="External"/><Relationship Id="rId64" Type="http://schemas.openxmlformats.org/officeDocument/2006/relationships/hyperlink" Target="https://www.legifrance.gouv.fr/jorf/id/JORFTEXT000053749481" TargetMode="External"/><Relationship Id="rId118" Type="http://schemas.openxmlformats.org/officeDocument/2006/relationships/hyperlink" Target="https://www.legifrance.gouv.fr/jorf/id/JORFTEXT000053619444" TargetMode="External"/><Relationship Id="rId325" Type="http://schemas.openxmlformats.org/officeDocument/2006/relationships/hyperlink" Target="https://www.legifrance.gouv.fr/jorf/id/JORFTEXT000053043062" TargetMode="External"/><Relationship Id="rId367" Type="http://schemas.openxmlformats.org/officeDocument/2006/relationships/hyperlink" Target="https://www.legifrance.gouv.fr/jorf/id/JORFTEXT000052821021" TargetMode="External"/><Relationship Id="rId532" Type="http://schemas.openxmlformats.org/officeDocument/2006/relationships/hyperlink" Target="https://www.legifrance.gouv.fr/jorf/id/JORFTEXT000052060568" TargetMode="External"/><Relationship Id="rId574" Type="http://schemas.openxmlformats.org/officeDocument/2006/relationships/hyperlink" Target="https://www.legifrance.gouv.fr/jorf/id/JORFTEXT000051895167" TargetMode="External"/><Relationship Id="rId171" Type="http://schemas.openxmlformats.org/officeDocument/2006/relationships/hyperlink" Target="https://www.legifrance.gouv.fr/jorf/id/JORFTEXT000053459607" TargetMode="External"/><Relationship Id="rId227" Type="http://schemas.openxmlformats.org/officeDocument/2006/relationships/hyperlink" Target="https://www.legifrance.gouv.fr/jorf/id/JORFTEXT000053378969" TargetMode="External"/><Relationship Id="rId269" Type="http://schemas.openxmlformats.org/officeDocument/2006/relationships/hyperlink" Target="https://www.legifrance.gouv.fr/jorf/id/JORFTEXT000053167647" TargetMode="External"/><Relationship Id="rId434" Type="http://schemas.openxmlformats.org/officeDocument/2006/relationships/hyperlink" Target="https://www.legifrance.gouv.fr/jorf/id/JORFTEXT000052284574" TargetMode="External"/><Relationship Id="rId476" Type="http://schemas.openxmlformats.org/officeDocument/2006/relationships/hyperlink" Target="https://www.legifrance.gouv.fr/jorf/id/JORFTEXT000052260457" TargetMode="External"/><Relationship Id="rId641" Type="http://schemas.openxmlformats.org/officeDocument/2006/relationships/hyperlink" Target="https://www.legifrance.gouv.fr/jorf/id/JORFTEXT000051795557" TargetMode="External"/><Relationship Id="rId683" Type="http://schemas.openxmlformats.org/officeDocument/2006/relationships/hyperlink" Target="https://www.legifrance.gouv.fr/jorf/id/JORFTEXT000051715350" TargetMode="External"/><Relationship Id="rId739" Type="http://schemas.openxmlformats.org/officeDocument/2006/relationships/fontTable" Target="fontTable.xml"/><Relationship Id="rId33" Type="http://schemas.openxmlformats.org/officeDocument/2006/relationships/hyperlink" Target="https://www.legifrance.gouv.fr/jorf/id/JORFTEXT000053762784" TargetMode="External"/><Relationship Id="rId129" Type="http://schemas.openxmlformats.org/officeDocument/2006/relationships/hyperlink" Target="https://www.legifrance.gouv.fr/jorf/id/JORFTEXT000053555515" TargetMode="External"/><Relationship Id="rId280" Type="http://schemas.openxmlformats.org/officeDocument/2006/relationships/hyperlink" Target="https://www.legifrance.gouv.fr/jorf/id/JORFTEXT000053167767" TargetMode="External"/><Relationship Id="rId336" Type="http://schemas.openxmlformats.org/officeDocument/2006/relationships/hyperlink" Target="https://www.legifrance.gouv.fr/jorf/id/JORFTEXT000052836443" TargetMode="External"/><Relationship Id="rId501" Type="http://schemas.openxmlformats.org/officeDocument/2006/relationships/hyperlink" Target="https://www.legifrance.gouv.fr/jorf/id/JORFTEXT000052213527" TargetMode="External"/><Relationship Id="rId543" Type="http://schemas.openxmlformats.org/officeDocument/2006/relationships/hyperlink" Target="https://www.legifrance.gouv.fr/jorf/id/JORFTEXT000052020143" TargetMode="External"/><Relationship Id="rId75" Type="http://schemas.openxmlformats.org/officeDocument/2006/relationships/hyperlink" Target="https://www.legifrance.gouv.fr/jorf/id/JORFTEXT000053749610" TargetMode="External"/><Relationship Id="rId140" Type="http://schemas.openxmlformats.org/officeDocument/2006/relationships/hyperlink" Target="https://www.legifrance.gouv.fr/affichCode.do?cidTexte=LEGITEXT000023086525&amp;dateTexte=29990101&amp;categorieLien=cid" TargetMode="External"/><Relationship Id="rId182" Type="http://schemas.openxmlformats.org/officeDocument/2006/relationships/hyperlink" Target="https://www.legifrance.gouv.fr/jorf/id/JORFTEXT000053452966" TargetMode="External"/><Relationship Id="rId378" Type="http://schemas.openxmlformats.org/officeDocument/2006/relationships/hyperlink" Target="https://www.legifrance.gouv.fr/jorf/id/JORFTEXT000052657707" TargetMode="External"/><Relationship Id="rId403" Type="http://schemas.openxmlformats.org/officeDocument/2006/relationships/hyperlink" Target="https://www.legifrance.gouv.fr/jorf/id/JORFTEXT000052353673" TargetMode="External"/><Relationship Id="rId585" Type="http://schemas.openxmlformats.org/officeDocument/2006/relationships/hyperlink" Target="https://www.legifrance.gouv.fr/jorf/id/JORFTEXT000051862953" TargetMode="External"/><Relationship Id="rId6" Type="http://schemas.openxmlformats.org/officeDocument/2006/relationships/footnotes" Target="footnotes.xml"/><Relationship Id="rId238" Type="http://schemas.openxmlformats.org/officeDocument/2006/relationships/hyperlink" Target="https://www.legifrance.gouv.fr/jorf/id/JORFTEXT000053368990" TargetMode="External"/><Relationship Id="rId445" Type="http://schemas.openxmlformats.org/officeDocument/2006/relationships/hyperlink" Target="https://www.legifrance.gouv.fr/jorf/id/JORFTEXT000052284675" TargetMode="External"/><Relationship Id="rId487" Type="http://schemas.openxmlformats.org/officeDocument/2006/relationships/hyperlink" Target="https://www.legifrance.gouv.fr/jorf/id/JORFTEXT000052222662" TargetMode="External"/><Relationship Id="rId610" Type="http://schemas.openxmlformats.org/officeDocument/2006/relationships/hyperlink" Target="https://www.legifrance.gouv.fr/jorf/id/JORFTEXT000051857395" TargetMode="External"/><Relationship Id="rId652" Type="http://schemas.openxmlformats.org/officeDocument/2006/relationships/hyperlink" Target="https://www.legifrance.gouv.fr/jorf/id/JORFTEXT000051760628" TargetMode="External"/><Relationship Id="rId694" Type="http://schemas.openxmlformats.org/officeDocument/2006/relationships/hyperlink" Target="https://www.legifrance.gouv.fr/jorf/id/JORFTEXT000051710077" TargetMode="External"/><Relationship Id="rId708" Type="http://schemas.openxmlformats.org/officeDocument/2006/relationships/hyperlink" Target="https://www.legifrance.gouv.fr/jorf/id/JORFTEXT000051710206" TargetMode="External"/><Relationship Id="rId291" Type="http://schemas.openxmlformats.org/officeDocument/2006/relationships/hyperlink" Target="https://www.legifrance.gouv.fr/jorf/id/JORFTEXT000053167889" TargetMode="External"/><Relationship Id="rId305" Type="http://schemas.openxmlformats.org/officeDocument/2006/relationships/hyperlink" Target="https://www.legifrance.gouv.fr/jorf/id/JORFTEXT000053168052" TargetMode="External"/><Relationship Id="rId347" Type="http://schemas.openxmlformats.org/officeDocument/2006/relationships/hyperlink" Target="https://www.legifrance.gouv.fr/jorf/id/JORFTEXT000052820787" TargetMode="External"/><Relationship Id="rId512" Type="http://schemas.openxmlformats.org/officeDocument/2006/relationships/hyperlink" Target="https://www.legifrance.gouv.fr/jorf/id/JORFTEXT000052178201" TargetMode="External"/><Relationship Id="rId44" Type="http://schemas.openxmlformats.org/officeDocument/2006/relationships/hyperlink" Target="https://www.legifrance.gouv.fr/jorf/id/JORFTEXT000053762924" TargetMode="External"/><Relationship Id="rId86" Type="http://schemas.openxmlformats.org/officeDocument/2006/relationships/hyperlink" Target="https://www.legifrance.gouv.fr/affichTexte.do?cidTexte=JORFTEXT000035607311&amp;categorieLien=cid" TargetMode="External"/><Relationship Id="rId151" Type="http://schemas.openxmlformats.org/officeDocument/2006/relationships/hyperlink" Target="https://www.legifrance.gouv.fr/jorf/id/JORFTEXT000053459398" TargetMode="External"/><Relationship Id="rId389" Type="http://schemas.openxmlformats.org/officeDocument/2006/relationships/hyperlink" Target="https://www.legifrance.gouv.fr/jorf/id/JORFTEXT000052556351" TargetMode="External"/><Relationship Id="rId554" Type="http://schemas.openxmlformats.org/officeDocument/2006/relationships/hyperlink" Target="https://www.legifrance.gouv.fr/jorf/id/JORFTEXT000052020277" TargetMode="External"/><Relationship Id="rId596" Type="http://schemas.openxmlformats.org/officeDocument/2006/relationships/hyperlink" Target="https://www.legifrance.gouv.fr/jorf/id/JORFTEXT000051863060" TargetMode="External"/><Relationship Id="rId193" Type="http://schemas.openxmlformats.org/officeDocument/2006/relationships/hyperlink" Target="https://www.legifrance.gouv.fr/jorf/id/JORFTEXT000053447889" TargetMode="External"/><Relationship Id="rId207" Type="http://schemas.openxmlformats.org/officeDocument/2006/relationships/hyperlink" Target="https://www.legifrance.gouv.fr/jorf/id/JORFTEXT000053439690" TargetMode="External"/><Relationship Id="rId249" Type="http://schemas.openxmlformats.org/officeDocument/2006/relationships/hyperlink" Target="https://www.legifrance.gouv.fr/jorf/id/JORFTEXT000053287226" TargetMode="External"/><Relationship Id="rId414" Type="http://schemas.openxmlformats.org/officeDocument/2006/relationships/hyperlink" Target="https://www.legifrance.gouv.fr/jorf/id/JORFTEXT000052290320" TargetMode="External"/><Relationship Id="rId456" Type="http://schemas.openxmlformats.org/officeDocument/2006/relationships/hyperlink" Target="https://www.legifrance.gouv.fr/jorf/id/JORFTEXT000052268069" TargetMode="External"/><Relationship Id="rId498" Type="http://schemas.openxmlformats.org/officeDocument/2006/relationships/hyperlink" Target="https://www.legifrance.gouv.fr/jorf/id/JORFTEXT000052213496" TargetMode="External"/><Relationship Id="rId621" Type="http://schemas.openxmlformats.org/officeDocument/2006/relationships/hyperlink" Target="https://www.legifrance.gouv.fr/jorf/id/JORFTEXT000051848652" TargetMode="External"/><Relationship Id="rId663" Type="http://schemas.openxmlformats.org/officeDocument/2006/relationships/hyperlink" Target="https://www.legifrance.gouv.fr/jorf/id/JORFTEXT000051745504" TargetMode="External"/><Relationship Id="rId13" Type="http://schemas.openxmlformats.org/officeDocument/2006/relationships/hyperlink" Target="https://www.legifrance.gouv.fr/jorf/id/JORFTEXT000053773647" TargetMode="External"/><Relationship Id="rId109" Type="http://schemas.openxmlformats.org/officeDocument/2006/relationships/hyperlink" Target="https://www.legifrance.gouv.fr/jorf/id/JORFTEXT000053701332" TargetMode="External"/><Relationship Id="rId260" Type="http://schemas.openxmlformats.org/officeDocument/2006/relationships/hyperlink" Target="https://www.legifrance.gouv.fr/jorf/id/JORFTEXT000053176659" TargetMode="External"/><Relationship Id="rId316" Type="http://schemas.openxmlformats.org/officeDocument/2006/relationships/hyperlink" Target="https://www.legifrance.gouv.fr/jorf/id/JORFTEXT000053094350" TargetMode="External"/><Relationship Id="rId523" Type="http://schemas.openxmlformats.org/officeDocument/2006/relationships/hyperlink" Target="https://www.legifrance.gouv.fr/jorf/id/JORFTEXT000052076944" TargetMode="External"/><Relationship Id="rId719" Type="http://schemas.openxmlformats.org/officeDocument/2006/relationships/hyperlink" Target="https://www.legifrance.gouv.fr/jorf/id/JORFTEXT000051699297" TargetMode="External"/><Relationship Id="rId55" Type="http://schemas.openxmlformats.org/officeDocument/2006/relationships/hyperlink" Target="https://www.legifrance.gouv.fr/jorf/id/JORFTEXT000053749391" TargetMode="External"/><Relationship Id="rId97" Type="http://schemas.openxmlformats.org/officeDocument/2006/relationships/hyperlink" Target="https://www.legifrance.gouv.fr/jorf/id/JORFTEXT000053704028" TargetMode="External"/><Relationship Id="rId120" Type="http://schemas.openxmlformats.org/officeDocument/2006/relationships/hyperlink" Target="https://www.legifrance.gouv.fr/jorf/id/JORFTEXT000053619464" TargetMode="External"/><Relationship Id="rId358" Type="http://schemas.openxmlformats.org/officeDocument/2006/relationships/hyperlink" Target="https://www.legifrance.gouv.fr/jorf/id/JORFTEXT000052820921" TargetMode="External"/><Relationship Id="rId565" Type="http://schemas.openxmlformats.org/officeDocument/2006/relationships/hyperlink" Target="https://www.legifrance.gouv.fr/jorf/id/JORFTEXT000051957030" TargetMode="External"/><Relationship Id="rId730" Type="http://schemas.openxmlformats.org/officeDocument/2006/relationships/hyperlink" Target="https://www.legifrance.gouv.fr/jorf/id/JORFTEXT000051699413" TargetMode="External"/><Relationship Id="rId162" Type="http://schemas.openxmlformats.org/officeDocument/2006/relationships/hyperlink" Target="https://www.legifrance.gouv.fr/jorf/id/JORFTEXT000053459508" TargetMode="External"/><Relationship Id="rId218" Type="http://schemas.openxmlformats.org/officeDocument/2006/relationships/hyperlink" Target="https://www.legifrance.gouv.fr/jorf/id/JORFTEXT000053399293" TargetMode="External"/><Relationship Id="rId425" Type="http://schemas.openxmlformats.org/officeDocument/2006/relationships/hyperlink" Target="https://www.legifrance.gouv.fr/jorf/id/JORFTEXT000052290442" TargetMode="External"/><Relationship Id="rId467" Type="http://schemas.openxmlformats.org/officeDocument/2006/relationships/hyperlink" Target="https://www.legifrance.gouv.fr/jorf/id/JORFTEXT000052260366" TargetMode="External"/><Relationship Id="rId632" Type="http://schemas.openxmlformats.org/officeDocument/2006/relationships/hyperlink" Target="https://www.legifrance.gouv.fr/jorf/id/JORFTEXT000051832704" TargetMode="External"/><Relationship Id="rId271" Type="http://schemas.openxmlformats.org/officeDocument/2006/relationships/hyperlink" Target="https://www.legifrance.gouv.fr/jorf/id/JORFTEXT000053167666" TargetMode="External"/><Relationship Id="rId674" Type="http://schemas.openxmlformats.org/officeDocument/2006/relationships/hyperlink" Target="https://www.legifrance.gouv.fr/jorf/id/JORFTEXT000051715259" TargetMode="External"/><Relationship Id="rId24" Type="http://schemas.openxmlformats.org/officeDocument/2006/relationships/hyperlink" Target="https://www.legifrance.gouv.fr/jorf/id/JORFTEXT000053762695" TargetMode="External"/><Relationship Id="rId66" Type="http://schemas.openxmlformats.org/officeDocument/2006/relationships/hyperlink" Target="https://www.legifrance.gouv.fr/jorf/id/JORFTEXT000053749502" TargetMode="External"/><Relationship Id="rId131" Type="http://schemas.openxmlformats.org/officeDocument/2006/relationships/hyperlink" Target="https://www.legifrance.gouv.fr/jorf/id/JORFTEXT000053555535" TargetMode="External"/><Relationship Id="rId327" Type="http://schemas.openxmlformats.org/officeDocument/2006/relationships/hyperlink" Target="https://www.legifrance.gouv.fr/jorf/id/JORFTEXT000053035812" TargetMode="External"/><Relationship Id="rId369" Type="http://schemas.openxmlformats.org/officeDocument/2006/relationships/hyperlink" Target="https://www.legifrance.gouv.fr/jorf/id/JORFTEXT000052821049" TargetMode="External"/><Relationship Id="rId534" Type="http://schemas.openxmlformats.org/officeDocument/2006/relationships/hyperlink" Target="https://www.legifrance.gouv.fr/jorf/id/JORFTEXT000052054262" TargetMode="External"/><Relationship Id="rId576" Type="http://schemas.openxmlformats.org/officeDocument/2006/relationships/hyperlink" Target="https://www.legifrance.gouv.fr/jorf/id/JORFTEXT000051895187" TargetMode="External"/><Relationship Id="rId173" Type="http://schemas.openxmlformats.org/officeDocument/2006/relationships/hyperlink" Target="https://www.legifrance.gouv.fr/jorf/id/JORFTEXT000053459626" TargetMode="External"/><Relationship Id="rId229" Type="http://schemas.openxmlformats.org/officeDocument/2006/relationships/hyperlink" Target="https://www.legifrance.gouv.fr/jorf/id/JORFTEXT000053378989" TargetMode="External"/><Relationship Id="rId380" Type="http://schemas.openxmlformats.org/officeDocument/2006/relationships/hyperlink" Target="https://www.legifrance.gouv.fr/jorf/id/JORFTEXT000052657725" TargetMode="External"/><Relationship Id="rId436" Type="http://schemas.openxmlformats.org/officeDocument/2006/relationships/hyperlink" Target="https://www.legifrance.gouv.fr/jorf/id/JORFTEXT000052284594" TargetMode="External"/><Relationship Id="rId601" Type="http://schemas.openxmlformats.org/officeDocument/2006/relationships/hyperlink" Target="https://www.legifrance.gouv.fr/jorf/id/JORFTEXT000051863111" TargetMode="External"/><Relationship Id="rId643" Type="http://schemas.openxmlformats.org/officeDocument/2006/relationships/hyperlink" Target="https://www.legifrance.gouv.fr/jorf/id/JORFTEXT000051783301" TargetMode="External"/><Relationship Id="rId240" Type="http://schemas.openxmlformats.org/officeDocument/2006/relationships/hyperlink" Target="https://www.legifrance.gouv.fr/jorf/id/JORFTEXT000053299262" TargetMode="External"/><Relationship Id="rId478" Type="http://schemas.openxmlformats.org/officeDocument/2006/relationships/hyperlink" Target="https://www.legifrance.gouv.fr/jorf/id/JORFTEXT000052260481" TargetMode="External"/><Relationship Id="rId685" Type="http://schemas.openxmlformats.org/officeDocument/2006/relationships/hyperlink" Target="https://www.legifrance.gouv.fr/jorf/id/JORFTEXT000051715371" TargetMode="External"/><Relationship Id="rId35" Type="http://schemas.openxmlformats.org/officeDocument/2006/relationships/hyperlink" Target="https://www.legifrance.gouv.fr/jorf/id/JORFTEXT000053762838" TargetMode="External"/><Relationship Id="rId77" Type="http://schemas.openxmlformats.org/officeDocument/2006/relationships/hyperlink" Target="https://www.legifrance.gouv.fr/affichCodeArticle.do?cidTexte=LEGITEXT000006072050&amp;idArticle=LEGIARTI000006903842&amp;dateTexte=29990101&amp;categorieLien=cid" TargetMode="External"/><Relationship Id="rId100" Type="http://schemas.openxmlformats.org/officeDocument/2006/relationships/hyperlink" Target="https://www.legifrance.gouv.fr/jorf/id/JORFTEXT000053701237" TargetMode="External"/><Relationship Id="rId282" Type="http://schemas.openxmlformats.org/officeDocument/2006/relationships/hyperlink" Target="https://www.legifrance.gouv.fr/jorf/id/JORFTEXT000053167792" TargetMode="External"/><Relationship Id="rId338" Type="http://schemas.openxmlformats.org/officeDocument/2006/relationships/hyperlink" Target="https://www.legifrance.gouv.fr/jorf/id/JORFTEXT000052836471" TargetMode="External"/><Relationship Id="rId503" Type="http://schemas.openxmlformats.org/officeDocument/2006/relationships/hyperlink" Target="https://www.legifrance.gouv.fr/jorf/id/JORFTEXT000052213549" TargetMode="External"/><Relationship Id="rId545" Type="http://schemas.openxmlformats.org/officeDocument/2006/relationships/hyperlink" Target="https://www.legifrance.gouv.fr/jorf/id/JORFTEXT000052020170" TargetMode="External"/><Relationship Id="rId587" Type="http://schemas.openxmlformats.org/officeDocument/2006/relationships/hyperlink" Target="https://www.legifrance.gouv.fr/jorf/id/JORFTEXT000051862971" TargetMode="External"/><Relationship Id="rId710" Type="http://schemas.openxmlformats.org/officeDocument/2006/relationships/hyperlink" Target="https://www.legifrance.gouv.fr/jorf/id/JORFTEXT000051710262" TargetMode="External"/><Relationship Id="rId8" Type="http://schemas.openxmlformats.org/officeDocument/2006/relationships/hyperlink" Target="https://www.legifrance.gouv.fr/jorf/id/JORFTEXT000053788367" TargetMode="External"/><Relationship Id="rId142" Type="http://schemas.openxmlformats.org/officeDocument/2006/relationships/hyperlink" Target="https://www.legifrance.gouv.fr/affichCodeArticle.do?cidTexte=LEGITEXT000006072050&amp;idArticle=LEGIARTI000006901781&amp;dateTexte=&amp;categorieLien=cid" TargetMode="External"/><Relationship Id="rId184" Type="http://schemas.openxmlformats.org/officeDocument/2006/relationships/hyperlink" Target="https://www.legifrance.gouv.fr/jorf/id/JORFTEXT000053453008" TargetMode="External"/><Relationship Id="rId391" Type="http://schemas.openxmlformats.org/officeDocument/2006/relationships/hyperlink" Target="https://www.legifrance.gouv.fr/jorf/id/JORFTEXT000052498959" TargetMode="External"/><Relationship Id="rId405" Type="http://schemas.openxmlformats.org/officeDocument/2006/relationships/hyperlink" Target="https://www.legifrance.gouv.fr/jorf/id/JORFTEXT000052290223" TargetMode="External"/><Relationship Id="rId447" Type="http://schemas.openxmlformats.org/officeDocument/2006/relationships/hyperlink" Target="callto:09,%2012,%2031,%2032,%2046,%2081" TargetMode="External"/><Relationship Id="rId612" Type="http://schemas.openxmlformats.org/officeDocument/2006/relationships/hyperlink" Target="https://www.legifrance.gouv.fr/jorf/id/JORFTEXT000051848545" TargetMode="External"/><Relationship Id="rId251" Type="http://schemas.openxmlformats.org/officeDocument/2006/relationships/hyperlink" Target="https://www.legifrance.gouv.fr/jorf/id/JORFTEXT000053287245" TargetMode="External"/><Relationship Id="rId489" Type="http://schemas.openxmlformats.org/officeDocument/2006/relationships/hyperlink" Target="https://www.legifrance.gouv.fr/jorf/id/JORFTEXT000052222685" TargetMode="External"/><Relationship Id="rId654" Type="http://schemas.openxmlformats.org/officeDocument/2006/relationships/hyperlink" Target="https://www.legifrance.gouv.fr/jorf/id/JORFTEXT000051760650" TargetMode="External"/><Relationship Id="rId696" Type="http://schemas.openxmlformats.org/officeDocument/2006/relationships/hyperlink" Target="https://www.legifrance.gouv.fr/jorf/id/JORFTEXT000051710095" TargetMode="External"/><Relationship Id="rId46" Type="http://schemas.openxmlformats.org/officeDocument/2006/relationships/hyperlink" Target="https://www.legifrance.gouv.fr/jorf/id/JORFTEXT000053762946" TargetMode="External"/><Relationship Id="rId293" Type="http://schemas.openxmlformats.org/officeDocument/2006/relationships/hyperlink" Target="https://www.legifrance.gouv.fr/jorf/id/JORFTEXT000053167912" TargetMode="External"/><Relationship Id="rId307" Type="http://schemas.openxmlformats.org/officeDocument/2006/relationships/hyperlink" Target="https://www.legifrance.gouv.fr/jorf/id/JORFTEXT000053160177" TargetMode="External"/><Relationship Id="rId349" Type="http://schemas.openxmlformats.org/officeDocument/2006/relationships/hyperlink" Target="https://www.legifrance.gouv.fr/jorf/id/JORFTEXT000052820809" TargetMode="External"/><Relationship Id="rId514" Type="http://schemas.openxmlformats.org/officeDocument/2006/relationships/hyperlink" Target="https://www.legifrance.gouv.fr/jorf/id/JORFTEXT000052115272" TargetMode="External"/><Relationship Id="rId556" Type="http://schemas.openxmlformats.org/officeDocument/2006/relationships/hyperlink" Target="https://www.legifrance.gouv.fr/jorf/id/JORFTEXT000052020297" TargetMode="External"/><Relationship Id="rId721" Type="http://schemas.openxmlformats.org/officeDocument/2006/relationships/hyperlink" Target="https://www.legifrance.gouv.fr/jorf/id/JORFTEXT000051699319" TargetMode="External"/><Relationship Id="rId88" Type="http://schemas.openxmlformats.org/officeDocument/2006/relationships/hyperlink" Target="https://www.legifrance.gouv.fr/affichTexte.do?cidTexte=JORFTEXT000035607311&amp;categorieLien=cid" TargetMode="External"/><Relationship Id="rId111" Type="http://schemas.openxmlformats.org/officeDocument/2006/relationships/hyperlink" Target="https://www.legifrance.gouv.fr/jorf/id/JORFTEXT000053685524" TargetMode="External"/><Relationship Id="rId153" Type="http://schemas.openxmlformats.org/officeDocument/2006/relationships/hyperlink" Target="https://www.legifrance.gouv.fr/jorf/id/JORFTEXT000053459416" TargetMode="External"/><Relationship Id="rId195" Type="http://schemas.openxmlformats.org/officeDocument/2006/relationships/hyperlink" Target="https://www.legifrance.gouv.fr/jorf/id/JORFTEXT000053447909" TargetMode="External"/><Relationship Id="rId209" Type="http://schemas.openxmlformats.org/officeDocument/2006/relationships/hyperlink" Target="https://www.legifrance.gouv.fr/jorf/id/JORFTEXT000053440201" TargetMode="External"/><Relationship Id="rId360" Type="http://schemas.openxmlformats.org/officeDocument/2006/relationships/hyperlink" Target="https://www.legifrance.gouv.fr/jorf/id/JORFTEXT000052820940" TargetMode="External"/><Relationship Id="rId416" Type="http://schemas.openxmlformats.org/officeDocument/2006/relationships/hyperlink" Target="https://www.legifrance.gouv.fr/jorf/id/JORFTEXT000052290344" TargetMode="External"/><Relationship Id="rId598" Type="http://schemas.openxmlformats.org/officeDocument/2006/relationships/hyperlink" Target="https://www.legifrance.gouv.fr/jorf/id/JORFTEXT000051863079" TargetMode="External"/><Relationship Id="rId220" Type="http://schemas.openxmlformats.org/officeDocument/2006/relationships/hyperlink" Target="https://www.legifrance.gouv.fr/affichTexteArticle.do?cidTexte=JORFTEXT000051465730&amp;idArticle=JORFARTI000051465748&amp;categorieLien=cid" TargetMode="External"/><Relationship Id="rId458" Type="http://schemas.openxmlformats.org/officeDocument/2006/relationships/hyperlink" Target="https://www.legifrance.gouv.fr/jorf/id/JORFTEXT000052268094" TargetMode="External"/><Relationship Id="rId623" Type="http://schemas.openxmlformats.org/officeDocument/2006/relationships/hyperlink" Target="https://www.legifrance.gouv.fr/jorf/id/JORFTEXT000051844492" TargetMode="External"/><Relationship Id="rId665" Type="http://schemas.openxmlformats.org/officeDocument/2006/relationships/hyperlink" Target="https://www.legifrance.gouv.fr/jorf/id/JORFTEXT000051735257" TargetMode="External"/><Relationship Id="rId15" Type="http://schemas.openxmlformats.org/officeDocument/2006/relationships/hyperlink" Target="https://www.legifrance.gouv.fr/jorf/id/JORFTEXT000053762609" TargetMode="External"/><Relationship Id="rId57" Type="http://schemas.openxmlformats.org/officeDocument/2006/relationships/hyperlink" Target="https://www.legifrance.gouv.fr/jorf/id/JORFTEXT000053749412" TargetMode="External"/><Relationship Id="rId262" Type="http://schemas.openxmlformats.org/officeDocument/2006/relationships/hyperlink" Target="https://www.legifrance.gouv.fr/jorf/id/JORFTEXT000053176961" TargetMode="External"/><Relationship Id="rId318" Type="http://schemas.openxmlformats.org/officeDocument/2006/relationships/hyperlink" Target="https://www.legifrance.gouv.fr/jorf/id/JORFTEXT000053094379" TargetMode="External"/><Relationship Id="rId525" Type="http://schemas.openxmlformats.org/officeDocument/2006/relationships/hyperlink" Target="https://www.legifrance.gouv.fr/jorf/id/JORFTEXT000052076971" TargetMode="External"/><Relationship Id="rId567" Type="http://schemas.openxmlformats.org/officeDocument/2006/relationships/hyperlink" Target="https://www.legifrance.gouv.fr/jorf/id/JORFTEXT000051935326" TargetMode="External"/><Relationship Id="rId732" Type="http://schemas.openxmlformats.org/officeDocument/2006/relationships/hyperlink" Target="https://www.legifrance.gouv.fr/jorf/id/JORFTEXT000051681199" TargetMode="External"/><Relationship Id="rId99" Type="http://schemas.openxmlformats.org/officeDocument/2006/relationships/hyperlink" Target="https://www.legifrance.gouv.fr/jorf/id/JORFTEXT000053701227" TargetMode="External"/><Relationship Id="rId122" Type="http://schemas.openxmlformats.org/officeDocument/2006/relationships/hyperlink" Target="https://www.legifrance.gouv.fr/jorf/id/JORFTEXT000053619490" TargetMode="External"/><Relationship Id="rId164" Type="http://schemas.openxmlformats.org/officeDocument/2006/relationships/hyperlink" Target="https://www.legifrance.gouv.fr/jorf/id/JORFTEXT000053459530" TargetMode="External"/><Relationship Id="rId371" Type="http://schemas.openxmlformats.org/officeDocument/2006/relationships/hyperlink" Target="https://www.legifrance.gouv.fr/jorf/id/JORFTEXT000052657644" TargetMode="External"/><Relationship Id="rId427" Type="http://schemas.openxmlformats.org/officeDocument/2006/relationships/hyperlink" Target="https://www.legifrance.gouv.fr/jorf/id/JORFTEXT000052290462" TargetMode="External"/><Relationship Id="rId469" Type="http://schemas.openxmlformats.org/officeDocument/2006/relationships/hyperlink" Target="https://www.legifrance.gouv.fr/jorf/id/JORFTEXT000052260392" TargetMode="External"/><Relationship Id="rId634" Type="http://schemas.openxmlformats.org/officeDocument/2006/relationships/hyperlink" Target="https://www.legifrance.gouv.fr/jorf/id/JORFTEXT000051832727" TargetMode="External"/><Relationship Id="rId676" Type="http://schemas.openxmlformats.org/officeDocument/2006/relationships/hyperlink" Target="https://www.legifrance.gouv.fr/jorf/id/JORFTEXT000051715279" TargetMode="External"/><Relationship Id="rId26" Type="http://schemas.openxmlformats.org/officeDocument/2006/relationships/hyperlink" Target="https://www.legifrance.gouv.fr/jorf/id/JORFTEXT000053762713" TargetMode="External"/><Relationship Id="rId231" Type="http://schemas.openxmlformats.org/officeDocument/2006/relationships/hyperlink" Target="https://www.legifrance.gouv.fr/jorf/id/JORFTEXT000053379012" TargetMode="External"/><Relationship Id="rId273" Type="http://schemas.openxmlformats.org/officeDocument/2006/relationships/hyperlink" Target="https://www.legifrance.gouv.fr/jorf/id/JORFTEXT000053167692" TargetMode="External"/><Relationship Id="rId329" Type="http://schemas.openxmlformats.org/officeDocument/2006/relationships/hyperlink" Target="https://www.legifrance.gouv.fr/jorf/id/JORFTEXT000053030155" TargetMode="External"/><Relationship Id="rId480" Type="http://schemas.openxmlformats.org/officeDocument/2006/relationships/hyperlink" Target="https://www.legifrance.gouv.fr/jorf/id/JORFTEXT000052229596" TargetMode="External"/><Relationship Id="rId536" Type="http://schemas.openxmlformats.org/officeDocument/2006/relationships/hyperlink" Target="https://www.legifrance.gouv.fr/jorf/id/JORFTEXT000052054285" TargetMode="External"/><Relationship Id="rId701" Type="http://schemas.openxmlformats.org/officeDocument/2006/relationships/hyperlink" Target="https://www.legifrance.gouv.fr/jorf/id/JORFTEXT000051710140" TargetMode="External"/><Relationship Id="rId68" Type="http://schemas.openxmlformats.org/officeDocument/2006/relationships/hyperlink" Target="https://www.legifrance.gouv.fr/jorf/id/JORFTEXT000053749521" TargetMode="External"/><Relationship Id="rId133" Type="http://schemas.openxmlformats.org/officeDocument/2006/relationships/hyperlink" Target="https://www.legifrance.gouv.fr/jorf/id/JORFTEXT000053555555" TargetMode="External"/><Relationship Id="rId175" Type="http://schemas.openxmlformats.org/officeDocument/2006/relationships/hyperlink" Target="https://www.legifrance.gouv.fr/jorf/id/JORFTEXT000053459647" TargetMode="External"/><Relationship Id="rId340" Type="http://schemas.openxmlformats.org/officeDocument/2006/relationships/hyperlink" Target="https://www.legifrance.gouv.fr/jorf/id/JORFTEXT000052836493" TargetMode="External"/><Relationship Id="rId578" Type="http://schemas.openxmlformats.org/officeDocument/2006/relationships/hyperlink" Target="https://www.legifrance.gouv.fr/jorf/id/JORFTEXT000051862848" TargetMode="External"/><Relationship Id="rId200" Type="http://schemas.openxmlformats.org/officeDocument/2006/relationships/hyperlink" Target="https://www.legifrance.gouv.fr/jorf/id/JORFTEXT000053447967" TargetMode="External"/><Relationship Id="rId382" Type="http://schemas.openxmlformats.org/officeDocument/2006/relationships/hyperlink" Target="https://www.legifrance.gouv.fr/jorf/id/JORFTEXT000052657743" TargetMode="External"/><Relationship Id="rId438" Type="http://schemas.openxmlformats.org/officeDocument/2006/relationships/hyperlink" Target="https://www.legifrance.gouv.fr/jorf/id/JORFTEXT000052284612" TargetMode="External"/><Relationship Id="rId603" Type="http://schemas.openxmlformats.org/officeDocument/2006/relationships/hyperlink" Target="https://www.legifrance.gouv.fr/jorf/id/JORFTEXT000051863131" TargetMode="External"/><Relationship Id="rId645" Type="http://schemas.openxmlformats.org/officeDocument/2006/relationships/hyperlink" Target="https://www.legifrance.gouv.fr/jorf/id/JORFTEXT000051772687" TargetMode="External"/><Relationship Id="rId687" Type="http://schemas.openxmlformats.org/officeDocument/2006/relationships/hyperlink" Target="https://www.legifrance.gouv.fr/jorf/id/JORFTEXT000051715391" TargetMode="External"/><Relationship Id="rId242" Type="http://schemas.openxmlformats.org/officeDocument/2006/relationships/hyperlink" Target="https://www.legifrance.gouv.fr/jorf/id/JORFTEXT000053287152" TargetMode="External"/><Relationship Id="rId284" Type="http://schemas.openxmlformats.org/officeDocument/2006/relationships/hyperlink" Target="https://www.legifrance.gouv.fr/jorf/id/JORFTEXT000053167819" TargetMode="External"/><Relationship Id="rId491" Type="http://schemas.openxmlformats.org/officeDocument/2006/relationships/hyperlink" Target="https://www.legifrance.gouv.fr/jorf/id/JORFTEXT000052222708" TargetMode="External"/><Relationship Id="rId505" Type="http://schemas.openxmlformats.org/officeDocument/2006/relationships/hyperlink" Target="https://www.legifrance.gouv.fr/jorf/id/JORFTEXT000052213573" TargetMode="External"/><Relationship Id="rId712" Type="http://schemas.openxmlformats.org/officeDocument/2006/relationships/hyperlink" Target="https://www.legifrance.gouv.fr/jorf/id/JORFTEXT000051699206" TargetMode="External"/><Relationship Id="rId37" Type="http://schemas.openxmlformats.org/officeDocument/2006/relationships/hyperlink" Target="https://www.legifrance.gouv.fr/jorf/id/JORFTEXT000053762857" TargetMode="External"/><Relationship Id="rId79" Type="http://schemas.openxmlformats.org/officeDocument/2006/relationships/hyperlink" Target="https://www.legifrance.gouv.fr/affichTexte.do?cidTexte=JORFTEXT000050797861&amp;categorieLien=cid" TargetMode="External"/><Relationship Id="rId102" Type="http://schemas.openxmlformats.org/officeDocument/2006/relationships/hyperlink" Target="https://www.legifrance.gouv.fr/jorf/id/JORFTEXT000053701257" TargetMode="External"/><Relationship Id="rId144" Type="http://schemas.openxmlformats.org/officeDocument/2006/relationships/hyperlink" Target="https://www.legifrance.gouv.fr/jorf/id/JORFTEXT000053465871" TargetMode="External"/><Relationship Id="rId547" Type="http://schemas.openxmlformats.org/officeDocument/2006/relationships/hyperlink" Target="https://www.legifrance.gouv.fr/jorf/id/JORFTEXT000052020191" TargetMode="External"/><Relationship Id="rId589" Type="http://schemas.openxmlformats.org/officeDocument/2006/relationships/hyperlink" Target="https://www.legifrance.gouv.fr/jorf/id/JORFTEXT000051862989" TargetMode="External"/><Relationship Id="rId90" Type="http://schemas.openxmlformats.org/officeDocument/2006/relationships/hyperlink" Target="https://www.legifrance.gouv.fr/jorf/id/JORFTEXT000053711867" TargetMode="External"/><Relationship Id="rId186" Type="http://schemas.openxmlformats.org/officeDocument/2006/relationships/hyperlink" Target="https://www.legifrance.gouv.fr/jorf/id/JORFTEXT000053447794" TargetMode="External"/><Relationship Id="rId351" Type="http://schemas.openxmlformats.org/officeDocument/2006/relationships/hyperlink" Target="https://www.legifrance.gouv.fr/jorf/id/JORFTEXT000052820833" TargetMode="External"/><Relationship Id="rId393" Type="http://schemas.openxmlformats.org/officeDocument/2006/relationships/hyperlink" Target="https://www.legifrance.gouv.fr/jorf/id/JORFTEXT000052422780" TargetMode="External"/><Relationship Id="rId407" Type="http://schemas.openxmlformats.org/officeDocument/2006/relationships/hyperlink" Target="https://www.legifrance.gouv.fr/jorf/id/JORFTEXT000052290243" TargetMode="External"/><Relationship Id="rId449" Type="http://schemas.openxmlformats.org/officeDocument/2006/relationships/hyperlink" Target="https://www.legifrance.gouv.fr/jorf/id/JORFTEXT000052284702" TargetMode="External"/><Relationship Id="rId614" Type="http://schemas.openxmlformats.org/officeDocument/2006/relationships/hyperlink" Target="https://www.legifrance.gouv.fr/jorf/id/JORFTEXT000051848563" TargetMode="External"/><Relationship Id="rId656" Type="http://schemas.openxmlformats.org/officeDocument/2006/relationships/hyperlink" Target="https://www.legifrance.gouv.fr/jorf/id/JORFTEXT000051760670" TargetMode="External"/><Relationship Id="rId211" Type="http://schemas.openxmlformats.org/officeDocument/2006/relationships/hyperlink" Target="https://www.legifrance.gouv.fr/jorf/id/JORFTEXT000053440226" TargetMode="External"/><Relationship Id="rId253" Type="http://schemas.openxmlformats.org/officeDocument/2006/relationships/hyperlink" Target="https://www.legifrance.gouv.fr/jorf/id/JORFTEXT000053230586" TargetMode="External"/><Relationship Id="rId295" Type="http://schemas.openxmlformats.org/officeDocument/2006/relationships/hyperlink" Target="https://www.legifrance.gouv.fr/jorf/id/JORFTEXT000053167931" TargetMode="External"/><Relationship Id="rId309" Type="http://schemas.openxmlformats.org/officeDocument/2006/relationships/hyperlink" Target="https://www.legifrance.gouv.fr/jorf/id/JORFTEXT000053143636" TargetMode="External"/><Relationship Id="rId460" Type="http://schemas.openxmlformats.org/officeDocument/2006/relationships/hyperlink" Target="https://www.legifrance.gouv.fr/jorf/id/JORFTEXT000052262860" TargetMode="External"/><Relationship Id="rId516" Type="http://schemas.openxmlformats.org/officeDocument/2006/relationships/hyperlink" Target="https://www.legifrance.gouv.fr/jorf/id/JORFTEXT000052129984" TargetMode="External"/><Relationship Id="rId698" Type="http://schemas.openxmlformats.org/officeDocument/2006/relationships/hyperlink" Target="https://www.legifrance.gouv.fr/jorf/id/JORFTEXT000051710113" TargetMode="External"/><Relationship Id="rId48" Type="http://schemas.openxmlformats.org/officeDocument/2006/relationships/hyperlink" Target="https://www.legifrance.gouv.fr/jorf/id/JORFTEXT000053755045" TargetMode="External"/><Relationship Id="rId113" Type="http://schemas.openxmlformats.org/officeDocument/2006/relationships/hyperlink" Target="https://www.legifrance.gouv.fr/jorf/id/JORFTEXT000053642426" TargetMode="External"/><Relationship Id="rId320" Type="http://schemas.openxmlformats.org/officeDocument/2006/relationships/hyperlink" Target="https://www.legifrance.gouv.fr/jorf/id/JORFTEXT000053051742" TargetMode="External"/><Relationship Id="rId558" Type="http://schemas.openxmlformats.org/officeDocument/2006/relationships/hyperlink" Target="https://www.legifrance.gouv.fr/jorf/id/JORFTEXT000052020317" TargetMode="External"/><Relationship Id="rId723" Type="http://schemas.openxmlformats.org/officeDocument/2006/relationships/hyperlink" Target="https://www.legifrance.gouv.fr/jorf/id/JORFTEXT000051699341" TargetMode="External"/><Relationship Id="rId155" Type="http://schemas.openxmlformats.org/officeDocument/2006/relationships/hyperlink" Target="https://www.legifrance.gouv.fr/jorf/id/JORFTEXT000053459434" TargetMode="External"/><Relationship Id="rId197" Type="http://schemas.openxmlformats.org/officeDocument/2006/relationships/hyperlink" Target="https://www.legifrance.gouv.fr/jorf/id/JORFTEXT000053447932" TargetMode="External"/><Relationship Id="rId362" Type="http://schemas.openxmlformats.org/officeDocument/2006/relationships/hyperlink" Target="https://www.legifrance.gouv.fr/jorf/id/JORFTEXT000052820968" TargetMode="External"/><Relationship Id="rId418" Type="http://schemas.openxmlformats.org/officeDocument/2006/relationships/hyperlink" Target="https://www.legifrance.gouv.fr/jorf/id/JORFTEXT000052290363" TargetMode="External"/><Relationship Id="rId625" Type="http://schemas.openxmlformats.org/officeDocument/2006/relationships/hyperlink" Target="https://www.legifrance.gouv.fr/jorf/id/JORFTEXT000051844511" TargetMode="External"/><Relationship Id="rId222" Type="http://schemas.openxmlformats.org/officeDocument/2006/relationships/hyperlink" Target="https://www.legifrance.gouv.fr/jorf/id/JORFTEXT000053388747" TargetMode="External"/><Relationship Id="rId264" Type="http://schemas.openxmlformats.org/officeDocument/2006/relationships/hyperlink" Target="https://www.legifrance.gouv.fr/jorf/id/JORFTEXT000053175446" TargetMode="External"/><Relationship Id="rId471" Type="http://schemas.openxmlformats.org/officeDocument/2006/relationships/hyperlink" Target="https://www.legifrance.gouv.fr/jorf/id/JORFTEXT000052260410" TargetMode="External"/><Relationship Id="rId667" Type="http://schemas.openxmlformats.org/officeDocument/2006/relationships/hyperlink" Target="https://www.legifrance.gouv.fr/jorf/id/JORFTEXT000051715188" TargetMode="External"/><Relationship Id="rId17" Type="http://schemas.openxmlformats.org/officeDocument/2006/relationships/hyperlink" Target="https://www.legifrance.gouv.fr/jorf/id/JORFTEXT000053762627" TargetMode="External"/><Relationship Id="rId59" Type="http://schemas.openxmlformats.org/officeDocument/2006/relationships/hyperlink" Target="https://www.legifrance.gouv.fr/jorf/id/JORFTEXT000053749431" TargetMode="External"/><Relationship Id="rId124" Type="http://schemas.openxmlformats.org/officeDocument/2006/relationships/hyperlink" Target="https://www.legifrance.gouv.fr/jorf/id/JORFTEXT000053594743" TargetMode="External"/><Relationship Id="rId527" Type="http://schemas.openxmlformats.org/officeDocument/2006/relationships/hyperlink" Target="https://www.legifrance.gouv.fr/jorf/id/JORFTEXT000052076998" TargetMode="External"/><Relationship Id="rId569" Type="http://schemas.openxmlformats.org/officeDocument/2006/relationships/hyperlink" Target="https://www.legifrance.gouv.fr/jorf/id/JORFTEXT000051920446" TargetMode="External"/><Relationship Id="rId734" Type="http://schemas.openxmlformats.org/officeDocument/2006/relationships/hyperlink" Target="https://www.legifrance.gouv.fr/jorf/id/JORFTEXT000051681221" TargetMode="External"/><Relationship Id="rId70" Type="http://schemas.openxmlformats.org/officeDocument/2006/relationships/hyperlink" Target="https://www.legifrance.gouv.fr/jorf/id/JORFTEXT000053749540" TargetMode="External"/><Relationship Id="rId166" Type="http://schemas.openxmlformats.org/officeDocument/2006/relationships/hyperlink" Target="https://www.legifrance.gouv.fr/jorf/id/JORFTEXT000053459549" TargetMode="External"/><Relationship Id="rId331" Type="http://schemas.openxmlformats.org/officeDocument/2006/relationships/hyperlink" Target="https://www.legifrance.gouv.fr/jorf/id/JORFTEXT000053011360" TargetMode="External"/><Relationship Id="rId373" Type="http://schemas.openxmlformats.org/officeDocument/2006/relationships/hyperlink" Target="https://www.legifrance.gouv.fr/jorf/id/JORFTEXT000052657662" TargetMode="External"/><Relationship Id="rId429" Type="http://schemas.openxmlformats.org/officeDocument/2006/relationships/hyperlink" Target="https://www.legifrance.gouv.fr/jorf/id/JORFTEXT000052290484" TargetMode="External"/><Relationship Id="rId580" Type="http://schemas.openxmlformats.org/officeDocument/2006/relationships/hyperlink" Target="https://www.legifrance.gouv.fr/jorf/id/JORFTEXT000051862867" TargetMode="External"/><Relationship Id="rId636" Type="http://schemas.openxmlformats.org/officeDocument/2006/relationships/hyperlink" Target="https://www.legifrance.gouv.fr/affichCodeArticle.do?cidTexte=LEGITEXT000006072050&amp;idArticle=LEGIARTI000006901742&amp;dateTexte=&amp;categorieLien=cid"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379052" TargetMode="External"/><Relationship Id="rId440" Type="http://schemas.openxmlformats.org/officeDocument/2006/relationships/hyperlink" Target="https://www.legifrance.gouv.fr/jorf/id/JORFTEXT000052284630" TargetMode="External"/><Relationship Id="rId678" Type="http://schemas.openxmlformats.org/officeDocument/2006/relationships/hyperlink" Target="https://www.legifrance.gouv.fr/jorf/id/JORFTEXT000051715298" TargetMode="External"/><Relationship Id="rId28" Type="http://schemas.openxmlformats.org/officeDocument/2006/relationships/hyperlink" Target="https://www.legifrance.gouv.fr/jorf/id/JORFTEXT000053762735" TargetMode="External"/><Relationship Id="rId275" Type="http://schemas.openxmlformats.org/officeDocument/2006/relationships/hyperlink" Target="https://www.legifrance.gouv.fr/jorf/id/JORFTEXT000053167717" TargetMode="External"/><Relationship Id="rId300" Type="http://schemas.openxmlformats.org/officeDocument/2006/relationships/hyperlink" Target="https://www.legifrance.gouv.fr/jorf/id/JORFTEXT000053167976" TargetMode="External"/><Relationship Id="rId482" Type="http://schemas.openxmlformats.org/officeDocument/2006/relationships/hyperlink" Target="https://www.legifrance.gouv.fr/jorf/id/JORFTEXT000052222606" TargetMode="External"/><Relationship Id="rId538" Type="http://schemas.openxmlformats.org/officeDocument/2006/relationships/hyperlink" Target="https://www.legifrance.gouv.fr/jorf/id/JORFTEXT000052045235" TargetMode="External"/><Relationship Id="rId703" Type="http://schemas.openxmlformats.org/officeDocument/2006/relationships/hyperlink" Target="https://www.legifrance.gouv.fr/jorf/id/JORFTEXT000051710158" TargetMode="External"/><Relationship Id="rId81" Type="http://schemas.openxmlformats.org/officeDocument/2006/relationships/hyperlink" Target="https://www.legifrance.gouv.fr/affichCodeArticle.do?cidTexte=LEGITEXT000006072050&amp;idArticle=LEGIARTI000046773092&amp;dateTexte=29990101&amp;categorieLien=cid" TargetMode="External"/><Relationship Id="rId135" Type="http://schemas.openxmlformats.org/officeDocument/2006/relationships/hyperlink" Target="https://www.legifrance.gouv.fr/jorf/id/JORFTEXT000053555575" TargetMode="External"/><Relationship Id="rId177" Type="http://schemas.openxmlformats.org/officeDocument/2006/relationships/hyperlink" Target="https://www.legifrance.gouv.fr/jorf/id/JORFTEXT000053459665" TargetMode="External"/><Relationship Id="rId342" Type="http://schemas.openxmlformats.org/officeDocument/2006/relationships/hyperlink" Target="https://www.legifrance.gouv.fr/jorf/id/JORFTEXT000052820738" TargetMode="External"/><Relationship Id="rId384" Type="http://schemas.openxmlformats.org/officeDocument/2006/relationships/hyperlink" Target="https://www.legifrance.gouv.fr/jorf/id/JORFTEXT000052566079" TargetMode="External"/><Relationship Id="rId591" Type="http://schemas.openxmlformats.org/officeDocument/2006/relationships/hyperlink" Target="https://www.legifrance.gouv.fr/jorf/id/JORFTEXT000051863007" TargetMode="External"/><Relationship Id="rId605" Type="http://schemas.openxmlformats.org/officeDocument/2006/relationships/hyperlink" Target="https://www.legifrance.gouv.fr/jorf/id/JORFTEXT000051863150" TargetMode="External"/><Relationship Id="rId202" Type="http://schemas.openxmlformats.org/officeDocument/2006/relationships/hyperlink" Target="https://www.legifrance.gouv.fr/jorf/id/JORFTEXT000053447997" TargetMode="External"/><Relationship Id="rId244" Type="http://schemas.openxmlformats.org/officeDocument/2006/relationships/hyperlink" Target="https://www.legifrance.gouv.fr/jorf/id/JORFTEXT000053287171" TargetMode="External"/><Relationship Id="rId647" Type="http://schemas.openxmlformats.org/officeDocument/2006/relationships/hyperlink" Target="https://www.legifrance.gouv.fr/jorf/id/JORFTEXT000051772731" TargetMode="External"/><Relationship Id="rId689" Type="http://schemas.openxmlformats.org/officeDocument/2006/relationships/hyperlink" Target="https://www.legifrance.gouv.fr/jorf/id/JORFTEXT000051715411" TargetMode="External"/><Relationship Id="rId39" Type="http://schemas.openxmlformats.org/officeDocument/2006/relationships/hyperlink" Target="https://www.legifrance.gouv.fr/jorf/id/JORFTEXT000053762877" TargetMode="External"/><Relationship Id="rId286" Type="http://schemas.openxmlformats.org/officeDocument/2006/relationships/hyperlink" Target="https://www.legifrance.gouv.fr/jorf/id/JORFTEXT000053167837" TargetMode="External"/><Relationship Id="rId451" Type="http://schemas.openxmlformats.org/officeDocument/2006/relationships/hyperlink" Target="https://www.legifrance.gouv.fr/jorf/id/JORFTEXT000052284720" TargetMode="External"/><Relationship Id="rId493" Type="http://schemas.openxmlformats.org/officeDocument/2006/relationships/hyperlink" Target="https://www.legifrance.gouv.fr/jorf/id/JORFTEXT000052222740" TargetMode="External"/><Relationship Id="rId507" Type="http://schemas.openxmlformats.org/officeDocument/2006/relationships/hyperlink" Target="https://www.legifrance.gouv.fr/jorf/id/JORFTEXT000052194615" TargetMode="External"/><Relationship Id="rId549" Type="http://schemas.openxmlformats.org/officeDocument/2006/relationships/hyperlink" Target="https://www.legifrance.gouv.fr/jorf/id/JORFTEXT000052020211" TargetMode="External"/><Relationship Id="rId714" Type="http://schemas.openxmlformats.org/officeDocument/2006/relationships/hyperlink" Target="https://www.legifrance.gouv.fr/jorf/id/JORFTEXT000051699226" TargetMode="External"/><Relationship Id="rId50" Type="http://schemas.openxmlformats.org/officeDocument/2006/relationships/hyperlink" Target="https://www.legifrance.gouv.fr/jorf/id/JORFTEXT000053755072" TargetMode="External"/><Relationship Id="rId104" Type="http://schemas.openxmlformats.org/officeDocument/2006/relationships/hyperlink" Target="https://www.legifrance.gouv.fr/jorf/id/JORFTEXT000053701279" TargetMode="External"/><Relationship Id="rId146" Type="http://schemas.openxmlformats.org/officeDocument/2006/relationships/hyperlink" Target="https://www.legifrance.gouv.fr/jorf/id/JORFTEXT000053465890" TargetMode="External"/><Relationship Id="rId188" Type="http://schemas.openxmlformats.org/officeDocument/2006/relationships/hyperlink" Target="https://www.legifrance.gouv.fr/jorf/id/JORFTEXT000053447822" TargetMode="External"/><Relationship Id="rId311" Type="http://schemas.openxmlformats.org/officeDocument/2006/relationships/hyperlink" Target="https://www.legifrance.gouv.fr/jorf/id/JORFTEXT000053091369" TargetMode="External"/><Relationship Id="rId353" Type="http://schemas.openxmlformats.org/officeDocument/2006/relationships/hyperlink" Target="https://www.legifrance.gouv.fr/jorf/id/JORFTEXT000052820858" TargetMode="External"/><Relationship Id="rId395" Type="http://schemas.openxmlformats.org/officeDocument/2006/relationships/hyperlink" Target="https://www.legifrance.gouv.fr/jorf/id/JORFTEXT000052391410" TargetMode="External"/><Relationship Id="rId409" Type="http://schemas.openxmlformats.org/officeDocument/2006/relationships/hyperlink" Target="https://www.legifrance.gouv.fr/jorf/id/JORFTEXT000052290263" TargetMode="External"/><Relationship Id="rId560" Type="http://schemas.openxmlformats.org/officeDocument/2006/relationships/hyperlink" Target="https://www.legifrance.gouv.fr/jorf/id/JORFTEXT000052020338" TargetMode="External"/><Relationship Id="rId92" Type="http://schemas.openxmlformats.org/officeDocument/2006/relationships/hyperlink" Target="https://www.legifrance.gouv.fr/jorf/id/JORFTEXT000053708287" TargetMode="External"/><Relationship Id="rId213" Type="http://schemas.openxmlformats.org/officeDocument/2006/relationships/hyperlink" Target="https://www.legifrance.gouv.fr/jorf/id/JORFTEXT000053440246" TargetMode="External"/><Relationship Id="rId420" Type="http://schemas.openxmlformats.org/officeDocument/2006/relationships/hyperlink" Target="https://www.legifrance.gouv.fr/jorf/id/JORFTEXT000052290386" TargetMode="External"/><Relationship Id="rId616" Type="http://schemas.openxmlformats.org/officeDocument/2006/relationships/hyperlink" Target="https://www.legifrance.gouv.fr/jorf/id/JORFTEXT000051848583" TargetMode="External"/><Relationship Id="rId658" Type="http://schemas.openxmlformats.org/officeDocument/2006/relationships/hyperlink" Target="https://www.legifrance.gouv.fr/jorf/id/JORFTEXT000051760692" TargetMode="External"/><Relationship Id="rId255" Type="http://schemas.openxmlformats.org/officeDocument/2006/relationships/hyperlink" Target="https://www.legifrance.gouv.fr/affichCode.do?cidTexte=LEGITEXT000006072050&amp;dateTexte=29990101&amp;categorieLien=cid" TargetMode="External"/><Relationship Id="rId297" Type="http://schemas.openxmlformats.org/officeDocument/2006/relationships/hyperlink" Target="https://www.legifrance.gouv.fr/jorf/id/JORFTEXT000053167949" TargetMode="External"/><Relationship Id="rId462" Type="http://schemas.openxmlformats.org/officeDocument/2006/relationships/hyperlink" Target="https://www.legifrance.gouv.fr/jorf/id/JORFTEXT000052262882" TargetMode="External"/><Relationship Id="rId518" Type="http://schemas.openxmlformats.org/officeDocument/2006/relationships/hyperlink" Target="https://www.legifrance.gouv.fr/jorf/id/JORFTEXT000052115272" TargetMode="External"/><Relationship Id="rId725" Type="http://schemas.openxmlformats.org/officeDocument/2006/relationships/hyperlink" Target="https://www.legifrance.gouv.fr/jorf/id/JORFTEXT000051699364" TargetMode="External"/><Relationship Id="rId115" Type="http://schemas.openxmlformats.org/officeDocument/2006/relationships/hyperlink" Target="https://www.legifrance.gouv.fr/jorf/id/JORFTEXT000053626358" TargetMode="External"/><Relationship Id="rId157" Type="http://schemas.openxmlformats.org/officeDocument/2006/relationships/hyperlink" Target="https://www.legifrance.gouv.fr/jorf/id/JORFTEXT000053459452" TargetMode="External"/><Relationship Id="rId322" Type="http://schemas.openxmlformats.org/officeDocument/2006/relationships/hyperlink" Target="https://www.legifrance.gouv.fr/affichCodeArticle.do?cidTexte=LEGITEXT000006072050&amp;idArticle=LEGIARTI000006901746&amp;dateTexte=&amp;categorieLien=cid" TargetMode="External"/><Relationship Id="rId364" Type="http://schemas.openxmlformats.org/officeDocument/2006/relationships/hyperlink" Target="https://www.legifrance.gouv.fr/jorf/id/JORFTEXT000052820989" TargetMode="External"/><Relationship Id="rId61" Type="http://schemas.openxmlformats.org/officeDocument/2006/relationships/hyperlink" Target="https://www.legifrance.gouv.fr/jorf/id/JORFTEXT000053749451" TargetMode="External"/><Relationship Id="rId199" Type="http://schemas.openxmlformats.org/officeDocument/2006/relationships/hyperlink" Target="https://www.legifrance.gouv.fr/jorf/id/JORFTEXT000053447952" TargetMode="External"/><Relationship Id="rId571" Type="http://schemas.openxmlformats.org/officeDocument/2006/relationships/hyperlink" Target="https://www.legifrance.gouv.fr/jorf/id/JORFTEXT000051912765" TargetMode="External"/><Relationship Id="rId627" Type="http://schemas.openxmlformats.org/officeDocument/2006/relationships/hyperlink" Target="https://www.legifrance.gouv.fr/jorf/id/JORFTEXT000051837212" TargetMode="External"/><Relationship Id="rId669" Type="http://schemas.openxmlformats.org/officeDocument/2006/relationships/hyperlink" Target="https://www.legifrance.gouv.fr/jorf/id/JORFTEXT000051715207" TargetMode="External"/><Relationship Id="rId19" Type="http://schemas.openxmlformats.org/officeDocument/2006/relationships/hyperlink" Target="https://www.legifrance.gouv.fr/jorf/id/JORFTEXT000053762645" TargetMode="External"/><Relationship Id="rId224" Type="http://schemas.openxmlformats.org/officeDocument/2006/relationships/hyperlink" Target="https://www.legifrance.gouv.fr/jorf/id/JORFTEXT000053385788" TargetMode="External"/><Relationship Id="rId266" Type="http://schemas.openxmlformats.org/officeDocument/2006/relationships/hyperlink" Target="https://www.legifrance.gouv.fr/jorf/id/JORFTEXT000053167620" TargetMode="External"/><Relationship Id="rId431" Type="http://schemas.openxmlformats.org/officeDocument/2006/relationships/hyperlink" Target="https://www.legifrance.gouv.fr/jorf/id/JORFTEXT000052290533" TargetMode="External"/><Relationship Id="rId473" Type="http://schemas.openxmlformats.org/officeDocument/2006/relationships/hyperlink" Target="https://www.legifrance.gouv.fr/jorf/id/JORFTEXT000052260429" TargetMode="External"/><Relationship Id="rId529" Type="http://schemas.openxmlformats.org/officeDocument/2006/relationships/hyperlink" Target="https://www.legifrance.gouv.fr/jorf/id/JORFTEXT000052066721" TargetMode="External"/><Relationship Id="rId680" Type="http://schemas.openxmlformats.org/officeDocument/2006/relationships/hyperlink" Target="https://www.legifrance.gouv.fr/jorf/id/JORFTEXT000051715316" TargetMode="External"/><Relationship Id="rId736" Type="http://schemas.openxmlformats.org/officeDocument/2006/relationships/hyperlink" Target="https://www.legifrance.gouv.fr/jorf/id/JORFTEXT000051681251" TargetMode="External"/><Relationship Id="rId30" Type="http://schemas.openxmlformats.org/officeDocument/2006/relationships/hyperlink" Target="https://www.legifrance.gouv.fr/jorf/id/JORFTEXT000053762754" TargetMode="External"/><Relationship Id="rId126" Type="http://schemas.openxmlformats.org/officeDocument/2006/relationships/hyperlink" Target="https://www.legifrance.gouv.fr/jorf/id/JORFTEXT000053555485" TargetMode="External"/><Relationship Id="rId168" Type="http://schemas.openxmlformats.org/officeDocument/2006/relationships/hyperlink" Target="https://www.legifrance.gouv.fr/jorf/id/JORFTEXT000053459569" TargetMode="External"/><Relationship Id="rId333" Type="http://schemas.openxmlformats.org/officeDocument/2006/relationships/hyperlink" Target="https://www.legifrance.gouv.fr/jorf/id/JORFTEXT000052951381" TargetMode="External"/><Relationship Id="rId540" Type="http://schemas.openxmlformats.org/officeDocument/2006/relationships/hyperlink" Target="https://www.legifrance.gouv.fr/jorf/id/JORFTEXT000052045255" TargetMode="External"/><Relationship Id="rId72" Type="http://schemas.openxmlformats.org/officeDocument/2006/relationships/hyperlink" Target="https://www.legifrance.gouv.fr/jorf/id/JORFTEXT000053749560" TargetMode="External"/><Relationship Id="rId375" Type="http://schemas.openxmlformats.org/officeDocument/2006/relationships/hyperlink" Target="https://www.legifrance.gouv.fr/jorf/id/JORFTEXT000052657680" TargetMode="External"/><Relationship Id="rId582" Type="http://schemas.openxmlformats.org/officeDocument/2006/relationships/hyperlink" Target="https://www.legifrance.gouv.fr/jorf/id/JORFTEXT000051862915" TargetMode="External"/><Relationship Id="rId638" Type="http://schemas.openxmlformats.org/officeDocument/2006/relationships/hyperlink" Target="https://www.legifrance.gouv.fr/affichCodeArticle.do?cidTexte=LEGITEXT000006072050&amp;idArticle=LEGIARTI000035610798&amp;dateTexte=&amp;categorieLien=cid" TargetMode="External"/><Relationship Id="rId3" Type="http://schemas.openxmlformats.org/officeDocument/2006/relationships/styles" Target="styles.xml"/><Relationship Id="rId235" Type="http://schemas.openxmlformats.org/officeDocument/2006/relationships/hyperlink" Target="https://www.legifrance.gouv.fr/jorf/id/JORFTEXT000053379073" TargetMode="External"/><Relationship Id="rId277" Type="http://schemas.openxmlformats.org/officeDocument/2006/relationships/hyperlink" Target="https://www.legifrance.gouv.fr/jorf/id/JORFTEXT000053167740" TargetMode="External"/><Relationship Id="rId400" Type="http://schemas.openxmlformats.org/officeDocument/2006/relationships/hyperlink" Target="https://www.legifrance.gouv.fr/jorf/id/JORFTEXT000052353552" TargetMode="External"/><Relationship Id="rId442" Type="http://schemas.openxmlformats.org/officeDocument/2006/relationships/hyperlink" Target="https://www.legifrance.gouv.fr/jorf/id/JORFTEXT000052284648" TargetMode="External"/><Relationship Id="rId484" Type="http://schemas.openxmlformats.org/officeDocument/2006/relationships/hyperlink" Target="https://www.legifrance.gouv.fr/jorf/id/JORFTEXT000052222632" TargetMode="External"/><Relationship Id="rId705" Type="http://schemas.openxmlformats.org/officeDocument/2006/relationships/hyperlink" Target="https://www.legifrance.gouv.fr/jorf/id/JORFTEXT000051710176" TargetMode="External"/><Relationship Id="rId137" Type="http://schemas.openxmlformats.org/officeDocument/2006/relationships/hyperlink" Target="https://www.legifrance.gouv.fr/jorf/id/JORFTEXT000053555599" TargetMode="External"/><Relationship Id="rId302" Type="http://schemas.openxmlformats.org/officeDocument/2006/relationships/hyperlink" Target="https://www.legifrance.gouv.fr/jorf/id/JORFTEXT000053167996" TargetMode="External"/><Relationship Id="rId344" Type="http://schemas.openxmlformats.org/officeDocument/2006/relationships/hyperlink" Target="https://www.legifrance.gouv.fr/jorf/id/JORFTEXT000052820756" TargetMode="External"/><Relationship Id="rId691" Type="http://schemas.openxmlformats.org/officeDocument/2006/relationships/hyperlink" Target="https://www.legifrance.gouv.fr/jorf/id/JORFTEXT000051710042" TargetMode="External"/><Relationship Id="rId41" Type="http://schemas.openxmlformats.org/officeDocument/2006/relationships/hyperlink" Target="https://www.legifrance.gouv.fr/jorf/id/JORFTEXT000053762897" TargetMode="External"/><Relationship Id="rId83" Type="http://schemas.openxmlformats.org/officeDocument/2006/relationships/hyperlink" Target="https://www.legifrance.gouv.fr/jorf/id/JORFTEXT000053728131" TargetMode="External"/><Relationship Id="rId179" Type="http://schemas.openxmlformats.org/officeDocument/2006/relationships/hyperlink" Target="https://www.legifrance.gouv.fr/jorf/id/JORFTEXT000053452936" TargetMode="External"/><Relationship Id="rId386" Type="http://schemas.openxmlformats.org/officeDocument/2006/relationships/hyperlink" Target="https://www.legifrance.gouv.fr/jorf/id/JORFTEXT000052556308" TargetMode="External"/><Relationship Id="rId551" Type="http://schemas.openxmlformats.org/officeDocument/2006/relationships/hyperlink" Target="https://www.legifrance.gouv.fr/jorf/id/JORFTEXT000052020247" TargetMode="External"/><Relationship Id="rId593" Type="http://schemas.openxmlformats.org/officeDocument/2006/relationships/hyperlink" Target="https://www.legifrance.gouv.fr/jorf/id/JORFTEXT000051863029" TargetMode="External"/><Relationship Id="rId607" Type="http://schemas.openxmlformats.org/officeDocument/2006/relationships/hyperlink" Target="https://www.legifrance.gouv.fr/jorf/id/JORFTEXT000051863171" TargetMode="External"/><Relationship Id="rId649" Type="http://schemas.openxmlformats.org/officeDocument/2006/relationships/hyperlink" Target="https://www.legifrance.gouv.fr/jorf/id/JORFTEXT000051772751" TargetMode="External"/><Relationship Id="rId190" Type="http://schemas.openxmlformats.org/officeDocument/2006/relationships/hyperlink" Target="https://www.legifrance.gouv.fr/jorf/id/JORFTEXT000053447846" TargetMode="External"/><Relationship Id="rId204" Type="http://schemas.openxmlformats.org/officeDocument/2006/relationships/hyperlink" Target="https://www.legifrance.gouv.fr/jorf/id/JORFTEXT000053439661" TargetMode="External"/><Relationship Id="rId246" Type="http://schemas.openxmlformats.org/officeDocument/2006/relationships/hyperlink" Target="https://www.legifrance.gouv.fr/jorf/id/JORFTEXT000053287195" TargetMode="External"/><Relationship Id="rId288" Type="http://schemas.openxmlformats.org/officeDocument/2006/relationships/hyperlink" Target="https://www.legifrance.gouv.fr/jorf/id/JORFTEXT000053167857" TargetMode="External"/><Relationship Id="rId411" Type="http://schemas.openxmlformats.org/officeDocument/2006/relationships/hyperlink" Target="https://www.legifrance.gouv.fr/jorf/id/JORFTEXT000052290282" TargetMode="External"/><Relationship Id="rId453" Type="http://schemas.openxmlformats.org/officeDocument/2006/relationships/hyperlink" Target="https://www.legifrance.gouv.fr/jorf/id/JORFTEXT000052284738" TargetMode="External"/><Relationship Id="rId509" Type="http://schemas.openxmlformats.org/officeDocument/2006/relationships/hyperlink" Target="https://www.legifrance.gouv.fr/jorf/id/JORFTEXT000052185100" TargetMode="External"/><Relationship Id="rId660" Type="http://schemas.openxmlformats.org/officeDocument/2006/relationships/hyperlink" Target="https://www.legifrance.gouv.fr/jorf/id/JORFTEXT000051760018" TargetMode="External"/><Relationship Id="rId106" Type="http://schemas.openxmlformats.org/officeDocument/2006/relationships/hyperlink" Target="https://www.legifrance.gouv.fr/jorf/id/JORFTEXT000053701302" TargetMode="External"/><Relationship Id="rId313" Type="http://schemas.openxmlformats.org/officeDocument/2006/relationships/hyperlink" Target="https://www.legifrance.gouv.fr/jorf/id/JORFTEXT000053091416" TargetMode="External"/><Relationship Id="rId495" Type="http://schemas.openxmlformats.org/officeDocument/2006/relationships/hyperlink" Target="https://www.legifrance.gouv.fr/jorf/id/JORFTEXT000052213459" TargetMode="External"/><Relationship Id="rId716" Type="http://schemas.openxmlformats.org/officeDocument/2006/relationships/hyperlink" Target="https://www.legifrance.gouv.fr/jorf/id/JORFTEXT000051699257" TargetMode="External"/><Relationship Id="rId10" Type="http://schemas.openxmlformats.org/officeDocument/2006/relationships/hyperlink" Target="https://www.legifrance.gouv.fr/jorf/id/JORFTEXT000053788387" TargetMode="External"/><Relationship Id="rId52" Type="http://schemas.openxmlformats.org/officeDocument/2006/relationships/hyperlink" Target="https://www.legifrance.gouv.fr/jorf/id/JORFTEXT000053755096" TargetMode="External"/><Relationship Id="rId94" Type="http://schemas.openxmlformats.org/officeDocument/2006/relationships/hyperlink" Target="https://www.legifrance.gouv.fr/jorf/id/JORFTEXT000053703988" TargetMode="External"/><Relationship Id="rId148" Type="http://schemas.openxmlformats.org/officeDocument/2006/relationships/hyperlink" Target="https://www.legifrance.gouv.fr/jorf/id/JORFTEXT000053465912" TargetMode="External"/><Relationship Id="rId355" Type="http://schemas.openxmlformats.org/officeDocument/2006/relationships/hyperlink" Target="https://www.legifrance.gouv.fr/jorf/id/JORFTEXT000052820889" TargetMode="External"/><Relationship Id="rId397" Type="http://schemas.openxmlformats.org/officeDocument/2006/relationships/hyperlink" Target="https://www.legifrance.gouv.fr/jorf/id/JORFTEXT000052391437" TargetMode="External"/><Relationship Id="rId520" Type="http://schemas.openxmlformats.org/officeDocument/2006/relationships/hyperlink" Target="https://www.legifrance.gouv.fr/jorf/id/JORFTEXT000052097533" TargetMode="External"/><Relationship Id="rId562" Type="http://schemas.openxmlformats.org/officeDocument/2006/relationships/hyperlink" Target="https://www.legifrance.gouv.fr/jorf/id/JORFTEXT000052001622" TargetMode="External"/><Relationship Id="rId618" Type="http://schemas.openxmlformats.org/officeDocument/2006/relationships/hyperlink" Target="https://www.legifrance.gouv.fr/jorf/id/JORFTEXT000051848622" TargetMode="External"/><Relationship Id="rId215" Type="http://schemas.openxmlformats.org/officeDocument/2006/relationships/hyperlink" Target="https://www.legifrance.gouv.fr/jorf/id/JORFTEXT000053440268" TargetMode="External"/><Relationship Id="rId257" Type="http://schemas.openxmlformats.org/officeDocument/2006/relationships/hyperlink" Target="https://www.legifrance.gouv.fr/affichCodeArticle.do?cidTexte=LEGITEXT000006072050&amp;idArticle=LEGIARTI000006903842&amp;dateTexte=29990101&amp;categorieLien=cid" TargetMode="External"/><Relationship Id="rId422" Type="http://schemas.openxmlformats.org/officeDocument/2006/relationships/hyperlink" Target="https://www.legifrance.gouv.fr/jorf/id/JORFTEXT000052290409" TargetMode="External"/><Relationship Id="rId464" Type="http://schemas.openxmlformats.org/officeDocument/2006/relationships/hyperlink" Target="https://www.legifrance.gouv.fr/jorf/id/JORFTEXT000052260337" TargetMode="External"/><Relationship Id="rId299" Type="http://schemas.openxmlformats.org/officeDocument/2006/relationships/hyperlink" Target="https://www.legifrance.gouv.fr/jorf/id/JORFTEXT000053167967" TargetMode="External"/><Relationship Id="rId727" Type="http://schemas.openxmlformats.org/officeDocument/2006/relationships/hyperlink" Target="https://www.legifrance.gouv.fr/jorf/id/JORFTEXT000051699385" TargetMode="External"/><Relationship Id="rId63" Type="http://schemas.openxmlformats.org/officeDocument/2006/relationships/hyperlink" Target="https://www.legifrance.gouv.fr/jorf/id/JORFTEXT000053749469" TargetMode="External"/><Relationship Id="rId159" Type="http://schemas.openxmlformats.org/officeDocument/2006/relationships/hyperlink" Target="https://www.legifrance.gouv.fr/jorf/id/JORFTEXT000053459474" TargetMode="External"/><Relationship Id="rId366" Type="http://schemas.openxmlformats.org/officeDocument/2006/relationships/hyperlink" Target="https://www.legifrance.gouv.fr/jorf/id/JORFTEXT000052821011" TargetMode="External"/><Relationship Id="rId573" Type="http://schemas.openxmlformats.org/officeDocument/2006/relationships/hyperlink" Target="https://www.legifrance.gouv.fr/jorf/id/JORFTEXT000051901674" TargetMode="External"/><Relationship Id="rId226" Type="http://schemas.openxmlformats.org/officeDocument/2006/relationships/hyperlink" Target="https://www.legifrance.gouv.fr/jorf/id/JORFTEXT000053378959" TargetMode="External"/><Relationship Id="rId433" Type="http://schemas.openxmlformats.org/officeDocument/2006/relationships/hyperlink" Target="https://www.legifrance.gouv.fr/jorf/id/JORFTEXT000052284565" TargetMode="External"/><Relationship Id="rId640" Type="http://schemas.openxmlformats.org/officeDocument/2006/relationships/hyperlink" Target="https://www.legifrance.gouv.fr/jorf/id/JORFTEXT000051800650" TargetMode="External"/><Relationship Id="rId738" Type="http://schemas.openxmlformats.org/officeDocument/2006/relationships/hyperlink" Target="https://www.legifrance.gouv.fr/jorf/id/JORFTEXT000051681271" TargetMode="External"/><Relationship Id="rId74" Type="http://schemas.openxmlformats.org/officeDocument/2006/relationships/hyperlink" Target="https://www.legifrance.gouv.fr/jorf/id/JORFTEXT000053749585" TargetMode="External"/><Relationship Id="rId377" Type="http://schemas.openxmlformats.org/officeDocument/2006/relationships/hyperlink" Target="https://www.legifrance.gouv.fr/jorf/id/JORFTEXT000052657698" TargetMode="External"/><Relationship Id="rId500" Type="http://schemas.openxmlformats.org/officeDocument/2006/relationships/hyperlink" Target="https://www.legifrance.gouv.fr/jorf/id/JORFTEXT000052213517" TargetMode="External"/><Relationship Id="rId584" Type="http://schemas.openxmlformats.org/officeDocument/2006/relationships/hyperlink" Target="https://www.legifrance.gouv.fr/jorf/id/JORFTEXT000051862941" TargetMode="External"/><Relationship Id="rId5" Type="http://schemas.openxmlformats.org/officeDocument/2006/relationships/webSettings" Target="webSettings.xml"/><Relationship Id="rId237" Type="http://schemas.openxmlformats.org/officeDocument/2006/relationships/hyperlink" Target="https://www.legifrance.gouv.fr/jorf/id/JORFTEXT000053379093" TargetMode="External"/><Relationship Id="rId444" Type="http://schemas.openxmlformats.org/officeDocument/2006/relationships/hyperlink" Target="https://www.legifrance.gouv.fr/jorf/id/JORFTEXT000052284666" TargetMode="External"/><Relationship Id="rId651" Type="http://schemas.openxmlformats.org/officeDocument/2006/relationships/hyperlink" Target="https://www.legifrance.gouv.fr/jorf/id/JORFTEXT000051772771" TargetMode="External"/><Relationship Id="rId290" Type="http://schemas.openxmlformats.org/officeDocument/2006/relationships/hyperlink" Target="https://www.legifrance.gouv.fr/jorf/id/JORFTEXT000053167879" TargetMode="External"/><Relationship Id="rId304" Type="http://schemas.openxmlformats.org/officeDocument/2006/relationships/hyperlink" Target="https://www.legifrance.gouv.fr/jorf/id/JORFTEXT000053168039" TargetMode="External"/><Relationship Id="rId388" Type="http://schemas.openxmlformats.org/officeDocument/2006/relationships/hyperlink" Target="https://www.legifrance.gouv.fr/jorf/id/JORFTEXT000052556331" TargetMode="External"/><Relationship Id="rId511" Type="http://schemas.openxmlformats.org/officeDocument/2006/relationships/hyperlink" Target="https://www.legifrance.gouv.fr/jorf/id/JORFTEXT000052178191" TargetMode="External"/><Relationship Id="rId609" Type="http://schemas.openxmlformats.org/officeDocument/2006/relationships/hyperlink" Target="https://www.legifrance.gouv.fr/affichTexteArticle.do?cidTexte=JORFTEXT000051465730&amp;idArticle=JORFARTI000051465748&amp;categorieLien=cid" TargetMode="External"/><Relationship Id="rId85" Type="http://schemas.openxmlformats.org/officeDocument/2006/relationships/hyperlink" Target="https://www.legifrance.gouv.fr/jorf/id/JORFTEXT000053727445" TargetMode="External"/><Relationship Id="rId150" Type="http://schemas.openxmlformats.org/officeDocument/2006/relationships/hyperlink" Target="https://www.legifrance.gouv.fr/jorf/id/JORFTEXT000053459389" TargetMode="External"/><Relationship Id="rId595" Type="http://schemas.openxmlformats.org/officeDocument/2006/relationships/hyperlink" Target="https://www.legifrance.gouv.fr/jorf/id/JORFTEXT000051863050" TargetMode="External"/><Relationship Id="rId248" Type="http://schemas.openxmlformats.org/officeDocument/2006/relationships/hyperlink" Target="https://www.legifrance.gouv.fr/jorf/id/JORFTEXT000053287216" TargetMode="External"/><Relationship Id="rId455" Type="http://schemas.openxmlformats.org/officeDocument/2006/relationships/hyperlink" Target="https://www.legifrance.gouv.fr/jorf/id/JORFTEXT000052268054" TargetMode="External"/><Relationship Id="rId662" Type="http://schemas.openxmlformats.org/officeDocument/2006/relationships/hyperlink" Target="https://www.legifrance.gouv.fr/jorf/id/JORFTEXT000051760042" TargetMode="External"/><Relationship Id="rId12" Type="http://schemas.openxmlformats.org/officeDocument/2006/relationships/hyperlink" Target="https://www.legifrance.gouv.fr/jorf/id/JORFTEXT000053773638" TargetMode="External"/><Relationship Id="rId108" Type="http://schemas.openxmlformats.org/officeDocument/2006/relationships/hyperlink" Target="https://www.legifrance.gouv.fr/jorf/id/JORFTEXT000053701322" TargetMode="External"/><Relationship Id="rId315" Type="http://schemas.openxmlformats.org/officeDocument/2006/relationships/hyperlink" Target="https://www.legifrance.gouv.fr/jorf/id/JORFTEXT000053094340" TargetMode="External"/><Relationship Id="rId522" Type="http://schemas.openxmlformats.org/officeDocument/2006/relationships/hyperlink" Target="https://www.legifrance.gouv.fr/jorf/id/JORFTEXT000052076931" TargetMode="External"/><Relationship Id="rId96" Type="http://schemas.openxmlformats.org/officeDocument/2006/relationships/hyperlink" Target="https://www.legifrance.gouv.fr/jorf/id/JORFTEXT000053704016" TargetMode="External"/><Relationship Id="rId161" Type="http://schemas.openxmlformats.org/officeDocument/2006/relationships/hyperlink" Target="https://www.legifrance.gouv.fr/jorf/id/JORFTEXT000053459497" TargetMode="External"/><Relationship Id="rId399" Type="http://schemas.openxmlformats.org/officeDocument/2006/relationships/hyperlink" Target="https://www.legifrance.gouv.fr/jorf/id/JORFTEXT000052377833" TargetMode="External"/><Relationship Id="rId259" Type="http://schemas.openxmlformats.org/officeDocument/2006/relationships/hyperlink" Target="https://www.legifrance.gouv.fr/affichCodeArticle.do?cidTexte=LEGITEXT000006072050&amp;idArticle=LEGIARTI000006903968&amp;dateTexte=29990101&amp;categorieLien=cid" TargetMode="External"/><Relationship Id="rId466" Type="http://schemas.openxmlformats.org/officeDocument/2006/relationships/hyperlink" Target="https://www.legifrance.gouv.fr/jorf/id/JORFTEXT000052260355" TargetMode="External"/><Relationship Id="rId673" Type="http://schemas.openxmlformats.org/officeDocument/2006/relationships/hyperlink" Target="https://www.legifrance.gouv.fr/jorf/id/JORFTEXT000051715248" TargetMode="External"/><Relationship Id="rId23" Type="http://schemas.openxmlformats.org/officeDocument/2006/relationships/hyperlink" Target="https://www.legifrance.gouv.fr/jorf/id/JORFTEXT000053762686" TargetMode="External"/><Relationship Id="rId119" Type="http://schemas.openxmlformats.org/officeDocument/2006/relationships/hyperlink" Target="https://www.legifrance.gouv.fr/jorf/id/JORFTEXT000053619454" TargetMode="External"/><Relationship Id="rId326" Type="http://schemas.openxmlformats.org/officeDocument/2006/relationships/hyperlink" Target="https://www.legifrance.gouv.fr/jorf/id/JORFTEXT000053035800" TargetMode="External"/><Relationship Id="rId533" Type="http://schemas.openxmlformats.org/officeDocument/2006/relationships/hyperlink" Target="https://www.legifrance.gouv.fr/jorf/id/JORFTEXT000052053796" TargetMode="External"/><Relationship Id="rId740" Type="http://schemas.openxmlformats.org/officeDocument/2006/relationships/theme" Target="theme/theme1.xml"/><Relationship Id="rId172" Type="http://schemas.openxmlformats.org/officeDocument/2006/relationships/hyperlink" Target="https://www.legifrance.gouv.fr/jorf/id/JORFTEXT000053459616" TargetMode="External"/><Relationship Id="rId477" Type="http://schemas.openxmlformats.org/officeDocument/2006/relationships/hyperlink" Target="https://www.legifrance.gouv.fr/jorf/id/JORFTEXT000052260471" TargetMode="External"/><Relationship Id="rId600" Type="http://schemas.openxmlformats.org/officeDocument/2006/relationships/hyperlink" Target="https://www.legifrance.gouv.fr/jorf/id/JORFTEXT000051863102" TargetMode="External"/><Relationship Id="rId684" Type="http://schemas.openxmlformats.org/officeDocument/2006/relationships/hyperlink" Target="https://www.legifrance.gouv.fr/jorf/id/JORFTEXT000051715361" TargetMode="External"/><Relationship Id="rId337" Type="http://schemas.openxmlformats.org/officeDocument/2006/relationships/hyperlink" Target="https://www.legifrance.gouv.fr/jorf/id/JORFTEXT000052836459" TargetMode="External"/><Relationship Id="rId34" Type="http://schemas.openxmlformats.org/officeDocument/2006/relationships/hyperlink" Target="https://www.legifrance.gouv.fr/jorf/id/JORFTEXT000053762795" TargetMode="External"/><Relationship Id="rId544" Type="http://schemas.openxmlformats.org/officeDocument/2006/relationships/hyperlink" Target="https://www.legifrance.gouv.fr/jorf/id/JORFTEXT000052020161" TargetMode="External"/><Relationship Id="rId183" Type="http://schemas.openxmlformats.org/officeDocument/2006/relationships/hyperlink" Target="https://www.legifrance.gouv.fr/jorf/id/JORFTEXT000053452997" TargetMode="External"/><Relationship Id="rId390" Type="http://schemas.openxmlformats.org/officeDocument/2006/relationships/hyperlink" Target="https://www.legifrance.gouv.fr/jorf/id/JORFTEXT000052556361" TargetMode="External"/><Relationship Id="rId404" Type="http://schemas.openxmlformats.org/officeDocument/2006/relationships/hyperlink" Target="https://www.legifrance.gouv.fr/jorf/id/JORFTEXT000052295329" TargetMode="External"/><Relationship Id="rId611" Type="http://schemas.openxmlformats.org/officeDocument/2006/relationships/hyperlink" Target="https://www.legifrance.gouv.fr/jorf/id/JORFTEXT000051848535" TargetMode="External"/><Relationship Id="rId250" Type="http://schemas.openxmlformats.org/officeDocument/2006/relationships/hyperlink" Target="https://www.legifrance.gouv.fr/jorf/id/JORFTEXT000053287236" TargetMode="External"/><Relationship Id="rId488" Type="http://schemas.openxmlformats.org/officeDocument/2006/relationships/hyperlink" Target="https://www.legifrance.gouv.fr/jorf/id/JORFTEXT000052222674" TargetMode="External"/><Relationship Id="rId695" Type="http://schemas.openxmlformats.org/officeDocument/2006/relationships/hyperlink" Target="https://www.legifrance.gouv.fr/jorf/id/JORFTEXT000051710086" TargetMode="External"/><Relationship Id="rId709" Type="http://schemas.openxmlformats.org/officeDocument/2006/relationships/hyperlink" Target="https://www.legifrance.gouv.fr/jorf/id/JORFTEXT000051710220" TargetMode="External"/><Relationship Id="rId45" Type="http://schemas.openxmlformats.org/officeDocument/2006/relationships/hyperlink" Target="https://www.legifrance.gouv.fr/jorf/id/JORFTEXT000053762935" TargetMode="External"/><Relationship Id="rId110" Type="http://schemas.openxmlformats.org/officeDocument/2006/relationships/hyperlink" Target="https://www.legifrance.gouv.fr/jorf/id/JORFTEXT000053700799" TargetMode="External"/><Relationship Id="rId348" Type="http://schemas.openxmlformats.org/officeDocument/2006/relationships/hyperlink" Target="https://www.legifrance.gouv.fr/jorf/id/JORFTEXT000052820798" TargetMode="External"/><Relationship Id="rId555" Type="http://schemas.openxmlformats.org/officeDocument/2006/relationships/hyperlink" Target="https://www.legifrance.gouv.fr/jorf/id/JORFTEXT000052020286" TargetMode="External"/><Relationship Id="rId194" Type="http://schemas.openxmlformats.org/officeDocument/2006/relationships/hyperlink" Target="https://www.legifrance.gouv.fr/jorf/id/JORFTEXT000053447899" TargetMode="External"/><Relationship Id="rId208" Type="http://schemas.openxmlformats.org/officeDocument/2006/relationships/hyperlink" Target="https://www.legifrance.gouv.fr/jorf/id/JORFTEXT000053440191" TargetMode="External"/><Relationship Id="rId415" Type="http://schemas.openxmlformats.org/officeDocument/2006/relationships/hyperlink" Target="https://www.legifrance.gouv.fr/jorf/id/JORFTEXT000052290333" TargetMode="External"/><Relationship Id="rId622" Type="http://schemas.openxmlformats.org/officeDocument/2006/relationships/hyperlink" Target="https://www.legifrance.gouv.fr/jorf/id/JORFTEXT000051844475" TargetMode="External"/><Relationship Id="rId261" Type="http://schemas.openxmlformats.org/officeDocument/2006/relationships/hyperlink" Target="https://www.legifrance.gouv.fr/jorf/id/JORFTEXT000053176673" TargetMode="External"/><Relationship Id="rId499" Type="http://schemas.openxmlformats.org/officeDocument/2006/relationships/hyperlink" Target="https://www.legifrance.gouv.fr/jorf/id/JORFTEXT000052213507" TargetMode="External"/><Relationship Id="rId56" Type="http://schemas.openxmlformats.org/officeDocument/2006/relationships/hyperlink" Target="https://www.legifrance.gouv.fr/jorf/id/JORFTEXT000053749401" TargetMode="External"/><Relationship Id="rId359" Type="http://schemas.openxmlformats.org/officeDocument/2006/relationships/hyperlink" Target="https://www.legifrance.gouv.fr/jorf/id/JORFTEXT000052820931" TargetMode="External"/><Relationship Id="rId566" Type="http://schemas.openxmlformats.org/officeDocument/2006/relationships/hyperlink" Target="https://www.legifrance.gouv.fr/jorf/id/JORFTEXT000051935317" TargetMode="External"/><Relationship Id="rId121" Type="http://schemas.openxmlformats.org/officeDocument/2006/relationships/hyperlink" Target="https://www.legifrance.gouv.fr/jorf/id/JORFTEXT000053619474" TargetMode="External"/><Relationship Id="rId219" Type="http://schemas.openxmlformats.org/officeDocument/2006/relationships/hyperlink" Target="https://www.legifrance.gouv.fr/jorf/id/JORFTEXT000053399305" TargetMode="External"/><Relationship Id="rId426" Type="http://schemas.openxmlformats.org/officeDocument/2006/relationships/hyperlink" Target="https://www.legifrance.gouv.fr/jorf/id/JORFTEXT000052290453" TargetMode="External"/><Relationship Id="rId633" Type="http://schemas.openxmlformats.org/officeDocument/2006/relationships/hyperlink" Target="https://www.legifrance.gouv.fr/jorf/id/JORFTEXT000051832714" TargetMode="External"/><Relationship Id="rId67" Type="http://schemas.openxmlformats.org/officeDocument/2006/relationships/hyperlink" Target="https://www.legifrance.gouv.fr/jorf/id/JORFTEXT000053749511" TargetMode="External"/><Relationship Id="rId272" Type="http://schemas.openxmlformats.org/officeDocument/2006/relationships/hyperlink" Target="https://www.legifrance.gouv.fr/jorf/id/JORFTEXT000053167683" TargetMode="External"/><Relationship Id="rId577" Type="http://schemas.openxmlformats.org/officeDocument/2006/relationships/hyperlink" Target="https://www.legifrance.gouv.fr/jorf/id/JORFTEXT000051895198" TargetMode="External"/><Relationship Id="rId700" Type="http://schemas.openxmlformats.org/officeDocument/2006/relationships/hyperlink" Target="https://www.legifrance.gouv.fr/jorf/id/JORFTEXT000051710131" TargetMode="External"/><Relationship Id="rId132" Type="http://schemas.openxmlformats.org/officeDocument/2006/relationships/hyperlink" Target="https://www.legifrance.gouv.fr/jorf/id/JORFTEXT000053555545" TargetMode="External"/><Relationship Id="rId437" Type="http://schemas.openxmlformats.org/officeDocument/2006/relationships/hyperlink" Target="https://www.legifrance.gouv.fr/jorf/id/JORFTEXT000052284603" TargetMode="External"/><Relationship Id="rId644" Type="http://schemas.openxmlformats.org/officeDocument/2006/relationships/hyperlink" Target="https://www.legifrance.gouv.fr/jorf/id/JORFTEXT000051772676" TargetMode="External"/><Relationship Id="rId283" Type="http://schemas.openxmlformats.org/officeDocument/2006/relationships/hyperlink" Target="https://www.legifrance.gouv.fr/jorf/id/JORFTEXT000053167803" TargetMode="External"/><Relationship Id="rId490" Type="http://schemas.openxmlformats.org/officeDocument/2006/relationships/hyperlink" Target="https://www.legifrance.gouv.fr/jorf/id/JORFTEXT000052222697" TargetMode="External"/><Relationship Id="rId504" Type="http://schemas.openxmlformats.org/officeDocument/2006/relationships/hyperlink" Target="https://www.legifrance.gouv.fr/jorf/id/JORFTEXT000052213563" TargetMode="External"/><Relationship Id="rId711" Type="http://schemas.openxmlformats.org/officeDocument/2006/relationships/hyperlink" Target="https://www.legifrance.gouv.fr/jorf/id/JORFTEXT000051699194" TargetMode="External"/><Relationship Id="rId78" Type="http://schemas.openxmlformats.org/officeDocument/2006/relationships/hyperlink" Target="https://www.legifrance.gouv.fr/affichCodeArticle.do?cidTexte=LEGITEXT000006072050&amp;idArticle=LEGIARTI000018496258&amp;dateTexte=29990101&amp;categorieLien=cid" TargetMode="External"/><Relationship Id="rId143" Type="http://schemas.openxmlformats.org/officeDocument/2006/relationships/hyperlink" Target="https://www.legifrance.gouv.fr/jorf/id/JORFTEXT000053483117" TargetMode="External"/><Relationship Id="rId350" Type="http://schemas.openxmlformats.org/officeDocument/2006/relationships/hyperlink" Target="https://www.legifrance.gouv.fr/jorf/id/JORFTEXT000052820821" TargetMode="External"/><Relationship Id="rId588" Type="http://schemas.openxmlformats.org/officeDocument/2006/relationships/hyperlink" Target="https://www.legifrance.gouv.fr/jorf/id/JORFTEXT000051862980" TargetMode="External"/><Relationship Id="rId9" Type="http://schemas.openxmlformats.org/officeDocument/2006/relationships/hyperlink" Target="https://www.legifrance.gouv.fr/jorf/id/JORFTEXT000053788378" TargetMode="External"/><Relationship Id="rId210" Type="http://schemas.openxmlformats.org/officeDocument/2006/relationships/hyperlink" Target="https://www.legifrance.gouv.fr/jorf/id/JORFTEXT000053440212" TargetMode="External"/><Relationship Id="rId448" Type="http://schemas.openxmlformats.org/officeDocument/2006/relationships/hyperlink" Target="https://www.legifrance.gouv.fr/jorf/id/JORFTEXT000052284693" TargetMode="External"/><Relationship Id="rId655" Type="http://schemas.openxmlformats.org/officeDocument/2006/relationships/hyperlink" Target="https://www.legifrance.gouv.fr/jorf/id/JORFTEXT000051760660" TargetMode="External"/><Relationship Id="rId294" Type="http://schemas.openxmlformats.org/officeDocument/2006/relationships/hyperlink" Target="https://www.legifrance.gouv.fr/jorf/id/JORFTEXT000053167922" TargetMode="External"/><Relationship Id="rId308" Type="http://schemas.openxmlformats.org/officeDocument/2006/relationships/hyperlink" Target="https://www.legifrance.gouv.fr/jorf/id/JORFTEXT000053143389" TargetMode="External"/><Relationship Id="rId515" Type="http://schemas.openxmlformats.org/officeDocument/2006/relationships/hyperlink" Target="https://www.legifrance.gouv.fr/jorf/id/JORFTEXT000052143934" TargetMode="External"/><Relationship Id="rId722" Type="http://schemas.openxmlformats.org/officeDocument/2006/relationships/hyperlink" Target="https://www.legifrance.gouv.fr/jorf/id/JORFTEXT000051699330" TargetMode="External"/><Relationship Id="rId89" Type="http://schemas.openxmlformats.org/officeDocument/2006/relationships/hyperlink" Target="https://www.legifrance.gouv.fr/affichCode.do?cidTexte=LEGITEXT000006072050&amp;idSectionTA=LEGISCTA000006177936&amp;dateTexte=&amp;categorieLien=cid" TargetMode="External"/><Relationship Id="rId154" Type="http://schemas.openxmlformats.org/officeDocument/2006/relationships/hyperlink" Target="https://www.legifrance.gouv.fr/jorf/id/JORFTEXT000053459425" TargetMode="External"/><Relationship Id="rId361" Type="http://schemas.openxmlformats.org/officeDocument/2006/relationships/hyperlink" Target="https://www.legifrance.gouv.fr/jorf/id/JORFTEXT000052820958" TargetMode="External"/><Relationship Id="rId599" Type="http://schemas.openxmlformats.org/officeDocument/2006/relationships/hyperlink" Target="https://www.legifrance.gouv.fr/jorf/id/JORFTEXT000051863088" TargetMode="External"/><Relationship Id="rId459" Type="http://schemas.openxmlformats.org/officeDocument/2006/relationships/hyperlink" Target="https://www.legifrance.gouv.fr/jorf/id/JORFTEXT000052268112" TargetMode="External"/><Relationship Id="rId666" Type="http://schemas.openxmlformats.org/officeDocument/2006/relationships/hyperlink" Target="https://www.legifrance.gouv.fr/jorf/id/JORFTEXT000051715179" TargetMode="External"/><Relationship Id="rId16" Type="http://schemas.openxmlformats.org/officeDocument/2006/relationships/hyperlink" Target="https://www.legifrance.gouv.fr/jorf/id/JORFTEXT000053762618" TargetMode="External"/><Relationship Id="rId221" Type="http://schemas.openxmlformats.org/officeDocument/2006/relationships/hyperlink" Target="https://www.legifrance.gouv.fr/affichCodeArticle.do?cidTexte=LEGITEXT000006072050&amp;idArticle=LEGIARTI000006901787&amp;dateTexte=&amp;categorieLien=cid" TargetMode="External"/><Relationship Id="rId319" Type="http://schemas.openxmlformats.org/officeDocument/2006/relationships/hyperlink" Target="https://www.legifrance.gouv.fr/jorf/id/JORFTEXT000053051732" TargetMode="External"/><Relationship Id="rId526" Type="http://schemas.openxmlformats.org/officeDocument/2006/relationships/hyperlink" Target="https://www.legifrance.gouv.fr/jorf/id/JORFTEXT000052076984" TargetMode="External"/><Relationship Id="rId733" Type="http://schemas.openxmlformats.org/officeDocument/2006/relationships/hyperlink" Target="https://www.legifrance.gouv.fr/jorf/id/JORFTEXT000051681210" TargetMode="External"/><Relationship Id="rId165" Type="http://schemas.openxmlformats.org/officeDocument/2006/relationships/hyperlink" Target="https://www.legifrance.gouv.fr/jorf/id/JORFTEXT000053459540" TargetMode="External"/><Relationship Id="rId372" Type="http://schemas.openxmlformats.org/officeDocument/2006/relationships/hyperlink" Target="https://www.legifrance.gouv.fr/jorf/id/JORFTEXT000052657653" TargetMode="External"/><Relationship Id="rId677" Type="http://schemas.openxmlformats.org/officeDocument/2006/relationships/hyperlink" Target="https://www.legifrance.gouv.fr/jorf/id/JORFTEXT000051715288" TargetMode="External"/><Relationship Id="rId232" Type="http://schemas.openxmlformats.org/officeDocument/2006/relationships/hyperlink" Target="https://www.legifrance.gouv.fr/jorf/id/JORFTEXT000053379032" TargetMode="External"/><Relationship Id="rId27" Type="http://schemas.openxmlformats.org/officeDocument/2006/relationships/hyperlink" Target="https://www.legifrance.gouv.fr/jorf/id/JORFTEXT000053762726" TargetMode="External"/><Relationship Id="rId537" Type="http://schemas.openxmlformats.org/officeDocument/2006/relationships/hyperlink" Target="https://www.legifrance.gouv.fr/jorf/id/JORFTEXT000052044747" TargetMode="External"/><Relationship Id="rId80" Type="http://schemas.openxmlformats.org/officeDocument/2006/relationships/hyperlink" Target="https://www.legifrance.gouv.fr/affichTexte.do?cidTexte=JORFTEXT000052430940&amp;categorieLien=cid" TargetMode="External"/><Relationship Id="rId176" Type="http://schemas.openxmlformats.org/officeDocument/2006/relationships/hyperlink" Target="https://www.legifrance.gouv.fr/jorf/id/JORFTEXT000053459656" TargetMode="External"/><Relationship Id="rId383" Type="http://schemas.openxmlformats.org/officeDocument/2006/relationships/hyperlink" Target="https://www.legifrance.gouv.fr/jorf/id/JORFTEXT000052657752" TargetMode="External"/><Relationship Id="rId590" Type="http://schemas.openxmlformats.org/officeDocument/2006/relationships/hyperlink" Target="https://www.legifrance.gouv.fr/jorf/id/JORFTEXT000051862998" TargetMode="External"/><Relationship Id="rId604" Type="http://schemas.openxmlformats.org/officeDocument/2006/relationships/hyperlink" Target="https://www.legifrance.gouv.fr/jorf/id/JORFTEXT000051863141" TargetMode="External"/><Relationship Id="rId243" Type="http://schemas.openxmlformats.org/officeDocument/2006/relationships/hyperlink" Target="https://www.legifrance.gouv.fr/jorf/id/JORFTEXT000053287162" TargetMode="External"/><Relationship Id="rId450" Type="http://schemas.openxmlformats.org/officeDocument/2006/relationships/hyperlink" Target="https://www.legifrance.gouv.fr/jorf/id/JORFTEXT000052284711" TargetMode="External"/><Relationship Id="rId688" Type="http://schemas.openxmlformats.org/officeDocument/2006/relationships/hyperlink" Target="https://www.legifrance.gouv.fr/jorf/id/JORFTEXT000051715401" TargetMode="External"/><Relationship Id="rId38" Type="http://schemas.openxmlformats.org/officeDocument/2006/relationships/hyperlink" Target="https://www.legifrance.gouv.fr/jorf/id/JORFTEXT000053762867" TargetMode="External"/><Relationship Id="rId103" Type="http://schemas.openxmlformats.org/officeDocument/2006/relationships/hyperlink" Target="https://www.legifrance.gouv.fr/jorf/id/JORFTEXT000053701268" TargetMode="External"/><Relationship Id="rId310" Type="http://schemas.openxmlformats.org/officeDocument/2006/relationships/hyperlink" Target="https://www.legifrance.gouv.fr/jorf/id/JORFTEXT000053091358" TargetMode="External"/><Relationship Id="rId548" Type="http://schemas.openxmlformats.org/officeDocument/2006/relationships/hyperlink" Target="https://www.legifrance.gouv.fr/jorf/id/JORFTEXT000052020200" TargetMode="External"/><Relationship Id="rId91" Type="http://schemas.openxmlformats.org/officeDocument/2006/relationships/hyperlink" Target="https://www.legifrance.gouv.fr/jorf/id/JORFTEXT000053711879" TargetMode="External"/><Relationship Id="rId187" Type="http://schemas.openxmlformats.org/officeDocument/2006/relationships/hyperlink" Target="https://www.legifrance.gouv.fr/jorf/id/JORFTEXT000053447810" TargetMode="External"/><Relationship Id="rId394" Type="http://schemas.openxmlformats.org/officeDocument/2006/relationships/hyperlink" Target="https://www.legifrance.gouv.fr/jorf/id/JORFTEXT000052391400" TargetMode="External"/><Relationship Id="rId408" Type="http://schemas.openxmlformats.org/officeDocument/2006/relationships/hyperlink" Target="https://www.legifrance.gouv.fr/jorf/id/JORFTEXT000052290253" TargetMode="External"/><Relationship Id="rId615" Type="http://schemas.openxmlformats.org/officeDocument/2006/relationships/hyperlink" Target="https://www.legifrance.gouv.fr/jorf/id/JORFTEXT000051848573" TargetMode="External"/><Relationship Id="rId254" Type="http://schemas.openxmlformats.org/officeDocument/2006/relationships/hyperlink" Target="https://www.legifrance.gouv.fr/affichCodeArticle.do?cidTexte=LEGITEXT000006072050&amp;idArticle=LEGIARTI000006903835&amp;dateTexte=&amp;categorieLien=cid" TargetMode="External"/><Relationship Id="rId699" Type="http://schemas.openxmlformats.org/officeDocument/2006/relationships/hyperlink" Target="https://www.legifrance.gouv.fr/jorf/id/JORFTEXT000051710122" TargetMode="External"/><Relationship Id="rId49" Type="http://schemas.openxmlformats.org/officeDocument/2006/relationships/hyperlink" Target="https://www.legifrance.gouv.fr/jorf/id/JORFTEXT000053755061" TargetMode="External"/><Relationship Id="rId114" Type="http://schemas.openxmlformats.org/officeDocument/2006/relationships/hyperlink" Target="https://www.legifrance.gouv.fr/jorf/id/JORFTEXT000053626348" TargetMode="External"/><Relationship Id="rId461" Type="http://schemas.openxmlformats.org/officeDocument/2006/relationships/hyperlink" Target="https://www.legifrance.gouv.fr/jorf/id/JORFTEXT000052262869" TargetMode="External"/><Relationship Id="rId559" Type="http://schemas.openxmlformats.org/officeDocument/2006/relationships/hyperlink" Target="https://www.legifrance.gouv.fr/jorf/id/JORFTEXT000052020326" TargetMode="External"/><Relationship Id="rId198" Type="http://schemas.openxmlformats.org/officeDocument/2006/relationships/hyperlink" Target="https://www.legifrance.gouv.fr/jorf/id/JORFTEXT000053447942" TargetMode="External"/><Relationship Id="rId321" Type="http://schemas.openxmlformats.org/officeDocument/2006/relationships/hyperlink" Target="https://www.legifrance.gouv.fr/jorf/id/JORFTEXT000053051753" TargetMode="External"/><Relationship Id="rId419" Type="http://schemas.openxmlformats.org/officeDocument/2006/relationships/hyperlink" Target="https://www.legifrance.gouv.fr/jorf/id/JORFTEXT000052290373" TargetMode="External"/><Relationship Id="rId626" Type="http://schemas.openxmlformats.org/officeDocument/2006/relationships/hyperlink" Target="https://www.legifrance.gouv.fr/jorf/id/JORFTEXT000051837199" TargetMode="External"/><Relationship Id="rId265" Type="http://schemas.openxmlformats.org/officeDocument/2006/relationships/hyperlink" Target="https://www.legifrance.gouv.fr/jorf/id/JORFTEXT000053175465" TargetMode="External"/><Relationship Id="rId472" Type="http://schemas.openxmlformats.org/officeDocument/2006/relationships/hyperlink" Target="https://www.legifrance.gouv.fr/jorf/id/JORFTEXT000052260419" TargetMode="External"/><Relationship Id="rId125" Type="http://schemas.openxmlformats.org/officeDocument/2006/relationships/hyperlink" Target="https://www.legifrance.gouv.fr/liste/bocc" TargetMode="External"/><Relationship Id="rId332" Type="http://schemas.openxmlformats.org/officeDocument/2006/relationships/hyperlink" Target="https://www.legifrance.gouv.fr/jorf/id/JORFTEXT000052983999" TargetMode="External"/><Relationship Id="rId637" Type="http://schemas.openxmlformats.org/officeDocument/2006/relationships/hyperlink" Target="https://www.legifrance.gouv.fr/affichCodeArticle.do?cidTexte=LEGITEXT000006072050&amp;idArticle=LEGIARTI000006901746&amp;dateTexte=&amp;categorieLien=cid" TargetMode="External"/><Relationship Id="rId276" Type="http://schemas.openxmlformats.org/officeDocument/2006/relationships/hyperlink" Target="https://www.legifrance.gouv.fr/jorf/id/JORFTEXT000053167727" TargetMode="External"/><Relationship Id="rId483" Type="http://schemas.openxmlformats.org/officeDocument/2006/relationships/hyperlink" Target="https://www.legifrance.gouv.fr/jorf/id/JORFTEXT000052222619" TargetMode="External"/><Relationship Id="rId690" Type="http://schemas.openxmlformats.org/officeDocument/2006/relationships/hyperlink" Target="https://www.legifrance.gouv.fr/jorf/id/JORFTEXT000051715421" TargetMode="External"/><Relationship Id="rId704" Type="http://schemas.openxmlformats.org/officeDocument/2006/relationships/hyperlink" Target="https://www.legifrance.gouv.fr/jorf/id/JORFTEXT000051710167" TargetMode="External"/><Relationship Id="rId40" Type="http://schemas.openxmlformats.org/officeDocument/2006/relationships/hyperlink" Target="https://www.legifrance.gouv.fr/jorf/id/JORFTEXT000053762887" TargetMode="External"/><Relationship Id="rId136" Type="http://schemas.openxmlformats.org/officeDocument/2006/relationships/hyperlink" Target="https://www.legifrance.gouv.fr/jorf/id/JORFTEXT000053555585" TargetMode="External"/><Relationship Id="rId343" Type="http://schemas.openxmlformats.org/officeDocument/2006/relationships/hyperlink" Target="https://www.legifrance.gouv.fr/jorf/id/JORFTEXT000052820747" TargetMode="External"/><Relationship Id="rId550" Type="http://schemas.openxmlformats.org/officeDocument/2006/relationships/hyperlink" Target="https://www.legifrance.gouv.fr/jorf/id/JORFTEXT000052020220" TargetMode="External"/><Relationship Id="rId203" Type="http://schemas.openxmlformats.org/officeDocument/2006/relationships/hyperlink" Target="https://www.legifrance.gouv.fr/jorf/id/JORFTEXT000053439651" TargetMode="External"/><Relationship Id="rId648" Type="http://schemas.openxmlformats.org/officeDocument/2006/relationships/hyperlink" Target="https://www.legifrance.gouv.fr/jorf/id/JORFTEXT000051772741" TargetMode="External"/><Relationship Id="rId287" Type="http://schemas.openxmlformats.org/officeDocument/2006/relationships/hyperlink" Target="https://www.legifrance.gouv.fr/jorf/id/JORFTEXT000053167846" TargetMode="External"/><Relationship Id="rId410" Type="http://schemas.openxmlformats.org/officeDocument/2006/relationships/hyperlink" Target="https://www.legifrance.gouv.fr/jorf/id/JORFTEXT000052290273" TargetMode="External"/><Relationship Id="rId494" Type="http://schemas.openxmlformats.org/officeDocument/2006/relationships/hyperlink" Target="https://www.legifrance.gouv.fr/jorf/id/JORFTEXT000052213443" TargetMode="External"/><Relationship Id="rId508" Type="http://schemas.openxmlformats.org/officeDocument/2006/relationships/hyperlink" Target="https://www.legifrance.gouv.fr/jorf/id/JORFTEXT000052185086" TargetMode="External"/><Relationship Id="rId715" Type="http://schemas.openxmlformats.org/officeDocument/2006/relationships/hyperlink" Target="https://www.legifrance.gouv.fr/jorf/id/JORFTEXT000051699238" TargetMode="External"/><Relationship Id="rId147" Type="http://schemas.openxmlformats.org/officeDocument/2006/relationships/hyperlink" Target="https://www.legifrance.gouv.fr/jorf/id/JORFTEXT000053465900" TargetMode="External"/><Relationship Id="rId354" Type="http://schemas.openxmlformats.org/officeDocument/2006/relationships/hyperlink" Target="https://www.legifrance.gouv.fr/jorf/id/JORFTEXT000052820870" TargetMode="External"/><Relationship Id="rId51" Type="http://schemas.openxmlformats.org/officeDocument/2006/relationships/hyperlink" Target="https://www.legifrance.gouv.fr/jorf/id/JORFTEXT000053755081" TargetMode="External"/><Relationship Id="rId561" Type="http://schemas.openxmlformats.org/officeDocument/2006/relationships/hyperlink" Target="https://www.legifrance.gouv.fr/jorf/id/JORFTEXT000052020348" TargetMode="External"/><Relationship Id="rId659" Type="http://schemas.openxmlformats.org/officeDocument/2006/relationships/hyperlink" Target="https://www.legifrance.gouv.fr/jorf/id/JORFTEXT0000517600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67</Pages>
  <Words>53657</Words>
  <Characters>295114</Characters>
  <Application>Microsoft Office Word</Application>
  <DocSecurity>0</DocSecurity>
  <Lines>2459</Lines>
  <Paragraphs>696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296</cp:revision>
  <dcterms:created xsi:type="dcterms:W3CDTF">2025-01-01T07:16:00Z</dcterms:created>
  <dcterms:modified xsi:type="dcterms:W3CDTF">2026-04-10T05:47:00Z</dcterms:modified>
</cp:coreProperties>
</file>