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4F810" w14:textId="77777777" w:rsidR="002951CF" w:rsidRPr="00B84288" w:rsidRDefault="002951CF" w:rsidP="00311EAC">
      <w:pPr>
        <w:rPr>
          <w:rFonts w:ascii="Arial" w:hAnsi="Arial" w:cs="Arial"/>
          <w:b/>
          <w:bCs/>
          <w:color w:val="44546A" w:themeColor="text2"/>
          <w:shd w:val="clear" w:color="auto" w:fill="FFFFFF"/>
        </w:rPr>
      </w:pPr>
    </w:p>
    <w:p w14:paraId="3FF54BDD" w14:textId="77777777" w:rsidR="00B9729B" w:rsidRDefault="00B84288" w:rsidP="00C177AF">
      <w:pPr>
        <w:jc w:val="center"/>
        <w:rPr>
          <w:rFonts w:ascii="Arial" w:hAnsi="Arial" w:cs="Arial"/>
          <w:b/>
          <w:bCs/>
          <w:color w:val="44546A" w:themeColor="text2"/>
          <w:shd w:val="clear" w:color="auto" w:fill="FFFFFF"/>
        </w:rPr>
      </w:pPr>
      <w:r w:rsidRPr="00C177AF">
        <w:rPr>
          <w:rFonts w:ascii="Arial" w:hAnsi="Arial" w:cs="Arial"/>
          <w:b/>
          <w:bCs/>
          <w:color w:val="44546A" w:themeColor="text2"/>
          <w:shd w:val="clear" w:color="auto" w:fill="FFFFFF"/>
        </w:rPr>
        <w:t>L’ACTUALITÉ DES BRANCHES PROFESSIONNELLES</w:t>
      </w:r>
      <w:r w:rsidR="0003126F" w:rsidRPr="00C177AF">
        <w:rPr>
          <w:rFonts w:ascii="Arial" w:hAnsi="Arial" w:cs="Arial"/>
          <w:b/>
          <w:bCs/>
          <w:color w:val="44546A" w:themeColor="text2"/>
          <w:shd w:val="clear" w:color="auto" w:fill="FFFFFF"/>
        </w:rPr>
        <w:t xml:space="preserve"> ET DES SECTEURS ÉCONOMIQUES, </w:t>
      </w:r>
      <w:r w:rsidRPr="00C177AF">
        <w:rPr>
          <w:rFonts w:ascii="Arial" w:hAnsi="Arial" w:cs="Arial"/>
          <w:b/>
          <w:bCs/>
          <w:color w:val="44546A" w:themeColor="text2"/>
          <w:shd w:val="clear" w:color="auto" w:fill="FFFFFF"/>
        </w:rPr>
        <w:t xml:space="preserve">DES CONVENTIONS COLLECTIVES NATIONALES </w:t>
      </w:r>
    </w:p>
    <w:p w14:paraId="6081FCB1" w14:textId="54B85DDA" w:rsidR="0015463D" w:rsidRPr="00C177AF" w:rsidRDefault="00B84288" w:rsidP="00C177AF">
      <w:pPr>
        <w:jc w:val="center"/>
        <w:rPr>
          <w:rFonts w:ascii="Arial" w:hAnsi="Arial" w:cs="Arial"/>
          <w:b/>
          <w:bCs/>
          <w:color w:val="44546A" w:themeColor="text2"/>
          <w:shd w:val="clear" w:color="auto" w:fill="FFFFFF"/>
        </w:rPr>
      </w:pPr>
      <w:r w:rsidRPr="00C177AF">
        <w:rPr>
          <w:rFonts w:ascii="Arial" w:hAnsi="Arial" w:cs="Arial"/>
          <w:b/>
          <w:bCs/>
          <w:color w:val="44546A" w:themeColor="text2"/>
          <w:shd w:val="clear" w:color="auto" w:fill="FFFFFF"/>
        </w:rPr>
        <w:t>ET TERRITORIALES</w:t>
      </w:r>
    </w:p>
    <w:p w14:paraId="5B55B5AE" w14:textId="77777777" w:rsidR="00B84288" w:rsidRPr="00855963" w:rsidRDefault="00B84288" w:rsidP="00311EAC">
      <w:pPr>
        <w:jc w:val="center"/>
        <w:rPr>
          <w:rFonts w:ascii="Arial" w:hAnsi="Arial" w:cs="Arial"/>
          <w:b/>
          <w:bCs/>
          <w:caps/>
          <w:color w:val="C00000"/>
          <w:sz w:val="10"/>
          <w:szCs w:val="10"/>
          <w:u w:val="single"/>
          <w:shd w:val="clear" w:color="auto" w:fill="FFFFFF"/>
        </w:rPr>
      </w:pPr>
    </w:p>
    <w:p w14:paraId="7C8EEA57" w14:textId="40280BB3" w:rsidR="00311EAC" w:rsidRPr="00FA2DE9" w:rsidRDefault="005D1BCC" w:rsidP="00311EAC">
      <w:pPr>
        <w:jc w:val="center"/>
        <w:rPr>
          <w:rFonts w:ascii="Arial" w:hAnsi="Arial" w:cs="Arial"/>
          <w:b/>
          <w:bCs/>
          <w:caps/>
          <w:color w:val="806000" w:themeColor="accent4" w:themeShade="80"/>
          <w:sz w:val="32"/>
          <w:szCs w:val="32"/>
          <w:u w:val="single"/>
          <w:shd w:val="clear" w:color="auto" w:fill="FFFFFF"/>
        </w:rPr>
      </w:pPr>
      <w:r w:rsidRPr="00FA2DE9">
        <w:rPr>
          <w:rFonts w:ascii="Arial" w:hAnsi="Arial" w:cs="Arial"/>
          <w:b/>
          <w:bCs/>
          <w:caps/>
          <w:color w:val="806000" w:themeColor="accent4" w:themeShade="80"/>
          <w:sz w:val="32"/>
          <w:szCs w:val="32"/>
          <w:u w:val="single"/>
          <w:shd w:val="clear" w:color="auto" w:fill="FFFFFF"/>
        </w:rPr>
        <w:t>A</w:t>
      </w:r>
      <w:r w:rsidR="008A1538" w:rsidRPr="00FA2DE9">
        <w:rPr>
          <w:rFonts w:ascii="Arial" w:hAnsi="Arial" w:cs="Arial"/>
          <w:b/>
          <w:bCs/>
          <w:caps/>
          <w:color w:val="806000" w:themeColor="accent4" w:themeShade="80"/>
          <w:sz w:val="32"/>
          <w:szCs w:val="32"/>
          <w:u w:val="single"/>
          <w:shd w:val="clear" w:color="auto" w:fill="FFFFFF"/>
        </w:rPr>
        <w:t>rrêtés</w:t>
      </w:r>
      <w:r w:rsidR="004D523E" w:rsidRPr="00FA2DE9">
        <w:rPr>
          <w:rFonts w:ascii="Arial" w:hAnsi="Arial" w:cs="Arial"/>
          <w:b/>
          <w:bCs/>
          <w:caps/>
          <w:color w:val="806000" w:themeColor="accent4" w:themeShade="80"/>
          <w:sz w:val="32"/>
          <w:szCs w:val="32"/>
          <w:u w:val="single"/>
          <w:shd w:val="clear" w:color="auto" w:fill="FFFFFF"/>
        </w:rPr>
        <w:t> :</w:t>
      </w:r>
      <w:r w:rsidR="008A1538" w:rsidRPr="00FA2DE9">
        <w:rPr>
          <w:rFonts w:ascii="Arial" w:hAnsi="Arial" w:cs="Arial"/>
          <w:b/>
          <w:bCs/>
          <w:caps/>
          <w:color w:val="806000" w:themeColor="accent4" w:themeShade="80"/>
          <w:sz w:val="32"/>
          <w:szCs w:val="32"/>
          <w:u w:val="single"/>
          <w:shd w:val="clear" w:color="auto" w:fill="FFFFFF"/>
        </w:rPr>
        <w:t xml:space="preserve"> extension</w:t>
      </w:r>
      <w:r w:rsidR="004D523E" w:rsidRPr="00FA2DE9">
        <w:rPr>
          <w:rFonts w:ascii="Arial" w:hAnsi="Arial" w:cs="Arial"/>
          <w:b/>
          <w:bCs/>
          <w:caps/>
          <w:color w:val="806000" w:themeColor="accent4" w:themeShade="80"/>
          <w:sz w:val="32"/>
          <w:szCs w:val="32"/>
          <w:u w:val="single"/>
          <w:shd w:val="clear" w:color="auto" w:fill="FFFFFF"/>
        </w:rPr>
        <w:t>s</w:t>
      </w:r>
      <w:r w:rsidR="00593BBB" w:rsidRPr="00FA2DE9">
        <w:rPr>
          <w:rFonts w:ascii="Arial" w:hAnsi="Arial" w:cs="Arial"/>
          <w:b/>
          <w:bCs/>
          <w:caps/>
          <w:color w:val="806000" w:themeColor="accent4" w:themeShade="80"/>
          <w:sz w:val="32"/>
          <w:szCs w:val="32"/>
          <w:u w:val="single"/>
          <w:shd w:val="clear" w:color="auto" w:fill="FFFFFF"/>
        </w:rPr>
        <w:t>,</w:t>
      </w:r>
      <w:r w:rsidR="004D523E" w:rsidRPr="00FA2DE9">
        <w:rPr>
          <w:rFonts w:ascii="Arial" w:hAnsi="Arial" w:cs="Arial"/>
          <w:b/>
          <w:bCs/>
          <w:caps/>
          <w:color w:val="806000" w:themeColor="accent4" w:themeShade="80"/>
          <w:sz w:val="32"/>
          <w:szCs w:val="32"/>
          <w:u w:val="single"/>
          <w:shd w:val="clear" w:color="auto" w:fill="FFFFFF"/>
        </w:rPr>
        <w:t xml:space="preserve"> É</w:t>
      </w:r>
      <w:r w:rsidR="001C3348" w:rsidRPr="00FA2DE9">
        <w:rPr>
          <w:rFonts w:ascii="Arial" w:hAnsi="Arial" w:cs="Arial"/>
          <w:b/>
          <w:bCs/>
          <w:caps/>
          <w:color w:val="806000" w:themeColor="accent4" w:themeShade="80"/>
          <w:sz w:val="32"/>
          <w:szCs w:val="32"/>
          <w:u w:val="single"/>
          <w:shd w:val="clear" w:color="auto" w:fill="FFFFFF"/>
        </w:rPr>
        <w:t>largissement</w:t>
      </w:r>
      <w:r w:rsidR="004D523E" w:rsidRPr="00FA2DE9">
        <w:rPr>
          <w:rFonts w:ascii="Arial" w:hAnsi="Arial" w:cs="Arial"/>
          <w:b/>
          <w:bCs/>
          <w:caps/>
          <w:color w:val="806000" w:themeColor="accent4" w:themeShade="80"/>
          <w:sz w:val="32"/>
          <w:szCs w:val="32"/>
          <w:u w:val="single"/>
          <w:shd w:val="clear" w:color="auto" w:fill="FFFFFF"/>
        </w:rPr>
        <w:t xml:space="preserve">S </w:t>
      </w:r>
      <w:r w:rsidR="00593BBB" w:rsidRPr="00FA2DE9">
        <w:rPr>
          <w:rFonts w:ascii="Arial" w:hAnsi="Arial" w:cs="Arial"/>
          <w:b/>
          <w:bCs/>
          <w:caps/>
          <w:color w:val="806000" w:themeColor="accent4" w:themeShade="80"/>
          <w:sz w:val="32"/>
          <w:szCs w:val="32"/>
          <w:u w:val="single"/>
          <w:shd w:val="clear" w:color="auto" w:fill="FFFFFF"/>
        </w:rPr>
        <w:t>–</w:t>
      </w:r>
      <w:r w:rsidR="004D523E" w:rsidRPr="00FA2DE9">
        <w:rPr>
          <w:rFonts w:ascii="Arial" w:hAnsi="Arial" w:cs="Arial"/>
          <w:b/>
          <w:bCs/>
          <w:caps/>
          <w:color w:val="806000" w:themeColor="accent4" w:themeShade="80"/>
          <w:sz w:val="32"/>
          <w:szCs w:val="32"/>
          <w:u w:val="single"/>
          <w:shd w:val="clear" w:color="auto" w:fill="FFFFFF"/>
        </w:rPr>
        <w:t xml:space="preserve"> agrÉments</w:t>
      </w:r>
      <w:r w:rsidR="00593BBB" w:rsidRPr="00FA2DE9">
        <w:rPr>
          <w:rFonts w:ascii="Arial" w:hAnsi="Arial" w:cs="Arial"/>
          <w:b/>
          <w:bCs/>
          <w:caps/>
          <w:color w:val="806000" w:themeColor="accent4" w:themeShade="80"/>
          <w:sz w:val="32"/>
          <w:szCs w:val="32"/>
          <w:u w:val="single"/>
          <w:shd w:val="clear" w:color="auto" w:fill="FFFFFF"/>
        </w:rPr>
        <w:t xml:space="preserve"> – </w:t>
      </w:r>
      <w:r w:rsidR="00B84288" w:rsidRPr="00FA2DE9">
        <w:rPr>
          <w:rFonts w:ascii="Arial" w:hAnsi="Arial" w:cs="Arial"/>
          <w:b/>
          <w:bCs/>
          <w:caps/>
          <w:color w:val="806000" w:themeColor="accent4" w:themeShade="80"/>
          <w:sz w:val="32"/>
          <w:szCs w:val="32"/>
          <w:u w:val="single"/>
          <w:shd w:val="clear" w:color="auto" w:fill="FFFFFF"/>
        </w:rPr>
        <w:t xml:space="preserve">Fusions - </w:t>
      </w:r>
      <w:r w:rsidR="00593BBB" w:rsidRPr="00FA2DE9">
        <w:rPr>
          <w:rFonts w:ascii="Arial" w:hAnsi="Arial" w:cs="Arial"/>
          <w:b/>
          <w:bCs/>
          <w:caps/>
          <w:color w:val="806000" w:themeColor="accent4" w:themeShade="80"/>
          <w:sz w:val="32"/>
          <w:szCs w:val="32"/>
          <w:u w:val="single"/>
          <w:shd w:val="clear" w:color="auto" w:fill="FFFFFF"/>
        </w:rPr>
        <w:t>Publications au Journal Officiel</w:t>
      </w:r>
      <w:r w:rsidR="004D523E" w:rsidRPr="00FA2DE9">
        <w:rPr>
          <w:rFonts w:ascii="Arial" w:hAnsi="Arial" w:cs="Arial"/>
          <w:b/>
          <w:bCs/>
          <w:caps/>
          <w:color w:val="806000" w:themeColor="accent4" w:themeShade="80"/>
          <w:sz w:val="32"/>
          <w:szCs w:val="32"/>
          <w:u w:val="single"/>
          <w:shd w:val="clear" w:color="auto" w:fill="FFFFFF"/>
        </w:rPr>
        <w:t xml:space="preserve"> </w:t>
      </w:r>
      <w:r w:rsidR="008A1538" w:rsidRPr="00FA2DE9">
        <w:rPr>
          <w:rFonts w:ascii="Arial" w:hAnsi="Arial" w:cs="Arial"/>
          <w:b/>
          <w:bCs/>
          <w:caps/>
          <w:color w:val="806000" w:themeColor="accent4" w:themeShade="80"/>
          <w:sz w:val="32"/>
          <w:szCs w:val="32"/>
          <w:u w:val="single"/>
          <w:shd w:val="clear" w:color="auto" w:fill="FFFFFF"/>
        </w:rPr>
        <w:t> </w:t>
      </w:r>
    </w:p>
    <w:p w14:paraId="1799B41B" w14:textId="77777777" w:rsidR="00223FB6" w:rsidRPr="00855963" w:rsidRDefault="00223FB6" w:rsidP="002D34A8">
      <w:pPr>
        <w:jc w:val="center"/>
        <w:rPr>
          <w:rFonts w:ascii="Arial" w:hAnsi="Arial" w:cs="Arial"/>
          <w:b/>
          <w:bCs/>
          <w:color w:val="C00000"/>
          <w:sz w:val="20"/>
          <w:szCs w:val="20"/>
          <w:shd w:val="clear" w:color="auto" w:fill="FFFFFF"/>
        </w:rPr>
      </w:pPr>
    </w:p>
    <w:p w14:paraId="72096CF6" w14:textId="77777777" w:rsidR="009D5423" w:rsidRDefault="00593BBB" w:rsidP="002D34A8">
      <w:pPr>
        <w:jc w:val="center"/>
        <w:rPr>
          <w:rFonts w:ascii="Arial" w:hAnsi="Arial" w:cs="Arial"/>
          <w:b/>
          <w:bCs/>
          <w:i/>
          <w:iCs/>
          <w:color w:val="44546A" w:themeColor="text2"/>
          <w:sz w:val="28"/>
          <w:szCs w:val="28"/>
          <w:shd w:val="clear" w:color="auto" w:fill="FFFFFF"/>
        </w:rPr>
      </w:pPr>
      <w:r w:rsidRPr="00593BBB">
        <w:rPr>
          <w:rFonts w:ascii="Arial" w:hAnsi="Arial" w:cs="Arial"/>
          <w:b/>
          <w:bCs/>
          <w:i/>
          <w:iCs/>
          <w:color w:val="44546A" w:themeColor="text2"/>
          <w:sz w:val="28"/>
          <w:szCs w:val="28"/>
          <w:shd w:val="clear" w:color="auto" w:fill="FFFFFF"/>
        </w:rPr>
        <w:t>Les accords collectifs</w:t>
      </w:r>
      <w:r w:rsidR="009D5423">
        <w:rPr>
          <w:rFonts w:ascii="Arial" w:hAnsi="Arial" w:cs="Arial"/>
          <w:b/>
          <w:bCs/>
          <w:i/>
          <w:iCs/>
          <w:color w:val="44546A" w:themeColor="text2"/>
          <w:sz w:val="28"/>
          <w:szCs w:val="28"/>
          <w:shd w:val="clear" w:color="auto" w:fill="FFFFFF"/>
        </w:rPr>
        <w:t>, professionnels et interprofessionnels</w:t>
      </w:r>
    </w:p>
    <w:p w14:paraId="0A7FE587" w14:textId="2A0C9F3A" w:rsidR="00593BBB" w:rsidRPr="00593BBB" w:rsidRDefault="00593BBB" w:rsidP="002D34A8">
      <w:pPr>
        <w:jc w:val="center"/>
        <w:rPr>
          <w:rFonts w:ascii="Arial" w:hAnsi="Arial" w:cs="Arial"/>
          <w:b/>
          <w:bCs/>
          <w:i/>
          <w:iCs/>
          <w:color w:val="44546A" w:themeColor="text2"/>
          <w:sz w:val="28"/>
          <w:szCs w:val="28"/>
          <w:shd w:val="clear" w:color="auto" w:fill="FFFFFF"/>
        </w:rPr>
      </w:pPr>
      <w:r w:rsidRPr="00593BBB">
        <w:rPr>
          <w:rFonts w:ascii="Arial" w:hAnsi="Arial" w:cs="Arial"/>
          <w:b/>
          <w:bCs/>
          <w:i/>
          <w:iCs/>
          <w:color w:val="44546A" w:themeColor="text2"/>
          <w:sz w:val="28"/>
          <w:szCs w:val="28"/>
          <w:shd w:val="clear" w:color="auto" w:fill="FFFFFF"/>
        </w:rPr>
        <w:t xml:space="preserve"> </w:t>
      </w:r>
      <w:proofErr w:type="gramStart"/>
      <w:r w:rsidRPr="00593BBB">
        <w:rPr>
          <w:rFonts w:ascii="Arial" w:hAnsi="Arial" w:cs="Arial"/>
          <w:b/>
          <w:bCs/>
          <w:i/>
          <w:iCs/>
          <w:color w:val="44546A" w:themeColor="text2"/>
          <w:sz w:val="28"/>
          <w:szCs w:val="28"/>
          <w:shd w:val="clear" w:color="auto" w:fill="FFFFFF"/>
        </w:rPr>
        <w:t>qui</w:t>
      </w:r>
      <w:proofErr w:type="gramEnd"/>
      <w:r w:rsidRPr="00593BBB">
        <w:rPr>
          <w:rFonts w:ascii="Arial" w:hAnsi="Arial" w:cs="Arial"/>
          <w:b/>
          <w:bCs/>
          <w:i/>
          <w:iCs/>
          <w:color w:val="44546A" w:themeColor="text2"/>
          <w:sz w:val="28"/>
          <w:szCs w:val="28"/>
          <w:shd w:val="clear" w:color="auto" w:fill="FFFFFF"/>
        </w:rPr>
        <w:t xml:space="preserve"> s’appliquent à vous</w:t>
      </w:r>
      <w:r>
        <w:rPr>
          <w:rFonts w:ascii="Arial" w:hAnsi="Arial" w:cs="Arial"/>
          <w:b/>
          <w:bCs/>
          <w:i/>
          <w:iCs/>
          <w:color w:val="44546A" w:themeColor="text2"/>
          <w:sz w:val="28"/>
          <w:szCs w:val="28"/>
          <w:shd w:val="clear" w:color="auto" w:fill="FFFFFF"/>
        </w:rPr>
        <w:t> : branche</w:t>
      </w:r>
      <w:r w:rsidR="0080428B">
        <w:rPr>
          <w:rFonts w:ascii="Arial" w:hAnsi="Arial" w:cs="Arial"/>
          <w:b/>
          <w:bCs/>
          <w:i/>
          <w:iCs/>
          <w:color w:val="44546A" w:themeColor="text2"/>
          <w:sz w:val="28"/>
          <w:szCs w:val="28"/>
          <w:shd w:val="clear" w:color="auto" w:fill="FFFFFF"/>
        </w:rPr>
        <w:t>/secteurs économiques</w:t>
      </w:r>
      <w:r>
        <w:rPr>
          <w:rFonts w:ascii="Arial" w:hAnsi="Arial" w:cs="Arial"/>
          <w:b/>
          <w:bCs/>
          <w:i/>
          <w:iCs/>
          <w:color w:val="44546A" w:themeColor="text2"/>
          <w:sz w:val="28"/>
          <w:szCs w:val="28"/>
          <w:shd w:val="clear" w:color="auto" w:fill="FFFFFF"/>
        </w:rPr>
        <w:t>, périmètre</w:t>
      </w:r>
      <w:r w:rsidR="00451BBA">
        <w:rPr>
          <w:rFonts w:ascii="Arial" w:hAnsi="Arial" w:cs="Arial"/>
          <w:b/>
          <w:bCs/>
          <w:i/>
          <w:iCs/>
          <w:color w:val="44546A" w:themeColor="text2"/>
          <w:sz w:val="28"/>
          <w:szCs w:val="28"/>
          <w:shd w:val="clear" w:color="auto" w:fill="FFFFFF"/>
        </w:rPr>
        <w:t>s</w:t>
      </w:r>
      <w:r w:rsidRPr="00593BBB">
        <w:rPr>
          <w:rFonts w:ascii="Arial" w:hAnsi="Arial" w:cs="Arial"/>
          <w:b/>
          <w:bCs/>
          <w:i/>
          <w:iCs/>
          <w:color w:val="44546A" w:themeColor="text2"/>
          <w:sz w:val="28"/>
          <w:szCs w:val="28"/>
          <w:shd w:val="clear" w:color="auto" w:fill="FFFFFF"/>
        </w:rPr>
        <w:t> </w:t>
      </w:r>
      <w:r>
        <w:rPr>
          <w:rFonts w:ascii="Arial" w:hAnsi="Arial" w:cs="Arial"/>
          <w:b/>
          <w:bCs/>
          <w:i/>
          <w:iCs/>
          <w:color w:val="44546A" w:themeColor="text2"/>
          <w:sz w:val="28"/>
          <w:szCs w:val="28"/>
          <w:shd w:val="clear" w:color="auto" w:fill="FFFFFF"/>
        </w:rPr>
        <w:t>professionnel</w:t>
      </w:r>
      <w:r w:rsidR="00451BBA">
        <w:rPr>
          <w:rFonts w:ascii="Arial" w:hAnsi="Arial" w:cs="Arial"/>
          <w:b/>
          <w:bCs/>
          <w:i/>
          <w:iCs/>
          <w:color w:val="44546A" w:themeColor="text2"/>
          <w:sz w:val="28"/>
          <w:szCs w:val="28"/>
          <w:shd w:val="clear" w:color="auto" w:fill="FFFFFF"/>
        </w:rPr>
        <w:t>s</w:t>
      </w:r>
      <w:r>
        <w:rPr>
          <w:rFonts w:ascii="Arial" w:hAnsi="Arial" w:cs="Arial"/>
          <w:b/>
          <w:bCs/>
          <w:i/>
          <w:iCs/>
          <w:color w:val="44546A" w:themeColor="text2"/>
          <w:sz w:val="28"/>
          <w:szCs w:val="28"/>
          <w:shd w:val="clear" w:color="auto" w:fill="FFFFFF"/>
        </w:rPr>
        <w:t xml:space="preserve">, date d’application </w:t>
      </w:r>
      <w:r w:rsidRPr="00593BBB">
        <w:rPr>
          <w:rFonts w:ascii="Arial" w:hAnsi="Arial" w:cs="Arial"/>
          <w:b/>
          <w:bCs/>
          <w:i/>
          <w:iCs/>
          <w:color w:val="44546A" w:themeColor="text2"/>
          <w:sz w:val="28"/>
          <w:szCs w:val="28"/>
          <w:shd w:val="clear" w:color="auto" w:fill="FFFFFF"/>
        </w:rPr>
        <w:t>!</w:t>
      </w:r>
    </w:p>
    <w:p w14:paraId="6AE7C576" w14:textId="77777777" w:rsidR="00593BBB" w:rsidRPr="00D0177D" w:rsidRDefault="00593BBB" w:rsidP="002D34A8">
      <w:pPr>
        <w:jc w:val="center"/>
        <w:rPr>
          <w:rFonts w:ascii="Arial" w:hAnsi="Arial" w:cs="Arial"/>
          <w:b/>
          <w:bCs/>
          <w:sz w:val="20"/>
          <w:szCs w:val="20"/>
          <w:shd w:val="clear" w:color="auto" w:fill="FFFFFF"/>
        </w:rPr>
      </w:pPr>
    </w:p>
    <w:p w14:paraId="0E034B41" w14:textId="77777777" w:rsidR="0015463D" w:rsidRPr="00D0177D" w:rsidRDefault="00223FB6" w:rsidP="002D34A8">
      <w:pPr>
        <w:jc w:val="center"/>
        <w:rPr>
          <w:rFonts w:ascii="Arial" w:hAnsi="Arial" w:cs="Arial"/>
          <w:b/>
          <w:bCs/>
          <w:sz w:val="20"/>
          <w:szCs w:val="20"/>
          <w:shd w:val="clear" w:color="auto" w:fill="FFFFFF"/>
        </w:rPr>
      </w:pPr>
      <w:r w:rsidRPr="00D0177D">
        <w:rPr>
          <w:rFonts w:ascii="Arial" w:hAnsi="Arial" w:cs="Arial"/>
          <w:b/>
          <w:bCs/>
          <w:sz w:val="20"/>
          <w:szCs w:val="20"/>
          <w:shd w:val="clear" w:color="auto" w:fill="FFFFFF"/>
        </w:rPr>
        <w:t>A</w:t>
      </w:r>
      <w:r w:rsidR="00905FD4" w:rsidRPr="00D0177D">
        <w:rPr>
          <w:rFonts w:ascii="Arial" w:hAnsi="Arial" w:cs="Arial"/>
          <w:b/>
          <w:bCs/>
          <w:sz w:val="20"/>
          <w:szCs w:val="20"/>
          <w:shd w:val="clear" w:color="auto" w:fill="FFFFFF"/>
        </w:rPr>
        <w:t>utres</w:t>
      </w:r>
      <w:r w:rsidR="004D1479" w:rsidRPr="00D0177D">
        <w:rPr>
          <w:rFonts w:ascii="Arial" w:hAnsi="Arial" w:cs="Arial"/>
          <w:b/>
          <w:bCs/>
          <w:sz w:val="20"/>
          <w:szCs w:val="20"/>
          <w:shd w:val="clear" w:color="auto" w:fill="FFFFFF"/>
        </w:rPr>
        <w:t xml:space="preserve"> arrêtés </w:t>
      </w:r>
    </w:p>
    <w:p w14:paraId="27E94DA5" w14:textId="7185138A" w:rsidR="0045608D" w:rsidRPr="00D0177D" w:rsidRDefault="0015463D" w:rsidP="002D34A8">
      <w:pPr>
        <w:jc w:val="center"/>
        <w:rPr>
          <w:rFonts w:ascii="Arial" w:hAnsi="Arial" w:cs="Arial"/>
          <w:b/>
          <w:bCs/>
          <w:sz w:val="20"/>
          <w:szCs w:val="20"/>
          <w:shd w:val="clear" w:color="auto" w:fill="FFFFFF"/>
        </w:rPr>
      </w:pPr>
      <w:r w:rsidRPr="00D0177D">
        <w:rPr>
          <w:rFonts w:ascii="Arial" w:hAnsi="Arial" w:cs="Arial"/>
          <w:b/>
          <w:bCs/>
          <w:sz w:val="20"/>
          <w:szCs w:val="20"/>
          <w:shd w:val="clear" w:color="auto" w:fill="FFFFFF"/>
        </w:rPr>
        <w:t>(</w:t>
      </w:r>
      <w:r w:rsidR="00D0177D">
        <w:rPr>
          <w:rFonts w:ascii="Arial" w:hAnsi="Arial" w:cs="Arial"/>
          <w:b/>
          <w:bCs/>
          <w:sz w:val="20"/>
          <w:szCs w:val="20"/>
          <w:shd w:val="clear" w:color="auto" w:fill="FFFFFF"/>
        </w:rPr>
        <w:t>M</w:t>
      </w:r>
      <w:r w:rsidRPr="00D0177D">
        <w:rPr>
          <w:rFonts w:ascii="Arial" w:hAnsi="Arial" w:cs="Arial"/>
          <w:b/>
          <w:bCs/>
          <w:sz w:val="20"/>
          <w:szCs w:val="20"/>
          <w:shd w:val="clear" w:color="auto" w:fill="FFFFFF"/>
        </w:rPr>
        <w:t>esures de représentativité</w:t>
      </w:r>
      <w:r w:rsidR="000B3C88" w:rsidRPr="00D0177D">
        <w:rPr>
          <w:rFonts w:ascii="Arial" w:hAnsi="Arial" w:cs="Arial"/>
          <w:b/>
          <w:bCs/>
          <w:sz w:val="20"/>
          <w:szCs w:val="20"/>
          <w:shd w:val="clear" w:color="auto" w:fill="FFFFFF"/>
        </w:rPr>
        <w:t xml:space="preserve"> </w:t>
      </w:r>
      <w:r w:rsidRPr="00D0177D">
        <w:rPr>
          <w:rFonts w:ascii="Arial" w:hAnsi="Arial" w:cs="Arial"/>
          <w:b/>
          <w:bCs/>
          <w:i/>
          <w:iCs/>
          <w:sz w:val="20"/>
          <w:szCs w:val="20"/>
          <w:shd w:val="clear" w:color="auto" w:fill="FFFFFF"/>
        </w:rPr>
        <w:t xml:space="preserve">- </w:t>
      </w:r>
      <w:r w:rsidR="000B3C88" w:rsidRPr="00D0177D">
        <w:rPr>
          <w:rFonts w:ascii="Arial" w:hAnsi="Arial" w:cs="Arial"/>
          <w:b/>
          <w:bCs/>
          <w:i/>
          <w:iCs/>
          <w:sz w:val="20"/>
          <w:szCs w:val="20"/>
          <w:shd w:val="clear" w:color="auto" w:fill="FFFFFF"/>
        </w:rPr>
        <w:t>cf. support spécifique, sur site internet UNSA</w:t>
      </w:r>
      <w:r w:rsidR="00437646" w:rsidRPr="00D0177D">
        <w:rPr>
          <w:rFonts w:ascii="Arial" w:hAnsi="Arial" w:cs="Arial"/>
          <w:b/>
          <w:bCs/>
          <w:i/>
          <w:iCs/>
          <w:sz w:val="20"/>
          <w:szCs w:val="20"/>
          <w:shd w:val="clear" w:color="auto" w:fill="FFFFFF"/>
        </w:rPr>
        <w:t>.org</w:t>
      </w:r>
      <w:r w:rsidR="000B3C88" w:rsidRPr="00D0177D">
        <w:rPr>
          <w:rFonts w:ascii="Arial" w:hAnsi="Arial" w:cs="Arial"/>
          <w:b/>
          <w:bCs/>
          <w:i/>
          <w:iCs/>
          <w:sz w:val="20"/>
          <w:szCs w:val="20"/>
          <w:shd w:val="clear" w:color="auto" w:fill="FFFFFF"/>
        </w:rPr>
        <w:t>, DOCUMENTS</w:t>
      </w:r>
      <w:r w:rsidRPr="00D0177D">
        <w:rPr>
          <w:rFonts w:ascii="Arial" w:hAnsi="Arial" w:cs="Arial"/>
          <w:b/>
          <w:bCs/>
          <w:i/>
          <w:iCs/>
          <w:sz w:val="20"/>
          <w:szCs w:val="20"/>
          <w:shd w:val="clear" w:color="auto" w:fill="FFFFFF"/>
        </w:rPr>
        <w:t> : « arrêté</w:t>
      </w:r>
      <w:r w:rsidR="00A36821" w:rsidRPr="00D0177D">
        <w:rPr>
          <w:rFonts w:ascii="Arial" w:hAnsi="Arial" w:cs="Arial"/>
          <w:b/>
          <w:bCs/>
          <w:i/>
          <w:iCs/>
          <w:sz w:val="20"/>
          <w:szCs w:val="20"/>
          <w:shd w:val="clear" w:color="auto" w:fill="FFFFFF"/>
        </w:rPr>
        <w:t>s</w:t>
      </w:r>
      <w:r w:rsidRPr="00D0177D">
        <w:rPr>
          <w:rFonts w:ascii="Arial" w:hAnsi="Arial" w:cs="Arial"/>
          <w:b/>
          <w:bCs/>
          <w:i/>
          <w:iCs/>
          <w:sz w:val="20"/>
          <w:szCs w:val="20"/>
          <w:shd w:val="clear" w:color="auto" w:fill="FFFFFF"/>
        </w:rPr>
        <w:t xml:space="preserve"> de représentativité »</w:t>
      </w:r>
      <w:r w:rsidR="000B3C88" w:rsidRPr="00D0177D">
        <w:rPr>
          <w:rFonts w:ascii="Arial" w:hAnsi="Arial" w:cs="Arial"/>
          <w:b/>
          <w:bCs/>
          <w:i/>
          <w:iCs/>
          <w:sz w:val="20"/>
          <w:szCs w:val="20"/>
          <w:shd w:val="clear" w:color="auto" w:fill="FFFFFF"/>
        </w:rPr>
        <w:t>)</w:t>
      </w:r>
      <w:r w:rsidR="002D34A8" w:rsidRPr="00D0177D">
        <w:rPr>
          <w:rFonts w:ascii="Arial" w:hAnsi="Arial" w:cs="Arial"/>
          <w:b/>
          <w:bCs/>
          <w:i/>
          <w:iCs/>
          <w:sz w:val="20"/>
          <w:szCs w:val="20"/>
          <w:shd w:val="clear" w:color="auto" w:fill="FFFFFF"/>
        </w:rPr>
        <w:t xml:space="preserve"> </w:t>
      </w:r>
    </w:p>
    <w:p w14:paraId="76FA1185" w14:textId="77777777" w:rsidR="00D0177D" w:rsidRDefault="008A124D" w:rsidP="002D34A8">
      <w:pPr>
        <w:jc w:val="center"/>
        <w:rPr>
          <w:rFonts w:ascii="Arial" w:hAnsi="Arial" w:cs="Arial"/>
          <w:b/>
          <w:bCs/>
          <w:sz w:val="20"/>
          <w:szCs w:val="20"/>
          <w:shd w:val="clear" w:color="auto" w:fill="FFFFFF"/>
        </w:rPr>
      </w:pPr>
      <w:r w:rsidRPr="00D0177D">
        <w:rPr>
          <w:rFonts w:ascii="Arial" w:hAnsi="Arial" w:cs="Arial"/>
          <w:b/>
          <w:bCs/>
          <w:sz w:val="20"/>
          <w:szCs w:val="20"/>
          <w:shd w:val="clear" w:color="auto" w:fill="FFFFFF"/>
        </w:rPr>
        <w:t>Agréments</w:t>
      </w:r>
      <w:r w:rsidR="00F47152" w:rsidRPr="00D0177D">
        <w:rPr>
          <w:rFonts w:ascii="Arial" w:hAnsi="Arial" w:cs="Arial"/>
          <w:b/>
          <w:bCs/>
          <w:sz w:val="20"/>
          <w:szCs w:val="20"/>
          <w:shd w:val="clear" w:color="auto" w:fill="FFFFFF"/>
        </w:rPr>
        <w:t xml:space="preserve"> et homologations</w:t>
      </w:r>
      <w:r w:rsidR="00137F76" w:rsidRPr="00D0177D">
        <w:rPr>
          <w:rFonts w:ascii="Arial" w:hAnsi="Arial" w:cs="Arial"/>
          <w:b/>
          <w:bCs/>
          <w:sz w:val="20"/>
          <w:szCs w:val="20"/>
          <w:shd w:val="clear" w:color="auto" w:fill="FFFFFF"/>
        </w:rPr>
        <w:t xml:space="preserve"> d’accords</w:t>
      </w:r>
      <w:r w:rsidR="00A359A1" w:rsidRPr="00D0177D">
        <w:rPr>
          <w:rFonts w:ascii="Arial" w:hAnsi="Arial" w:cs="Arial"/>
          <w:b/>
          <w:bCs/>
          <w:sz w:val="20"/>
          <w:szCs w:val="20"/>
          <w:shd w:val="clear" w:color="auto" w:fill="FFFFFF"/>
        </w:rPr>
        <w:t>, Publications (principales) d’accords collectifs</w:t>
      </w:r>
    </w:p>
    <w:p w14:paraId="3A169952" w14:textId="15B25F2D" w:rsidR="00223FB6" w:rsidRPr="004A0296" w:rsidRDefault="00A359A1" w:rsidP="002D34A8">
      <w:pPr>
        <w:jc w:val="center"/>
        <w:rPr>
          <w:rFonts w:ascii="Arial" w:hAnsi="Arial" w:cs="Arial"/>
          <w:b/>
          <w:bCs/>
          <w:color w:val="00B0F0"/>
          <w:shd w:val="clear" w:color="auto" w:fill="FFFFFF"/>
        </w:rPr>
      </w:pPr>
      <w:r w:rsidRPr="00D0177D">
        <w:rPr>
          <w:rFonts w:ascii="Arial" w:hAnsi="Arial" w:cs="Arial"/>
          <w:b/>
          <w:bCs/>
          <w:sz w:val="20"/>
          <w:szCs w:val="20"/>
          <w:shd w:val="clear" w:color="auto" w:fill="FFFFFF"/>
        </w:rPr>
        <w:t xml:space="preserve"> Fonctions Publiques</w:t>
      </w:r>
      <w:r>
        <w:rPr>
          <w:rFonts w:ascii="Arial" w:hAnsi="Arial" w:cs="Arial"/>
          <w:b/>
          <w:bCs/>
          <w:color w:val="00B0F0"/>
          <w:shd w:val="clear" w:color="auto" w:fill="FFFFFF"/>
        </w:rPr>
        <w:t>.</w:t>
      </w:r>
    </w:p>
    <w:p w14:paraId="7AA39495" w14:textId="77777777" w:rsidR="00EB53AA" w:rsidRPr="003D4FAC" w:rsidRDefault="00EB53AA" w:rsidP="002D34A8">
      <w:pPr>
        <w:jc w:val="center"/>
        <w:rPr>
          <w:rFonts w:ascii="Arial" w:hAnsi="Arial" w:cs="Arial"/>
          <w:b/>
          <w:bCs/>
          <w:color w:val="00B0F0"/>
          <w:sz w:val="10"/>
          <w:szCs w:val="10"/>
          <w:shd w:val="clear" w:color="auto" w:fill="FFFFFF"/>
        </w:rPr>
      </w:pPr>
    </w:p>
    <w:p w14:paraId="53CD1F2F" w14:textId="0AEE20C2" w:rsidR="008A1538" w:rsidRPr="00A7628D" w:rsidRDefault="00A76686" w:rsidP="002D34A8">
      <w:pPr>
        <w:jc w:val="center"/>
        <w:rPr>
          <w:rFonts w:ascii="Arial" w:hAnsi="Arial" w:cs="Arial"/>
          <w:b/>
          <w:bCs/>
          <w:color w:val="806000" w:themeColor="accent4" w:themeShade="80"/>
          <w:highlight w:val="cyan"/>
          <w:shd w:val="clear" w:color="auto" w:fill="FFFFFF"/>
        </w:rPr>
      </w:pPr>
      <w:r w:rsidRPr="00A7628D">
        <w:rPr>
          <w:rFonts w:ascii="Arial" w:hAnsi="Arial" w:cs="Arial"/>
          <w:b/>
          <w:bCs/>
          <w:color w:val="806000" w:themeColor="accent4" w:themeShade="80"/>
          <w:sz w:val="36"/>
          <w:szCs w:val="36"/>
          <w:highlight w:val="cyan"/>
          <w:u w:val="single"/>
          <w:shd w:val="clear" w:color="auto" w:fill="FFFFFF"/>
        </w:rPr>
        <w:t xml:space="preserve">Fin </w:t>
      </w:r>
      <w:r w:rsidR="00BD2AF4" w:rsidRPr="00A7628D">
        <w:rPr>
          <w:rFonts w:ascii="Arial" w:hAnsi="Arial" w:cs="Arial"/>
          <w:b/>
          <w:bCs/>
          <w:color w:val="806000" w:themeColor="accent4" w:themeShade="80"/>
          <w:sz w:val="36"/>
          <w:szCs w:val="36"/>
          <w:highlight w:val="cyan"/>
          <w:u w:val="single"/>
          <w:shd w:val="clear" w:color="auto" w:fill="FFFFFF"/>
        </w:rPr>
        <w:t>202</w:t>
      </w:r>
      <w:r w:rsidR="0078333C" w:rsidRPr="00A7628D">
        <w:rPr>
          <w:rFonts w:ascii="Arial" w:hAnsi="Arial" w:cs="Arial"/>
          <w:b/>
          <w:bCs/>
          <w:color w:val="C00000"/>
          <w:sz w:val="36"/>
          <w:szCs w:val="36"/>
          <w:highlight w:val="cyan"/>
          <w:u w:val="single"/>
          <w:shd w:val="clear" w:color="auto" w:fill="FFFFFF"/>
        </w:rPr>
        <w:t>4</w:t>
      </w:r>
      <w:r w:rsidR="002F2256" w:rsidRPr="00A7628D">
        <w:rPr>
          <w:rFonts w:ascii="Arial" w:hAnsi="Arial" w:cs="Arial"/>
          <w:b/>
          <w:bCs/>
          <w:color w:val="806000" w:themeColor="accent4" w:themeShade="80"/>
          <w:sz w:val="36"/>
          <w:szCs w:val="36"/>
          <w:highlight w:val="cyan"/>
          <w:u w:val="single"/>
          <w:shd w:val="clear" w:color="auto" w:fill="FFFFFF"/>
        </w:rPr>
        <w:t xml:space="preserve"> </w:t>
      </w:r>
      <w:r w:rsidR="00463EF3" w:rsidRPr="00A7628D">
        <w:rPr>
          <w:rFonts w:ascii="Arial" w:hAnsi="Arial" w:cs="Arial"/>
          <w:b/>
          <w:bCs/>
          <w:color w:val="806000" w:themeColor="accent4" w:themeShade="80"/>
          <w:sz w:val="36"/>
          <w:szCs w:val="36"/>
          <w:highlight w:val="cyan"/>
          <w:u w:val="single"/>
          <w:shd w:val="clear" w:color="auto" w:fill="FFFFFF"/>
        </w:rPr>
        <w:t>-</w:t>
      </w:r>
      <w:r w:rsidR="003C1D7B" w:rsidRPr="00A7628D">
        <w:rPr>
          <w:rFonts w:ascii="Arial" w:hAnsi="Arial" w:cs="Arial"/>
          <w:b/>
          <w:bCs/>
          <w:color w:val="806000" w:themeColor="accent4" w:themeShade="80"/>
          <w:sz w:val="36"/>
          <w:szCs w:val="36"/>
          <w:highlight w:val="cyan"/>
          <w:u w:val="single"/>
          <w:shd w:val="clear" w:color="auto" w:fill="FFFFFF"/>
        </w:rPr>
        <w:t xml:space="preserve"> </w:t>
      </w:r>
      <w:r w:rsidR="002F2256" w:rsidRPr="00A7628D">
        <w:rPr>
          <w:rFonts w:ascii="Arial" w:hAnsi="Arial" w:cs="Arial"/>
          <w:b/>
          <w:bCs/>
          <w:color w:val="806000" w:themeColor="accent4" w:themeShade="80"/>
          <w:sz w:val="36"/>
          <w:szCs w:val="36"/>
          <w:highlight w:val="cyan"/>
          <w:u w:val="single"/>
          <w:shd w:val="clear" w:color="auto" w:fill="FFFFFF"/>
        </w:rPr>
        <w:t>202</w:t>
      </w:r>
      <w:r w:rsidR="0078333C" w:rsidRPr="00A7628D">
        <w:rPr>
          <w:rFonts w:ascii="Arial" w:hAnsi="Arial" w:cs="Arial"/>
          <w:b/>
          <w:bCs/>
          <w:color w:val="C00000"/>
          <w:sz w:val="36"/>
          <w:szCs w:val="36"/>
          <w:highlight w:val="cyan"/>
          <w:u w:val="single"/>
          <w:shd w:val="clear" w:color="auto" w:fill="FFFFFF"/>
        </w:rPr>
        <w:t>5</w:t>
      </w:r>
      <w:r w:rsidRPr="0065021B">
        <w:rPr>
          <w:rStyle w:val="Appelnotedebasdep"/>
          <w:rFonts w:ascii="Arial" w:hAnsi="Arial" w:cs="Arial"/>
          <w:b/>
          <w:bCs/>
          <w:i/>
          <w:iCs/>
          <w:color w:val="806000" w:themeColor="accent4" w:themeShade="80"/>
          <w:sz w:val="32"/>
          <w:szCs w:val="32"/>
          <w:highlight w:val="cyan"/>
          <w:u w:val="single"/>
          <w:shd w:val="clear" w:color="auto" w:fill="FFFFFF"/>
        </w:rPr>
        <w:footnoteReference w:id="1"/>
      </w:r>
    </w:p>
    <w:p w14:paraId="565A8588" w14:textId="40DFEABB" w:rsidR="00AF3EF5" w:rsidRPr="00A7628D" w:rsidRDefault="00AF3EF5" w:rsidP="003F5A70">
      <w:pPr>
        <w:tabs>
          <w:tab w:val="left" w:pos="7600"/>
        </w:tabs>
        <w:rPr>
          <w:rFonts w:ascii="Arial" w:hAnsi="Arial" w:cs="Arial"/>
          <w:b/>
          <w:bCs/>
          <w:color w:val="806000" w:themeColor="accent4" w:themeShade="80"/>
          <w:sz w:val="10"/>
          <w:szCs w:val="10"/>
          <w:highlight w:val="cyan"/>
          <w:shd w:val="clear" w:color="auto" w:fill="FFFFFF"/>
        </w:rPr>
      </w:pPr>
    </w:p>
    <w:p w14:paraId="693CDBB4" w14:textId="399124C2" w:rsidR="00633513" w:rsidRPr="00A7628D" w:rsidRDefault="000A2C6B" w:rsidP="00A76686">
      <w:pPr>
        <w:tabs>
          <w:tab w:val="left" w:pos="7600"/>
        </w:tabs>
        <w:jc w:val="center"/>
        <w:rPr>
          <w:rFonts w:ascii="Arial" w:hAnsi="Arial" w:cs="Arial"/>
          <w:b/>
          <w:bCs/>
          <w:i/>
          <w:iCs/>
          <w:color w:val="806000" w:themeColor="accent4" w:themeShade="80"/>
          <w:sz w:val="22"/>
          <w:szCs w:val="22"/>
          <w:highlight w:val="cyan"/>
          <w:shd w:val="clear" w:color="auto" w:fill="FFFFFF"/>
        </w:rPr>
      </w:pPr>
      <w:r w:rsidRPr="00A7628D">
        <w:rPr>
          <w:rFonts w:ascii="Arial" w:hAnsi="Arial" w:cs="Arial"/>
          <w:b/>
          <w:bCs/>
          <w:i/>
          <w:iCs/>
          <w:color w:val="806000" w:themeColor="accent4" w:themeShade="80"/>
          <w:sz w:val="22"/>
          <w:szCs w:val="22"/>
          <w:highlight w:val="cyan"/>
          <w:shd w:val="clear" w:color="auto" w:fill="FFFFFF"/>
        </w:rPr>
        <w:t xml:space="preserve">Recherche de votre convention par </w:t>
      </w:r>
      <w:r w:rsidR="00EB53AA" w:rsidRPr="00A7628D">
        <w:rPr>
          <w:rFonts w:ascii="Arial" w:hAnsi="Arial" w:cs="Arial"/>
          <w:b/>
          <w:bCs/>
          <w:i/>
          <w:iCs/>
          <w:color w:val="806000" w:themeColor="accent4" w:themeShade="80"/>
          <w:sz w:val="22"/>
          <w:szCs w:val="22"/>
          <w:highlight w:val="cyan"/>
          <w:shd w:val="clear" w:color="auto" w:fill="FFFFFF"/>
        </w:rPr>
        <w:t xml:space="preserve">le </w:t>
      </w:r>
      <w:r w:rsidRPr="00A7628D">
        <w:rPr>
          <w:rFonts w:ascii="Arial" w:hAnsi="Arial" w:cs="Arial"/>
          <w:b/>
          <w:bCs/>
          <w:i/>
          <w:iCs/>
          <w:color w:val="806000" w:themeColor="accent4" w:themeShade="80"/>
          <w:sz w:val="22"/>
          <w:szCs w:val="22"/>
          <w:highlight w:val="cyan"/>
          <w:shd w:val="clear" w:color="auto" w:fill="FFFFFF"/>
        </w:rPr>
        <w:t>mot</w:t>
      </w:r>
      <w:r w:rsidR="00025271" w:rsidRPr="00A7628D">
        <w:rPr>
          <w:rFonts w:ascii="Arial" w:hAnsi="Arial" w:cs="Arial"/>
          <w:b/>
          <w:bCs/>
          <w:i/>
          <w:iCs/>
          <w:color w:val="806000" w:themeColor="accent4" w:themeShade="80"/>
          <w:sz w:val="22"/>
          <w:szCs w:val="22"/>
          <w:highlight w:val="cyan"/>
          <w:shd w:val="clear" w:color="auto" w:fill="FFFFFF"/>
        </w:rPr>
        <w:t>-</w:t>
      </w:r>
      <w:r w:rsidRPr="00A7628D">
        <w:rPr>
          <w:rFonts w:ascii="Arial" w:hAnsi="Arial" w:cs="Arial"/>
          <w:b/>
          <w:bCs/>
          <w:i/>
          <w:iCs/>
          <w:color w:val="806000" w:themeColor="accent4" w:themeShade="80"/>
          <w:sz w:val="22"/>
          <w:szCs w:val="22"/>
          <w:highlight w:val="cyan"/>
          <w:shd w:val="clear" w:color="auto" w:fill="FFFFFF"/>
        </w:rPr>
        <w:t>clé de votre profession</w:t>
      </w:r>
      <w:r w:rsidR="008A124D" w:rsidRPr="00A7628D">
        <w:rPr>
          <w:rFonts w:ascii="Arial" w:hAnsi="Arial" w:cs="Arial"/>
          <w:b/>
          <w:bCs/>
          <w:i/>
          <w:iCs/>
          <w:color w:val="806000" w:themeColor="accent4" w:themeShade="80"/>
          <w:sz w:val="22"/>
          <w:szCs w:val="22"/>
          <w:highlight w:val="cyan"/>
          <w:shd w:val="clear" w:color="auto" w:fill="FFFFFF"/>
        </w:rPr>
        <w:t>/ titre de la convention collective</w:t>
      </w:r>
      <w:r w:rsidRPr="00A7628D">
        <w:rPr>
          <w:rFonts w:ascii="Arial" w:hAnsi="Arial" w:cs="Arial"/>
          <w:b/>
          <w:bCs/>
          <w:i/>
          <w:iCs/>
          <w:color w:val="806000" w:themeColor="accent4" w:themeShade="80"/>
          <w:sz w:val="22"/>
          <w:szCs w:val="22"/>
          <w:highlight w:val="cyan"/>
          <w:shd w:val="clear" w:color="auto" w:fill="FFFFFF"/>
        </w:rPr>
        <w:t xml:space="preserve"> dans la barre de recherche</w:t>
      </w:r>
      <w:r w:rsidR="00EB53AA" w:rsidRPr="00A7628D">
        <w:rPr>
          <w:rFonts w:ascii="Arial" w:hAnsi="Arial" w:cs="Arial"/>
          <w:b/>
          <w:bCs/>
          <w:i/>
          <w:iCs/>
          <w:color w:val="806000" w:themeColor="accent4" w:themeShade="80"/>
          <w:sz w:val="22"/>
          <w:szCs w:val="22"/>
          <w:highlight w:val="cyan"/>
          <w:shd w:val="clear" w:color="auto" w:fill="FFFFFF"/>
        </w:rPr>
        <w:t xml:space="preserve"> </w:t>
      </w:r>
      <w:r w:rsidR="008A124D" w:rsidRPr="00A7628D">
        <w:rPr>
          <w:rFonts w:ascii="Arial" w:hAnsi="Arial" w:cs="Arial"/>
          <w:b/>
          <w:bCs/>
          <w:i/>
          <w:iCs/>
          <w:color w:val="806000" w:themeColor="accent4" w:themeShade="80"/>
          <w:sz w:val="22"/>
          <w:szCs w:val="22"/>
          <w:highlight w:val="cyan"/>
          <w:shd w:val="clear" w:color="auto" w:fill="FFFFFF"/>
        </w:rPr>
        <w:t>« </w:t>
      </w:r>
      <w:r w:rsidR="00EB53AA" w:rsidRPr="00A7628D">
        <w:rPr>
          <w:rFonts w:ascii="Arial" w:hAnsi="Arial" w:cs="Arial"/>
          <w:b/>
          <w:bCs/>
          <w:i/>
          <w:iCs/>
          <w:color w:val="806000" w:themeColor="accent4" w:themeShade="80"/>
          <w:sz w:val="22"/>
          <w:szCs w:val="22"/>
          <w:highlight w:val="cyan"/>
          <w:shd w:val="clear" w:color="auto" w:fill="FFFFFF"/>
        </w:rPr>
        <w:t>loupe</w:t>
      </w:r>
      <w:r w:rsidR="008A124D" w:rsidRPr="00A7628D">
        <w:rPr>
          <w:rFonts w:ascii="Arial" w:hAnsi="Arial" w:cs="Arial"/>
          <w:b/>
          <w:bCs/>
          <w:i/>
          <w:iCs/>
          <w:color w:val="806000" w:themeColor="accent4" w:themeShade="80"/>
          <w:sz w:val="22"/>
          <w:szCs w:val="22"/>
          <w:highlight w:val="cyan"/>
          <w:shd w:val="clear" w:color="auto" w:fill="FFFFFF"/>
        </w:rPr>
        <w:t> »</w:t>
      </w:r>
      <w:r w:rsidR="00EB53AA" w:rsidRPr="00A7628D">
        <w:rPr>
          <w:rFonts w:ascii="Arial" w:hAnsi="Arial" w:cs="Arial"/>
          <w:b/>
          <w:bCs/>
          <w:i/>
          <w:iCs/>
          <w:color w:val="806000" w:themeColor="accent4" w:themeShade="80"/>
          <w:sz w:val="22"/>
          <w:szCs w:val="22"/>
          <w:highlight w:val="cyan"/>
          <w:shd w:val="clear" w:color="auto" w:fill="FFFFFF"/>
        </w:rPr>
        <w:t xml:space="preserve"> de word.doc</w:t>
      </w:r>
      <w:r w:rsidR="00A76686" w:rsidRPr="00A7628D">
        <w:rPr>
          <w:rFonts w:ascii="Arial" w:hAnsi="Arial" w:cs="Arial"/>
          <w:b/>
          <w:bCs/>
          <w:i/>
          <w:iCs/>
          <w:color w:val="806000" w:themeColor="accent4" w:themeShade="80"/>
          <w:sz w:val="22"/>
          <w:szCs w:val="22"/>
          <w:highlight w:val="cyan"/>
          <w:shd w:val="clear" w:color="auto" w:fill="FFFFFF"/>
        </w:rPr>
        <w:t xml:space="preserve"> (« rechercher dans le document »)</w:t>
      </w:r>
      <w:r w:rsidRPr="00A7628D">
        <w:rPr>
          <w:rFonts w:ascii="Arial" w:hAnsi="Arial" w:cs="Arial"/>
          <w:b/>
          <w:bCs/>
          <w:i/>
          <w:iCs/>
          <w:color w:val="806000" w:themeColor="accent4" w:themeShade="80"/>
          <w:sz w:val="22"/>
          <w:szCs w:val="22"/>
          <w:highlight w:val="cyan"/>
          <w:shd w:val="clear" w:color="auto" w:fill="FFFFFF"/>
        </w:rPr>
        <w:t xml:space="preserve"> ou</w:t>
      </w:r>
      <w:r w:rsidR="008A124D" w:rsidRPr="00A7628D">
        <w:rPr>
          <w:rFonts w:ascii="Arial" w:hAnsi="Arial" w:cs="Arial"/>
          <w:b/>
          <w:bCs/>
          <w:i/>
          <w:iCs/>
          <w:color w:val="806000" w:themeColor="accent4" w:themeShade="80"/>
          <w:sz w:val="22"/>
          <w:szCs w:val="22"/>
          <w:highlight w:val="cyan"/>
          <w:shd w:val="clear" w:color="auto" w:fill="FFFFFF"/>
        </w:rPr>
        <w:t xml:space="preserve"> via le</w:t>
      </w:r>
      <w:r w:rsidRPr="00A7628D">
        <w:rPr>
          <w:rFonts w:ascii="Arial" w:hAnsi="Arial" w:cs="Arial"/>
          <w:b/>
          <w:bCs/>
          <w:i/>
          <w:iCs/>
          <w:color w:val="806000" w:themeColor="accent4" w:themeShade="80"/>
          <w:sz w:val="22"/>
          <w:szCs w:val="22"/>
          <w:highlight w:val="cyan"/>
          <w:shd w:val="clear" w:color="auto" w:fill="FFFFFF"/>
        </w:rPr>
        <w:t xml:space="preserve"> n° de CCN</w:t>
      </w:r>
      <w:r w:rsidR="008A124D" w:rsidRPr="00A7628D">
        <w:rPr>
          <w:rFonts w:ascii="Arial" w:hAnsi="Arial" w:cs="Arial"/>
          <w:b/>
          <w:bCs/>
          <w:i/>
          <w:iCs/>
          <w:color w:val="806000" w:themeColor="accent4" w:themeShade="80"/>
          <w:sz w:val="22"/>
          <w:szCs w:val="22"/>
          <w:highlight w:val="cyan"/>
          <w:shd w:val="clear" w:color="auto" w:fill="FFFFFF"/>
        </w:rPr>
        <w:t xml:space="preserve"> (IDCC)</w:t>
      </w:r>
      <w:r w:rsidR="00A76686" w:rsidRPr="00A7628D">
        <w:rPr>
          <w:rFonts w:ascii="Arial" w:hAnsi="Arial" w:cs="Arial"/>
          <w:b/>
          <w:bCs/>
          <w:i/>
          <w:iCs/>
          <w:color w:val="806000" w:themeColor="accent4" w:themeShade="80"/>
          <w:sz w:val="22"/>
          <w:szCs w:val="22"/>
          <w:highlight w:val="cyan"/>
          <w:shd w:val="clear" w:color="auto" w:fill="FFFFFF"/>
        </w:rPr>
        <w:t xml:space="preserve"> </w:t>
      </w:r>
      <w:r w:rsidR="008A124D" w:rsidRPr="00A7628D">
        <w:rPr>
          <w:rFonts w:ascii="Arial" w:hAnsi="Arial" w:cs="Arial"/>
          <w:b/>
          <w:bCs/>
          <w:i/>
          <w:iCs/>
          <w:color w:val="806000" w:themeColor="accent4" w:themeShade="80"/>
          <w:sz w:val="22"/>
          <w:szCs w:val="22"/>
          <w:highlight w:val="cyan"/>
          <w:shd w:val="clear" w:color="auto" w:fill="FFFFFF"/>
        </w:rPr>
        <w:t>dans cette même barre de recherche</w:t>
      </w:r>
      <w:r w:rsidRPr="00A7628D">
        <w:rPr>
          <w:rFonts w:ascii="Arial" w:hAnsi="Arial" w:cs="Arial"/>
          <w:b/>
          <w:bCs/>
          <w:i/>
          <w:iCs/>
          <w:color w:val="C00000"/>
          <w:sz w:val="22"/>
          <w:szCs w:val="22"/>
          <w:highlight w:val="cyan"/>
          <w:shd w:val="clear" w:color="auto" w:fill="FFFFFF"/>
        </w:rPr>
        <w:t>…</w:t>
      </w:r>
    </w:p>
    <w:p w14:paraId="79619731" w14:textId="77777777" w:rsidR="00104821" w:rsidRPr="0080428B" w:rsidRDefault="00104821" w:rsidP="00104821">
      <w:pPr>
        <w:tabs>
          <w:tab w:val="left" w:pos="7600"/>
        </w:tabs>
        <w:jc w:val="both"/>
        <w:rPr>
          <w:rFonts w:ascii="Arial" w:hAnsi="Arial" w:cs="Arial"/>
          <w:b/>
          <w:bCs/>
          <w:color w:val="333333"/>
          <w:sz w:val="10"/>
          <w:szCs w:val="10"/>
          <w:shd w:val="clear" w:color="auto" w:fill="FFFFFF"/>
        </w:rPr>
      </w:pPr>
    </w:p>
    <w:p w14:paraId="2E53D362" w14:textId="77777777" w:rsidR="008F3BBD" w:rsidRPr="00855963" w:rsidRDefault="008F3BBD" w:rsidP="00104821">
      <w:pPr>
        <w:tabs>
          <w:tab w:val="left" w:pos="7600"/>
        </w:tabs>
        <w:jc w:val="both"/>
        <w:rPr>
          <w:rFonts w:ascii="Arial" w:hAnsi="Arial" w:cs="Arial"/>
          <w:b/>
          <w:bCs/>
          <w:color w:val="333333"/>
          <w:sz w:val="10"/>
          <w:szCs w:val="10"/>
          <w:shd w:val="clear" w:color="auto" w:fill="FFFFFF"/>
        </w:rPr>
      </w:pPr>
    </w:p>
    <w:p w14:paraId="4AC06C53" w14:textId="0005A774" w:rsidR="004129F1" w:rsidRDefault="003B507C" w:rsidP="00410328">
      <w:pPr>
        <w:pStyle w:val="Paragraphedeliste"/>
        <w:numPr>
          <w:ilvl w:val="0"/>
          <w:numId w:val="22"/>
        </w:numPr>
        <w:tabs>
          <w:tab w:val="left" w:pos="7600"/>
        </w:tabs>
        <w:jc w:val="both"/>
        <w:rPr>
          <w:rFonts w:ascii="Arial" w:hAnsi="Arial" w:cs="Arial"/>
          <w:b/>
          <w:bCs/>
          <w:color w:val="7030A0"/>
          <w:sz w:val="18"/>
          <w:szCs w:val="18"/>
          <w:shd w:val="clear" w:color="auto" w:fill="FFFFFF"/>
        </w:rPr>
      </w:pPr>
      <w:r w:rsidRPr="003C1276">
        <w:rPr>
          <w:rFonts w:ascii="Arial" w:hAnsi="Arial" w:cs="Arial"/>
          <w:b/>
          <w:bCs/>
          <w:color w:val="7030A0"/>
          <w:sz w:val="18"/>
          <w:szCs w:val="18"/>
          <w:shd w:val="clear" w:color="auto" w:fill="FFFFFF"/>
        </w:rPr>
        <w:t>JOURNAUX OFFICIELS :</w:t>
      </w:r>
    </w:p>
    <w:p w14:paraId="15354CF4" w14:textId="77777777" w:rsidR="005E2A75" w:rsidRDefault="005E2A75" w:rsidP="00084FC2">
      <w:pPr>
        <w:tabs>
          <w:tab w:val="left" w:pos="7600"/>
        </w:tabs>
        <w:jc w:val="both"/>
        <w:rPr>
          <w:rFonts w:ascii="Arial" w:hAnsi="Arial" w:cs="Arial"/>
          <w:b/>
          <w:bCs/>
          <w:color w:val="7030A0"/>
          <w:sz w:val="18"/>
          <w:szCs w:val="18"/>
          <w:shd w:val="clear" w:color="auto" w:fill="FFFFFF"/>
        </w:rPr>
      </w:pPr>
    </w:p>
    <w:p w14:paraId="0274941B" w14:textId="60B9E48D" w:rsidR="00553993" w:rsidRDefault="00553993"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12 août</w:t>
      </w:r>
    </w:p>
    <w:p w14:paraId="4E501AB5" w14:textId="77777777" w:rsidR="00553993" w:rsidRPr="00CA5A17" w:rsidRDefault="00553993" w:rsidP="00084FC2">
      <w:pPr>
        <w:tabs>
          <w:tab w:val="left" w:pos="7600"/>
        </w:tabs>
        <w:jc w:val="both"/>
        <w:rPr>
          <w:rFonts w:ascii="Arial" w:hAnsi="Arial" w:cs="Arial"/>
          <w:b/>
          <w:bCs/>
          <w:color w:val="7030A0"/>
          <w:sz w:val="10"/>
          <w:szCs w:val="10"/>
          <w:shd w:val="clear" w:color="auto" w:fill="FFFFFF"/>
        </w:rPr>
      </w:pPr>
    </w:p>
    <w:p w14:paraId="7F45A05F" w14:textId="5CC21172" w:rsidR="00553993" w:rsidRPr="00553993" w:rsidRDefault="00553993" w:rsidP="00553993">
      <w:pPr>
        <w:tabs>
          <w:tab w:val="left" w:pos="7600"/>
        </w:tabs>
        <w:rPr>
          <w:rFonts w:ascii="Arial" w:hAnsi="Arial" w:cs="Arial"/>
          <w:b/>
          <w:bCs/>
          <w:i/>
          <w:iCs/>
          <w:color w:val="000000" w:themeColor="text1"/>
          <w:sz w:val="18"/>
          <w:szCs w:val="18"/>
          <w:shd w:val="clear" w:color="auto" w:fill="FFFFFF"/>
        </w:rPr>
      </w:pPr>
      <w:r w:rsidRPr="00553993">
        <w:rPr>
          <w:rFonts w:ascii="Arial" w:hAnsi="Arial" w:cs="Arial"/>
          <w:b/>
          <w:bCs/>
          <w:i/>
          <w:iCs/>
          <w:color w:val="000000" w:themeColor="text1"/>
          <w:sz w:val="18"/>
          <w:szCs w:val="18"/>
          <w:shd w:val="clear" w:color="auto" w:fill="FFFFFF"/>
        </w:rPr>
        <w:t>MINISTERE DE L'ECONOMIE</w:t>
      </w:r>
      <w:r w:rsidR="000532C9" w:rsidRPr="000532C9">
        <w:rPr>
          <w:rFonts w:ascii="Arial" w:hAnsi="Arial" w:cs="Arial"/>
          <w:b/>
          <w:bCs/>
          <w:i/>
          <w:iCs/>
          <w:color w:val="000000" w:themeColor="text1"/>
          <w:sz w:val="18"/>
          <w:szCs w:val="18"/>
          <w:shd w:val="clear" w:color="auto" w:fill="FFFFFF"/>
        </w:rPr>
        <w:t> : a</w:t>
      </w:r>
      <w:r w:rsidRPr="00553993">
        <w:rPr>
          <w:rFonts w:ascii="Arial" w:hAnsi="Arial" w:cs="Arial"/>
          <w:b/>
          <w:bCs/>
          <w:i/>
          <w:iCs/>
          <w:color w:val="000000" w:themeColor="text1"/>
          <w:sz w:val="18"/>
          <w:szCs w:val="18"/>
          <w:shd w:val="clear" w:color="auto" w:fill="FFFFFF"/>
        </w:rPr>
        <w:t>rrêté</w:t>
      </w:r>
      <w:r w:rsidR="000532C9" w:rsidRPr="000532C9">
        <w:rPr>
          <w:rFonts w:ascii="Arial" w:hAnsi="Arial" w:cs="Arial"/>
          <w:b/>
          <w:bCs/>
          <w:i/>
          <w:iCs/>
          <w:color w:val="000000" w:themeColor="text1"/>
          <w:sz w:val="18"/>
          <w:szCs w:val="18"/>
          <w:shd w:val="clear" w:color="auto" w:fill="FFFFFF"/>
        </w:rPr>
        <w:t xml:space="preserve">s </w:t>
      </w:r>
      <w:r w:rsidRPr="00553993">
        <w:rPr>
          <w:rFonts w:ascii="Arial" w:hAnsi="Arial" w:cs="Arial"/>
          <w:b/>
          <w:bCs/>
          <w:i/>
          <w:iCs/>
          <w:color w:val="000000" w:themeColor="text1"/>
          <w:sz w:val="18"/>
          <w:szCs w:val="18"/>
          <w:shd w:val="clear" w:color="auto" w:fill="FFFFFF"/>
        </w:rPr>
        <w:t>du 29 juillet 2025 portant extension</w:t>
      </w:r>
      <w:r w:rsidR="000532C9" w:rsidRPr="000532C9">
        <w:rPr>
          <w:rFonts w:ascii="Arial" w:hAnsi="Arial" w:cs="Arial"/>
          <w:b/>
          <w:bCs/>
          <w:i/>
          <w:iCs/>
          <w:color w:val="000000" w:themeColor="text1"/>
          <w:sz w:val="18"/>
          <w:szCs w:val="18"/>
          <w:shd w:val="clear" w:color="auto" w:fill="FFFFFF"/>
        </w:rPr>
        <w:t>s</w:t>
      </w:r>
      <w:r w:rsidRPr="00553993">
        <w:rPr>
          <w:rFonts w:ascii="Arial" w:hAnsi="Arial" w:cs="Arial"/>
          <w:b/>
          <w:bCs/>
          <w:i/>
          <w:iCs/>
          <w:color w:val="000000" w:themeColor="text1"/>
          <w:sz w:val="18"/>
          <w:szCs w:val="18"/>
          <w:shd w:val="clear" w:color="auto" w:fill="FFFFFF"/>
        </w:rPr>
        <w:t xml:space="preserve"> d'accord</w:t>
      </w:r>
      <w:r w:rsidR="000532C9" w:rsidRPr="000532C9">
        <w:rPr>
          <w:rFonts w:ascii="Arial" w:hAnsi="Arial" w:cs="Arial"/>
          <w:b/>
          <w:bCs/>
          <w:i/>
          <w:iCs/>
          <w:color w:val="000000" w:themeColor="text1"/>
          <w:sz w:val="18"/>
          <w:szCs w:val="18"/>
          <w:shd w:val="clear" w:color="auto" w:fill="FFFFFF"/>
        </w:rPr>
        <w:t>s</w:t>
      </w:r>
      <w:r w:rsidRPr="00553993">
        <w:rPr>
          <w:rFonts w:ascii="Arial" w:hAnsi="Arial" w:cs="Arial"/>
          <w:b/>
          <w:bCs/>
          <w:i/>
          <w:iCs/>
          <w:color w:val="000000" w:themeColor="text1"/>
          <w:sz w:val="18"/>
          <w:szCs w:val="18"/>
          <w:shd w:val="clear" w:color="auto" w:fill="FFFFFF"/>
        </w:rPr>
        <w:t xml:space="preserve"> conclu</w:t>
      </w:r>
      <w:r w:rsidR="000532C9" w:rsidRPr="000532C9">
        <w:rPr>
          <w:rFonts w:ascii="Arial" w:hAnsi="Arial" w:cs="Arial"/>
          <w:b/>
          <w:bCs/>
          <w:i/>
          <w:iCs/>
          <w:color w:val="000000" w:themeColor="text1"/>
          <w:sz w:val="18"/>
          <w:szCs w:val="18"/>
          <w:shd w:val="clear" w:color="auto" w:fill="FFFFFF"/>
        </w:rPr>
        <w:t>s</w:t>
      </w:r>
      <w:r w:rsidRPr="00553993">
        <w:rPr>
          <w:rFonts w:ascii="Arial" w:hAnsi="Arial" w:cs="Arial"/>
          <w:b/>
          <w:bCs/>
          <w:i/>
          <w:iCs/>
          <w:color w:val="000000" w:themeColor="text1"/>
          <w:sz w:val="18"/>
          <w:szCs w:val="18"/>
          <w:shd w:val="clear" w:color="auto" w:fill="FFFFFF"/>
        </w:rPr>
        <w:t xml:space="preserve"> dans le cadre de la branche professionnelle des industries électriques et gazières</w:t>
      </w:r>
      <w:r w:rsidR="000532C9" w:rsidRPr="000532C9">
        <w:rPr>
          <w:rFonts w:ascii="Arial" w:hAnsi="Arial" w:cs="Arial"/>
          <w:b/>
          <w:bCs/>
          <w:i/>
          <w:iCs/>
          <w:color w:val="000000" w:themeColor="text1"/>
          <w:sz w:val="18"/>
          <w:szCs w:val="18"/>
          <w:shd w:val="clear" w:color="auto" w:fill="FFFFFF"/>
        </w:rPr>
        <w:t>,</w:t>
      </w:r>
      <w:r w:rsidRPr="00553993">
        <w:rPr>
          <w:rFonts w:ascii="Arial" w:hAnsi="Arial" w:cs="Arial"/>
          <w:b/>
          <w:bCs/>
          <w:i/>
          <w:iCs/>
          <w:color w:val="000000" w:themeColor="text1"/>
          <w:sz w:val="18"/>
          <w:szCs w:val="18"/>
          <w:shd w:val="clear" w:color="auto" w:fill="FFFFFF"/>
        </w:rPr>
        <w:t xml:space="preserve"> industries électriques et gazières</w:t>
      </w:r>
      <w:r w:rsidR="000532C9" w:rsidRPr="000532C9">
        <w:rPr>
          <w:rFonts w:ascii="Arial" w:hAnsi="Arial" w:cs="Arial"/>
          <w:b/>
          <w:bCs/>
          <w:i/>
          <w:iCs/>
          <w:color w:val="000000" w:themeColor="text1"/>
          <w:sz w:val="18"/>
          <w:szCs w:val="18"/>
          <w:shd w:val="clear" w:color="auto" w:fill="FFFFFF"/>
        </w:rPr>
        <w:t>,</w:t>
      </w:r>
      <w:r w:rsidRPr="00553993">
        <w:rPr>
          <w:rFonts w:ascii="Arial" w:hAnsi="Arial" w:cs="Arial"/>
          <w:b/>
          <w:bCs/>
          <w:i/>
          <w:iCs/>
          <w:color w:val="000000" w:themeColor="text1"/>
          <w:sz w:val="18"/>
          <w:szCs w:val="18"/>
          <w:shd w:val="clear" w:color="auto" w:fill="FFFFFF"/>
        </w:rPr>
        <w:t xml:space="preserve"> couverture supplémentaire maladie des salariés statutaires des industries électriques et gazières</w:t>
      </w:r>
      <w:r w:rsidR="000532C9" w:rsidRPr="000532C9">
        <w:rPr>
          <w:rFonts w:ascii="Arial" w:hAnsi="Arial" w:cs="Arial"/>
          <w:b/>
          <w:bCs/>
          <w:i/>
          <w:iCs/>
          <w:color w:val="000000" w:themeColor="text1"/>
          <w:sz w:val="18"/>
          <w:szCs w:val="18"/>
          <w:shd w:val="clear" w:color="auto" w:fill="FFFFFF"/>
        </w:rPr>
        <w:t xml:space="preserve">, </w:t>
      </w:r>
      <w:r w:rsidRPr="00553993">
        <w:rPr>
          <w:rFonts w:ascii="Arial" w:hAnsi="Arial" w:cs="Arial"/>
          <w:b/>
          <w:bCs/>
          <w:i/>
          <w:iCs/>
          <w:color w:val="000000" w:themeColor="text1"/>
          <w:sz w:val="18"/>
          <w:szCs w:val="18"/>
          <w:shd w:val="clear" w:color="auto" w:fill="FFFFFF"/>
        </w:rPr>
        <w:t>industries électriques et gazières</w:t>
      </w:r>
      <w:r w:rsidR="000532C9" w:rsidRPr="000532C9">
        <w:rPr>
          <w:rFonts w:ascii="Arial" w:hAnsi="Arial" w:cs="Arial"/>
          <w:b/>
          <w:bCs/>
          <w:i/>
          <w:iCs/>
          <w:color w:val="000000" w:themeColor="text1"/>
          <w:sz w:val="18"/>
          <w:szCs w:val="18"/>
          <w:shd w:val="clear" w:color="auto" w:fill="FFFFFF"/>
        </w:rPr>
        <w:t>. MINISTÈRE DE L’AGRICULTURE :</w:t>
      </w:r>
      <w:r w:rsidRPr="00553993">
        <w:rPr>
          <w:rFonts w:ascii="Arial" w:hAnsi="Arial" w:cs="Arial"/>
          <w:b/>
          <w:bCs/>
          <w:i/>
          <w:iCs/>
          <w:color w:val="000000" w:themeColor="text1"/>
          <w:sz w:val="18"/>
          <w:szCs w:val="18"/>
          <w:shd w:val="clear" w:color="auto" w:fill="FFFFFF"/>
        </w:rPr>
        <w:t xml:space="preserve"> professions agricoles</w:t>
      </w:r>
      <w:r w:rsidR="000532C9" w:rsidRPr="000532C9">
        <w:rPr>
          <w:rFonts w:ascii="Arial" w:hAnsi="Arial" w:cs="Arial"/>
          <w:b/>
          <w:bCs/>
          <w:i/>
          <w:iCs/>
          <w:color w:val="000000" w:themeColor="text1"/>
          <w:sz w:val="18"/>
          <w:szCs w:val="18"/>
          <w:shd w:val="clear" w:color="auto" w:fill="FFFFFF"/>
        </w:rPr>
        <w:t>. Ci-joint/ci-après.</w:t>
      </w:r>
    </w:p>
    <w:p w14:paraId="6D08FFA6" w14:textId="77777777" w:rsidR="00553993" w:rsidRDefault="00553993" w:rsidP="00084FC2">
      <w:pPr>
        <w:tabs>
          <w:tab w:val="left" w:pos="7600"/>
        </w:tabs>
        <w:jc w:val="both"/>
        <w:rPr>
          <w:rFonts w:ascii="Arial" w:hAnsi="Arial" w:cs="Arial"/>
          <w:b/>
          <w:bCs/>
          <w:color w:val="7030A0"/>
          <w:sz w:val="18"/>
          <w:szCs w:val="18"/>
          <w:shd w:val="clear" w:color="auto" w:fill="FFFFFF"/>
        </w:rPr>
      </w:pPr>
    </w:p>
    <w:p w14:paraId="1534497B" w14:textId="77777777" w:rsidR="00553993" w:rsidRPr="00CA5A17" w:rsidRDefault="00553993" w:rsidP="00084FC2">
      <w:pPr>
        <w:tabs>
          <w:tab w:val="left" w:pos="7600"/>
        </w:tabs>
        <w:jc w:val="both"/>
        <w:rPr>
          <w:rFonts w:ascii="Arial" w:hAnsi="Arial" w:cs="Arial"/>
          <w:b/>
          <w:bCs/>
          <w:color w:val="7030A0"/>
          <w:sz w:val="10"/>
          <w:szCs w:val="10"/>
          <w:shd w:val="clear" w:color="auto" w:fill="FFFFFF"/>
        </w:rPr>
      </w:pPr>
    </w:p>
    <w:p w14:paraId="4D3AEC3A" w14:textId="7D462D26" w:rsidR="00553993" w:rsidRDefault="00553993"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41FBC254" w14:textId="450864DC" w:rsidR="00553993" w:rsidRPr="00553993" w:rsidRDefault="00553993" w:rsidP="00553993">
      <w:pPr>
        <w:tabs>
          <w:tab w:val="left" w:pos="7600"/>
        </w:tabs>
        <w:rPr>
          <w:rFonts w:ascii="Arial" w:hAnsi="Arial" w:cs="Arial"/>
          <w:b/>
          <w:bCs/>
          <w:color w:val="000000" w:themeColor="text1"/>
          <w:sz w:val="18"/>
          <w:szCs w:val="18"/>
          <w:shd w:val="clear" w:color="auto" w:fill="FFFFFF"/>
        </w:rPr>
      </w:pPr>
      <w:r w:rsidRPr="00553993">
        <w:rPr>
          <w:rFonts w:ascii="Arial" w:hAnsi="Arial" w:cs="Arial"/>
          <w:b/>
          <w:bCs/>
          <w:color w:val="000000" w:themeColor="text1"/>
          <w:sz w:val="18"/>
          <w:szCs w:val="18"/>
          <w:shd w:val="clear" w:color="auto" w:fill="FFFFFF"/>
        </w:rPr>
        <w:br/>
        <w:t>        78 Arrêté du 29 juillet 2025 portant extension d'un accord conclu dans le cadre de la branche professionnelle des industries électriques et gazières</w:t>
      </w:r>
      <w:r w:rsidRPr="00553993">
        <w:rPr>
          <w:rFonts w:ascii="Arial" w:hAnsi="Arial" w:cs="Arial"/>
          <w:b/>
          <w:bCs/>
          <w:color w:val="000000" w:themeColor="text1"/>
          <w:sz w:val="18"/>
          <w:szCs w:val="18"/>
          <w:shd w:val="clear" w:color="auto" w:fill="FFFFFF"/>
        </w:rPr>
        <w:br/>
        <w:t>        </w:t>
      </w:r>
      <w:hyperlink r:id="rId8"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https://www.legifrance.gouv.fr/jorf/id/JORFTEXT000052076931</w:t>
        </w:r>
      </w:hyperlink>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79 Arrêté du 29 juillet 2025 portant extension d'un accord conclu dans le cadre de la branche professionnelle des industries électriques et gazières</w:t>
      </w:r>
      <w:r w:rsidRPr="00553993">
        <w:rPr>
          <w:rFonts w:ascii="Arial" w:hAnsi="Arial" w:cs="Arial"/>
          <w:b/>
          <w:bCs/>
          <w:color w:val="000000" w:themeColor="text1"/>
          <w:sz w:val="18"/>
          <w:szCs w:val="18"/>
          <w:shd w:val="clear" w:color="auto" w:fill="FFFFFF"/>
        </w:rPr>
        <w:br/>
        <w:t>        </w:t>
      </w:r>
      <w:hyperlink r:id="rId9"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https://www.legifrance.gouv.fr/jorf/id/JORFTEXT000052076944</w:t>
        </w:r>
      </w:hyperlink>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80 Arrêté du 29 juillet 2025 portant extension d'un avenant à l'accord du 29 janvier 2025 relatif à la couverture supplémentaire maladie des salariés statutaires des industries électriques et gazières</w:t>
      </w:r>
      <w:r w:rsidRPr="00553993">
        <w:rPr>
          <w:rFonts w:ascii="Arial" w:hAnsi="Arial" w:cs="Arial"/>
          <w:b/>
          <w:bCs/>
          <w:color w:val="000000" w:themeColor="text1"/>
          <w:sz w:val="18"/>
          <w:szCs w:val="18"/>
          <w:shd w:val="clear" w:color="auto" w:fill="FFFFFF"/>
        </w:rPr>
        <w:br/>
        <w:t>        </w:t>
      </w:r>
      <w:hyperlink r:id="rId10"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https://www.legifrance.gouv.fr/jorf/id/JORFTEXT000052076957</w:t>
        </w:r>
      </w:hyperlink>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81 Arrêté du 29 juillet 2025 portant extension d'un avenant à un accord conclu dans le cadre de la branche professionnelle des industries électriques et gazières</w:t>
      </w:r>
      <w:r w:rsidRPr="00553993">
        <w:rPr>
          <w:rFonts w:ascii="Arial" w:hAnsi="Arial" w:cs="Arial"/>
          <w:b/>
          <w:bCs/>
          <w:color w:val="000000" w:themeColor="text1"/>
          <w:sz w:val="18"/>
          <w:szCs w:val="18"/>
          <w:shd w:val="clear" w:color="auto" w:fill="FFFFFF"/>
        </w:rPr>
        <w:br/>
        <w:t>        </w:t>
      </w:r>
      <w:hyperlink r:id="rId11"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https://www.legifrance.gouv.fr/jorf/id/JORFTEXT000052076971</w:t>
        </w:r>
      </w:hyperlink>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82 Arrêté du 29 juillet 2025 portant extension d'un accord conclu dans le cadre de la branche professionnelle des industries électriques et gazières</w:t>
      </w:r>
      <w:r w:rsidRPr="00553993">
        <w:rPr>
          <w:rFonts w:ascii="Arial" w:hAnsi="Arial" w:cs="Arial"/>
          <w:b/>
          <w:bCs/>
          <w:color w:val="000000" w:themeColor="text1"/>
          <w:sz w:val="18"/>
          <w:szCs w:val="18"/>
          <w:shd w:val="clear" w:color="auto" w:fill="FFFFFF"/>
        </w:rPr>
        <w:br/>
        <w:t>        </w:t>
      </w:r>
      <w:hyperlink r:id="rId12"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https://www.legifrance.gouv.fr/jorf/id/JORFTEXT000052076984</w:t>
        </w:r>
      </w:hyperlink>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MINISTERE DE L'AGRICULTURE ET DE LA SOUVERAINETE ALIMENTAIRE</w:t>
      </w:r>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xml:space="preserve">        83 Arrêté du 6 août 2025 portant extension d'avenants salariaux à des conventions collectives de travail </w:t>
      </w:r>
      <w:proofErr w:type="gramStart"/>
      <w:r w:rsidRPr="00553993">
        <w:rPr>
          <w:rFonts w:ascii="Arial" w:hAnsi="Arial" w:cs="Arial"/>
          <w:b/>
          <w:bCs/>
          <w:color w:val="000000" w:themeColor="text1"/>
          <w:sz w:val="18"/>
          <w:szCs w:val="18"/>
          <w:shd w:val="clear" w:color="auto" w:fill="FFFFFF"/>
        </w:rPr>
        <w:t>étendues</w:t>
      </w:r>
      <w:proofErr w:type="gramEnd"/>
      <w:r w:rsidRPr="00553993">
        <w:rPr>
          <w:rFonts w:ascii="Arial" w:hAnsi="Arial" w:cs="Arial"/>
          <w:b/>
          <w:bCs/>
          <w:color w:val="000000" w:themeColor="text1"/>
          <w:sz w:val="18"/>
          <w:szCs w:val="18"/>
          <w:shd w:val="clear" w:color="auto" w:fill="FFFFFF"/>
        </w:rPr>
        <w:t xml:space="preserve"> relatives aux professions agricoles</w:t>
      </w:r>
      <w:r w:rsidRPr="00553993">
        <w:rPr>
          <w:rFonts w:ascii="Arial" w:hAnsi="Arial" w:cs="Arial"/>
          <w:b/>
          <w:bCs/>
          <w:color w:val="000000" w:themeColor="text1"/>
          <w:sz w:val="18"/>
          <w:szCs w:val="18"/>
          <w:shd w:val="clear" w:color="auto" w:fill="FFFFFF"/>
        </w:rPr>
        <w:br/>
        <w:t>        </w:t>
      </w:r>
      <w:hyperlink r:id="rId13"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https://www.legifrance.gouv.fr/jorf/id/JORFTEXT000052076998</w:t>
        </w:r>
      </w:hyperlink>
    </w:p>
    <w:p w14:paraId="480CEABB" w14:textId="77777777" w:rsidR="00553993" w:rsidRDefault="00553993" w:rsidP="00084FC2">
      <w:pPr>
        <w:tabs>
          <w:tab w:val="left" w:pos="7600"/>
        </w:tabs>
        <w:jc w:val="both"/>
        <w:rPr>
          <w:rFonts w:ascii="Arial" w:hAnsi="Arial" w:cs="Arial"/>
          <w:b/>
          <w:bCs/>
          <w:color w:val="7030A0"/>
          <w:sz w:val="18"/>
          <w:szCs w:val="18"/>
          <w:shd w:val="clear" w:color="auto" w:fill="FFFFFF"/>
        </w:rPr>
      </w:pPr>
    </w:p>
    <w:p w14:paraId="557BEE67" w14:textId="77777777" w:rsidR="00553993" w:rsidRDefault="00553993" w:rsidP="00084FC2">
      <w:pPr>
        <w:tabs>
          <w:tab w:val="left" w:pos="7600"/>
        </w:tabs>
        <w:jc w:val="both"/>
        <w:rPr>
          <w:rFonts w:ascii="Arial" w:hAnsi="Arial" w:cs="Arial"/>
          <w:b/>
          <w:bCs/>
          <w:color w:val="7030A0"/>
          <w:sz w:val="18"/>
          <w:szCs w:val="18"/>
          <w:shd w:val="clear" w:color="auto" w:fill="FFFFFF"/>
        </w:rPr>
      </w:pPr>
    </w:p>
    <w:p w14:paraId="5764EB11" w14:textId="77777777" w:rsidR="00553993" w:rsidRDefault="00553993" w:rsidP="00084FC2">
      <w:pPr>
        <w:tabs>
          <w:tab w:val="left" w:pos="7600"/>
        </w:tabs>
        <w:jc w:val="both"/>
        <w:rPr>
          <w:rFonts w:ascii="Arial" w:hAnsi="Arial" w:cs="Arial"/>
          <w:b/>
          <w:bCs/>
          <w:color w:val="7030A0"/>
          <w:sz w:val="18"/>
          <w:szCs w:val="18"/>
          <w:shd w:val="clear" w:color="auto" w:fill="FFFFFF"/>
        </w:rPr>
      </w:pPr>
    </w:p>
    <w:p w14:paraId="024E1631" w14:textId="0E75C721" w:rsidR="005E2A75" w:rsidRDefault="005E2A75"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9 août</w:t>
      </w:r>
    </w:p>
    <w:p w14:paraId="4094632A" w14:textId="77777777" w:rsidR="005E2A75" w:rsidRPr="005E2A75" w:rsidRDefault="005E2A75" w:rsidP="005E2A75">
      <w:pPr>
        <w:tabs>
          <w:tab w:val="left" w:pos="7600"/>
        </w:tabs>
        <w:rPr>
          <w:rFonts w:ascii="Arial" w:hAnsi="Arial" w:cs="Arial"/>
          <w:b/>
          <w:bCs/>
          <w:color w:val="000000" w:themeColor="text1"/>
          <w:sz w:val="18"/>
          <w:szCs w:val="18"/>
          <w:shd w:val="clear" w:color="auto" w:fill="FFFFFF"/>
        </w:rPr>
      </w:pPr>
    </w:p>
    <w:p w14:paraId="28CBD7F3" w14:textId="42034BB3" w:rsidR="005E2A75" w:rsidRPr="005E2A75" w:rsidRDefault="005E2A75" w:rsidP="005E2A75">
      <w:pPr>
        <w:tabs>
          <w:tab w:val="left" w:pos="7600"/>
        </w:tabs>
        <w:jc w:val="both"/>
        <w:rPr>
          <w:rFonts w:ascii="Arial" w:hAnsi="Arial" w:cs="Arial"/>
          <w:b/>
          <w:bCs/>
          <w:color w:val="7030A0"/>
          <w:sz w:val="18"/>
          <w:szCs w:val="18"/>
          <w:shd w:val="clear" w:color="auto" w:fill="FFFFFF"/>
        </w:rPr>
      </w:pPr>
      <w:r w:rsidRPr="005E2A75">
        <w:rPr>
          <w:rFonts w:ascii="Arial" w:hAnsi="Arial" w:cs="Arial"/>
          <w:b/>
          <w:bCs/>
          <w:color w:val="7030A0"/>
          <w:sz w:val="18"/>
          <w:szCs w:val="18"/>
          <w:shd w:val="clear" w:color="auto" w:fill="FFFFFF"/>
        </w:rPr>
        <w:t>CONVENTIONS COLLECTIVES, MINISTERE DU TRAVAIL</w:t>
      </w:r>
    </w:p>
    <w:p w14:paraId="3A855731" w14:textId="77777777" w:rsidR="005E2A75" w:rsidRDefault="005E2A75" w:rsidP="005E2A75">
      <w:pPr>
        <w:tabs>
          <w:tab w:val="left" w:pos="7600"/>
        </w:tabs>
        <w:jc w:val="both"/>
        <w:rPr>
          <w:rFonts w:ascii="Arial" w:hAnsi="Arial" w:cs="Arial"/>
          <w:b/>
          <w:bCs/>
          <w:color w:val="000000" w:themeColor="text1"/>
          <w:sz w:val="18"/>
          <w:szCs w:val="18"/>
          <w:shd w:val="clear" w:color="auto" w:fill="FFFFFF"/>
        </w:rPr>
      </w:pPr>
    </w:p>
    <w:p w14:paraId="194754F7" w14:textId="2F285D05" w:rsidR="005E2A75" w:rsidRPr="005E2A75" w:rsidRDefault="005E2A75" w:rsidP="005E2A75">
      <w:pPr>
        <w:tabs>
          <w:tab w:val="left" w:pos="7600"/>
        </w:tabs>
        <w:jc w:val="both"/>
        <w:rPr>
          <w:rFonts w:ascii="Arial" w:hAnsi="Arial" w:cs="Arial"/>
          <w:b/>
          <w:bCs/>
          <w:i/>
          <w:iCs/>
          <w:color w:val="000000" w:themeColor="text1"/>
          <w:sz w:val="18"/>
          <w:szCs w:val="18"/>
          <w:shd w:val="clear" w:color="auto" w:fill="FFFFFF"/>
        </w:rPr>
      </w:pPr>
      <w:r w:rsidRPr="005E2A75">
        <w:rPr>
          <w:rFonts w:ascii="Arial" w:hAnsi="Arial" w:cs="Arial"/>
          <w:b/>
          <w:bCs/>
          <w:i/>
          <w:iCs/>
          <w:color w:val="000000" w:themeColor="text1"/>
          <w:sz w:val="18"/>
          <w:szCs w:val="18"/>
          <w:shd w:val="clear" w:color="auto" w:fill="FFFFFF"/>
        </w:rPr>
        <w:t>Arrêtés d’extension et d’agrément d’accords, territoriaux ou nationaux de branches révisés dans les secteurs : accord territorial (Manche) conclu dans le cadre de la convention collective nationale de la métallurgie (n° 3248), ouvriers employés par les entreprises du bâtiment visées et non visées par le décret du 1er mars 1962 modifié (entreprises occupant jusqu'à 10 salariés et de plus de 10 salariés) (nos 1596 et 1597), agrément de l'accord du 22 juin 2009 portant création de dispositifs d'épargne salariale dans la convention collective nationale de l'import-export et du commerce international tel que modifié par l'avenant n° 4 du 27 mars 2025, l'industrie textile (n° 18). Ci-joint.</w:t>
      </w:r>
    </w:p>
    <w:p w14:paraId="04898D03" w14:textId="77777777" w:rsidR="005E2A75" w:rsidRDefault="005E2A75" w:rsidP="00084FC2">
      <w:pPr>
        <w:tabs>
          <w:tab w:val="left" w:pos="7600"/>
        </w:tabs>
        <w:jc w:val="both"/>
        <w:rPr>
          <w:rFonts w:ascii="Arial" w:hAnsi="Arial" w:cs="Arial"/>
          <w:b/>
          <w:bCs/>
          <w:color w:val="7030A0"/>
          <w:sz w:val="18"/>
          <w:szCs w:val="18"/>
          <w:shd w:val="clear" w:color="auto" w:fill="FFFFFF"/>
        </w:rPr>
      </w:pPr>
    </w:p>
    <w:p w14:paraId="349D18B7" w14:textId="59FC2065" w:rsidR="005E2A75" w:rsidRDefault="005E2A75"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w:t>
      </w:r>
    </w:p>
    <w:p w14:paraId="49C3F6FD" w14:textId="77777777" w:rsidR="005E2A75" w:rsidRDefault="005E2A75" w:rsidP="00084FC2">
      <w:pPr>
        <w:tabs>
          <w:tab w:val="left" w:pos="7600"/>
        </w:tabs>
        <w:jc w:val="both"/>
        <w:rPr>
          <w:rFonts w:ascii="Arial" w:hAnsi="Arial" w:cs="Arial"/>
          <w:b/>
          <w:bCs/>
          <w:color w:val="7030A0"/>
          <w:sz w:val="18"/>
          <w:szCs w:val="18"/>
          <w:shd w:val="clear" w:color="auto" w:fill="FFFFFF"/>
        </w:rPr>
      </w:pPr>
    </w:p>
    <w:p w14:paraId="19B562BA" w14:textId="77777777" w:rsidR="005E2A75" w:rsidRPr="005E2A75" w:rsidRDefault="005E2A75" w:rsidP="005E2A75">
      <w:pPr>
        <w:tabs>
          <w:tab w:val="left" w:pos="7600"/>
        </w:tabs>
        <w:rPr>
          <w:rFonts w:ascii="Arial" w:hAnsi="Arial" w:cs="Arial"/>
          <w:b/>
          <w:bCs/>
          <w:color w:val="000000" w:themeColor="text1"/>
          <w:sz w:val="18"/>
          <w:szCs w:val="18"/>
          <w:shd w:val="clear" w:color="auto" w:fill="FFFFFF"/>
        </w:rPr>
      </w:pPr>
      <w:r w:rsidRPr="005E2A75">
        <w:rPr>
          <w:rFonts w:ascii="Arial" w:hAnsi="Arial" w:cs="Arial"/>
          <w:b/>
          <w:bCs/>
          <w:color w:val="000000" w:themeColor="text1"/>
          <w:sz w:val="18"/>
          <w:szCs w:val="18"/>
          <w:shd w:val="clear" w:color="auto" w:fill="FFFFFF"/>
        </w:rPr>
        <w:t>        47 Arrêté du 5 août 2025 portant extension d'un accord territorial (Manche) conclu dans le cadre de la convention collective nationale de la métallurgie (n° 3248)</w:t>
      </w:r>
      <w:r w:rsidRPr="005E2A75">
        <w:rPr>
          <w:rFonts w:ascii="Arial" w:hAnsi="Arial" w:cs="Arial"/>
          <w:b/>
          <w:bCs/>
          <w:color w:val="000000" w:themeColor="text1"/>
          <w:sz w:val="18"/>
          <w:szCs w:val="18"/>
          <w:shd w:val="clear" w:color="auto" w:fill="FFFFFF"/>
        </w:rPr>
        <w:br/>
        <w:t>        </w:t>
      </w:r>
      <w:hyperlink r:id="rId14" w:tgtFrame="_blank" w:history="1">
        <w:r w:rsidRPr="005E2A75">
          <w:rPr>
            <w:rStyle w:val="Lienhypertexte"/>
            <w:rFonts w:ascii="Arial" w:hAnsi="Arial" w:cs="Arial"/>
            <w:b/>
            <w:bCs/>
            <w:color w:val="000000" w:themeColor="text1"/>
            <w:sz w:val="18"/>
            <w:szCs w:val="18"/>
            <w:shd w:val="clear" w:color="auto" w:fill="FFFFFF"/>
          </w:rPr>
          <w:t>https://www.legifrance.gouv.fr/jorf/id/JORFTEXT000052066711</w:t>
        </w:r>
      </w:hyperlink>
      <w:r w:rsidRPr="005E2A75">
        <w:rPr>
          <w:rFonts w:ascii="Arial" w:hAnsi="Arial" w:cs="Arial"/>
          <w:b/>
          <w:bCs/>
          <w:color w:val="000000" w:themeColor="text1"/>
          <w:sz w:val="18"/>
          <w:szCs w:val="18"/>
          <w:shd w:val="clear" w:color="auto" w:fill="FFFFFF"/>
        </w:rPr>
        <w:br/>
      </w:r>
      <w:r w:rsidRPr="005E2A75">
        <w:rPr>
          <w:rFonts w:ascii="Arial" w:hAnsi="Arial" w:cs="Arial"/>
          <w:b/>
          <w:bCs/>
          <w:color w:val="000000" w:themeColor="text1"/>
          <w:sz w:val="18"/>
          <w:szCs w:val="18"/>
          <w:shd w:val="clear" w:color="auto" w:fill="FFFFFF"/>
        </w:rPr>
        <w:br/>
        <w:t>        48 Arrêté du 5 août 2025 portant extension d'un accord départemental (Drôme-Ardèche) conclu dans le cadre des conventions collectives nationales des ouvriers employés par les entreprises du bâtiment visées et non visées par le décret du 1er mars 1962 modifié (entreprises occupant jusqu'à 10 salariés et de plus de 10 salariés) (nos 1596 et 1597)</w:t>
      </w:r>
      <w:r w:rsidRPr="005E2A75">
        <w:rPr>
          <w:rFonts w:ascii="Arial" w:hAnsi="Arial" w:cs="Arial"/>
          <w:b/>
          <w:bCs/>
          <w:color w:val="000000" w:themeColor="text1"/>
          <w:sz w:val="18"/>
          <w:szCs w:val="18"/>
          <w:shd w:val="clear" w:color="auto" w:fill="FFFFFF"/>
        </w:rPr>
        <w:br/>
        <w:t>        </w:t>
      </w:r>
      <w:hyperlink r:id="rId15" w:tgtFrame="_blank" w:history="1">
        <w:r w:rsidRPr="005E2A75">
          <w:rPr>
            <w:rStyle w:val="Lienhypertexte"/>
            <w:rFonts w:ascii="Arial" w:hAnsi="Arial" w:cs="Arial"/>
            <w:b/>
            <w:bCs/>
            <w:color w:val="000000" w:themeColor="text1"/>
            <w:sz w:val="18"/>
            <w:szCs w:val="18"/>
            <w:shd w:val="clear" w:color="auto" w:fill="FFFFFF"/>
          </w:rPr>
          <w:t>https://www.legifrance.gouv.fr/jorf/id/JORFTEXT000052066721</w:t>
        </w:r>
      </w:hyperlink>
      <w:r w:rsidRPr="005E2A75">
        <w:rPr>
          <w:rFonts w:ascii="Arial" w:hAnsi="Arial" w:cs="Arial"/>
          <w:b/>
          <w:bCs/>
          <w:color w:val="000000" w:themeColor="text1"/>
          <w:sz w:val="18"/>
          <w:szCs w:val="18"/>
          <w:shd w:val="clear" w:color="auto" w:fill="FFFFFF"/>
        </w:rPr>
        <w:br/>
      </w:r>
      <w:r w:rsidRPr="005E2A75">
        <w:rPr>
          <w:rFonts w:ascii="Arial" w:hAnsi="Arial" w:cs="Arial"/>
          <w:b/>
          <w:bCs/>
          <w:color w:val="000000" w:themeColor="text1"/>
          <w:sz w:val="18"/>
          <w:szCs w:val="18"/>
          <w:shd w:val="clear" w:color="auto" w:fill="FFFFFF"/>
        </w:rPr>
        <w:br/>
        <w:t>        49 Arrêté du 7 août 2025 portant agrément de l'accord du 22 juin 2009 portant création de dispositifs d'épargne salariale dans la convention collective nationale de l'import-export et du commerce international tel que modifié par l'avenant n° 4 du 27 mars 2025</w:t>
      </w:r>
      <w:r w:rsidRPr="005E2A75">
        <w:rPr>
          <w:rFonts w:ascii="Arial" w:hAnsi="Arial" w:cs="Arial"/>
          <w:b/>
          <w:bCs/>
          <w:color w:val="000000" w:themeColor="text1"/>
          <w:sz w:val="18"/>
          <w:szCs w:val="18"/>
          <w:shd w:val="clear" w:color="auto" w:fill="FFFFFF"/>
        </w:rPr>
        <w:br/>
        <w:t>        </w:t>
      </w:r>
      <w:hyperlink r:id="rId16" w:tgtFrame="_blank" w:history="1">
        <w:r w:rsidRPr="005E2A75">
          <w:rPr>
            <w:rStyle w:val="Lienhypertexte"/>
            <w:rFonts w:ascii="Arial" w:hAnsi="Arial" w:cs="Arial"/>
            <w:b/>
            <w:bCs/>
            <w:color w:val="000000" w:themeColor="text1"/>
            <w:sz w:val="18"/>
            <w:szCs w:val="18"/>
            <w:shd w:val="clear" w:color="auto" w:fill="FFFFFF"/>
          </w:rPr>
          <w:t>https://www.legifrance.gouv.fr/jorf/id/JORFTEXT000052066731</w:t>
        </w:r>
      </w:hyperlink>
      <w:r w:rsidRPr="005E2A75">
        <w:rPr>
          <w:rFonts w:ascii="Arial" w:hAnsi="Arial" w:cs="Arial"/>
          <w:b/>
          <w:bCs/>
          <w:color w:val="000000" w:themeColor="text1"/>
          <w:sz w:val="18"/>
          <w:szCs w:val="18"/>
          <w:shd w:val="clear" w:color="auto" w:fill="FFFFFF"/>
        </w:rPr>
        <w:br/>
      </w:r>
      <w:r w:rsidRPr="005E2A75">
        <w:rPr>
          <w:rFonts w:ascii="Arial" w:hAnsi="Arial" w:cs="Arial"/>
          <w:b/>
          <w:bCs/>
          <w:color w:val="000000" w:themeColor="text1"/>
          <w:sz w:val="18"/>
          <w:szCs w:val="18"/>
          <w:shd w:val="clear" w:color="auto" w:fill="FFFFFF"/>
        </w:rPr>
        <w:br/>
        <w:t>        50 Arrêté du 8 août 2025 portant extension d'un accord conclu dans le cadre de la convention collective nationale de l'industrie textile (n° 18)</w:t>
      </w:r>
      <w:r w:rsidRPr="005E2A75">
        <w:rPr>
          <w:rFonts w:ascii="Arial" w:hAnsi="Arial" w:cs="Arial"/>
          <w:b/>
          <w:bCs/>
          <w:color w:val="000000" w:themeColor="text1"/>
          <w:sz w:val="18"/>
          <w:szCs w:val="18"/>
          <w:shd w:val="clear" w:color="auto" w:fill="FFFFFF"/>
        </w:rPr>
        <w:br/>
        <w:t>        </w:t>
      </w:r>
      <w:hyperlink r:id="rId17" w:tgtFrame="_blank" w:history="1">
        <w:r w:rsidRPr="005E2A75">
          <w:rPr>
            <w:rStyle w:val="Lienhypertexte"/>
            <w:rFonts w:ascii="Arial" w:hAnsi="Arial" w:cs="Arial"/>
            <w:b/>
            <w:bCs/>
            <w:color w:val="000000" w:themeColor="text1"/>
            <w:sz w:val="18"/>
            <w:szCs w:val="18"/>
            <w:shd w:val="clear" w:color="auto" w:fill="FFFFFF"/>
          </w:rPr>
          <w:t>https://www.legifrance.gouv.fr/jorf/id/JORFTEXT000052066764</w:t>
        </w:r>
      </w:hyperlink>
    </w:p>
    <w:p w14:paraId="253AA91E" w14:textId="77777777" w:rsidR="005E2A75" w:rsidRDefault="005E2A75" w:rsidP="00084FC2">
      <w:pPr>
        <w:tabs>
          <w:tab w:val="left" w:pos="7600"/>
        </w:tabs>
        <w:jc w:val="both"/>
        <w:rPr>
          <w:rFonts w:ascii="Arial" w:hAnsi="Arial" w:cs="Arial"/>
          <w:b/>
          <w:bCs/>
          <w:color w:val="7030A0"/>
          <w:sz w:val="18"/>
          <w:szCs w:val="18"/>
          <w:shd w:val="clear" w:color="auto" w:fill="FFFFFF"/>
        </w:rPr>
      </w:pPr>
    </w:p>
    <w:p w14:paraId="1F9CC3E9" w14:textId="77777777" w:rsidR="005E2A75" w:rsidRDefault="005E2A75" w:rsidP="00084FC2">
      <w:pPr>
        <w:tabs>
          <w:tab w:val="left" w:pos="7600"/>
        </w:tabs>
        <w:jc w:val="both"/>
        <w:rPr>
          <w:rFonts w:ascii="Arial" w:hAnsi="Arial" w:cs="Arial"/>
          <w:b/>
          <w:bCs/>
          <w:color w:val="7030A0"/>
          <w:sz w:val="18"/>
          <w:szCs w:val="18"/>
          <w:shd w:val="clear" w:color="auto" w:fill="FFFFFF"/>
        </w:rPr>
      </w:pPr>
    </w:p>
    <w:p w14:paraId="3345E5FA" w14:textId="77777777" w:rsidR="005E2A75" w:rsidRDefault="005E2A75" w:rsidP="00084FC2">
      <w:pPr>
        <w:tabs>
          <w:tab w:val="left" w:pos="7600"/>
        </w:tabs>
        <w:jc w:val="both"/>
        <w:rPr>
          <w:rFonts w:ascii="Arial" w:hAnsi="Arial" w:cs="Arial"/>
          <w:b/>
          <w:bCs/>
          <w:color w:val="7030A0"/>
          <w:sz w:val="18"/>
          <w:szCs w:val="18"/>
          <w:shd w:val="clear" w:color="auto" w:fill="FFFFFF"/>
        </w:rPr>
      </w:pPr>
    </w:p>
    <w:p w14:paraId="186DAADF" w14:textId="3F080F76" w:rsidR="00FE0D9A" w:rsidRDefault="00FE0D9A"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8 août </w:t>
      </w:r>
    </w:p>
    <w:p w14:paraId="11615074" w14:textId="77777777" w:rsidR="00FE0D9A" w:rsidRDefault="00FE0D9A" w:rsidP="00084FC2">
      <w:pPr>
        <w:tabs>
          <w:tab w:val="left" w:pos="7600"/>
        </w:tabs>
        <w:jc w:val="both"/>
        <w:rPr>
          <w:rFonts w:ascii="Arial" w:hAnsi="Arial" w:cs="Arial"/>
          <w:b/>
          <w:bCs/>
          <w:color w:val="7030A0"/>
          <w:sz w:val="18"/>
          <w:szCs w:val="18"/>
          <w:shd w:val="clear" w:color="auto" w:fill="FFFFFF"/>
        </w:rPr>
      </w:pPr>
    </w:p>
    <w:p w14:paraId="1AF5E0AE" w14:textId="59F8134E" w:rsidR="00FE0D9A" w:rsidRPr="00FE0D9A" w:rsidRDefault="00FE0D9A" w:rsidP="00FE0D9A">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 xml:space="preserve">° </w:t>
      </w:r>
      <w:r w:rsidRPr="00FE0D9A">
        <w:rPr>
          <w:rFonts w:ascii="Arial" w:hAnsi="Arial" w:cs="Arial"/>
          <w:b/>
          <w:bCs/>
          <w:color w:val="7030A0"/>
          <w:sz w:val="18"/>
          <w:szCs w:val="18"/>
          <w:shd w:val="clear" w:color="auto" w:fill="FFFFFF"/>
        </w:rPr>
        <w:t>CONVENTION</w:t>
      </w:r>
      <w:r>
        <w:rPr>
          <w:rFonts w:ascii="Arial" w:hAnsi="Arial" w:cs="Arial"/>
          <w:b/>
          <w:bCs/>
          <w:color w:val="7030A0"/>
          <w:sz w:val="18"/>
          <w:szCs w:val="18"/>
          <w:shd w:val="clear" w:color="auto" w:fill="FFFFFF"/>
        </w:rPr>
        <w:t xml:space="preserve"> </w:t>
      </w:r>
      <w:r w:rsidRPr="00FE0D9A">
        <w:rPr>
          <w:rFonts w:ascii="Arial" w:hAnsi="Arial" w:cs="Arial"/>
          <w:b/>
          <w:bCs/>
          <w:color w:val="7030A0"/>
          <w:sz w:val="18"/>
          <w:szCs w:val="18"/>
          <w:shd w:val="clear" w:color="auto" w:fill="FFFFFF"/>
        </w:rPr>
        <w:t>COLLECTIVE</w:t>
      </w:r>
      <w:r>
        <w:rPr>
          <w:rFonts w:ascii="Arial" w:hAnsi="Arial" w:cs="Arial"/>
          <w:b/>
          <w:bCs/>
          <w:color w:val="7030A0"/>
          <w:sz w:val="18"/>
          <w:szCs w:val="18"/>
          <w:shd w:val="clear" w:color="auto" w:fill="FFFFFF"/>
        </w:rPr>
        <w:t xml:space="preserve">, </w:t>
      </w:r>
      <w:r w:rsidRPr="00FE0D9A">
        <w:rPr>
          <w:rFonts w:ascii="Arial" w:hAnsi="Arial" w:cs="Arial"/>
          <w:b/>
          <w:bCs/>
          <w:color w:val="000000" w:themeColor="text1"/>
          <w:sz w:val="18"/>
          <w:szCs w:val="18"/>
          <w:shd w:val="clear" w:color="auto" w:fill="FFFFFF"/>
        </w:rPr>
        <w:t>APPROBATION DU MINISTERE DU TRAVAIL : convention-type entre les entreprises de taxi et les organismes locaux d'Assurance maladie.</w:t>
      </w:r>
    </w:p>
    <w:p w14:paraId="28CA9D78" w14:textId="0007DD9D" w:rsidR="00FE0D9A" w:rsidRPr="00FE0D9A" w:rsidRDefault="00FE0D9A" w:rsidP="00FE0D9A">
      <w:pPr>
        <w:tabs>
          <w:tab w:val="left" w:pos="7600"/>
        </w:tabs>
        <w:jc w:val="both"/>
        <w:rPr>
          <w:rFonts w:ascii="Arial" w:hAnsi="Arial" w:cs="Arial"/>
          <w:b/>
          <w:bCs/>
          <w:color w:val="000000" w:themeColor="text1"/>
          <w:sz w:val="18"/>
          <w:szCs w:val="18"/>
          <w:shd w:val="clear" w:color="auto" w:fill="FFFFFF"/>
        </w:rPr>
      </w:pPr>
      <w:r w:rsidRPr="00FE0D9A">
        <w:rPr>
          <w:rFonts w:ascii="Arial" w:hAnsi="Arial" w:cs="Arial"/>
          <w:b/>
          <w:bCs/>
          <w:color w:val="000000" w:themeColor="text1"/>
          <w:sz w:val="18"/>
          <w:szCs w:val="18"/>
          <w:shd w:val="clear" w:color="auto" w:fill="FFFFFF"/>
        </w:rPr>
        <w:br/>
        <w:t>- Arrêté du 29 juillet 2025 portant approbation de la convention-cadre nationale relative à l'établissement d'une convention-type entre les entreprises de taxi et les organismes locaux d'Assurance maladie.</w:t>
      </w:r>
    </w:p>
    <w:p w14:paraId="19E72D3A" w14:textId="120D7192" w:rsidR="00FE0D9A" w:rsidRDefault="00000000" w:rsidP="00FE0D9A">
      <w:pPr>
        <w:tabs>
          <w:tab w:val="left" w:pos="7600"/>
        </w:tabs>
        <w:jc w:val="both"/>
        <w:rPr>
          <w:rFonts w:ascii="Arial" w:hAnsi="Arial" w:cs="Arial"/>
          <w:b/>
          <w:bCs/>
          <w:color w:val="7030A0"/>
          <w:sz w:val="18"/>
          <w:szCs w:val="18"/>
          <w:shd w:val="clear" w:color="auto" w:fill="FFFFFF"/>
        </w:rPr>
      </w:pPr>
      <w:hyperlink r:id="rId18" w:tgtFrame="_blank" w:history="1">
        <w:r w:rsidR="00FE0D9A" w:rsidRPr="00FE0D9A">
          <w:rPr>
            <w:rStyle w:val="Lienhypertexte"/>
            <w:rFonts w:ascii="Arial" w:hAnsi="Arial" w:cs="Arial"/>
            <w:b/>
            <w:bCs/>
            <w:sz w:val="18"/>
            <w:szCs w:val="18"/>
            <w:shd w:val="clear" w:color="auto" w:fill="FFFFFF"/>
          </w:rPr>
          <w:t>https://www.legifrance.gouv.fr/jorf/id/JORFTEXT000052060568</w:t>
        </w:r>
      </w:hyperlink>
    </w:p>
    <w:p w14:paraId="6EFFB876" w14:textId="77777777" w:rsidR="00FE0D9A" w:rsidRDefault="00FE0D9A" w:rsidP="00084FC2">
      <w:pPr>
        <w:tabs>
          <w:tab w:val="left" w:pos="7600"/>
        </w:tabs>
        <w:jc w:val="both"/>
        <w:rPr>
          <w:rFonts w:ascii="Arial" w:hAnsi="Arial" w:cs="Arial"/>
          <w:b/>
          <w:bCs/>
          <w:color w:val="7030A0"/>
          <w:sz w:val="18"/>
          <w:szCs w:val="18"/>
          <w:shd w:val="clear" w:color="auto" w:fill="FFFFFF"/>
        </w:rPr>
      </w:pPr>
    </w:p>
    <w:p w14:paraId="3A6D2AB4" w14:textId="77777777" w:rsidR="00FE0D9A" w:rsidRDefault="00FE0D9A" w:rsidP="00084FC2">
      <w:pPr>
        <w:tabs>
          <w:tab w:val="left" w:pos="7600"/>
        </w:tabs>
        <w:jc w:val="both"/>
        <w:rPr>
          <w:rFonts w:ascii="Arial" w:hAnsi="Arial" w:cs="Arial"/>
          <w:b/>
          <w:bCs/>
          <w:color w:val="7030A0"/>
          <w:sz w:val="18"/>
          <w:szCs w:val="18"/>
          <w:shd w:val="clear" w:color="auto" w:fill="FFFFFF"/>
        </w:rPr>
      </w:pPr>
    </w:p>
    <w:p w14:paraId="1709F327" w14:textId="6354772F" w:rsidR="00967E5B" w:rsidRDefault="00967E5B"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7 août </w:t>
      </w:r>
    </w:p>
    <w:p w14:paraId="29AED396" w14:textId="77777777" w:rsidR="00576B81" w:rsidRDefault="00576B81" w:rsidP="00576B81">
      <w:pPr>
        <w:tabs>
          <w:tab w:val="left" w:pos="7600"/>
        </w:tabs>
        <w:jc w:val="both"/>
        <w:rPr>
          <w:rFonts w:ascii="Arial" w:hAnsi="Arial" w:cs="Arial"/>
          <w:b/>
          <w:bCs/>
          <w:color w:val="000000" w:themeColor="text1"/>
          <w:sz w:val="18"/>
          <w:szCs w:val="18"/>
          <w:shd w:val="clear" w:color="auto" w:fill="FFFFFF"/>
        </w:rPr>
      </w:pPr>
    </w:p>
    <w:p w14:paraId="35166DE5" w14:textId="08BBDA35" w:rsidR="00576B81" w:rsidRDefault="00576B81" w:rsidP="00576B81">
      <w:pPr>
        <w:tabs>
          <w:tab w:val="left" w:pos="7600"/>
        </w:tabs>
        <w:jc w:val="both"/>
        <w:rPr>
          <w:rFonts w:ascii="Arial" w:hAnsi="Arial" w:cs="Arial"/>
          <w:b/>
          <w:bCs/>
          <w:color w:val="000000" w:themeColor="text1"/>
          <w:sz w:val="18"/>
          <w:szCs w:val="18"/>
          <w:shd w:val="clear" w:color="auto" w:fill="FFFFFF"/>
        </w:rPr>
      </w:pPr>
      <w:r w:rsidRPr="00576B81">
        <w:rPr>
          <w:rFonts w:ascii="Arial" w:hAnsi="Arial" w:cs="Arial"/>
          <w:b/>
          <w:bCs/>
          <w:color w:val="000000" w:themeColor="text1"/>
          <w:sz w:val="18"/>
          <w:szCs w:val="18"/>
          <w:shd w:val="clear" w:color="auto" w:fill="FFFFFF"/>
        </w:rPr>
        <w:t>-   MINISTERE DU TRAVAIL,</w:t>
      </w:r>
    </w:p>
    <w:p w14:paraId="7D39B03C" w14:textId="3882B08D" w:rsidR="00576B81" w:rsidRPr="00576B81" w:rsidRDefault="00576B81" w:rsidP="00576B81">
      <w:pPr>
        <w:tabs>
          <w:tab w:val="left" w:pos="7600"/>
        </w:tabs>
        <w:jc w:val="both"/>
        <w:rPr>
          <w:rFonts w:ascii="Arial" w:hAnsi="Arial" w:cs="Arial"/>
          <w:b/>
          <w:bCs/>
          <w:i/>
          <w:iCs/>
          <w:color w:val="000000" w:themeColor="text1"/>
          <w:sz w:val="18"/>
          <w:szCs w:val="18"/>
          <w:shd w:val="clear" w:color="auto" w:fill="FFFFFF"/>
        </w:rPr>
      </w:pPr>
      <w:r w:rsidRPr="00576B81">
        <w:rPr>
          <w:rFonts w:ascii="Arial" w:hAnsi="Arial" w:cs="Arial"/>
          <w:b/>
          <w:bCs/>
          <w:color w:val="000000" w:themeColor="text1"/>
          <w:sz w:val="18"/>
          <w:szCs w:val="18"/>
          <w:shd w:val="clear" w:color="auto" w:fill="FFFFFF"/>
        </w:rPr>
        <w:t xml:space="preserve"> </w:t>
      </w:r>
      <w:r w:rsidRPr="00576B81">
        <w:rPr>
          <w:rFonts w:ascii="Arial" w:hAnsi="Arial" w:cs="Arial"/>
          <w:b/>
          <w:bCs/>
          <w:color w:val="000000" w:themeColor="text1"/>
          <w:sz w:val="18"/>
          <w:szCs w:val="18"/>
          <w:shd w:val="clear" w:color="auto" w:fill="FFFFFF"/>
        </w:rPr>
        <w:br/>
      </w:r>
      <w:r w:rsidRPr="00576B81">
        <w:rPr>
          <w:rFonts w:ascii="Arial" w:hAnsi="Arial" w:cs="Arial"/>
          <w:b/>
          <w:bCs/>
          <w:i/>
          <w:iCs/>
          <w:color w:val="000000" w:themeColor="text1"/>
          <w:sz w:val="18"/>
          <w:szCs w:val="18"/>
          <w:shd w:val="clear" w:color="auto" w:fill="FFFFFF"/>
        </w:rPr>
        <w:t>Arrêtés portant extensions d'avenants de la restauration rapide (n° 1501), du cristal, du verre et du vitrail (n° 1821), entreprises du bureau et du numérique (commerces et services) (n° 1539).</w:t>
      </w:r>
    </w:p>
    <w:p w14:paraId="7A49D33C" w14:textId="1BA10265" w:rsidR="00576B81" w:rsidRPr="00576B81" w:rsidRDefault="00576B81" w:rsidP="00084FC2">
      <w:pPr>
        <w:tabs>
          <w:tab w:val="left" w:pos="7600"/>
        </w:tabs>
        <w:jc w:val="both"/>
        <w:rPr>
          <w:rFonts w:ascii="Arial" w:hAnsi="Arial" w:cs="Arial"/>
          <w:b/>
          <w:bCs/>
          <w:i/>
          <w:iCs/>
          <w:color w:val="000000" w:themeColor="text1"/>
          <w:sz w:val="18"/>
          <w:szCs w:val="18"/>
          <w:shd w:val="clear" w:color="auto" w:fill="FFFFFF"/>
        </w:rPr>
      </w:pPr>
      <w:r w:rsidRPr="00576B81">
        <w:rPr>
          <w:rFonts w:ascii="Arial" w:hAnsi="Arial" w:cs="Arial"/>
          <w:b/>
          <w:bCs/>
          <w:i/>
          <w:iCs/>
          <w:color w:val="000000" w:themeColor="text1"/>
          <w:sz w:val="18"/>
          <w:szCs w:val="18"/>
          <w:shd w:val="clear" w:color="auto" w:fill="FFFFFF"/>
        </w:rPr>
        <w:t>Arrêté du 6 août 2025 portant agrément de l'avenant du 6 juin 2025 portant extension du champ d'application territorial de la convention du 15 novembre 2024 relative à l'assurance chômage au territoire monégasque.</w:t>
      </w:r>
    </w:p>
    <w:p w14:paraId="65B40250" w14:textId="7D928D76" w:rsidR="00576B81" w:rsidRDefault="00576B81" w:rsidP="00084FC2">
      <w:pPr>
        <w:tabs>
          <w:tab w:val="left" w:pos="7600"/>
        </w:tabs>
        <w:jc w:val="both"/>
        <w:rPr>
          <w:rFonts w:ascii="Arial" w:hAnsi="Arial" w:cs="Arial"/>
          <w:b/>
          <w:bCs/>
          <w:color w:val="7030A0"/>
          <w:sz w:val="18"/>
          <w:szCs w:val="18"/>
          <w:shd w:val="clear" w:color="auto" w:fill="FFFFFF"/>
        </w:rPr>
      </w:pPr>
      <w:r w:rsidRPr="00576B81">
        <w:rPr>
          <w:rFonts w:ascii="Arial" w:hAnsi="Arial" w:cs="Arial"/>
          <w:b/>
          <w:bCs/>
          <w:color w:val="000000" w:themeColor="text1"/>
          <w:sz w:val="18"/>
          <w:szCs w:val="18"/>
          <w:shd w:val="clear" w:color="auto" w:fill="FFFFFF"/>
        </w:rPr>
        <w:br/>
      </w:r>
    </w:p>
    <w:p w14:paraId="621350B7" w14:textId="0E353262" w:rsidR="00576B81" w:rsidRDefault="00576B81"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69FE8F6E" w14:textId="77777777" w:rsidR="00576B81" w:rsidRDefault="00576B81" w:rsidP="00084FC2">
      <w:pPr>
        <w:tabs>
          <w:tab w:val="left" w:pos="7600"/>
        </w:tabs>
        <w:jc w:val="both"/>
        <w:rPr>
          <w:rFonts w:ascii="Arial" w:hAnsi="Arial" w:cs="Arial"/>
          <w:b/>
          <w:bCs/>
          <w:color w:val="7030A0"/>
          <w:sz w:val="18"/>
          <w:szCs w:val="18"/>
          <w:shd w:val="clear" w:color="auto" w:fill="FFFFFF"/>
        </w:rPr>
      </w:pPr>
    </w:p>
    <w:p w14:paraId="06FEE0DA" w14:textId="27352FB4" w:rsidR="00967E5B" w:rsidRDefault="00967E5B" w:rsidP="00084FC2">
      <w:pPr>
        <w:tabs>
          <w:tab w:val="left" w:pos="7600"/>
        </w:tabs>
        <w:jc w:val="both"/>
        <w:rPr>
          <w:rStyle w:val="Lienhypertexte"/>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967E5B">
        <w:rPr>
          <w:rFonts w:ascii="Arial" w:hAnsi="Arial" w:cs="Arial"/>
          <w:b/>
          <w:bCs/>
          <w:color w:val="000000" w:themeColor="text1"/>
          <w:sz w:val="18"/>
          <w:szCs w:val="18"/>
          <w:shd w:val="clear" w:color="auto" w:fill="FFFFFF"/>
        </w:rPr>
        <w:t>Arrêté du 6 août 2025 portant agrément de l'avenant du 6 juin 2025 portant extension du champ d'application territorial de la convention du 15 novembre 2024 relative à l'assurance chômage au territoire monégasque</w:t>
      </w:r>
      <w:r w:rsidRPr="00967E5B">
        <w:rPr>
          <w:rFonts w:ascii="Arial" w:hAnsi="Arial" w:cs="Arial"/>
          <w:b/>
          <w:bCs/>
          <w:color w:val="000000" w:themeColor="text1"/>
          <w:sz w:val="18"/>
          <w:szCs w:val="18"/>
          <w:shd w:val="clear" w:color="auto" w:fill="FFFFFF"/>
        </w:rPr>
        <w:br/>
        <w:t>        </w:t>
      </w:r>
      <w:hyperlink r:id="rId19" w:tgtFrame="_blank" w:history="1">
        <w:r w:rsidRPr="00967E5B">
          <w:rPr>
            <w:rStyle w:val="Lienhypertexte"/>
            <w:rFonts w:ascii="Arial" w:hAnsi="Arial" w:cs="Arial"/>
            <w:b/>
            <w:bCs/>
            <w:color w:val="000000" w:themeColor="text1"/>
            <w:sz w:val="18"/>
            <w:szCs w:val="18"/>
            <w:shd w:val="clear" w:color="auto" w:fill="FFFFFF"/>
          </w:rPr>
          <w:t>https://www.legifrance.gouv.fr/jorf/id/JORFTEXT000052053796</w:t>
        </w:r>
      </w:hyperlink>
    </w:p>
    <w:p w14:paraId="3809A720" w14:textId="77777777" w:rsidR="00576B81" w:rsidRDefault="00576B81" w:rsidP="00084FC2">
      <w:pPr>
        <w:tabs>
          <w:tab w:val="left" w:pos="7600"/>
        </w:tabs>
        <w:jc w:val="both"/>
        <w:rPr>
          <w:rStyle w:val="Lienhypertexte"/>
          <w:rFonts w:ascii="Arial" w:hAnsi="Arial" w:cs="Arial"/>
          <w:b/>
          <w:bCs/>
          <w:color w:val="000000" w:themeColor="text1"/>
          <w:sz w:val="18"/>
          <w:szCs w:val="18"/>
          <w:shd w:val="clear" w:color="auto" w:fill="FFFFFF"/>
        </w:rPr>
      </w:pPr>
    </w:p>
    <w:p w14:paraId="37B40FA4" w14:textId="32F7DB0A" w:rsidR="00576B81" w:rsidRDefault="00576B81" w:rsidP="00084FC2">
      <w:pPr>
        <w:tabs>
          <w:tab w:val="left" w:pos="7600"/>
        </w:tabs>
        <w:jc w:val="both"/>
        <w:rPr>
          <w:rStyle w:val="Lienhypertexte"/>
          <w:rFonts w:ascii="Arial" w:hAnsi="Arial" w:cs="Arial"/>
          <w:b/>
          <w:bCs/>
          <w:color w:val="000000" w:themeColor="text1"/>
          <w:sz w:val="18"/>
          <w:szCs w:val="18"/>
          <w:shd w:val="clear" w:color="auto" w:fill="FFFFFF"/>
        </w:rPr>
      </w:pPr>
      <w:r>
        <w:rPr>
          <w:rStyle w:val="Lienhypertexte"/>
          <w:rFonts w:ascii="Arial" w:hAnsi="Arial" w:cs="Arial"/>
          <w:b/>
          <w:bCs/>
          <w:color w:val="000000" w:themeColor="text1"/>
          <w:sz w:val="18"/>
          <w:szCs w:val="18"/>
          <w:shd w:val="clear" w:color="auto" w:fill="FFFFFF"/>
        </w:rPr>
        <w:t xml:space="preserve">AUTRES : </w:t>
      </w:r>
    </w:p>
    <w:p w14:paraId="370C2AE0" w14:textId="359ACF98" w:rsidR="00576B81" w:rsidRPr="00576B81" w:rsidRDefault="00576B81" w:rsidP="00576B81">
      <w:pPr>
        <w:tabs>
          <w:tab w:val="left" w:pos="7600"/>
        </w:tabs>
        <w:rPr>
          <w:rFonts w:ascii="Arial" w:hAnsi="Arial" w:cs="Arial"/>
          <w:b/>
          <w:bCs/>
          <w:color w:val="000000" w:themeColor="text1"/>
          <w:sz w:val="18"/>
          <w:szCs w:val="18"/>
          <w:shd w:val="clear" w:color="auto" w:fill="FFFFFF"/>
        </w:rPr>
      </w:pPr>
      <w:r w:rsidRPr="00576B81">
        <w:rPr>
          <w:rFonts w:ascii="Arial" w:hAnsi="Arial" w:cs="Arial"/>
          <w:b/>
          <w:bCs/>
          <w:color w:val="000000" w:themeColor="text1"/>
          <w:sz w:val="18"/>
          <w:szCs w:val="18"/>
          <w:shd w:val="clear" w:color="auto" w:fill="FFFFFF"/>
        </w:rPr>
        <w:br/>
        <w:t>        162 Arrêté du 31 juillet 2025 portant extension d'un avenant à la convention collective nationale de la restauration rapide (n° 1501)</w:t>
      </w:r>
      <w:r w:rsidRPr="00576B81">
        <w:rPr>
          <w:rFonts w:ascii="Arial" w:hAnsi="Arial" w:cs="Arial"/>
          <w:b/>
          <w:bCs/>
          <w:color w:val="000000" w:themeColor="text1"/>
          <w:sz w:val="18"/>
          <w:szCs w:val="18"/>
          <w:shd w:val="clear" w:color="auto" w:fill="FFFFFF"/>
        </w:rPr>
        <w:br/>
        <w:t>        </w:t>
      </w:r>
      <w:hyperlink r:id="rId20" w:tgtFrame="_blank" w:history="1">
        <w:r w:rsidRPr="00576B81">
          <w:rPr>
            <w:rStyle w:val="Lienhypertexte"/>
            <w:rFonts w:ascii="Arial" w:hAnsi="Arial" w:cs="Arial"/>
            <w:b/>
            <w:bCs/>
            <w:sz w:val="18"/>
            <w:szCs w:val="18"/>
            <w:u w:val="none"/>
            <w:shd w:val="clear" w:color="auto" w:fill="FFFFFF"/>
          </w:rPr>
          <w:t>https://www.legifrance.gouv.fr/jorf/id/JORFTEXT000052054262</w:t>
        </w:r>
      </w:hyperlink>
      <w:r w:rsidRPr="00576B81">
        <w:rPr>
          <w:rFonts w:ascii="Arial" w:hAnsi="Arial" w:cs="Arial"/>
          <w:b/>
          <w:bCs/>
          <w:color w:val="000000" w:themeColor="text1"/>
          <w:sz w:val="18"/>
          <w:szCs w:val="18"/>
          <w:shd w:val="clear" w:color="auto" w:fill="FFFFFF"/>
        </w:rPr>
        <w:br/>
      </w:r>
      <w:r w:rsidRPr="00576B81">
        <w:rPr>
          <w:rFonts w:ascii="Arial" w:hAnsi="Arial" w:cs="Arial"/>
          <w:b/>
          <w:bCs/>
          <w:color w:val="000000" w:themeColor="text1"/>
          <w:sz w:val="18"/>
          <w:szCs w:val="18"/>
          <w:shd w:val="clear" w:color="auto" w:fill="FFFFFF"/>
        </w:rPr>
        <w:br/>
        <w:t>        163 Arrêté du 31 juillet 2025 portant extension d'un accord conclu dans le cadre de la convention collective nationale des professions regroupées du cristal, du verre et du vitrail (n° 1821)</w:t>
      </w:r>
      <w:r w:rsidRPr="00576B81">
        <w:rPr>
          <w:rFonts w:ascii="Arial" w:hAnsi="Arial" w:cs="Arial"/>
          <w:b/>
          <w:bCs/>
          <w:color w:val="000000" w:themeColor="text1"/>
          <w:sz w:val="18"/>
          <w:szCs w:val="18"/>
          <w:shd w:val="clear" w:color="auto" w:fill="FFFFFF"/>
        </w:rPr>
        <w:br/>
        <w:t>        </w:t>
      </w:r>
      <w:hyperlink r:id="rId21" w:tgtFrame="_blank" w:history="1">
        <w:r w:rsidRPr="00576B81">
          <w:rPr>
            <w:rStyle w:val="Lienhypertexte"/>
            <w:rFonts w:ascii="Arial" w:hAnsi="Arial" w:cs="Arial"/>
            <w:b/>
            <w:bCs/>
            <w:sz w:val="18"/>
            <w:szCs w:val="18"/>
            <w:u w:val="none"/>
            <w:shd w:val="clear" w:color="auto" w:fill="FFFFFF"/>
          </w:rPr>
          <w:t>https://www.legifrance.gouv.fr/jorf/id/JORFTEXT000052054272</w:t>
        </w:r>
      </w:hyperlink>
      <w:r w:rsidRPr="00576B81">
        <w:rPr>
          <w:rFonts w:ascii="Arial" w:hAnsi="Arial" w:cs="Arial"/>
          <w:b/>
          <w:bCs/>
          <w:color w:val="000000" w:themeColor="text1"/>
          <w:sz w:val="18"/>
          <w:szCs w:val="18"/>
          <w:shd w:val="clear" w:color="auto" w:fill="FFFFFF"/>
        </w:rPr>
        <w:br/>
      </w:r>
      <w:r w:rsidRPr="00576B81">
        <w:rPr>
          <w:rFonts w:ascii="Arial" w:hAnsi="Arial" w:cs="Arial"/>
          <w:b/>
          <w:bCs/>
          <w:color w:val="000000" w:themeColor="text1"/>
          <w:sz w:val="18"/>
          <w:szCs w:val="18"/>
          <w:shd w:val="clear" w:color="auto" w:fill="FFFFFF"/>
        </w:rPr>
        <w:lastRenderedPageBreak/>
        <w:br/>
        <w:t>        164 Arrêté du 31 juillet 2025 portant extension d'un accord conclu dans le cadre de la convention collective nationale des entreprises du bureau et du numérique (commerces et services) (n° 1539)</w:t>
      </w:r>
      <w:r w:rsidRPr="00576B81">
        <w:rPr>
          <w:rFonts w:ascii="Arial" w:hAnsi="Arial" w:cs="Arial"/>
          <w:b/>
          <w:bCs/>
          <w:color w:val="000000" w:themeColor="text1"/>
          <w:sz w:val="18"/>
          <w:szCs w:val="18"/>
          <w:shd w:val="clear" w:color="auto" w:fill="FFFFFF"/>
        </w:rPr>
        <w:br/>
        <w:t>        </w:t>
      </w:r>
      <w:hyperlink r:id="rId22" w:tgtFrame="_blank" w:history="1">
        <w:r w:rsidRPr="00576B81">
          <w:rPr>
            <w:rStyle w:val="Lienhypertexte"/>
            <w:rFonts w:ascii="Arial" w:hAnsi="Arial" w:cs="Arial"/>
            <w:b/>
            <w:bCs/>
            <w:sz w:val="18"/>
            <w:szCs w:val="18"/>
            <w:u w:val="none"/>
            <w:shd w:val="clear" w:color="auto" w:fill="FFFFFF"/>
          </w:rPr>
          <w:t>https://www.legifrance.gouv.fr/jorf/id/JORFTEXT000052054285</w:t>
        </w:r>
      </w:hyperlink>
    </w:p>
    <w:p w14:paraId="5F56BD12" w14:textId="77777777" w:rsidR="00576B81" w:rsidRDefault="00576B81" w:rsidP="00084FC2">
      <w:pPr>
        <w:tabs>
          <w:tab w:val="left" w:pos="7600"/>
        </w:tabs>
        <w:jc w:val="both"/>
        <w:rPr>
          <w:rStyle w:val="Lienhypertexte"/>
          <w:rFonts w:ascii="Arial" w:hAnsi="Arial" w:cs="Arial"/>
          <w:b/>
          <w:bCs/>
          <w:color w:val="000000" w:themeColor="text1"/>
          <w:sz w:val="18"/>
          <w:szCs w:val="18"/>
          <w:shd w:val="clear" w:color="auto" w:fill="FFFFFF"/>
        </w:rPr>
      </w:pPr>
    </w:p>
    <w:p w14:paraId="2A068F8E" w14:textId="77777777" w:rsidR="00576B81" w:rsidRPr="00967E5B" w:rsidRDefault="00576B81" w:rsidP="00084FC2">
      <w:pPr>
        <w:tabs>
          <w:tab w:val="left" w:pos="7600"/>
        </w:tabs>
        <w:jc w:val="both"/>
        <w:rPr>
          <w:rFonts w:ascii="Arial" w:hAnsi="Arial" w:cs="Arial"/>
          <w:b/>
          <w:bCs/>
          <w:color w:val="000000" w:themeColor="text1"/>
          <w:sz w:val="18"/>
          <w:szCs w:val="18"/>
          <w:shd w:val="clear" w:color="auto" w:fill="FFFFFF"/>
        </w:rPr>
      </w:pPr>
    </w:p>
    <w:p w14:paraId="52F817DD" w14:textId="77777777" w:rsidR="00967E5B" w:rsidRDefault="00967E5B" w:rsidP="00084FC2">
      <w:pPr>
        <w:tabs>
          <w:tab w:val="left" w:pos="7600"/>
        </w:tabs>
        <w:jc w:val="both"/>
        <w:rPr>
          <w:rFonts w:ascii="Arial" w:hAnsi="Arial" w:cs="Arial"/>
          <w:b/>
          <w:bCs/>
          <w:color w:val="7030A0"/>
          <w:sz w:val="18"/>
          <w:szCs w:val="18"/>
          <w:shd w:val="clear" w:color="auto" w:fill="FFFFFF"/>
        </w:rPr>
      </w:pPr>
    </w:p>
    <w:p w14:paraId="69A3B2F6" w14:textId="77777777" w:rsidR="00084FC2" w:rsidRDefault="00084FC2" w:rsidP="00084FC2">
      <w:pPr>
        <w:tabs>
          <w:tab w:val="left" w:pos="7600"/>
        </w:tabs>
        <w:jc w:val="both"/>
        <w:rPr>
          <w:rFonts w:ascii="Arial" w:hAnsi="Arial" w:cs="Arial"/>
          <w:b/>
          <w:bCs/>
          <w:color w:val="7030A0"/>
          <w:sz w:val="18"/>
          <w:szCs w:val="18"/>
          <w:shd w:val="clear" w:color="auto" w:fill="FFFFFF"/>
        </w:rPr>
      </w:pPr>
    </w:p>
    <w:p w14:paraId="7D4C5A37" w14:textId="7B04C88F" w:rsidR="00084FC2" w:rsidRDefault="00084FC2"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août </w:t>
      </w:r>
    </w:p>
    <w:p w14:paraId="7EE566EC" w14:textId="77777777" w:rsidR="00084FC2" w:rsidRDefault="00084FC2" w:rsidP="00084FC2">
      <w:pPr>
        <w:tabs>
          <w:tab w:val="left" w:pos="7600"/>
        </w:tabs>
        <w:rPr>
          <w:rFonts w:ascii="Arial" w:hAnsi="Arial" w:cs="Arial"/>
          <w:b/>
          <w:bCs/>
          <w:color w:val="7030A0"/>
          <w:sz w:val="18"/>
          <w:szCs w:val="18"/>
          <w:shd w:val="clear" w:color="auto" w:fill="FFFFFF"/>
        </w:rPr>
      </w:pPr>
    </w:p>
    <w:p w14:paraId="0243D284" w14:textId="77777777" w:rsidR="00084FC2" w:rsidRPr="00084FC2" w:rsidRDefault="00084FC2" w:rsidP="00084FC2">
      <w:pPr>
        <w:tabs>
          <w:tab w:val="left" w:pos="7600"/>
        </w:tabs>
        <w:rPr>
          <w:rFonts w:ascii="Arial" w:hAnsi="Arial" w:cs="Arial"/>
          <w:b/>
          <w:bCs/>
          <w:color w:val="000000" w:themeColor="text1"/>
          <w:sz w:val="18"/>
          <w:szCs w:val="18"/>
          <w:shd w:val="clear" w:color="auto" w:fill="FFFFFF"/>
        </w:rPr>
      </w:pPr>
      <w:r w:rsidRPr="00084FC2">
        <w:rPr>
          <w:rFonts w:ascii="Arial" w:hAnsi="Arial" w:cs="Arial"/>
          <w:b/>
          <w:bCs/>
          <w:color w:val="000000" w:themeColor="text1"/>
          <w:sz w:val="18"/>
          <w:szCs w:val="18"/>
          <w:shd w:val="clear" w:color="auto" w:fill="FFFFFF"/>
        </w:rPr>
        <w:t xml:space="preserve">° CONVENTIONS NATIONALES COLLECTIVES : </w:t>
      </w:r>
      <w:r w:rsidRPr="00430054">
        <w:rPr>
          <w:rFonts w:ascii="Arial" w:hAnsi="Arial" w:cs="Arial"/>
          <w:b/>
          <w:bCs/>
          <w:color w:val="000000" w:themeColor="text1"/>
          <w:sz w:val="18"/>
          <w:szCs w:val="18"/>
          <w:u w:val="single"/>
          <w:shd w:val="clear" w:color="auto" w:fill="FFFFFF"/>
        </w:rPr>
        <w:t>AGRÉMENT</w:t>
      </w:r>
      <w:r w:rsidRPr="00084FC2">
        <w:rPr>
          <w:rFonts w:ascii="Arial" w:hAnsi="Arial" w:cs="Arial"/>
          <w:b/>
          <w:bCs/>
          <w:color w:val="000000" w:themeColor="text1"/>
          <w:sz w:val="18"/>
          <w:szCs w:val="18"/>
          <w:shd w:val="clear" w:color="auto" w:fill="FFFFFF"/>
        </w:rPr>
        <w:t xml:space="preserve"> d’accords de travail dans le Médico-social</w:t>
      </w:r>
    </w:p>
    <w:p w14:paraId="7EEFC43A" w14:textId="77777777" w:rsidR="00084FC2" w:rsidRPr="00084FC2" w:rsidRDefault="00084FC2" w:rsidP="00084FC2">
      <w:pPr>
        <w:tabs>
          <w:tab w:val="left" w:pos="7600"/>
        </w:tabs>
        <w:rPr>
          <w:rFonts w:ascii="Arial" w:hAnsi="Arial" w:cs="Arial"/>
          <w:b/>
          <w:bCs/>
          <w:color w:val="000000" w:themeColor="text1"/>
          <w:sz w:val="18"/>
          <w:szCs w:val="18"/>
          <w:shd w:val="clear" w:color="auto" w:fill="FFFFFF"/>
        </w:rPr>
      </w:pPr>
    </w:p>
    <w:p w14:paraId="4F47E0B4" w14:textId="5D2BF9EB" w:rsidR="00084FC2" w:rsidRPr="00084FC2" w:rsidRDefault="00084FC2" w:rsidP="00084FC2">
      <w:pPr>
        <w:tabs>
          <w:tab w:val="left" w:pos="7600"/>
        </w:tabs>
        <w:rPr>
          <w:rFonts w:ascii="Arial" w:hAnsi="Arial" w:cs="Arial"/>
          <w:b/>
          <w:bCs/>
          <w:color w:val="000000" w:themeColor="text1"/>
          <w:sz w:val="18"/>
          <w:szCs w:val="18"/>
          <w:shd w:val="clear" w:color="auto" w:fill="FFFFFF"/>
        </w:rPr>
      </w:pPr>
      <w:r w:rsidRPr="00084FC2">
        <w:rPr>
          <w:rFonts w:ascii="Arial" w:hAnsi="Arial" w:cs="Arial"/>
          <w:b/>
          <w:bCs/>
          <w:color w:val="000000" w:themeColor="text1"/>
          <w:sz w:val="18"/>
          <w:szCs w:val="18"/>
          <w:shd w:val="clear" w:color="auto" w:fill="FFFFFF"/>
        </w:rPr>
        <w:t>- Arrêté du 31 juillet 2025 relatif à l'agrément de certains accords de travail applicables dans les établissements et services du secteur social et médico-social privé à but non lucratif</w:t>
      </w:r>
      <w:r w:rsidRPr="00084FC2">
        <w:rPr>
          <w:rFonts w:ascii="Arial" w:hAnsi="Arial" w:cs="Arial"/>
          <w:b/>
          <w:bCs/>
          <w:color w:val="000000" w:themeColor="text1"/>
          <w:sz w:val="18"/>
          <w:szCs w:val="18"/>
          <w:shd w:val="clear" w:color="auto" w:fill="FFFFFF"/>
        </w:rPr>
        <w:br/>
        <w:t> </w:t>
      </w:r>
      <w:r w:rsidR="00430054">
        <w:rPr>
          <w:rFonts w:ascii="Arial" w:hAnsi="Arial" w:cs="Arial"/>
          <w:b/>
          <w:bCs/>
          <w:color w:val="000000" w:themeColor="text1"/>
          <w:sz w:val="18"/>
          <w:szCs w:val="18"/>
          <w:shd w:val="clear" w:color="auto" w:fill="FFFFFF"/>
        </w:rPr>
        <w:t>LIEN :</w:t>
      </w:r>
      <w:r w:rsidRPr="00084FC2">
        <w:rPr>
          <w:rFonts w:ascii="Arial" w:hAnsi="Arial" w:cs="Arial"/>
          <w:b/>
          <w:bCs/>
          <w:color w:val="000000" w:themeColor="text1"/>
          <w:sz w:val="18"/>
          <w:szCs w:val="18"/>
          <w:shd w:val="clear" w:color="auto" w:fill="FFFFFF"/>
        </w:rPr>
        <w:t>       </w:t>
      </w:r>
      <w:hyperlink r:id="rId23" w:tgtFrame="_blank" w:history="1">
        <w:r w:rsidRPr="00084FC2">
          <w:rPr>
            <w:rStyle w:val="Lienhypertexte"/>
            <w:rFonts w:ascii="Arial" w:hAnsi="Arial" w:cs="Arial"/>
            <w:b/>
            <w:bCs/>
            <w:color w:val="000000" w:themeColor="text1"/>
            <w:sz w:val="18"/>
            <w:szCs w:val="18"/>
            <w:shd w:val="clear" w:color="auto" w:fill="FFFFFF"/>
          </w:rPr>
          <w:t>https://www.legifrance.gouv.fr/jorf/id/JORFTEXT000052044747</w:t>
        </w:r>
      </w:hyperlink>
    </w:p>
    <w:p w14:paraId="42E19D97" w14:textId="77777777" w:rsidR="00084FC2" w:rsidRPr="00084FC2" w:rsidRDefault="00084FC2" w:rsidP="00084FC2">
      <w:pPr>
        <w:tabs>
          <w:tab w:val="left" w:pos="7600"/>
        </w:tabs>
        <w:rPr>
          <w:rFonts w:ascii="Arial" w:hAnsi="Arial" w:cs="Arial"/>
          <w:b/>
          <w:bCs/>
          <w:color w:val="7030A0"/>
          <w:sz w:val="18"/>
          <w:szCs w:val="18"/>
          <w:shd w:val="clear" w:color="auto" w:fill="FFFFFF"/>
        </w:rPr>
      </w:pPr>
    </w:p>
    <w:p w14:paraId="622E7656" w14:textId="77777777" w:rsidR="000109E5" w:rsidRDefault="000109E5" w:rsidP="001403E2">
      <w:pPr>
        <w:tabs>
          <w:tab w:val="left" w:pos="7600"/>
        </w:tabs>
        <w:jc w:val="both"/>
        <w:rPr>
          <w:rFonts w:ascii="Arial" w:hAnsi="Arial" w:cs="Arial"/>
          <w:b/>
          <w:bCs/>
          <w:color w:val="7030A0"/>
          <w:sz w:val="18"/>
          <w:szCs w:val="18"/>
          <w:shd w:val="clear" w:color="auto" w:fill="FFFFFF"/>
        </w:rPr>
      </w:pPr>
    </w:p>
    <w:p w14:paraId="1D1D692F" w14:textId="16122DC6" w:rsidR="00430054" w:rsidRPr="00084FC2" w:rsidRDefault="00430054" w:rsidP="00430054">
      <w:pPr>
        <w:tabs>
          <w:tab w:val="left" w:pos="7600"/>
        </w:tabs>
        <w:rPr>
          <w:rFonts w:ascii="Arial" w:hAnsi="Arial" w:cs="Arial"/>
          <w:b/>
          <w:bCs/>
          <w:color w:val="000000" w:themeColor="text1"/>
          <w:sz w:val="18"/>
          <w:szCs w:val="18"/>
          <w:shd w:val="clear" w:color="auto" w:fill="FFFFFF"/>
        </w:rPr>
      </w:pPr>
      <w:r w:rsidRPr="00084FC2">
        <w:rPr>
          <w:rFonts w:ascii="Arial" w:hAnsi="Arial" w:cs="Arial"/>
          <w:b/>
          <w:bCs/>
          <w:color w:val="000000" w:themeColor="text1"/>
          <w:sz w:val="18"/>
          <w:szCs w:val="18"/>
          <w:shd w:val="clear" w:color="auto" w:fill="FFFFFF"/>
        </w:rPr>
        <w:t xml:space="preserve">° CONVENTIONS NATIONALES COLLECTIVES : </w:t>
      </w:r>
      <w:r>
        <w:rPr>
          <w:rFonts w:ascii="Arial" w:hAnsi="Arial" w:cs="Arial"/>
          <w:b/>
          <w:bCs/>
          <w:color w:val="000000" w:themeColor="text1"/>
          <w:sz w:val="18"/>
          <w:szCs w:val="18"/>
          <w:u w:val="single"/>
          <w:shd w:val="clear" w:color="auto" w:fill="FFFFFF"/>
        </w:rPr>
        <w:t>EXTENSIONS</w:t>
      </w:r>
      <w:r w:rsidRPr="00084FC2">
        <w:rPr>
          <w:rFonts w:ascii="Arial" w:hAnsi="Arial" w:cs="Arial"/>
          <w:b/>
          <w:bCs/>
          <w:color w:val="000000" w:themeColor="text1"/>
          <w:sz w:val="18"/>
          <w:szCs w:val="18"/>
          <w:shd w:val="clear" w:color="auto" w:fill="FFFFFF"/>
        </w:rPr>
        <w:t xml:space="preserve"> </w:t>
      </w:r>
      <w:r>
        <w:rPr>
          <w:rFonts w:ascii="Arial" w:hAnsi="Arial" w:cs="Arial"/>
          <w:b/>
          <w:bCs/>
          <w:color w:val="000000" w:themeColor="text1"/>
          <w:sz w:val="18"/>
          <w:szCs w:val="18"/>
          <w:shd w:val="clear" w:color="auto" w:fill="FFFFFF"/>
        </w:rPr>
        <w:t>D’AVENANTS C.C.N.</w:t>
      </w:r>
    </w:p>
    <w:p w14:paraId="6012E629"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4295555F" w14:textId="7FD26BC7" w:rsidR="00430054" w:rsidRPr="00430054" w:rsidRDefault="00430054" w:rsidP="001403E2">
      <w:pPr>
        <w:tabs>
          <w:tab w:val="left" w:pos="7600"/>
        </w:tabs>
        <w:jc w:val="both"/>
        <w:rPr>
          <w:rFonts w:ascii="Arial" w:hAnsi="Arial" w:cs="Arial"/>
          <w:b/>
          <w:bCs/>
          <w:color w:val="000000" w:themeColor="text1"/>
          <w:sz w:val="18"/>
          <w:szCs w:val="18"/>
          <w:shd w:val="clear" w:color="auto" w:fill="FFFFFF"/>
        </w:rPr>
      </w:pPr>
      <w:r w:rsidRPr="00430054">
        <w:rPr>
          <w:rFonts w:ascii="Arial" w:hAnsi="Arial" w:cs="Arial"/>
          <w:b/>
          <w:bCs/>
          <w:color w:val="000000" w:themeColor="text1"/>
          <w:sz w:val="18"/>
          <w:szCs w:val="18"/>
          <w:shd w:val="clear" w:color="auto" w:fill="FFFFFF"/>
        </w:rPr>
        <w:t>        65 Arrêté du 28 juillet 2025 portant extension d'un accord conclu dans le cadre de la convention collective nationale des télécommunications (n° 2148), coopération maritime (salariés non navigants, cadres et non cadres) (n° 2494), négoce et prestations de services dans les dans les domaines médico-techniques (n° 1982)</w:t>
      </w:r>
      <w:r>
        <w:rPr>
          <w:rFonts w:ascii="Arial" w:hAnsi="Arial" w:cs="Arial"/>
          <w:b/>
          <w:bCs/>
          <w:color w:val="000000" w:themeColor="text1"/>
          <w:sz w:val="18"/>
          <w:szCs w:val="18"/>
          <w:shd w:val="clear" w:color="auto" w:fill="FFFFFF"/>
        </w:rPr>
        <w:t>, CI-APRÈS.</w:t>
      </w:r>
    </w:p>
    <w:p w14:paraId="68D784A7"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437439CD"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3BB827B4" w14:textId="0D2ED1D2" w:rsidR="00430054" w:rsidRDefault="0043005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50E54A43"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18B65BCD" w14:textId="77777777" w:rsidR="00430054" w:rsidRPr="00430054" w:rsidRDefault="00430054" w:rsidP="00430054">
      <w:pPr>
        <w:tabs>
          <w:tab w:val="left" w:pos="7600"/>
        </w:tabs>
        <w:rPr>
          <w:rFonts w:ascii="Arial" w:hAnsi="Arial" w:cs="Arial"/>
          <w:b/>
          <w:bCs/>
          <w:color w:val="000000" w:themeColor="text1"/>
          <w:sz w:val="18"/>
          <w:szCs w:val="18"/>
          <w:shd w:val="clear" w:color="auto" w:fill="FFFFFF"/>
        </w:rPr>
      </w:pPr>
      <w:r w:rsidRPr="00430054">
        <w:rPr>
          <w:rFonts w:ascii="Arial" w:hAnsi="Arial" w:cs="Arial"/>
          <w:b/>
          <w:bCs/>
          <w:color w:val="000000" w:themeColor="text1"/>
          <w:sz w:val="18"/>
          <w:szCs w:val="18"/>
          <w:shd w:val="clear" w:color="auto" w:fill="FFFFFF"/>
        </w:rPr>
        <w:t> MINISTERE DU TRAVAIL</w:t>
      </w:r>
    </w:p>
    <w:p w14:paraId="5D0A802C" w14:textId="3DEF199C" w:rsidR="00430054" w:rsidRPr="00430054" w:rsidRDefault="00430054" w:rsidP="00430054">
      <w:pPr>
        <w:tabs>
          <w:tab w:val="left" w:pos="7600"/>
        </w:tabs>
        <w:rPr>
          <w:rFonts w:ascii="Arial" w:hAnsi="Arial" w:cs="Arial"/>
          <w:b/>
          <w:bCs/>
          <w:color w:val="000000" w:themeColor="text1"/>
          <w:sz w:val="18"/>
          <w:szCs w:val="18"/>
          <w:shd w:val="clear" w:color="auto" w:fill="FFFFFF"/>
        </w:rPr>
      </w:pPr>
      <w:r w:rsidRPr="00430054">
        <w:rPr>
          <w:rFonts w:ascii="Arial" w:hAnsi="Arial" w:cs="Arial"/>
          <w:b/>
          <w:bCs/>
          <w:color w:val="000000" w:themeColor="text1"/>
          <w:sz w:val="18"/>
          <w:szCs w:val="18"/>
          <w:shd w:val="clear" w:color="auto" w:fill="FFFFFF"/>
        </w:rPr>
        <w:br/>
        <w:t>        65 Arrêté du 28 juillet 2025 portant extension d'un accord conclu dans le cadre de la convention collective nationale des télécommunications (n° 2148)</w:t>
      </w:r>
      <w:r w:rsidRPr="00430054">
        <w:rPr>
          <w:rFonts w:ascii="Arial" w:hAnsi="Arial" w:cs="Arial"/>
          <w:b/>
          <w:bCs/>
          <w:color w:val="000000" w:themeColor="text1"/>
          <w:sz w:val="18"/>
          <w:szCs w:val="18"/>
          <w:shd w:val="clear" w:color="auto" w:fill="FFFFFF"/>
        </w:rPr>
        <w:br/>
        <w:t>        </w:t>
      </w:r>
      <w:hyperlink r:id="rId24" w:tgtFrame="_blank" w:history="1">
        <w:r w:rsidRPr="00430054">
          <w:rPr>
            <w:rStyle w:val="Lienhypertexte"/>
            <w:rFonts w:ascii="Arial" w:hAnsi="Arial" w:cs="Arial"/>
            <w:b/>
            <w:bCs/>
            <w:color w:val="000000" w:themeColor="text1"/>
            <w:sz w:val="18"/>
            <w:szCs w:val="18"/>
            <w:shd w:val="clear" w:color="auto" w:fill="FFFFFF"/>
          </w:rPr>
          <w:t>https://www.legifrance.gouv.fr/jorf/id/JORFTEXT000052045235</w:t>
        </w:r>
      </w:hyperlink>
      <w:r w:rsidRPr="00430054">
        <w:rPr>
          <w:rFonts w:ascii="Arial" w:hAnsi="Arial" w:cs="Arial"/>
          <w:b/>
          <w:bCs/>
          <w:color w:val="000000" w:themeColor="text1"/>
          <w:sz w:val="18"/>
          <w:szCs w:val="18"/>
          <w:shd w:val="clear" w:color="auto" w:fill="FFFFFF"/>
        </w:rPr>
        <w:br/>
      </w:r>
      <w:r w:rsidRPr="00430054">
        <w:rPr>
          <w:rFonts w:ascii="Arial" w:hAnsi="Arial" w:cs="Arial"/>
          <w:b/>
          <w:bCs/>
          <w:color w:val="000000" w:themeColor="text1"/>
          <w:sz w:val="18"/>
          <w:szCs w:val="18"/>
          <w:shd w:val="clear" w:color="auto" w:fill="FFFFFF"/>
        </w:rPr>
        <w:br/>
        <w:t>        66 Arrêté du 28 juillet 2025 portant extension d'un accord conclu dans le cadre de la convention collective nationale de la coopération maritime (salariés non navigants, cadres et non cadres) (n° 2494)</w:t>
      </w:r>
      <w:r w:rsidRPr="00430054">
        <w:rPr>
          <w:rFonts w:ascii="Arial" w:hAnsi="Arial" w:cs="Arial"/>
          <w:b/>
          <w:bCs/>
          <w:color w:val="000000" w:themeColor="text1"/>
          <w:sz w:val="18"/>
          <w:szCs w:val="18"/>
          <w:shd w:val="clear" w:color="auto" w:fill="FFFFFF"/>
        </w:rPr>
        <w:br/>
        <w:t>        </w:t>
      </w:r>
      <w:hyperlink r:id="rId25" w:tgtFrame="_blank" w:history="1">
        <w:r w:rsidRPr="00430054">
          <w:rPr>
            <w:rStyle w:val="Lienhypertexte"/>
            <w:rFonts w:ascii="Arial" w:hAnsi="Arial" w:cs="Arial"/>
            <w:b/>
            <w:bCs/>
            <w:color w:val="000000" w:themeColor="text1"/>
            <w:sz w:val="18"/>
            <w:szCs w:val="18"/>
            <w:shd w:val="clear" w:color="auto" w:fill="FFFFFF"/>
          </w:rPr>
          <w:t>https://www.legifrance.gouv.fr/jorf/id/JORFTEXT000052045244</w:t>
        </w:r>
      </w:hyperlink>
      <w:r w:rsidRPr="00430054">
        <w:rPr>
          <w:rFonts w:ascii="Arial" w:hAnsi="Arial" w:cs="Arial"/>
          <w:b/>
          <w:bCs/>
          <w:color w:val="000000" w:themeColor="text1"/>
          <w:sz w:val="18"/>
          <w:szCs w:val="18"/>
          <w:shd w:val="clear" w:color="auto" w:fill="FFFFFF"/>
        </w:rPr>
        <w:br/>
      </w:r>
      <w:r w:rsidRPr="00430054">
        <w:rPr>
          <w:rFonts w:ascii="Arial" w:hAnsi="Arial" w:cs="Arial"/>
          <w:b/>
          <w:bCs/>
          <w:color w:val="000000" w:themeColor="text1"/>
          <w:sz w:val="18"/>
          <w:szCs w:val="18"/>
          <w:shd w:val="clear" w:color="auto" w:fill="FFFFFF"/>
        </w:rPr>
        <w:br/>
        <w:t>        67 Arrêté du 28 juillet 2025 portant extension d'un accord conclu dans le cadre de la convention collective nationale du négoce et prestations de services dans les domaines médico-techniques (n° 1982)</w:t>
      </w:r>
      <w:r w:rsidRPr="00430054">
        <w:rPr>
          <w:rFonts w:ascii="Arial" w:hAnsi="Arial" w:cs="Arial"/>
          <w:b/>
          <w:bCs/>
          <w:color w:val="000000" w:themeColor="text1"/>
          <w:sz w:val="18"/>
          <w:szCs w:val="18"/>
          <w:shd w:val="clear" w:color="auto" w:fill="FFFFFF"/>
        </w:rPr>
        <w:br/>
        <w:t>        </w:t>
      </w:r>
      <w:hyperlink r:id="rId26" w:tgtFrame="_blank" w:history="1">
        <w:r w:rsidRPr="00430054">
          <w:rPr>
            <w:rStyle w:val="Lienhypertexte"/>
            <w:rFonts w:ascii="Arial" w:hAnsi="Arial" w:cs="Arial"/>
            <w:b/>
            <w:bCs/>
            <w:color w:val="000000" w:themeColor="text1"/>
            <w:sz w:val="18"/>
            <w:szCs w:val="18"/>
            <w:shd w:val="clear" w:color="auto" w:fill="FFFFFF"/>
          </w:rPr>
          <w:t>https://www.legifrance.gouv.fr/jorf/id/JORFTEXT000052045255</w:t>
        </w:r>
      </w:hyperlink>
    </w:p>
    <w:p w14:paraId="60B8539B" w14:textId="77777777" w:rsidR="00430054" w:rsidRPr="00430054" w:rsidRDefault="00430054" w:rsidP="001403E2">
      <w:pPr>
        <w:tabs>
          <w:tab w:val="left" w:pos="7600"/>
        </w:tabs>
        <w:jc w:val="both"/>
        <w:rPr>
          <w:rFonts w:ascii="Arial" w:hAnsi="Arial" w:cs="Arial"/>
          <w:b/>
          <w:bCs/>
          <w:color w:val="000000" w:themeColor="text1"/>
          <w:sz w:val="18"/>
          <w:szCs w:val="18"/>
          <w:shd w:val="clear" w:color="auto" w:fill="FFFFFF"/>
        </w:rPr>
      </w:pPr>
    </w:p>
    <w:p w14:paraId="4A58D699"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213CC346"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61516664" w14:textId="3C4B6524" w:rsidR="002C1A7C" w:rsidRDefault="002C1A7C"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 août 2025</w:t>
      </w:r>
    </w:p>
    <w:p w14:paraId="38165192" w14:textId="77777777" w:rsidR="002C1A7C" w:rsidRDefault="002C1A7C" w:rsidP="001403E2">
      <w:pPr>
        <w:tabs>
          <w:tab w:val="left" w:pos="7600"/>
        </w:tabs>
        <w:jc w:val="both"/>
        <w:rPr>
          <w:rFonts w:ascii="Arial" w:hAnsi="Arial" w:cs="Arial"/>
          <w:b/>
          <w:bCs/>
          <w:color w:val="7030A0"/>
          <w:sz w:val="18"/>
          <w:szCs w:val="18"/>
          <w:shd w:val="clear" w:color="auto" w:fill="FFFFFF"/>
        </w:rPr>
      </w:pPr>
    </w:p>
    <w:p w14:paraId="6274530F" w14:textId="77777777" w:rsidR="002C1A7C" w:rsidRDefault="002C1A7C" w:rsidP="002C1A7C">
      <w:pPr>
        <w:pStyle w:val="NormalWeb"/>
        <w:spacing w:before="0" w:beforeAutospacing="0" w:after="0" w:afterAutospacing="0"/>
        <w:textAlignment w:val="baseline"/>
        <w:rPr>
          <w:rStyle w:val="lev"/>
          <w:rFonts w:ascii="Arial" w:hAnsi="Arial" w:cs="Arial"/>
          <w:color w:val="333333"/>
          <w:sz w:val="18"/>
          <w:szCs w:val="18"/>
          <w:bdr w:val="none" w:sz="0" w:space="0" w:color="auto" w:frame="1"/>
        </w:rPr>
      </w:pPr>
      <w:r w:rsidRPr="002C1A7C">
        <w:rPr>
          <w:rStyle w:val="lev"/>
          <w:rFonts w:ascii="Arial" w:hAnsi="Arial" w:cs="Arial"/>
          <w:color w:val="333333"/>
          <w:sz w:val="18"/>
          <w:szCs w:val="18"/>
          <w:bdr w:val="none" w:sz="0" w:space="0" w:color="auto" w:frame="1"/>
        </w:rPr>
        <w:t xml:space="preserve">CONVENTIONS COLLECTIVES, </w:t>
      </w:r>
      <w:r w:rsidRPr="008412C0">
        <w:rPr>
          <w:rStyle w:val="lev"/>
          <w:rFonts w:ascii="Arial" w:hAnsi="Arial" w:cs="Arial"/>
          <w:color w:val="333333"/>
          <w:sz w:val="18"/>
          <w:szCs w:val="18"/>
          <w:u w:val="single"/>
          <w:bdr w:val="none" w:sz="0" w:space="0" w:color="auto" w:frame="1"/>
        </w:rPr>
        <w:t>AGRÉMENT</w:t>
      </w:r>
      <w:r w:rsidRPr="002C1A7C">
        <w:rPr>
          <w:rStyle w:val="lev"/>
          <w:rFonts w:ascii="Arial" w:hAnsi="Arial" w:cs="Arial"/>
          <w:color w:val="333333"/>
          <w:sz w:val="18"/>
          <w:szCs w:val="18"/>
          <w:bdr w:val="none" w:sz="0" w:space="0" w:color="auto" w:frame="1"/>
        </w:rPr>
        <w:t> : participation dans la branche de l’hospitalisation privée</w:t>
      </w:r>
    </w:p>
    <w:p w14:paraId="4E300BA4" w14:textId="77777777" w:rsidR="002C1A7C" w:rsidRDefault="002C1A7C" w:rsidP="002C1A7C">
      <w:pPr>
        <w:pStyle w:val="NormalWeb"/>
        <w:spacing w:before="0" w:beforeAutospacing="0" w:after="0" w:afterAutospacing="0"/>
        <w:textAlignment w:val="baseline"/>
        <w:rPr>
          <w:rStyle w:val="lev"/>
          <w:rFonts w:ascii="Arial" w:hAnsi="Arial" w:cs="Arial"/>
          <w:color w:val="333333"/>
          <w:sz w:val="18"/>
          <w:szCs w:val="18"/>
          <w:bdr w:val="none" w:sz="0" w:space="0" w:color="auto" w:frame="1"/>
        </w:rPr>
      </w:pPr>
    </w:p>
    <w:p w14:paraId="4375CDDD" w14:textId="23A36395" w:rsidR="002C1A7C" w:rsidRPr="002C1A7C" w:rsidRDefault="002C1A7C" w:rsidP="002C1A7C">
      <w:pPr>
        <w:pStyle w:val="NormalWeb"/>
        <w:spacing w:before="0" w:beforeAutospacing="0" w:after="0" w:afterAutospacing="0"/>
        <w:textAlignment w:val="baseline"/>
        <w:rPr>
          <w:rFonts w:ascii="Arial" w:hAnsi="Arial" w:cs="Arial"/>
          <w:color w:val="333333"/>
          <w:sz w:val="18"/>
          <w:szCs w:val="18"/>
        </w:rPr>
      </w:pPr>
      <w:r w:rsidRPr="002C1A7C">
        <w:rPr>
          <w:rStyle w:val="lev"/>
          <w:rFonts w:ascii="Arial" w:hAnsi="Arial" w:cs="Arial"/>
          <w:color w:val="333333"/>
          <w:sz w:val="18"/>
          <w:szCs w:val="18"/>
          <w:bdr w:val="none" w:sz="0" w:space="0" w:color="auto" w:frame="1"/>
        </w:rPr>
        <w:t>Arrêté du 31 juillet 2025 portant agrément de l’accord du 17 décembre 2024 relatif à la participation dans la branche de l’hospitalisation privée et de son avenant n° 1 du 27 mai 2025.</w:t>
      </w:r>
      <w:r w:rsidRPr="002C1A7C">
        <w:rPr>
          <w:rFonts w:ascii="Arial" w:hAnsi="Arial" w:cs="Arial"/>
          <w:color w:val="333333"/>
          <w:sz w:val="18"/>
          <w:szCs w:val="18"/>
        </w:rPr>
        <w:fldChar w:fldCharType="begin"/>
      </w:r>
      <w:r w:rsidRPr="002C1A7C">
        <w:rPr>
          <w:rFonts w:ascii="Arial" w:hAnsi="Arial" w:cs="Arial"/>
          <w:color w:val="333333"/>
          <w:sz w:val="18"/>
          <w:szCs w:val="18"/>
        </w:rPr>
        <w:instrText xml:space="preserve"> INCLUDEPICTURE "/Users/christianherges/Library/Group Containers/UBF8T346G9.ms/WebArchiveCopyPasteTempFiles/com.microsoft.Word/br-auto-10-8beb9.png?1744350956" \* MERGEFORMATINET </w:instrText>
      </w:r>
      <w:r w:rsidRPr="002C1A7C">
        <w:rPr>
          <w:rFonts w:ascii="Arial" w:hAnsi="Arial" w:cs="Arial"/>
          <w:color w:val="333333"/>
          <w:sz w:val="18"/>
          <w:szCs w:val="18"/>
        </w:rPr>
        <w:fldChar w:fldCharType="separate"/>
      </w:r>
      <w:r w:rsidRPr="002C1A7C">
        <w:rPr>
          <w:rFonts w:ascii="Arial" w:hAnsi="Arial" w:cs="Arial"/>
          <w:noProof/>
          <w:color w:val="333333"/>
          <w:sz w:val="18"/>
          <w:szCs w:val="18"/>
        </w:rPr>
        <w:drawing>
          <wp:inline distT="0" distB="0" distL="0" distR="0" wp14:anchorId="3A98FCC7" wp14:editId="5EF41CBC">
            <wp:extent cx="126365" cy="126365"/>
            <wp:effectExtent l="0" t="0" r="635" b="635"/>
            <wp:docPr id="67167950" name="Image 1" descr="Retour ligne automatiq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tour ligne automatique"/>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26365" cy="126365"/>
                    </a:xfrm>
                    <a:prstGeom prst="rect">
                      <a:avLst/>
                    </a:prstGeom>
                    <a:noFill/>
                    <a:ln>
                      <a:noFill/>
                    </a:ln>
                  </pic:spPr>
                </pic:pic>
              </a:graphicData>
            </a:graphic>
          </wp:inline>
        </w:drawing>
      </w:r>
      <w:r w:rsidRPr="002C1A7C">
        <w:rPr>
          <w:rFonts w:ascii="Arial" w:hAnsi="Arial" w:cs="Arial"/>
          <w:color w:val="333333"/>
          <w:sz w:val="18"/>
          <w:szCs w:val="18"/>
        </w:rPr>
        <w:fldChar w:fldCharType="end"/>
      </w:r>
      <w:r w:rsidRPr="002C1A7C">
        <w:rPr>
          <w:rFonts w:ascii="Arial" w:hAnsi="Arial" w:cs="Arial"/>
          <w:color w:val="333333"/>
          <w:sz w:val="18"/>
          <w:szCs w:val="18"/>
        </w:rPr>
        <w:br/>
      </w:r>
      <w:hyperlink r:id="rId28" w:history="1">
        <w:r w:rsidRPr="002C1A7C">
          <w:rPr>
            <w:rStyle w:val="Lienhypertexte"/>
            <w:rFonts w:ascii="Arial" w:hAnsi="Arial" w:cs="Arial"/>
            <w:color w:val="000099"/>
            <w:sz w:val="18"/>
            <w:szCs w:val="18"/>
            <w:bdr w:val="none" w:sz="0" w:space="0" w:color="auto" w:frame="1"/>
          </w:rPr>
          <w:t>https://www.legifrance.gouv.fr/jorf...</w:t>
        </w:r>
      </w:hyperlink>
    </w:p>
    <w:p w14:paraId="1044D9B7" w14:textId="77777777" w:rsidR="002C1A7C" w:rsidRDefault="002C1A7C" w:rsidP="001403E2">
      <w:pPr>
        <w:tabs>
          <w:tab w:val="left" w:pos="7600"/>
        </w:tabs>
        <w:jc w:val="both"/>
        <w:rPr>
          <w:rFonts w:ascii="Arial" w:hAnsi="Arial" w:cs="Arial"/>
          <w:b/>
          <w:bCs/>
          <w:color w:val="7030A0"/>
          <w:sz w:val="18"/>
          <w:szCs w:val="18"/>
          <w:shd w:val="clear" w:color="auto" w:fill="FFFFFF"/>
        </w:rPr>
      </w:pPr>
    </w:p>
    <w:p w14:paraId="27CAC129" w14:textId="77777777" w:rsidR="002C1A7C" w:rsidRDefault="002C1A7C" w:rsidP="001403E2">
      <w:pPr>
        <w:tabs>
          <w:tab w:val="left" w:pos="7600"/>
        </w:tabs>
        <w:jc w:val="both"/>
        <w:rPr>
          <w:rFonts w:ascii="Arial" w:hAnsi="Arial" w:cs="Arial"/>
          <w:b/>
          <w:bCs/>
          <w:color w:val="7030A0"/>
          <w:sz w:val="18"/>
          <w:szCs w:val="18"/>
          <w:shd w:val="clear" w:color="auto" w:fill="FFFFFF"/>
        </w:rPr>
      </w:pPr>
    </w:p>
    <w:p w14:paraId="7BD31C80" w14:textId="62FD3AEF" w:rsidR="00E900A0" w:rsidRDefault="00E900A0"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w:t>
      </w:r>
      <w:r w:rsidRPr="00E900A0">
        <w:rPr>
          <w:rFonts w:ascii="Arial" w:hAnsi="Arial" w:cs="Arial"/>
          <w:b/>
          <w:bCs/>
          <w:color w:val="7030A0"/>
          <w:sz w:val="18"/>
          <w:szCs w:val="18"/>
          <w:shd w:val="clear" w:color="auto" w:fill="FFFFFF"/>
          <w:vertAlign w:val="superscript"/>
        </w:rPr>
        <w:t>er</w:t>
      </w:r>
      <w:r>
        <w:rPr>
          <w:rFonts w:ascii="Arial" w:hAnsi="Arial" w:cs="Arial"/>
          <w:b/>
          <w:bCs/>
          <w:color w:val="7030A0"/>
          <w:sz w:val="18"/>
          <w:szCs w:val="18"/>
          <w:shd w:val="clear" w:color="auto" w:fill="FFFFFF"/>
        </w:rPr>
        <w:t xml:space="preserve"> août</w:t>
      </w:r>
    </w:p>
    <w:p w14:paraId="7F04C69F" w14:textId="77777777" w:rsidR="00E900A0" w:rsidRDefault="00E900A0" w:rsidP="001403E2">
      <w:pPr>
        <w:tabs>
          <w:tab w:val="left" w:pos="7600"/>
        </w:tabs>
        <w:jc w:val="both"/>
        <w:rPr>
          <w:rFonts w:ascii="Arial" w:hAnsi="Arial" w:cs="Arial"/>
          <w:b/>
          <w:bCs/>
          <w:color w:val="7030A0"/>
          <w:sz w:val="18"/>
          <w:szCs w:val="18"/>
          <w:shd w:val="clear" w:color="auto" w:fill="FFFFFF"/>
        </w:rPr>
      </w:pPr>
    </w:p>
    <w:p w14:paraId="296A6709" w14:textId="7F665BA0" w:rsidR="00510720" w:rsidRPr="00E900A0" w:rsidRDefault="008412C0" w:rsidP="00510720">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Extensions : </w:t>
      </w:r>
      <w:r w:rsidR="00510720" w:rsidRPr="00E900A0">
        <w:rPr>
          <w:rFonts w:ascii="Arial" w:hAnsi="Arial" w:cs="Arial"/>
          <w:b/>
          <w:bCs/>
          <w:color w:val="000000" w:themeColor="text1"/>
          <w:sz w:val="18"/>
          <w:szCs w:val="18"/>
          <w:shd w:val="clear" w:color="auto" w:fill="FFFFFF"/>
        </w:rPr>
        <w:t>CONVENTIONS COLLECTIVES</w:t>
      </w:r>
      <w:r w:rsidR="00510720">
        <w:rPr>
          <w:rFonts w:ascii="Arial" w:hAnsi="Arial" w:cs="Arial"/>
          <w:b/>
          <w:bCs/>
          <w:color w:val="000000" w:themeColor="text1"/>
          <w:sz w:val="18"/>
          <w:szCs w:val="18"/>
          <w:shd w:val="clear" w:color="auto" w:fill="FFFFFF"/>
        </w:rPr>
        <w:t xml:space="preserve"> </w:t>
      </w:r>
      <w:r w:rsidR="00510720" w:rsidRPr="00E900A0">
        <w:rPr>
          <w:rFonts w:ascii="Arial" w:hAnsi="Arial" w:cs="Arial"/>
          <w:b/>
          <w:bCs/>
          <w:color w:val="000000" w:themeColor="text1"/>
          <w:sz w:val="18"/>
          <w:szCs w:val="18"/>
          <w:shd w:val="clear" w:color="auto" w:fill="FFFFFF"/>
        </w:rPr>
        <w:t>MINISTERE DU TRAVAIL, DE LA SANTE, DES SOLIDARITES ET DES FAMILLES</w:t>
      </w:r>
      <w:r w:rsidR="00510720" w:rsidRPr="00E900A0">
        <w:rPr>
          <w:rFonts w:ascii="Arial" w:hAnsi="Arial" w:cs="Arial"/>
          <w:b/>
          <w:bCs/>
          <w:color w:val="000000" w:themeColor="text1"/>
          <w:sz w:val="18"/>
          <w:szCs w:val="18"/>
          <w:shd w:val="clear" w:color="auto" w:fill="FFFFFF"/>
        </w:rPr>
        <w:br/>
      </w:r>
      <w:r w:rsidR="00510720" w:rsidRPr="00E900A0">
        <w:rPr>
          <w:rFonts w:ascii="Arial" w:hAnsi="Arial" w:cs="Arial"/>
          <w:b/>
          <w:bCs/>
          <w:color w:val="000000" w:themeColor="text1"/>
          <w:sz w:val="18"/>
          <w:szCs w:val="18"/>
          <w:shd w:val="clear" w:color="auto" w:fill="FFFFFF"/>
        </w:rPr>
        <w:br/>
      </w:r>
      <w:r w:rsidR="00510720" w:rsidRPr="00510720">
        <w:rPr>
          <w:rFonts w:ascii="Arial" w:hAnsi="Arial" w:cs="Arial"/>
          <w:b/>
          <w:bCs/>
          <w:i/>
          <w:iCs/>
          <w:color w:val="000000" w:themeColor="text1"/>
          <w:sz w:val="18"/>
          <w:szCs w:val="18"/>
          <w:shd w:val="clear" w:color="auto" w:fill="FFFFFF"/>
        </w:rPr>
        <w:t>A</w:t>
      </w:r>
      <w:r w:rsidR="00510720" w:rsidRPr="00E900A0">
        <w:rPr>
          <w:rFonts w:ascii="Arial" w:hAnsi="Arial" w:cs="Arial"/>
          <w:b/>
          <w:bCs/>
          <w:i/>
          <w:iCs/>
          <w:color w:val="000000" w:themeColor="text1"/>
          <w:sz w:val="18"/>
          <w:szCs w:val="18"/>
          <w:shd w:val="clear" w:color="auto" w:fill="FFFFFF"/>
        </w:rPr>
        <w:t>rrêté</w:t>
      </w:r>
      <w:r w:rsidR="00510720" w:rsidRPr="00510720">
        <w:rPr>
          <w:rFonts w:ascii="Arial" w:hAnsi="Arial" w:cs="Arial"/>
          <w:b/>
          <w:bCs/>
          <w:i/>
          <w:iCs/>
          <w:color w:val="000000" w:themeColor="text1"/>
          <w:sz w:val="18"/>
          <w:szCs w:val="18"/>
          <w:shd w:val="clear" w:color="auto" w:fill="FFFFFF"/>
        </w:rPr>
        <w:t xml:space="preserve">s </w:t>
      </w:r>
      <w:r w:rsidR="00510720" w:rsidRPr="00E900A0">
        <w:rPr>
          <w:rFonts w:ascii="Arial" w:hAnsi="Arial" w:cs="Arial"/>
          <w:b/>
          <w:bCs/>
          <w:i/>
          <w:iCs/>
          <w:color w:val="000000" w:themeColor="text1"/>
          <w:sz w:val="18"/>
          <w:szCs w:val="18"/>
          <w:shd w:val="clear" w:color="auto" w:fill="FFFFFF"/>
        </w:rPr>
        <w:t>portant extension d'accord</w:t>
      </w:r>
      <w:r w:rsidR="00510720" w:rsidRPr="00510720">
        <w:rPr>
          <w:rFonts w:ascii="Arial" w:hAnsi="Arial" w:cs="Arial"/>
          <w:b/>
          <w:bCs/>
          <w:i/>
          <w:iCs/>
          <w:color w:val="000000" w:themeColor="text1"/>
          <w:sz w:val="18"/>
          <w:szCs w:val="18"/>
          <w:shd w:val="clear" w:color="auto" w:fill="FFFFFF"/>
        </w:rPr>
        <w:t>s</w:t>
      </w:r>
      <w:r w:rsidR="00510720" w:rsidRPr="00E900A0">
        <w:rPr>
          <w:rFonts w:ascii="Arial" w:hAnsi="Arial" w:cs="Arial"/>
          <w:b/>
          <w:bCs/>
          <w:i/>
          <w:iCs/>
          <w:color w:val="000000" w:themeColor="text1"/>
          <w:sz w:val="18"/>
          <w:szCs w:val="18"/>
          <w:shd w:val="clear" w:color="auto" w:fill="FFFFFF"/>
        </w:rPr>
        <w:t xml:space="preserve"> conclu</w:t>
      </w:r>
      <w:r w:rsidR="00510720" w:rsidRPr="00510720">
        <w:rPr>
          <w:rFonts w:ascii="Arial" w:hAnsi="Arial" w:cs="Arial"/>
          <w:b/>
          <w:bCs/>
          <w:i/>
          <w:iCs/>
          <w:color w:val="000000" w:themeColor="text1"/>
          <w:sz w:val="18"/>
          <w:szCs w:val="18"/>
          <w:shd w:val="clear" w:color="auto" w:fill="FFFFFF"/>
        </w:rPr>
        <w:t>s</w:t>
      </w:r>
      <w:r w:rsidR="00510720" w:rsidRPr="00E900A0">
        <w:rPr>
          <w:rFonts w:ascii="Arial" w:hAnsi="Arial" w:cs="Arial"/>
          <w:b/>
          <w:bCs/>
          <w:i/>
          <w:iCs/>
          <w:color w:val="000000" w:themeColor="text1"/>
          <w:sz w:val="18"/>
          <w:szCs w:val="18"/>
          <w:shd w:val="clear" w:color="auto" w:fill="FFFFFF"/>
        </w:rPr>
        <w:t xml:space="preserve"> dans </w:t>
      </w:r>
      <w:r w:rsidR="00510720" w:rsidRPr="00510720">
        <w:rPr>
          <w:rFonts w:ascii="Arial" w:hAnsi="Arial" w:cs="Arial"/>
          <w:b/>
          <w:bCs/>
          <w:i/>
          <w:iCs/>
          <w:color w:val="000000" w:themeColor="text1"/>
          <w:sz w:val="18"/>
          <w:szCs w:val="18"/>
          <w:shd w:val="clear" w:color="auto" w:fill="FFFFFF"/>
        </w:rPr>
        <w:t>les branches</w:t>
      </w:r>
      <w:r w:rsidR="00510720" w:rsidRPr="00E900A0">
        <w:rPr>
          <w:rFonts w:ascii="Arial" w:hAnsi="Arial" w:cs="Arial"/>
          <w:b/>
          <w:bCs/>
          <w:i/>
          <w:iCs/>
          <w:color w:val="000000" w:themeColor="text1"/>
          <w:sz w:val="18"/>
          <w:szCs w:val="18"/>
          <w:shd w:val="clear" w:color="auto" w:fill="FFFFFF"/>
        </w:rPr>
        <w:t xml:space="preserve"> du personnel des agences générales d'assurances (n° 2335)</w:t>
      </w:r>
      <w:r w:rsidR="00510720" w:rsidRPr="00510720">
        <w:rPr>
          <w:rFonts w:ascii="Arial" w:hAnsi="Arial" w:cs="Arial"/>
          <w:b/>
          <w:bCs/>
          <w:i/>
          <w:iCs/>
          <w:color w:val="000000" w:themeColor="text1"/>
          <w:sz w:val="18"/>
          <w:szCs w:val="18"/>
          <w:shd w:val="clear" w:color="auto" w:fill="FFFFFF"/>
        </w:rPr>
        <w:t xml:space="preserve">, </w:t>
      </w:r>
      <w:r w:rsidR="00510720" w:rsidRPr="00E900A0">
        <w:rPr>
          <w:rFonts w:ascii="Arial" w:hAnsi="Arial" w:cs="Arial"/>
          <w:b/>
          <w:bCs/>
          <w:i/>
          <w:iCs/>
          <w:color w:val="000000" w:themeColor="text1"/>
          <w:sz w:val="18"/>
          <w:szCs w:val="18"/>
          <w:shd w:val="clear" w:color="auto" w:fill="FFFFFF"/>
        </w:rPr>
        <w:t>du négoce et prestations de services dans les domaines médico-techniques (n° 1982)</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industries du bois et de l'importation des bois (n° 20296) de la convention collective nationale du travail mécanique du bois et des scieries, du négoce et de l'importation des bois (n° 158)</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 production des eaux embouteillées, des boissons rafraichissantes sans alcool et de bière (n° 1513)</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laboratoires de biologie médicale </w:t>
      </w:r>
      <w:proofErr w:type="spellStart"/>
      <w:r w:rsidR="00510720" w:rsidRPr="00E900A0">
        <w:rPr>
          <w:rFonts w:ascii="Arial" w:hAnsi="Arial" w:cs="Arial"/>
          <w:b/>
          <w:bCs/>
          <w:i/>
          <w:iCs/>
          <w:color w:val="000000" w:themeColor="text1"/>
          <w:sz w:val="18"/>
          <w:szCs w:val="18"/>
          <w:shd w:val="clear" w:color="auto" w:fill="FFFFFF"/>
        </w:rPr>
        <w:t>extra-hospitaliers</w:t>
      </w:r>
      <w:proofErr w:type="spellEnd"/>
      <w:r w:rsidR="00510720" w:rsidRPr="00E900A0">
        <w:rPr>
          <w:rFonts w:ascii="Arial" w:hAnsi="Arial" w:cs="Arial"/>
          <w:b/>
          <w:bCs/>
          <w:i/>
          <w:iCs/>
          <w:color w:val="000000" w:themeColor="text1"/>
          <w:sz w:val="18"/>
          <w:szCs w:val="18"/>
          <w:shd w:val="clear" w:color="auto" w:fill="FFFFFF"/>
        </w:rPr>
        <w:t xml:space="preserve"> (n° 959</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bureaux d'études techniques, des cabinets d'ingénieurs-conseils et des sociétés de conseils (n° 1486)</w:t>
      </w:r>
      <w:r w:rsidR="00510720" w:rsidRPr="00510720">
        <w:rPr>
          <w:rFonts w:ascii="Arial" w:hAnsi="Arial" w:cs="Arial"/>
          <w:b/>
          <w:bCs/>
          <w:i/>
          <w:iCs/>
          <w:color w:val="000000" w:themeColor="text1"/>
          <w:sz w:val="18"/>
          <w:szCs w:val="18"/>
          <w:shd w:val="clear" w:color="auto" w:fill="FFFFFF"/>
        </w:rPr>
        <w:t xml:space="preserve">, </w:t>
      </w:r>
      <w:r w:rsidR="00510720" w:rsidRPr="00E900A0">
        <w:rPr>
          <w:rFonts w:ascii="Arial" w:hAnsi="Arial" w:cs="Arial"/>
          <w:b/>
          <w:bCs/>
          <w:i/>
          <w:iCs/>
          <w:color w:val="000000" w:themeColor="text1"/>
          <w:sz w:val="18"/>
          <w:szCs w:val="18"/>
          <w:shd w:val="clear" w:color="auto" w:fill="FFFFFF"/>
        </w:rPr>
        <w:t>des collaborateurs salariés des entreprises d'économistes de la construction et de métreurs-vérificateurs (n° 3213)</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 l'édition (n° 2121)</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menuiseries, charpentes et constructions industrialisées et portes planes (n° 3222)</w:t>
      </w:r>
      <w:r w:rsidR="00510720" w:rsidRPr="00510720">
        <w:rPr>
          <w:rFonts w:ascii="Arial" w:hAnsi="Arial" w:cs="Arial"/>
          <w:b/>
          <w:bCs/>
          <w:i/>
          <w:iCs/>
          <w:color w:val="000000" w:themeColor="text1"/>
          <w:sz w:val="18"/>
          <w:szCs w:val="18"/>
          <w:shd w:val="clear" w:color="auto" w:fill="FFFFFF"/>
        </w:rPr>
        <w:t xml:space="preserve">, </w:t>
      </w:r>
      <w:r w:rsidR="00510720" w:rsidRPr="00E900A0">
        <w:rPr>
          <w:rFonts w:ascii="Arial" w:hAnsi="Arial" w:cs="Arial"/>
          <w:b/>
          <w:bCs/>
          <w:i/>
          <w:iCs/>
          <w:color w:val="000000" w:themeColor="text1"/>
          <w:sz w:val="18"/>
          <w:szCs w:val="18"/>
          <w:shd w:val="clear" w:color="auto" w:fill="FFFFFF"/>
        </w:rPr>
        <w:t xml:space="preserve"> de la pâtisserie (n° 1267)</w:t>
      </w:r>
      <w:r w:rsidR="00510720" w:rsidRPr="00510720">
        <w:rPr>
          <w:rFonts w:ascii="Arial" w:hAnsi="Arial" w:cs="Arial"/>
          <w:b/>
          <w:bCs/>
          <w:i/>
          <w:iCs/>
          <w:color w:val="000000" w:themeColor="text1"/>
          <w:sz w:val="18"/>
          <w:szCs w:val="18"/>
          <w:shd w:val="clear" w:color="auto" w:fill="FFFFFF"/>
        </w:rPr>
        <w:t xml:space="preserve">, </w:t>
      </w:r>
      <w:r w:rsidR="00510720" w:rsidRPr="00E900A0">
        <w:rPr>
          <w:rFonts w:ascii="Arial" w:hAnsi="Arial" w:cs="Arial"/>
          <w:b/>
          <w:bCs/>
          <w:i/>
          <w:iCs/>
          <w:color w:val="000000" w:themeColor="text1"/>
          <w:sz w:val="18"/>
          <w:szCs w:val="18"/>
          <w:shd w:val="clear" w:color="auto" w:fill="FFFFFF"/>
        </w:rPr>
        <w:t>de l'industrie et des services nautiques (n° 3236)</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du travail temporaire (IDCC 1413)</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 la production cinématographique (n° 3097)</w:t>
      </w:r>
      <w:r w:rsidR="00510720" w:rsidRPr="00510720">
        <w:rPr>
          <w:rFonts w:ascii="Arial" w:hAnsi="Arial" w:cs="Arial"/>
          <w:b/>
          <w:bCs/>
          <w:i/>
          <w:iCs/>
          <w:color w:val="000000" w:themeColor="text1"/>
          <w:sz w:val="18"/>
          <w:szCs w:val="18"/>
          <w:shd w:val="clear" w:color="auto" w:fill="FFFFFF"/>
        </w:rPr>
        <w:t xml:space="preserve">, </w:t>
      </w:r>
      <w:r w:rsidR="00510720" w:rsidRPr="00E900A0">
        <w:rPr>
          <w:rFonts w:ascii="Arial" w:hAnsi="Arial" w:cs="Arial"/>
          <w:b/>
          <w:bCs/>
          <w:i/>
          <w:iCs/>
          <w:color w:val="000000" w:themeColor="text1"/>
          <w:sz w:val="18"/>
          <w:szCs w:val="18"/>
          <w:shd w:val="clear" w:color="auto" w:fill="FFFFFF"/>
        </w:rPr>
        <w:t>des commerces de détail non alimentaires (n° 1517)</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casinos (n° 2257)</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 l'hôtellerie de plein air (n° 1631)</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papiers-cartons (n° 3224)</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du golf (n° 2021)</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 la métallurgie (n° 3248)</w:t>
      </w:r>
      <w:r w:rsidR="00510720" w:rsidRPr="00510720">
        <w:rPr>
          <w:rFonts w:ascii="Arial" w:hAnsi="Arial" w:cs="Arial"/>
          <w:b/>
          <w:bCs/>
          <w:i/>
          <w:iCs/>
          <w:color w:val="000000" w:themeColor="text1"/>
          <w:sz w:val="18"/>
          <w:szCs w:val="18"/>
          <w:shd w:val="clear" w:color="auto" w:fill="FFFFFF"/>
        </w:rPr>
        <w:t>.</w:t>
      </w:r>
      <w:r w:rsidR="00510720">
        <w:rPr>
          <w:rFonts w:ascii="Arial" w:hAnsi="Arial" w:cs="Arial"/>
          <w:b/>
          <w:bCs/>
          <w:i/>
          <w:iCs/>
          <w:color w:val="000000" w:themeColor="text1"/>
          <w:sz w:val="18"/>
          <w:szCs w:val="18"/>
          <w:shd w:val="clear" w:color="auto" w:fill="FFFFFF"/>
        </w:rPr>
        <w:t xml:space="preserve"> Ci-joint.</w:t>
      </w:r>
    </w:p>
    <w:p w14:paraId="71FF9171" w14:textId="77777777" w:rsidR="00510720" w:rsidRPr="00510720" w:rsidRDefault="00510720" w:rsidP="00510720">
      <w:pPr>
        <w:tabs>
          <w:tab w:val="left" w:pos="7600"/>
        </w:tabs>
        <w:jc w:val="both"/>
        <w:rPr>
          <w:rFonts w:ascii="Arial" w:hAnsi="Arial" w:cs="Arial"/>
          <w:b/>
          <w:bCs/>
          <w:color w:val="000000" w:themeColor="text1"/>
          <w:sz w:val="18"/>
          <w:szCs w:val="18"/>
          <w:shd w:val="clear" w:color="auto" w:fill="FFFFFF"/>
        </w:rPr>
      </w:pPr>
    </w:p>
    <w:p w14:paraId="156BE27C" w14:textId="77777777" w:rsidR="00510720" w:rsidRDefault="00510720" w:rsidP="001403E2">
      <w:pPr>
        <w:tabs>
          <w:tab w:val="left" w:pos="7600"/>
        </w:tabs>
        <w:jc w:val="both"/>
        <w:rPr>
          <w:rFonts w:ascii="Arial" w:hAnsi="Arial" w:cs="Arial"/>
          <w:b/>
          <w:bCs/>
          <w:color w:val="7030A0"/>
          <w:sz w:val="18"/>
          <w:szCs w:val="18"/>
          <w:shd w:val="clear" w:color="auto" w:fill="FFFFFF"/>
        </w:rPr>
      </w:pPr>
    </w:p>
    <w:p w14:paraId="65D83A35" w14:textId="590AB31E" w:rsidR="00E900A0" w:rsidRDefault="00E900A0"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6052E47C" w14:textId="77777777" w:rsidR="00E900A0" w:rsidRDefault="00E900A0" w:rsidP="001403E2">
      <w:pPr>
        <w:tabs>
          <w:tab w:val="left" w:pos="7600"/>
        </w:tabs>
        <w:jc w:val="both"/>
        <w:rPr>
          <w:rFonts w:ascii="Arial" w:hAnsi="Arial" w:cs="Arial"/>
          <w:b/>
          <w:bCs/>
          <w:color w:val="7030A0"/>
          <w:sz w:val="18"/>
          <w:szCs w:val="18"/>
          <w:shd w:val="clear" w:color="auto" w:fill="FFFFFF"/>
        </w:rPr>
      </w:pPr>
    </w:p>
    <w:p w14:paraId="0C429C7F" w14:textId="77777777" w:rsidR="00E900A0" w:rsidRPr="00E900A0" w:rsidRDefault="00E900A0" w:rsidP="00E900A0">
      <w:pPr>
        <w:tabs>
          <w:tab w:val="left" w:pos="7600"/>
        </w:tabs>
        <w:rPr>
          <w:rFonts w:ascii="Arial" w:hAnsi="Arial" w:cs="Arial"/>
          <w:b/>
          <w:bCs/>
          <w:color w:val="000000" w:themeColor="text1"/>
          <w:sz w:val="18"/>
          <w:szCs w:val="18"/>
          <w:shd w:val="clear" w:color="auto" w:fill="FFFFFF"/>
        </w:rPr>
      </w:pPr>
      <w:r w:rsidRPr="00E900A0">
        <w:rPr>
          <w:rFonts w:ascii="Arial" w:hAnsi="Arial" w:cs="Arial"/>
          <w:b/>
          <w:bCs/>
          <w:color w:val="000000" w:themeColor="text1"/>
          <w:sz w:val="18"/>
          <w:szCs w:val="18"/>
          <w:shd w:val="clear" w:color="auto" w:fill="FFFFFF"/>
        </w:rPr>
        <w:lastRenderedPageBreak/>
        <w:t>CONVENTIONS COLLECTIVES</w:t>
      </w:r>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MINISTERE DU TRAVAIL, DE LA SANTE, DES SOLIDARITES ET DES FAMILLES</w:t>
      </w:r>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110 Arrêté du 2 juillet 2025 portant extension d'un accord conclu dans le cadre de la convention collective nationale du personnel des agences générales d'assurances (n° 2335)</w:t>
      </w:r>
      <w:r w:rsidRPr="00E900A0">
        <w:rPr>
          <w:rFonts w:ascii="Arial" w:hAnsi="Arial" w:cs="Arial"/>
          <w:b/>
          <w:bCs/>
          <w:color w:val="000000" w:themeColor="text1"/>
          <w:sz w:val="18"/>
          <w:szCs w:val="18"/>
          <w:shd w:val="clear" w:color="auto" w:fill="FFFFFF"/>
        </w:rPr>
        <w:br/>
        <w:t>        </w:t>
      </w:r>
      <w:hyperlink r:id="rId29" w:tgtFrame="_blank" w:history="1">
        <w:r w:rsidRPr="00E900A0">
          <w:rPr>
            <w:rStyle w:val="Lienhypertexte"/>
            <w:rFonts w:ascii="Arial" w:hAnsi="Arial" w:cs="Arial"/>
            <w:b/>
            <w:bCs/>
            <w:color w:val="000000" w:themeColor="text1"/>
            <w:sz w:val="18"/>
            <w:szCs w:val="18"/>
            <w:shd w:val="clear" w:color="auto" w:fill="FFFFFF"/>
          </w:rPr>
          <w:t>https://www.legifrance.gouv.fr/jorf/id/JORFTEXT000052020143</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111 Arrêté du 3 juillet 2025 portant extension d'un avenant à un accord conclu dans le cadre de la convention collective nationale du négoce et prestations de services dans les domaines médico-techniques (n° 1982)</w:t>
      </w:r>
      <w:r w:rsidRPr="00E900A0">
        <w:rPr>
          <w:rFonts w:ascii="Arial" w:hAnsi="Arial" w:cs="Arial"/>
          <w:b/>
          <w:bCs/>
          <w:color w:val="000000" w:themeColor="text1"/>
          <w:sz w:val="18"/>
          <w:szCs w:val="18"/>
          <w:shd w:val="clear" w:color="auto" w:fill="FFFFFF"/>
        </w:rPr>
        <w:br/>
        <w:t>        </w:t>
      </w:r>
      <w:hyperlink r:id="rId30" w:tgtFrame="_blank" w:history="1">
        <w:r w:rsidRPr="00E900A0">
          <w:rPr>
            <w:rStyle w:val="Lienhypertexte"/>
            <w:rFonts w:ascii="Arial" w:hAnsi="Arial" w:cs="Arial"/>
            <w:b/>
            <w:bCs/>
            <w:color w:val="000000" w:themeColor="text1"/>
            <w:sz w:val="18"/>
            <w:szCs w:val="18"/>
            <w:shd w:val="clear" w:color="auto" w:fill="FFFFFF"/>
          </w:rPr>
          <w:t>https://www.legifrance.gouv.fr/jorf/id/JORFTEXT000052020161</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112 Arrêté du 4 juillet 2025 portant extension d'un accord conclu dans le secteur des industries du bois et de l'importation des bois (n° 20296) de la convention collective nationale du travail mécanique du bois et des scieries, du négoce et de l'importation des bois (n° 158)</w:t>
      </w:r>
      <w:r w:rsidRPr="00E900A0">
        <w:rPr>
          <w:rFonts w:ascii="Arial" w:hAnsi="Arial" w:cs="Arial"/>
          <w:b/>
          <w:bCs/>
          <w:color w:val="000000" w:themeColor="text1"/>
          <w:sz w:val="18"/>
          <w:szCs w:val="18"/>
          <w:shd w:val="clear" w:color="auto" w:fill="FFFFFF"/>
        </w:rPr>
        <w:br/>
        <w:t>        </w:t>
      </w:r>
      <w:hyperlink r:id="rId31" w:tgtFrame="_blank" w:history="1">
        <w:r w:rsidRPr="00E900A0">
          <w:rPr>
            <w:rStyle w:val="Lienhypertexte"/>
            <w:rFonts w:ascii="Arial" w:hAnsi="Arial" w:cs="Arial"/>
            <w:b/>
            <w:bCs/>
            <w:color w:val="000000" w:themeColor="text1"/>
            <w:sz w:val="18"/>
            <w:szCs w:val="18"/>
            <w:shd w:val="clear" w:color="auto" w:fill="FFFFFF"/>
          </w:rPr>
          <w:t>https://www.legifrance.gouv.fr/jorf/id/JORFTEXT000052020170</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113 Arrêté du 4 juillet 2025 portant extension d'un avenant à un accord conclu dans le cadre de la convention collective nationale des activités de production des eaux embouteillées, des boissons rafraichissantes sans alcool et de bière (n° 1513)</w:t>
      </w:r>
      <w:r w:rsidRPr="00E900A0">
        <w:rPr>
          <w:rFonts w:ascii="Arial" w:hAnsi="Arial" w:cs="Arial"/>
          <w:b/>
          <w:bCs/>
          <w:color w:val="000000" w:themeColor="text1"/>
          <w:sz w:val="18"/>
          <w:szCs w:val="18"/>
          <w:shd w:val="clear" w:color="auto" w:fill="FFFFFF"/>
        </w:rPr>
        <w:br/>
        <w:t>        </w:t>
      </w:r>
      <w:hyperlink r:id="rId32" w:tgtFrame="_blank" w:history="1">
        <w:r w:rsidRPr="00E900A0">
          <w:rPr>
            <w:rStyle w:val="Lienhypertexte"/>
            <w:rFonts w:ascii="Arial" w:hAnsi="Arial" w:cs="Arial"/>
            <w:b/>
            <w:bCs/>
            <w:color w:val="000000" w:themeColor="text1"/>
            <w:sz w:val="18"/>
            <w:szCs w:val="18"/>
            <w:shd w:val="clear" w:color="auto" w:fill="FFFFFF"/>
          </w:rPr>
          <w:t>https://www.legifrance.gouv.fr/jorf/id/JORFTEXT000052020182</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xml:space="preserve">        114 Arrêté du 4 juillet 2025 portant extension d'un avenant à la convention collective nationale des laboratoires de biologie médicale </w:t>
      </w:r>
      <w:proofErr w:type="spellStart"/>
      <w:r w:rsidRPr="00E900A0">
        <w:rPr>
          <w:rFonts w:ascii="Arial" w:hAnsi="Arial" w:cs="Arial"/>
          <w:b/>
          <w:bCs/>
          <w:color w:val="000000" w:themeColor="text1"/>
          <w:sz w:val="18"/>
          <w:szCs w:val="18"/>
          <w:shd w:val="clear" w:color="auto" w:fill="FFFFFF"/>
        </w:rPr>
        <w:t>extra-hospitaliers</w:t>
      </w:r>
      <w:proofErr w:type="spellEnd"/>
      <w:r w:rsidRPr="00E900A0">
        <w:rPr>
          <w:rFonts w:ascii="Arial" w:hAnsi="Arial" w:cs="Arial"/>
          <w:b/>
          <w:bCs/>
          <w:color w:val="000000" w:themeColor="text1"/>
          <w:sz w:val="18"/>
          <w:szCs w:val="18"/>
          <w:shd w:val="clear" w:color="auto" w:fill="FFFFFF"/>
        </w:rPr>
        <w:t xml:space="preserve"> (n° 959)</w:t>
      </w:r>
      <w:r w:rsidRPr="00E900A0">
        <w:rPr>
          <w:rFonts w:ascii="Arial" w:hAnsi="Arial" w:cs="Arial"/>
          <w:b/>
          <w:bCs/>
          <w:color w:val="000000" w:themeColor="text1"/>
          <w:sz w:val="18"/>
          <w:szCs w:val="18"/>
          <w:shd w:val="clear" w:color="auto" w:fill="FFFFFF"/>
        </w:rPr>
        <w:br/>
        <w:t>        </w:t>
      </w:r>
      <w:hyperlink r:id="rId33" w:tgtFrame="_blank" w:history="1">
        <w:r w:rsidRPr="00E900A0">
          <w:rPr>
            <w:rStyle w:val="Lienhypertexte"/>
            <w:rFonts w:ascii="Arial" w:hAnsi="Arial" w:cs="Arial"/>
            <w:b/>
            <w:bCs/>
            <w:color w:val="000000" w:themeColor="text1"/>
            <w:sz w:val="18"/>
            <w:szCs w:val="18"/>
            <w:shd w:val="clear" w:color="auto" w:fill="FFFFFF"/>
          </w:rPr>
          <w:t>https://www.legifrance.gouv.fr/jorf/id/JORFTEXT000052020191</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115 Arrêté du 4 juillet 2025 portant extension d'un avenant à un accord conclu dans le cadre de la convention collective nationale des bureaux d'études techniques, des cabinets d'ingénieurs-conseils et des sociétés de conseils (n° 1486)</w:t>
      </w:r>
      <w:r w:rsidRPr="00E900A0">
        <w:rPr>
          <w:rFonts w:ascii="Arial" w:hAnsi="Arial" w:cs="Arial"/>
          <w:b/>
          <w:bCs/>
          <w:color w:val="000000" w:themeColor="text1"/>
          <w:sz w:val="18"/>
          <w:szCs w:val="18"/>
          <w:shd w:val="clear" w:color="auto" w:fill="FFFFFF"/>
        </w:rPr>
        <w:br/>
        <w:t>        </w:t>
      </w:r>
      <w:hyperlink r:id="rId34"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https://www.legifrance.gouv.fr/jorf/id/JORFTEXT000052020200</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116 Arrêté du 4 juillet 2025 portant extension d'un accord conclu dans le cadre de la convention collective nationale des collaborateurs salariés des entreprises d'économistes de la construction et de métreurs-vérificateurs (n° 3213)</w:t>
      </w:r>
      <w:r w:rsidRPr="00E900A0">
        <w:rPr>
          <w:rFonts w:ascii="Arial" w:hAnsi="Arial" w:cs="Arial"/>
          <w:b/>
          <w:bCs/>
          <w:color w:val="000000" w:themeColor="text1"/>
          <w:sz w:val="18"/>
          <w:szCs w:val="18"/>
          <w:shd w:val="clear" w:color="auto" w:fill="FFFFFF"/>
        </w:rPr>
        <w:br/>
        <w:t>        </w:t>
      </w:r>
      <w:hyperlink r:id="rId35"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https://www.legifrance.gouv.fr/jorf/id/JORFTEXT000052020211</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117 Arrêté du 7 juillet 2025 portant extension d'un accord conclu dans le cadre de la convention collective nationale de l'édition (n° 2121)</w:t>
      </w:r>
      <w:r w:rsidRPr="00E900A0">
        <w:rPr>
          <w:rFonts w:ascii="Arial" w:hAnsi="Arial" w:cs="Arial"/>
          <w:b/>
          <w:bCs/>
          <w:color w:val="000000" w:themeColor="text1"/>
          <w:sz w:val="18"/>
          <w:szCs w:val="18"/>
          <w:shd w:val="clear" w:color="auto" w:fill="FFFFFF"/>
        </w:rPr>
        <w:br/>
        <w:t>        </w:t>
      </w:r>
      <w:hyperlink r:id="rId36"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https://www.legifrance.gouv.fr/jorf/id/JORFTEXT000052020220</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118 Arrêté du 10 juillet 2025 portant extension d'un accord conclu dans le cadre de la convention collective nationale des menuiseries, charpentes et constructions industrialisées et portes planes (n° 3222)</w:t>
      </w:r>
      <w:r w:rsidRPr="00E900A0">
        <w:rPr>
          <w:rFonts w:ascii="Arial" w:hAnsi="Arial" w:cs="Arial"/>
          <w:b/>
          <w:bCs/>
          <w:color w:val="000000" w:themeColor="text1"/>
          <w:sz w:val="18"/>
          <w:szCs w:val="18"/>
          <w:shd w:val="clear" w:color="auto" w:fill="FFFFFF"/>
        </w:rPr>
        <w:br/>
        <w:t>        </w:t>
      </w:r>
      <w:hyperlink r:id="rId37"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https://www.legifrance.gouv.fr/jorf/id/JORFTEXT000052020247</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119 Arrêté du 15 juillet 2025 portant extension d'un avenant à la convention collective nationale de la pâtisserie (n° 1267)</w:t>
      </w:r>
      <w:r w:rsidRPr="00E900A0">
        <w:rPr>
          <w:rFonts w:ascii="Arial" w:hAnsi="Arial" w:cs="Arial"/>
          <w:b/>
          <w:bCs/>
          <w:color w:val="000000" w:themeColor="text1"/>
          <w:sz w:val="18"/>
          <w:szCs w:val="18"/>
          <w:shd w:val="clear" w:color="auto" w:fill="FFFFFF"/>
        </w:rPr>
        <w:br/>
        <w:t>        </w:t>
      </w:r>
      <w:hyperlink r:id="rId38"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https://www.legifrance.gouv.fr/jorf/id/JORFTEXT000052020257</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120 Arrêté du 15 juillet 2025 portant extension d'un avenant à un accord conclu dans le cadre de la convention collective nationale de l'industrie et des services nautiques (n° 3236)</w:t>
      </w:r>
      <w:r w:rsidRPr="00E900A0">
        <w:rPr>
          <w:rFonts w:ascii="Arial" w:hAnsi="Arial" w:cs="Arial"/>
          <w:b/>
          <w:bCs/>
          <w:color w:val="000000" w:themeColor="text1"/>
          <w:sz w:val="18"/>
          <w:szCs w:val="18"/>
          <w:shd w:val="clear" w:color="auto" w:fill="FFFFFF"/>
        </w:rPr>
        <w:br/>
        <w:t>        </w:t>
      </w:r>
      <w:hyperlink r:id="rId39"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https://www.legifrance.gouv.fr/jorf/id/JORFTEXT000052020268</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121 Arrêté du 16 juillet 2025 portant extension d'un accord national conclu dans le secteur du travail temporaire (IDCC 1413)</w:t>
      </w:r>
      <w:r w:rsidRPr="00E900A0">
        <w:rPr>
          <w:rFonts w:ascii="Arial" w:hAnsi="Arial" w:cs="Arial"/>
          <w:b/>
          <w:bCs/>
          <w:color w:val="000000" w:themeColor="text1"/>
          <w:sz w:val="18"/>
          <w:szCs w:val="18"/>
          <w:shd w:val="clear" w:color="auto" w:fill="FFFFFF"/>
        </w:rPr>
        <w:br/>
        <w:t>        </w:t>
      </w:r>
      <w:hyperlink r:id="rId40"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https://www.legifrance.gouv.fr/jorf/id/JORFTEXT000052020277</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122 Arrêté du 16 juillet 2025 portant extension d'un avenant à la convention collective nationale de la production cinématographique (n° 3097)</w:t>
      </w:r>
      <w:r w:rsidRPr="00E900A0">
        <w:rPr>
          <w:rFonts w:ascii="Arial" w:hAnsi="Arial" w:cs="Arial"/>
          <w:b/>
          <w:bCs/>
          <w:color w:val="000000" w:themeColor="text1"/>
          <w:sz w:val="18"/>
          <w:szCs w:val="18"/>
          <w:shd w:val="clear" w:color="auto" w:fill="FFFFFF"/>
        </w:rPr>
        <w:br/>
        <w:t>        </w:t>
      </w:r>
      <w:hyperlink r:id="rId41"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https://www.legifrance.gouv.fr/jorf/id/JORFTEXT000052020286</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123 Arrêté du 21 juillet 2025 portant extension d'un accord et d'un avenant à un accord conclus dans le cadre de la convention collective nationale des commerces de détail non alimentaires (n° 1517)</w:t>
      </w:r>
      <w:r w:rsidRPr="00E900A0">
        <w:rPr>
          <w:rFonts w:ascii="Arial" w:hAnsi="Arial" w:cs="Arial"/>
          <w:b/>
          <w:bCs/>
          <w:color w:val="000000" w:themeColor="text1"/>
          <w:sz w:val="18"/>
          <w:szCs w:val="18"/>
          <w:shd w:val="clear" w:color="auto" w:fill="FFFFFF"/>
        </w:rPr>
        <w:br/>
        <w:t>        </w:t>
      </w:r>
      <w:hyperlink r:id="rId42"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https://www.legifrance.gouv.fr/jorf/id/JORFTEXT000052020297</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124 Arrêté du 21 juillet 2025 portant extension d'un avenant conclu dans le cadre de la convention collective nationale des casinos (n° 2257)</w:t>
      </w:r>
      <w:r w:rsidRPr="00E900A0">
        <w:rPr>
          <w:rFonts w:ascii="Arial" w:hAnsi="Arial" w:cs="Arial"/>
          <w:b/>
          <w:bCs/>
          <w:color w:val="000000" w:themeColor="text1"/>
          <w:sz w:val="18"/>
          <w:szCs w:val="18"/>
          <w:shd w:val="clear" w:color="auto" w:fill="FFFFFF"/>
        </w:rPr>
        <w:br/>
        <w:t>        </w:t>
      </w:r>
      <w:hyperlink r:id="rId43" w:tgtFrame="_blank" w:history="1">
        <w:r w:rsidRPr="00E900A0">
          <w:rPr>
            <w:rStyle w:val="Lienhypertexte"/>
            <w:rFonts w:ascii="Arial" w:hAnsi="Arial" w:cs="Arial"/>
            <w:b/>
            <w:bCs/>
            <w:color w:val="000000" w:themeColor="text1"/>
            <w:sz w:val="18"/>
            <w:szCs w:val="18"/>
            <w:shd w:val="clear" w:color="auto" w:fill="FFFFFF"/>
          </w:rPr>
          <w:t>https://www.legifrance.gouv.fr/jorf/id/JORFTEXT000052020308</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125 Arrêté du 21 juillet 2025 portant extension d'un accord conclu dans le cadre de la convention collective nationale de l'hôtellerie de plein air (n° 1631)</w:t>
      </w:r>
      <w:r w:rsidRPr="00E900A0">
        <w:rPr>
          <w:rFonts w:ascii="Arial" w:hAnsi="Arial" w:cs="Arial"/>
          <w:b/>
          <w:bCs/>
          <w:color w:val="000000" w:themeColor="text1"/>
          <w:sz w:val="18"/>
          <w:szCs w:val="18"/>
          <w:shd w:val="clear" w:color="auto" w:fill="FFFFFF"/>
        </w:rPr>
        <w:br/>
        <w:t>        </w:t>
      </w:r>
      <w:hyperlink r:id="rId44" w:tgtFrame="_blank" w:history="1">
        <w:r w:rsidRPr="00E900A0">
          <w:rPr>
            <w:rStyle w:val="Lienhypertexte"/>
            <w:rFonts w:ascii="Arial" w:hAnsi="Arial" w:cs="Arial"/>
            <w:b/>
            <w:bCs/>
            <w:color w:val="000000" w:themeColor="text1"/>
            <w:sz w:val="18"/>
            <w:szCs w:val="18"/>
            <w:shd w:val="clear" w:color="auto" w:fill="FFFFFF"/>
          </w:rPr>
          <w:t>https://www.legifrance.gouv.fr/jorf/id/JORFTEXT000052020317</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lastRenderedPageBreak/>
        <w:t>        126 Arrêté du 21 juillet 2025 portant extension d'un accord conclu dans le cadre de la convention collective nationale de la distribution et du commerce de gros des papiers-cartons (n° 3224)</w:t>
      </w:r>
      <w:r w:rsidRPr="00E900A0">
        <w:rPr>
          <w:rFonts w:ascii="Arial" w:hAnsi="Arial" w:cs="Arial"/>
          <w:b/>
          <w:bCs/>
          <w:color w:val="000000" w:themeColor="text1"/>
          <w:sz w:val="18"/>
          <w:szCs w:val="18"/>
          <w:shd w:val="clear" w:color="auto" w:fill="FFFFFF"/>
        </w:rPr>
        <w:br/>
        <w:t>        </w:t>
      </w:r>
      <w:hyperlink r:id="rId45" w:tgtFrame="_blank" w:history="1">
        <w:r w:rsidRPr="00E900A0">
          <w:rPr>
            <w:rStyle w:val="Lienhypertexte"/>
            <w:rFonts w:ascii="Arial" w:hAnsi="Arial" w:cs="Arial"/>
            <w:b/>
            <w:bCs/>
            <w:color w:val="000000" w:themeColor="text1"/>
            <w:sz w:val="18"/>
            <w:szCs w:val="18"/>
            <w:shd w:val="clear" w:color="auto" w:fill="FFFFFF"/>
          </w:rPr>
          <w:t>https://www.legifrance.gouv.fr/jorf/id/JORFTEXT000052020326</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127 Arrêté du 28 juillet 2025 portant extension d'un avenant à la convention collective nationale du golf (n° 2021)</w:t>
      </w:r>
      <w:r w:rsidRPr="00E900A0">
        <w:rPr>
          <w:rFonts w:ascii="Arial" w:hAnsi="Arial" w:cs="Arial"/>
          <w:b/>
          <w:bCs/>
          <w:color w:val="000000" w:themeColor="text1"/>
          <w:sz w:val="18"/>
          <w:szCs w:val="18"/>
          <w:shd w:val="clear" w:color="auto" w:fill="FFFFFF"/>
        </w:rPr>
        <w:br/>
        <w:t>        </w:t>
      </w:r>
      <w:hyperlink r:id="rId46" w:tgtFrame="_blank" w:history="1">
        <w:r w:rsidRPr="00E900A0">
          <w:rPr>
            <w:rStyle w:val="Lienhypertexte"/>
            <w:rFonts w:ascii="Arial" w:hAnsi="Arial" w:cs="Arial"/>
            <w:b/>
            <w:bCs/>
            <w:color w:val="000000" w:themeColor="text1"/>
            <w:sz w:val="18"/>
            <w:szCs w:val="18"/>
            <w:shd w:val="clear" w:color="auto" w:fill="FFFFFF"/>
          </w:rPr>
          <w:t>https://www.legifrance.gouv.fr/jorf/id/JORFTEXT000052020338</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128 Arrêté du 28 juillet 2025 portant extension d'accords territoriaux (Marne - Vimeux) conclus dans le cadre de la convention collective nationale de la métallurgie (n° 3248)</w:t>
      </w:r>
      <w:r w:rsidRPr="00E900A0">
        <w:rPr>
          <w:rFonts w:ascii="Arial" w:hAnsi="Arial" w:cs="Arial"/>
          <w:b/>
          <w:bCs/>
          <w:color w:val="000000" w:themeColor="text1"/>
          <w:sz w:val="18"/>
          <w:szCs w:val="18"/>
          <w:shd w:val="clear" w:color="auto" w:fill="FFFFFF"/>
        </w:rPr>
        <w:br/>
        <w:t>        </w:t>
      </w:r>
      <w:hyperlink r:id="rId47" w:tgtFrame="_blank" w:history="1">
        <w:r w:rsidRPr="00E900A0">
          <w:rPr>
            <w:rStyle w:val="Lienhypertexte"/>
            <w:rFonts w:ascii="Arial" w:hAnsi="Arial" w:cs="Arial"/>
            <w:b/>
            <w:bCs/>
            <w:color w:val="000000" w:themeColor="text1"/>
            <w:sz w:val="18"/>
            <w:szCs w:val="18"/>
            <w:shd w:val="clear" w:color="auto" w:fill="FFFFFF"/>
          </w:rPr>
          <w:t>https://www.legifrance.gouv.fr/jorf/id/JORFTEXT000052020348</w:t>
        </w:r>
      </w:hyperlink>
    </w:p>
    <w:p w14:paraId="12EEA6C1" w14:textId="77777777" w:rsidR="00E900A0" w:rsidRPr="00510720" w:rsidRDefault="00E900A0" w:rsidP="001403E2">
      <w:pPr>
        <w:tabs>
          <w:tab w:val="left" w:pos="7600"/>
        </w:tabs>
        <w:jc w:val="both"/>
        <w:rPr>
          <w:rFonts w:ascii="Arial" w:hAnsi="Arial" w:cs="Arial"/>
          <w:b/>
          <w:bCs/>
          <w:color w:val="000000" w:themeColor="text1"/>
          <w:sz w:val="18"/>
          <w:szCs w:val="18"/>
          <w:shd w:val="clear" w:color="auto" w:fill="FFFFFF"/>
        </w:rPr>
      </w:pPr>
    </w:p>
    <w:p w14:paraId="32FD1574" w14:textId="77777777" w:rsidR="00E900A0" w:rsidRDefault="00E900A0" w:rsidP="001403E2">
      <w:pPr>
        <w:tabs>
          <w:tab w:val="left" w:pos="7600"/>
        </w:tabs>
        <w:jc w:val="both"/>
        <w:rPr>
          <w:rFonts w:ascii="Arial" w:hAnsi="Arial" w:cs="Arial"/>
          <w:b/>
          <w:bCs/>
          <w:color w:val="7030A0"/>
          <w:sz w:val="18"/>
          <w:szCs w:val="18"/>
          <w:shd w:val="clear" w:color="auto" w:fill="FFFFFF"/>
        </w:rPr>
      </w:pPr>
    </w:p>
    <w:p w14:paraId="40A27B2C" w14:textId="77777777" w:rsidR="004D21F6" w:rsidRDefault="004D21F6" w:rsidP="001403E2">
      <w:pPr>
        <w:tabs>
          <w:tab w:val="left" w:pos="7600"/>
        </w:tabs>
        <w:jc w:val="both"/>
        <w:rPr>
          <w:rFonts w:ascii="Arial" w:hAnsi="Arial" w:cs="Arial"/>
          <w:b/>
          <w:bCs/>
          <w:color w:val="7030A0"/>
          <w:sz w:val="18"/>
          <w:szCs w:val="18"/>
          <w:shd w:val="clear" w:color="auto" w:fill="FFFFFF"/>
        </w:rPr>
      </w:pPr>
    </w:p>
    <w:p w14:paraId="6596C902" w14:textId="5F075963" w:rsidR="00441589" w:rsidRDefault="007B0BA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30 juillet</w:t>
      </w:r>
    </w:p>
    <w:p w14:paraId="03EFBF02" w14:textId="77777777" w:rsidR="007B0BA4" w:rsidRDefault="007B0BA4" w:rsidP="001403E2">
      <w:pPr>
        <w:tabs>
          <w:tab w:val="left" w:pos="7600"/>
        </w:tabs>
        <w:jc w:val="both"/>
        <w:rPr>
          <w:rFonts w:ascii="Arial" w:hAnsi="Arial" w:cs="Arial"/>
          <w:b/>
          <w:bCs/>
          <w:color w:val="7030A0"/>
          <w:sz w:val="18"/>
          <w:szCs w:val="18"/>
          <w:shd w:val="clear" w:color="auto" w:fill="FFFFFF"/>
        </w:rPr>
      </w:pPr>
    </w:p>
    <w:p w14:paraId="75C815E2" w14:textId="77777777" w:rsidR="007B0BA4" w:rsidRPr="007B0BA4" w:rsidRDefault="007B0BA4" w:rsidP="007B0BA4">
      <w:pPr>
        <w:autoSpaceDE w:val="0"/>
        <w:autoSpaceDN w:val="0"/>
        <w:adjustRightInd w:val="0"/>
        <w:jc w:val="both"/>
        <w:rPr>
          <w:rFonts w:ascii="Arial" w:hAnsi="Arial" w:cs="Arial"/>
          <w:b/>
          <w:bCs/>
          <w:color w:val="333333"/>
          <w:sz w:val="18"/>
          <w:szCs w:val="18"/>
          <w:shd w:val="clear" w:color="auto" w:fill="FFFFFF"/>
        </w:rPr>
      </w:pPr>
      <w:r w:rsidRPr="007B0BA4">
        <w:rPr>
          <w:rFonts w:ascii="Arial" w:hAnsi="Arial" w:cs="Arial"/>
          <w:b/>
          <w:bCs/>
          <w:color w:val="333333"/>
          <w:sz w:val="18"/>
          <w:szCs w:val="18"/>
          <w:shd w:val="clear" w:color="auto" w:fill="FFFFFF"/>
        </w:rPr>
        <w:t>° EXTENSION D’UN AVENANT FRAIS DE SANTÉ C.C.N. DU SPORT</w:t>
      </w:r>
    </w:p>
    <w:p w14:paraId="17FC7AA9" w14:textId="77777777" w:rsidR="007B0BA4" w:rsidRPr="007B0BA4" w:rsidRDefault="007B0BA4" w:rsidP="007B0BA4">
      <w:pPr>
        <w:autoSpaceDE w:val="0"/>
        <w:autoSpaceDN w:val="0"/>
        <w:adjustRightInd w:val="0"/>
        <w:jc w:val="both"/>
        <w:rPr>
          <w:rFonts w:ascii="Arial" w:hAnsi="Arial" w:cs="Arial"/>
          <w:b/>
          <w:bCs/>
          <w:color w:val="333333"/>
          <w:sz w:val="18"/>
          <w:szCs w:val="18"/>
          <w:shd w:val="clear" w:color="auto" w:fill="FFFFFF"/>
        </w:rPr>
      </w:pPr>
    </w:p>
    <w:p w14:paraId="4BFA6D1A" w14:textId="77777777" w:rsidR="007B0BA4" w:rsidRPr="007B0BA4" w:rsidRDefault="007B0BA4" w:rsidP="007B0BA4">
      <w:pPr>
        <w:autoSpaceDE w:val="0"/>
        <w:autoSpaceDN w:val="0"/>
        <w:adjustRightInd w:val="0"/>
        <w:jc w:val="both"/>
        <w:rPr>
          <w:rFonts w:ascii="Arial" w:hAnsi="Arial" w:cs="Arial"/>
          <w:b/>
          <w:bCs/>
          <w:color w:val="333333"/>
          <w:sz w:val="18"/>
          <w:szCs w:val="18"/>
          <w:shd w:val="clear" w:color="auto" w:fill="FFFFFF"/>
        </w:rPr>
      </w:pPr>
      <w:r w:rsidRPr="007B0BA4">
        <w:rPr>
          <w:rFonts w:ascii="Arial" w:hAnsi="Arial" w:cs="Arial"/>
          <w:b/>
          <w:bCs/>
          <w:color w:val="333333"/>
          <w:sz w:val="18"/>
          <w:szCs w:val="18"/>
          <w:shd w:val="clear" w:color="auto" w:fill="FFFFFF"/>
        </w:rPr>
        <w:t>- Arrêté du 4 juillet 2025 portant extension d'un avenant à un accord conclu dans le cadre de la convention collective nationale du sport (n° 2511).</w:t>
      </w:r>
    </w:p>
    <w:p w14:paraId="613851C4" w14:textId="77777777" w:rsidR="007B0BA4" w:rsidRPr="007B0BA4" w:rsidRDefault="007B0BA4" w:rsidP="007B0BA4">
      <w:pPr>
        <w:autoSpaceDE w:val="0"/>
        <w:autoSpaceDN w:val="0"/>
        <w:adjustRightInd w:val="0"/>
        <w:jc w:val="both"/>
        <w:rPr>
          <w:rFonts w:ascii="Arial" w:hAnsi="Arial" w:cs="Arial"/>
          <w:b/>
          <w:bCs/>
          <w:color w:val="333333"/>
          <w:sz w:val="18"/>
          <w:szCs w:val="18"/>
          <w:shd w:val="clear" w:color="auto" w:fill="FFFFFF"/>
        </w:rPr>
      </w:pPr>
    </w:p>
    <w:p w14:paraId="48A5A571" w14:textId="77777777" w:rsidR="007B0BA4" w:rsidRPr="007B0BA4" w:rsidRDefault="007B0BA4" w:rsidP="007B0BA4">
      <w:pPr>
        <w:autoSpaceDE w:val="0"/>
        <w:autoSpaceDN w:val="0"/>
        <w:adjustRightInd w:val="0"/>
        <w:jc w:val="both"/>
        <w:rPr>
          <w:rFonts w:ascii="Arial" w:hAnsi="Arial" w:cs="Arial"/>
          <w:color w:val="333333"/>
          <w:sz w:val="18"/>
          <w:szCs w:val="18"/>
          <w:shd w:val="clear" w:color="auto" w:fill="FFFFFF"/>
        </w:rPr>
      </w:pPr>
      <w:r w:rsidRPr="007B0BA4">
        <w:rPr>
          <w:rFonts w:ascii="Arial" w:hAnsi="Arial" w:cs="Arial"/>
          <w:color w:val="333333"/>
          <w:sz w:val="18"/>
          <w:szCs w:val="18"/>
          <w:shd w:val="clear" w:color="auto" w:fill="FFFFFF"/>
        </w:rPr>
        <w:t>Concerne l'avenant n° 4 du 11 avril 2025 à l'accord du 6 novembre 2015 relatif à la mise en place d'un régime conventionnel de frais de santé, conclu dans le cadre de la convention collective nationale du sport du 7 juillet 2005.</w:t>
      </w:r>
    </w:p>
    <w:p w14:paraId="15C8C6B5" w14:textId="77777777" w:rsidR="007B0BA4" w:rsidRPr="007B0BA4" w:rsidRDefault="007B0BA4" w:rsidP="007B0BA4">
      <w:pPr>
        <w:autoSpaceDE w:val="0"/>
        <w:autoSpaceDN w:val="0"/>
        <w:adjustRightInd w:val="0"/>
        <w:jc w:val="both"/>
        <w:rPr>
          <w:rFonts w:ascii="Arial" w:hAnsi="Arial" w:cs="Arial"/>
          <w:b/>
          <w:bCs/>
          <w:color w:val="333333"/>
          <w:sz w:val="18"/>
          <w:szCs w:val="18"/>
          <w:shd w:val="clear" w:color="auto" w:fill="FFFFFF"/>
        </w:rPr>
      </w:pPr>
    </w:p>
    <w:p w14:paraId="527BBB62" w14:textId="77777777" w:rsidR="007B0BA4" w:rsidRPr="007B0BA4" w:rsidRDefault="00000000" w:rsidP="007B0BA4">
      <w:pPr>
        <w:autoSpaceDE w:val="0"/>
        <w:autoSpaceDN w:val="0"/>
        <w:adjustRightInd w:val="0"/>
        <w:jc w:val="both"/>
        <w:rPr>
          <w:rFonts w:ascii="Arial" w:hAnsi="Arial" w:cs="Arial"/>
          <w:b/>
          <w:bCs/>
          <w:color w:val="333333"/>
          <w:sz w:val="18"/>
          <w:szCs w:val="18"/>
          <w:shd w:val="clear" w:color="auto" w:fill="FFFFFF"/>
        </w:rPr>
      </w:pPr>
      <w:hyperlink r:id="rId48" w:tgtFrame="_blank" w:history="1">
        <w:r w:rsidR="007B0BA4" w:rsidRPr="007B0BA4">
          <w:rPr>
            <w:rStyle w:val="Lienhypertexte"/>
            <w:rFonts w:ascii="Arial" w:hAnsi="Arial" w:cs="Arial"/>
            <w:b/>
            <w:bCs/>
            <w:sz w:val="18"/>
            <w:szCs w:val="18"/>
            <w:shd w:val="clear" w:color="auto" w:fill="FFFFFF"/>
          </w:rPr>
          <w:t>https://www.legifrance.gouv.fr/jorf/id/JORFTEXT000052001622</w:t>
        </w:r>
      </w:hyperlink>
    </w:p>
    <w:p w14:paraId="741C1E6C" w14:textId="77777777" w:rsidR="007B0BA4" w:rsidRDefault="007B0BA4" w:rsidP="001403E2">
      <w:pPr>
        <w:tabs>
          <w:tab w:val="left" w:pos="7600"/>
        </w:tabs>
        <w:jc w:val="both"/>
        <w:rPr>
          <w:rFonts w:ascii="Arial" w:hAnsi="Arial" w:cs="Arial"/>
          <w:b/>
          <w:bCs/>
          <w:color w:val="7030A0"/>
          <w:sz w:val="18"/>
          <w:szCs w:val="18"/>
          <w:shd w:val="clear" w:color="auto" w:fill="FFFFFF"/>
        </w:rPr>
      </w:pPr>
    </w:p>
    <w:p w14:paraId="20D8BC20" w14:textId="77777777" w:rsidR="007B0BA4" w:rsidRDefault="007B0BA4" w:rsidP="001403E2">
      <w:pPr>
        <w:tabs>
          <w:tab w:val="left" w:pos="7600"/>
        </w:tabs>
        <w:jc w:val="both"/>
        <w:rPr>
          <w:rFonts w:ascii="Arial" w:hAnsi="Arial" w:cs="Arial"/>
          <w:b/>
          <w:bCs/>
          <w:color w:val="7030A0"/>
          <w:sz w:val="18"/>
          <w:szCs w:val="18"/>
          <w:shd w:val="clear" w:color="auto" w:fill="FFFFFF"/>
        </w:rPr>
      </w:pPr>
    </w:p>
    <w:p w14:paraId="1D904FD7" w14:textId="77777777" w:rsidR="007B0BA4" w:rsidRDefault="007B0BA4" w:rsidP="001403E2">
      <w:pPr>
        <w:tabs>
          <w:tab w:val="left" w:pos="7600"/>
        </w:tabs>
        <w:jc w:val="both"/>
        <w:rPr>
          <w:rFonts w:ascii="Arial" w:hAnsi="Arial" w:cs="Arial"/>
          <w:b/>
          <w:bCs/>
          <w:color w:val="7030A0"/>
          <w:sz w:val="18"/>
          <w:szCs w:val="18"/>
          <w:shd w:val="clear" w:color="auto" w:fill="FFFFFF"/>
        </w:rPr>
      </w:pPr>
    </w:p>
    <w:p w14:paraId="73BA18C7" w14:textId="35B5E148" w:rsidR="00441589" w:rsidRDefault="00441589"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juillet</w:t>
      </w:r>
    </w:p>
    <w:p w14:paraId="6AC61A04" w14:textId="77777777" w:rsidR="00441589" w:rsidRDefault="00441589" w:rsidP="001403E2">
      <w:pPr>
        <w:tabs>
          <w:tab w:val="left" w:pos="7600"/>
        </w:tabs>
        <w:jc w:val="both"/>
        <w:rPr>
          <w:rFonts w:ascii="Arial" w:hAnsi="Arial" w:cs="Arial"/>
          <w:b/>
          <w:bCs/>
          <w:color w:val="7030A0"/>
          <w:sz w:val="18"/>
          <w:szCs w:val="18"/>
          <w:shd w:val="clear" w:color="auto" w:fill="FFFFFF"/>
        </w:rPr>
      </w:pPr>
    </w:p>
    <w:p w14:paraId="7B0EC589" w14:textId="77777777" w:rsidR="00441589" w:rsidRPr="00441589" w:rsidRDefault="00441589" w:rsidP="00441589">
      <w:pPr>
        <w:tabs>
          <w:tab w:val="left" w:pos="7600"/>
        </w:tabs>
        <w:rPr>
          <w:rFonts w:ascii="Arial" w:hAnsi="Arial" w:cs="Arial"/>
          <w:b/>
          <w:bCs/>
          <w:i/>
          <w:iCs/>
          <w:color w:val="000000" w:themeColor="text1"/>
          <w:sz w:val="18"/>
          <w:szCs w:val="18"/>
          <w:shd w:val="clear" w:color="auto" w:fill="FFFFFF"/>
        </w:rPr>
      </w:pPr>
      <w:r w:rsidRPr="00441589">
        <w:rPr>
          <w:rFonts w:ascii="Arial" w:hAnsi="Arial" w:cs="Arial"/>
          <w:b/>
          <w:bCs/>
          <w:color w:val="000000" w:themeColor="text1"/>
          <w:sz w:val="18"/>
          <w:szCs w:val="18"/>
          <w:shd w:val="clear" w:color="auto" w:fill="FFFFFF"/>
        </w:rPr>
        <w:t> CONVENTIONS COLLECTIVES</w:t>
      </w:r>
      <w:r>
        <w:rPr>
          <w:rFonts w:ascii="Arial" w:hAnsi="Arial" w:cs="Arial"/>
          <w:b/>
          <w:bCs/>
          <w:color w:val="000000" w:themeColor="text1"/>
          <w:sz w:val="18"/>
          <w:szCs w:val="18"/>
          <w:shd w:val="clear" w:color="auto" w:fill="FFFFFF"/>
        </w:rPr>
        <w:t xml:space="preserve">, ARRÊTÉ D’EXTENSION DU </w:t>
      </w:r>
      <w:r w:rsidRPr="00441589">
        <w:rPr>
          <w:rFonts w:ascii="Arial" w:hAnsi="Arial" w:cs="Arial"/>
          <w:b/>
          <w:bCs/>
          <w:color w:val="000000" w:themeColor="text1"/>
          <w:sz w:val="18"/>
          <w:szCs w:val="18"/>
          <w:shd w:val="clear" w:color="auto" w:fill="FFFFFF"/>
        </w:rPr>
        <w:t xml:space="preserve">MINISTERE DU TRAVAIL </w:t>
      </w:r>
      <w:r w:rsidRPr="00441589">
        <w:rPr>
          <w:rFonts w:ascii="Arial" w:hAnsi="Arial" w:cs="Arial"/>
          <w:b/>
          <w:bCs/>
          <w:color w:val="000000" w:themeColor="text1"/>
          <w:sz w:val="18"/>
          <w:szCs w:val="18"/>
          <w:shd w:val="clear" w:color="auto" w:fill="FFFFFF"/>
        </w:rPr>
        <w:br/>
      </w:r>
      <w:r w:rsidRPr="00441589">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w:t>
      </w:r>
      <w:r w:rsidRPr="00441589">
        <w:rPr>
          <w:rFonts w:ascii="Arial" w:hAnsi="Arial" w:cs="Arial"/>
          <w:b/>
          <w:bCs/>
          <w:color w:val="000000" w:themeColor="text1"/>
          <w:sz w:val="18"/>
          <w:szCs w:val="18"/>
          <w:shd w:val="clear" w:color="auto" w:fill="FFFFFF"/>
        </w:rPr>
        <w:t xml:space="preserve"> Arrêté du 22 juillet 2025 portant extension d'un avenant à un accord conclu dans le cadre de la convention collective nationale </w:t>
      </w:r>
      <w:r w:rsidRPr="00441589">
        <w:rPr>
          <w:rFonts w:ascii="Arial" w:hAnsi="Arial" w:cs="Arial"/>
          <w:b/>
          <w:bCs/>
          <w:i/>
          <w:iCs/>
          <w:color w:val="000000" w:themeColor="text1"/>
          <w:sz w:val="18"/>
          <w:szCs w:val="18"/>
          <w:shd w:val="clear" w:color="auto" w:fill="FFFFFF"/>
        </w:rPr>
        <w:t>des transports routiers et des activités auxiliaires du transport (n° 16)</w:t>
      </w:r>
    </w:p>
    <w:p w14:paraId="6E158100" w14:textId="77777777" w:rsidR="00441589" w:rsidRPr="00441589" w:rsidRDefault="00441589" w:rsidP="00441589">
      <w:pPr>
        <w:tabs>
          <w:tab w:val="left" w:pos="7600"/>
        </w:tabs>
        <w:rPr>
          <w:rFonts w:ascii="Arial" w:hAnsi="Arial" w:cs="Arial"/>
          <w:b/>
          <w:bCs/>
          <w:i/>
          <w:iCs/>
          <w:color w:val="000000" w:themeColor="text1"/>
          <w:sz w:val="18"/>
          <w:szCs w:val="18"/>
          <w:shd w:val="clear" w:color="auto" w:fill="FFFFFF"/>
        </w:rPr>
      </w:pPr>
    </w:p>
    <w:p w14:paraId="396635CF" w14:textId="77777777" w:rsidR="00441589" w:rsidRPr="00441589" w:rsidRDefault="00441589" w:rsidP="00441589">
      <w:pPr>
        <w:tabs>
          <w:tab w:val="left" w:pos="7600"/>
        </w:tabs>
        <w:rPr>
          <w:rFonts w:ascii="Arial" w:hAnsi="Arial" w:cs="Arial"/>
          <w:b/>
          <w:bCs/>
          <w:color w:val="7030A0"/>
          <w:sz w:val="18"/>
          <w:szCs w:val="18"/>
          <w:shd w:val="clear" w:color="auto" w:fill="FFFFFF"/>
        </w:rPr>
      </w:pPr>
      <w:r w:rsidRPr="00441589">
        <w:rPr>
          <w:rFonts w:ascii="Arial" w:hAnsi="Arial" w:cs="Arial"/>
          <w:b/>
          <w:bCs/>
          <w:color w:val="7030A0"/>
          <w:sz w:val="18"/>
          <w:szCs w:val="18"/>
          <w:shd w:val="clear" w:color="auto" w:fill="FFFFFF"/>
        </w:rPr>
        <w:t xml:space="preserve">TEXTE ET LIEN : </w:t>
      </w:r>
    </w:p>
    <w:p w14:paraId="7950B8D1" w14:textId="4719873E" w:rsidR="00441589" w:rsidRPr="00441589" w:rsidRDefault="00441589" w:rsidP="00441589">
      <w:pPr>
        <w:tabs>
          <w:tab w:val="left" w:pos="7600"/>
        </w:tabs>
        <w:rPr>
          <w:rFonts w:ascii="Arial" w:hAnsi="Arial" w:cs="Arial"/>
          <w:b/>
          <w:bCs/>
          <w:color w:val="000000" w:themeColor="text1"/>
          <w:sz w:val="18"/>
          <w:szCs w:val="18"/>
          <w:shd w:val="clear" w:color="auto" w:fill="FFFFFF"/>
        </w:rPr>
      </w:pPr>
      <w:r w:rsidRPr="00441589">
        <w:rPr>
          <w:rFonts w:ascii="Arial" w:hAnsi="Arial" w:cs="Arial"/>
          <w:b/>
          <w:bCs/>
          <w:color w:val="000000" w:themeColor="text1"/>
          <w:sz w:val="18"/>
          <w:szCs w:val="18"/>
          <w:shd w:val="clear" w:color="auto" w:fill="FFFFFF"/>
        </w:rPr>
        <w:br/>
        <w:t>        </w:t>
      </w:r>
      <w:hyperlink r:id="rId49" w:tgtFrame="_blank" w:history="1">
        <w:r w:rsidRPr="00441589">
          <w:rPr>
            <w:rStyle w:val="Lienhypertexte"/>
            <w:rFonts w:ascii="Arial" w:hAnsi="Arial" w:cs="Arial"/>
            <w:b/>
            <w:bCs/>
            <w:color w:val="000000" w:themeColor="text1"/>
            <w:sz w:val="18"/>
            <w:szCs w:val="18"/>
            <w:shd w:val="clear" w:color="auto" w:fill="FFFFFF"/>
          </w:rPr>
          <w:t>https://www.legifrance.gouv.fr/jorf/id/JORFTEXT000051993998</w:t>
        </w:r>
      </w:hyperlink>
    </w:p>
    <w:p w14:paraId="6EF68FE2" w14:textId="77777777" w:rsidR="00441589" w:rsidRPr="00441589" w:rsidRDefault="00441589" w:rsidP="00441589">
      <w:pPr>
        <w:tabs>
          <w:tab w:val="left" w:pos="7600"/>
        </w:tabs>
        <w:rPr>
          <w:rFonts w:ascii="Arial" w:hAnsi="Arial" w:cs="Arial"/>
          <w:b/>
          <w:bCs/>
          <w:color w:val="000000" w:themeColor="text1"/>
          <w:sz w:val="18"/>
          <w:szCs w:val="18"/>
          <w:shd w:val="clear" w:color="auto" w:fill="FFFFFF"/>
        </w:rPr>
      </w:pPr>
    </w:p>
    <w:p w14:paraId="7D9ADCB6" w14:textId="77777777" w:rsidR="00441589" w:rsidRPr="00441589" w:rsidRDefault="00441589" w:rsidP="00441589">
      <w:pPr>
        <w:tabs>
          <w:tab w:val="left" w:pos="7600"/>
        </w:tabs>
        <w:rPr>
          <w:rFonts w:ascii="Arial" w:hAnsi="Arial" w:cs="Arial"/>
          <w:b/>
          <w:bCs/>
          <w:color w:val="000000" w:themeColor="text1"/>
          <w:sz w:val="18"/>
          <w:szCs w:val="18"/>
          <w:shd w:val="clear" w:color="auto" w:fill="FFFFFF"/>
        </w:rPr>
      </w:pPr>
    </w:p>
    <w:p w14:paraId="08A2F6AA" w14:textId="77777777" w:rsidR="00441589" w:rsidRDefault="00441589" w:rsidP="001403E2">
      <w:pPr>
        <w:tabs>
          <w:tab w:val="left" w:pos="7600"/>
        </w:tabs>
        <w:jc w:val="both"/>
        <w:rPr>
          <w:rFonts w:ascii="Arial" w:hAnsi="Arial" w:cs="Arial"/>
          <w:b/>
          <w:bCs/>
          <w:color w:val="7030A0"/>
          <w:sz w:val="18"/>
          <w:szCs w:val="18"/>
          <w:shd w:val="clear" w:color="auto" w:fill="FFFFFF"/>
        </w:rPr>
      </w:pPr>
    </w:p>
    <w:p w14:paraId="45C89C3C" w14:textId="77777777" w:rsidR="00441589" w:rsidRDefault="00441589" w:rsidP="001403E2">
      <w:pPr>
        <w:tabs>
          <w:tab w:val="left" w:pos="7600"/>
        </w:tabs>
        <w:jc w:val="both"/>
        <w:rPr>
          <w:rFonts w:ascii="Arial" w:hAnsi="Arial" w:cs="Arial"/>
          <w:b/>
          <w:bCs/>
          <w:color w:val="7030A0"/>
          <w:sz w:val="18"/>
          <w:szCs w:val="18"/>
          <w:shd w:val="clear" w:color="auto" w:fill="FFFFFF"/>
        </w:rPr>
      </w:pPr>
    </w:p>
    <w:p w14:paraId="1B39A972" w14:textId="6EDD95CC" w:rsidR="00E725DE" w:rsidRDefault="00AC7AD5"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juillet</w:t>
      </w:r>
    </w:p>
    <w:p w14:paraId="3A12D7C1" w14:textId="77777777" w:rsidR="00AC7AD5" w:rsidRDefault="00AC7AD5" w:rsidP="001403E2">
      <w:pPr>
        <w:tabs>
          <w:tab w:val="left" w:pos="7600"/>
        </w:tabs>
        <w:jc w:val="both"/>
        <w:rPr>
          <w:rFonts w:ascii="Arial" w:hAnsi="Arial" w:cs="Arial"/>
          <w:b/>
          <w:bCs/>
          <w:color w:val="7030A0"/>
          <w:sz w:val="18"/>
          <w:szCs w:val="18"/>
          <w:shd w:val="clear" w:color="auto" w:fill="FFFFFF"/>
        </w:rPr>
      </w:pPr>
    </w:p>
    <w:p w14:paraId="68F3A76D" w14:textId="77777777" w:rsidR="00AC7AD5" w:rsidRDefault="00AC7AD5" w:rsidP="00AC7AD5">
      <w:pPr>
        <w:tabs>
          <w:tab w:val="left" w:pos="7600"/>
        </w:tabs>
        <w:rPr>
          <w:rFonts w:ascii="Arial" w:hAnsi="Arial" w:cs="Arial"/>
          <w:b/>
          <w:bCs/>
          <w:color w:val="000000" w:themeColor="text1"/>
          <w:sz w:val="18"/>
          <w:szCs w:val="18"/>
          <w:shd w:val="clear" w:color="auto" w:fill="FFFFFF"/>
        </w:rPr>
      </w:pPr>
      <w:r w:rsidRPr="00AC7AD5">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w:t>
      </w:r>
      <w:r w:rsidRPr="00AC7AD5">
        <w:rPr>
          <w:rFonts w:ascii="Arial" w:hAnsi="Arial" w:cs="Arial"/>
          <w:b/>
          <w:bCs/>
          <w:color w:val="000000" w:themeColor="text1"/>
          <w:sz w:val="18"/>
          <w:szCs w:val="18"/>
          <w:shd w:val="clear" w:color="auto" w:fill="FFFFFF"/>
        </w:rPr>
        <w:t>MINISTERE DU TRAVAIL</w:t>
      </w:r>
      <w:r w:rsidRPr="00AC7AD5">
        <w:rPr>
          <w:rFonts w:ascii="Arial" w:hAnsi="Arial" w:cs="Arial"/>
          <w:b/>
          <w:bCs/>
          <w:color w:val="000000" w:themeColor="text1"/>
          <w:sz w:val="18"/>
          <w:szCs w:val="18"/>
          <w:shd w:val="clear" w:color="auto" w:fill="FFFFFF"/>
        </w:rPr>
        <w:br/>
      </w:r>
    </w:p>
    <w:p w14:paraId="7D19AF0B" w14:textId="05DF92D6" w:rsidR="00AC7AD5" w:rsidRPr="00AC7AD5" w:rsidRDefault="00AC7AD5" w:rsidP="00AC7AD5">
      <w:pPr>
        <w:tabs>
          <w:tab w:val="left" w:pos="7600"/>
        </w:tabs>
        <w:rPr>
          <w:rFonts w:ascii="Arial" w:hAnsi="Arial" w:cs="Arial"/>
          <w:b/>
          <w:bCs/>
          <w:i/>
          <w:iCs/>
          <w:color w:val="000000" w:themeColor="text1"/>
          <w:sz w:val="18"/>
          <w:szCs w:val="18"/>
          <w:shd w:val="clear" w:color="auto" w:fill="FFFFFF"/>
        </w:rPr>
      </w:pPr>
      <w:r w:rsidRPr="00AC7AD5">
        <w:rPr>
          <w:rFonts w:ascii="Arial" w:hAnsi="Arial" w:cs="Arial"/>
          <w:b/>
          <w:bCs/>
          <w:i/>
          <w:iCs/>
          <w:color w:val="000000" w:themeColor="text1"/>
          <w:sz w:val="18"/>
          <w:szCs w:val="18"/>
          <w:shd w:val="clear" w:color="auto" w:fill="FFFFFF"/>
        </w:rPr>
        <w:t>Arrêtés d’extensions d’avenants à des conventions collectives nationales : hôtels, cafés, restaurants (n° 1979) et imprimeries de labeur et des industries graphiques (n° 184), Ci-joint.</w:t>
      </w:r>
    </w:p>
    <w:p w14:paraId="174A0081" w14:textId="77777777" w:rsidR="00AC7AD5" w:rsidRPr="00AC7AD5" w:rsidRDefault="00AC7AD5" w:rsidP="00AC7AD5">
      <w:pPr>
        <w:tabs>
          <w:tab w:val="left" w:pos="7600"/>
        </w:tabs>
        <w:rPr>
          <w:rFonts w:ascii="Arial" w:hAnsi="Arial" w:cs="Arial"/>
          <w:b/>
          <w:bCs/>
          <w:color w:val="000000" w:themeColor="text1"/>
          <w:sz w:val="18"/>
          <w:szCs w:val="18"/>
          <w:shd w:val="clear" w:color="auto" w:fill="FFFFFF"/>
        </w:rPr>
      </w:pPr>
    </w:p>
    <w:p w14:paraId="58D814E9" w14:textId="77777777" w:rsidR="00AC7AD5" w:rsidRPr="00AC7AD5" w:rsidRDefault="00AC7AD5" w:rsidP="00AC7AD5">
      <w:pPr>
        <w:tabs>
          <w:tab w:val="left" w:pos="7600"/>
        </w:tabs>
        <w:rPr>
          <w:rFonts w:ascii="Arial" w:hAnsi="Arial" w:cs="Arial"/>
          <w:b/>
          <w:bCs/>
          <w:color w:val="000000" w:themeColor="text1"/>
          <w:sz w:val="18"/>
          <w:szCs w:val="18"/>
          <w:shd w:val="clear" w:color="auto" w:fill="FFFFFF"/>
        </w:rPr>
      </w:pPr>
    </w:p>
    <w:p w14:paraId="45A2F7D5" w14:textId="3B2E07F8" w:rsidR="00AC7AD5" w:rsidRPr="00AC7AD5" w:rsidRDefault="00AC7AD5" w:rsidP="00AC7AD5">
      <w:pPr>
        <w:tabs>
          <w:tab w:val="left" w:pos="7600"/>
        </w:tabs>
        <w:rPr>
          <w:rFonts w:ascii="Arial" w:hAnsi="Arial" w:cs="Arial"/>
          <w:b/>
          <w:bCs/>
          <w:color w:val="000000" w:themeColor="text1"/>
          <w:sz w:val="18"/>
          <w:szCs w:val="18"/>
          <w:shd w:val="clear" w:color="auto" w:fill="FFFFFF"/>
        </w:rPr>
      </w:pPr>
      <w:r w:rsidRPr="00AC7AD5">
        <w:rPr>
          <w:rFonts w:ascii="Arial" w:hAnsi="Arial" w:cs="Arial"/>
          <w:b/>
          <w:bCs/>
          <w:color w:val="7030A0"/>
          <w:sz w:val="18"/>
          <w:szCs w:val="18"/>
          <w:shd w:val="clear" w:color="auto" w:fill="FFFFFF"/>
        </w:rPr>
        <w:t>TEXTES ET LIENS</w:t>
      </w:r>
      <w:r w:rsidRPr="00AC7AD5">
        <w:rPr>
          <w:rFonts w:ascii="Arial" w:hAnsi="Arial" w:cs="Arial"/>
          <w:b/>
          <w:bCs/>
          <w:color w:val="000000" w:themeColor="text1"/>
          <w:sz w:val="18"/>
          <w:szCs w:val="18"/>
          <w:shd w:val="clear" w:color="auto" w:fill="FFFFFF"/>
        </w:rPr>
        <w:br/>
      </w:r>
      <w:r w:rsidRPr="00AC7AD5">
        <w:rPr>
          <w:rFonts w:ascii="Arial" w:hAnsi="Arial" w:cs="Arial"/>
          <w:b/>
          <w:bCs/>
          <w:color w:val="000000" w:themeColor="text1"/>
          <w:sz w:val="18"/>
          <w:szCs w:val="18"/>
          <w:shd w:val="clear" w:color="auto" w:fill="FFFFFF"/>
        </w:rPr>
        <w:br/>
        <w:t>        71 Arrêté du 21 juillet 2025 portant extension d'un avenant à la convention collective nationale des hôtels, cafés, restaurants (n° 1979)</w:t>
      </w:r>
      <w:r w:rsidRPr="00AC7AD5">
        <w:rPr>
          <w:rFonts w:ascii="Arial" w:hAnsi="Arial" w:cs="Arial"/>
          <w:b/>
          <w:bCs/>
          <w:color w:val="000000" w:themeColor="text1"/>
          <w:sz w:val="18"/>
          <w:szCs w:val="18"/>
          <w:shd w:val="clear" w:color="auto" w:fill="FFFFFF"/>
        </w:rPr>
        <w:br/>
        <w:t>        </w:t>
      </w:r>
      <w:hyperlink r:id="rId50" w:tgtFrame="_blank" w:history="1">
        <w:r w:rsidRPr="00AC7AD5">
          <w:rPr>
            <w:rStyle w:val="Lienhypertexte"/>
            <w:rFonts w:ascii="Arial" w:hAnsi="Arial" w:cs="Arial"/>
            <w:b/>
            <w:bCs/>
            <w:color w:val="000000" w:themeColor="text1"/>
            <w:sz w:val="18"/>
            <w:szCs w:val="18"/>
            <w:shd w:val="clear" w:color="auto" w:fill="FFFFFF"/>
          </w:rPr>
          <w:t>https://www.legifrance.gouv.fr/jorf/id/JORFTEXT000051957021</w:t>
        </w:r>
      </w:hyperlink>
      <w:r w:rsidRPr="00AC7AD5">
        <w:rPr>
          <w:rFonts w:ascii="Arial" w:hAnsi="Arial" w:cs="Arial"/>
          <w:b/>
          <w:bCs/>
          <w:color w:val="000000" w:themeColor="text1"/>
          <w:sz w:val="18"/>
          <w:szCs w:val="18"/>
          <w:shd w:val="clear" w:color="auto" w:fill="FFFFFF"/>
        </w:rPr>
        <w:br/>
      </w:r>
      <w:r w:rsidRPr="00AC7AD5">
        <w:rPr>
          <w:rFonts w:ascii="Arial" w:hAnsi="Arial" w:cs="Arial"/>
          <w:b/>
          <w:bCs/>
          <w:color w:val="000000" w:themeColor="text1"/>
          <w:sz w:val="18"/>
          <w:szCs w:val="18"/>
          <w:shd w:val="clear" w:color="auto" w:fill="FFFFFF"/>
        </w:rPr>
        <w:br/>
        <w:t>        72 Arrêté du 22 juillet 2025 portant extension d'un accord conclu dans le cadre de la convention collective nationale de travail du personnel des imprimeries de labeur et des industries graphiques (n° 184)</w:t>
      </w:r>
      <w:r w:rsidRPr="00AC7AD5">
        <w:rPr>
          <w:rFonts w:ascii="Arial" w:hAnsi="Arial" w:cs="Arial"/>
          <w:b/>
          <w:bCs/>
          <w:color w:val="000000" w:themeColor="text1"/>
          <w:sz w:val="18"/>
          <w:szCs w:val="18"/>
          <w:shd w:val="clear" w:color="auto" w:fill="FFFFFF"/>
        </w:rPr>
        <w:br/>
        <w:t>        </w:t>
      </w:r>
      <w:hyperlink r:id="rId51" w:tgtFrame="_blank" w:history="1">
        <w:r w:rsidRPr="00AC7AD5">
          <w:rPr>
            <w:rStyle w:val="Lienhypertexte"/>
            <w:rFonts w:ascii="Arial" w:hAnsi="Arial" w:cs="Arial"/>
            <w:b/>
            <w:bCs/>
            <w:color w:val="000000" w:themeColor="text1"/>
            <w:sz w:val="18"/>
            <w:szCs w:val="18"/>
            <w:shd w:val="clear" w:color="auto" w:fill="FFFFFF"/>
          </w:rPr>
          <w:t>https://www.legifrance.gouv.fr/jorf/id/JORFTEXT000051957030</w:t>
        </w:r>
      </w:hyperlink>
    </w:p>
    <w:p w14:paraId="35A399A2" w14:textId="77777777" w:rsidR="00AC7AD5" w:rsidRDefault="00AC7AD5" w:rsidP="001403E2">
      <w:pPr>
        <w:tabs>
          <w:tab w:val="left" w:pos="7600"/>
        </w:tabs>
        <w:jc w:val="both"/>
        <w:rPr>
          <w:rFonts w:ascii="Arial" w:hAnsi="Arial" w:cs="Arial"/>
          <w:b/>
          <w:bCs/>
          <w:color w:val="7030A0"/>
          <w:sz w:val="18"/>
          <w:szCs w:val="18"/>
          <w:shd w:val="clear" w:color="auto" w:fill="FFFFFF"/>
        </w:rPr>
      </w:pPr>
    </w:p>
    <w:p w14:paraId="697CB552" w14:textId="77777777" w:rsidR="00AC7AD5" w:rsidRDefault="00AC7AD5" w:rsidP="001403E2">
      <w:pPr>
        <w:tabs>
          <w:tab w:val="left" w:pos="7600"/>
        </w:tabs>
        <w:jc w:val="both"/>
        <w:rPr>
          <w:rFonts w:ascii="Arial" w:hAnsi="Arial" w:cs="Arial"/>
          <w:b/>
          <w:bCs/>
          <w:color w:val="7030A0"/>
          <w:sz w:val="18"/>
          <w:szCs w:val="18"/>
          <w:shd w:val="clear" w:color="auto" w:fill="FFFFFF"/>
        </w:rPr>
      </w:pPr>
    </w:p>
    <w:p w14:paraId="459BD9A8" w14:textId="13AB46C9" w:rsidR="00E725DE" w:rsidRDefault="00E725DE"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22 juillet</w:t>
      </w:r>
    </w:p>
    <w:p w14:paraId="72F6B153" w14:textId="77777777" w:rsidR="00AC7AD5" w:rsidRPr="00AC7AD5" w:rsidRDefault="00AC7AD5" w:rsidP="001403E2">
      <w:pPr>
        <w:tabs>
          <w:tab w:val="left" w:pos="7600"/>
        </w:tabs>
        <w:jc w:val="both"/>
        <w:rPr>
          <w:rFonts w:ascii="Arial" w:hAnsi="Arial" w:cs="Arial"/>
          <w:b/>
          <w:bCs/>
          <w:color w:val="7030A0"/>
          <w:sz w:val="10"/>
          <w:szCs w:val="10"/>
          <w:shd w:val="clear" w:color="auto" w:fill="FFFFFF"/>
        </w:rPr>
      </w:pPr>
    </w:p>
    <w:p w14:paraId="3BA29E1B" w14:textId="0F64840C" w:rsidR="00E725DE" w:rsidRPr="00E725DE" w:rsidRDefault="00E725DE" w:rsidP="00E725DE">
      <w:pPr>
        <w:tabs>
          <w:tab w:val="left" w:pos="7600"/>
        </w:tabs>
        <w:jc w:val="both"/>
        <w:rPr>
          <w:rFonts w:ascii="Arial" w:hAnsi="Arial" w:cs="Arial"/>
          <w:b/>
          <w:bCs/>
          <w:i/>
          <w:iCs/>
          <w:color w:val="000000" w:themeColor="text1"/>
          <w:sz w:val="18"/>
          <w:szCs w:val="18"/>
          <w:shd w:val="clear" w:color="auto" w:fill="FFFFFF"/>
        </w:rPr>
      </w:pPr>
      <w:r w:rsidRPr="00E725DE">
        <w:rPr>
          <w:rFonts w:ascii="Arial" w:hAnsi="Arial" w:cs="Arial"/>
          <w:b/>
          <w:bCs/>
          <w:i/>
          <w:iCs/>
          <w:color w:val="000000" w:themeColor="text1"/>
          <w:sz w:val="18"/>
          <w:szCs w:val="18"/>
          <w:shd w:val="clear" w:color="auto" w:fill="FFFFFF"/>
        </w:rPr>
        <w:t>MINISTERE DU TRAVAIL : élargissement du périmètre et extension d’avenants aux conventions collectives de la poissonnerie (n° 1504) et des coopératives de consommateurs salariés (n° 3205), ci-joint.</w:t>
      </w:r>
    </w:p>
    <w:p w14:paraId="0D6CE7A4" w14:textId="77777777" w:rsidR="00E725DE" w:rsidRDefault="00E725DE" w:rsidP="001403E2">
      <w:pPr>
        <w:tabs>
          <w:tab w:val="left" w:pos="7600"/>
        </w:tabs>
        <w:jc w:val="both"/>
        <w:rPr>
          <w:rFonts w:ascii="Arial" w:hAnsi="Arial" w:cs="Arial"/>
          <w:b/>
          <w:bCs/>
          <w:color w:val="7030A0"/>
          <w:sz w:val="18"/>
          <w:szCs w:val="18"/>
          <w:shd w:val="clear" w:color="auto" w:fill="FFFFFF"/>
        </w:rPr>
      </w:pPr>
    </w:p>
    <w:p w14:paraId="33EEA43F" w14:textId="7A4A3F57" w:rsidR="00E725DE" w:rsidRDefault="00E725DE"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7813C868" w14:textId="161DD5EC" w:rsidR="00E725DE" w:rsidRDefault="00E725DE" w:rsidP="00AC7AD5">
      <w:pPr>
        <w:tabs>
          <w:tab w:val="left" w:pos="7600"/>
        </w:tabs>
        <w:rPr>
          <w:rFonts w:ascii="Arial" w:hAnsi="Arial" w:cs="Arial"/>
          <w:b/>
          <w:bCs/>
          <w:color w:val="7030A0"/>
          <w:sz w:val="18"/>
          <w:szCs w:val="18"/>
          <w:shd w:val="clear" w:color="auto" w:fill="FFFFFF"/>
        </w:rPr>
      </w:pPr>
      <w:r w:rsidRPr="00E725DE">
        <w:rPr>
          <w:rFonts w:ascii="Arial" w:hAnsi="Arial" w:cs="Arial"/>
          <w:b/>
          <w:bCs/>
          <w:color w:val="7030A0"/>
          <w:sz w:val="18"/>
          <w:szCs w:val="18"/>
          <w:shd w:val="clear" w:color="auto" w:fill="FFFFFF"/>
        </w:rPr>
        <w:br/>
      </w:r>
      <w:r w:rsidRPr="00E725DE">
        <w:rPr>
          <w:rFonts w:ascii="Arial" w:hAnsi="Arial" w:cs="Arial"/>
          <w:b/>
          <w:bCs/>
          <w:color w:val="000000" w:themeColor="text1"/>
          <w:sz w:val="18"/>
          <w:szCs w:val="18"/>
          <w:shd w:val="clear" w:color="auto" w:fill="FFFFFF"/>
        </w:rPr>
        <w:t>        53 Arrêté du 15 juillet 2025 portant élargissement au commerce de gros de la poissonnerie d'un avenant à la convention collective nationale de la poissonnerie (n° 1504)</w:t>
      </w:r>
      <w:r w:rsidRPr="00E725DE">
        <w:rPr>
          <w:rFonts w:ascii="Arial" w:hAnsi="Arial" w:cs="Arial"/>
          <w:b/>
          <w:bCs/>
          <w:color w:val="000000" w:themeColor="text1"/>
          <w:sz w:val="18"/>
          <w:szCs w:val="18"/>
          <w:shd w:val="clear" w:color="auto" w:fill="FFFFFF"/>
        </w:rPr>
        <w:br/>
        <w:t>        </w:t>
      </w:r>
      <w:hyperlink r:id="rId52" w:tgtFrame="_blank" w:history="1">
        <w:r w:rsidRPr="00E725DE">
          <w:rPr>
            <w:rStyle w:val="Lienhypertexte"/>
            <w:rFonts w:ascii="Arial" w:hAnsi="Arial" w:cs="Arial"/>
            <w:b/>
            <w:bCs/>
            <w:color w:val="000000" w:themeColor="text1"/>
            <w:sz w:val="18"/>
            <w:szCs w:val="18"/>
            <w:shd w:val="clear" w:color="auto" w:fill="FFFFFF"/>
          </w:rPr>
          <w:t>https://www.legifrance.gouv.fr/jorf/id/JORFTEXT000051935317</w:t>
        </w:r>
      </w:hyperlink>
      <w:r w:rsidRPr="00E725DE">
        <w:rPr>
          <w:rFonts w:ascii="Arial" w:hAnsi="Arial" w:cs="Arial"/>
          <w:b/>
          <w:bCs/>
          <w:color w:val="000000" w:themeColor="text1"/>
          <w:sz w:val="18"/>
          <w:szCs w:val="18"/>
          <w:shd w:val="clear" w:color="auto" w:fill="FFFFFF"/>
        </w:rPr>
        <w:br/>
      </w:r>
      <w:r w:rsidRPr="00E725DE">
        <w:rPr>
          <w:rFonts w:ascii="Arial" w:hAnsi="Arial" w:cs="Arial"/>
          <w:b/>
          <w:bCs/>
          <w:color w:val="000000" w:themeColor="text1"/>
          <w:sz w:val="18"/>
          <w:szCs w:val="18"/>
          <w:shd w:val="clear" w:color="auto" w:fill="FFFFFF"/>
        </w:rPr>
        <w:br/>
        <w:t xml:space="preserve">        54 Arrêté du 16 juillet 2025 portant extension d'un avenant à la convention collective nationale des </w:t>
      </w:r>
      <w:r w:rsidRPr="00E725DE">
        <w:rPr>
          <w:rFonts w:ascii="Arial" w:hAnsi="Arial" w:cs="Arial"/>
          <w:b/>
          <w:bCs/>
          <w:color w:val="000000" w:themeColor="text1"/>
          <w:sz w:val="18"/>
          <w:szCs w:val="18"/>
          <w:shd w:val="clear" w:color="auto" w:fill="FFFFFF"/>
        </w:rPr>
        <w:lastRenderedPageBreak/>
        <w:t>coopératives de consommateurs salariés (n° 3205)</w:t>
      </w:r>
      <w:r w:rsidRPr="00E725DE">
        <w:rPr>
          <w:rFonts w:ascii="Arial" w:hAnsi="Arial" w:cs="Arial"/>
          <w:b/>
          <w:bCs/>
          <w:color w:val="000000" w:themeColor="text1"/>
          <w:sz w:val="18"/>
          <w:szCs w:val="18"/>
          <w:shd w:val="clear" w:color="auto" w:fill="FFFFFF"/>
        </w:rPr>
        <w:br/>
        <w:t>        </w:t>
      </w:r>
      <w:hyperlink r:id="rId53" w:tgtFrame="_blank" w:history="1">
        <w:r w:rsidRPr="00E725DE">
          <w:rPr>
            <w:rStyle w:val="Lienhypertexte"/>
            <w:rFonts w:ascii="Arial" w:hAnsi="Arial" w:cs="Arial"/>
            <w:b/>
            <w:bCs/>
            <w:color w:val="000000" w:themeColor="text1"/>
            <w:sz w:val="18"/>
            <w:szCs w:val="18"/>
            <w:shd w:val="clear" w:color="auto" w:fill="FFFFFF"/>
          </w:rPr>
          <w:t>https://www.legifrance.gouv.fr/jorf/id/JORFTEXT000051935326</w:t>
        </w:r>
      </w:hyperlink>
    </w:p>
    <w:p w14:paraId="4A701A7D" w14:textId="77777777" w:rsidR="00E725DE" w:rsidRDefault="00E725DE" w:rsidP="001403E2">
      <w:pPr>
        <w:tabs>
          <w:tab w:val="left" w:pos="7600"/>
        </w:tabs>
        <w:jc w:val="both"/>
        <w:rPr>
          <w:rFonts w:ascii="Arial" w:hAnsi="Arial" w:cs="Arial"/>
          <w:b/>
          <w:bCs/>
          <w:color w:val="7030A0"/>
          <w:sz w:val="18"/>
          <w:szCs w:val="18"/>
          <w:shd w:val="clear" w:color="auto" w:fill="FFFFFF"/>
        </w:rPr>
      </w:pPr>
    </w:p>
    <w:p w14:paraId="4A985087" w14:textId="29FC2DA7" w:rsidR="004D21F6" w:rsidRDefault="004D21F6"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juillet</w:t>
      </w:r>
    </w:p>
    <w:p w14:paraId="023540DA" w14:textId="77777777" w:rsidR="004D21F6" w:rsidRDefault="004D21F6" w:rsidP="001403E2">
      <w:pPr>
        <w:tabs>
          <w:tab w:val="left" w:pos="7600"/>
        </w:tabs>
        <w:jc w:val="both"/>
        <w:rPr>
          <w:rFonts w:ascii="Arial" w:hAnsi="Arial" w:cs="Arial"/>
          <w:b/>
          <w:bCs/>
          <w:color w:val="7030A0"/>
          <w:sz w:val="18"/>
          <w:szCs w:val="18"/>
          <w:shd w:val="clear" w:color="auto" w:fill="FFFFFF"/>
        </w:rPr>
      </w:pPr>
    </w:p>
    <w:p w14:paraId="00DED299" w14:textId="67CDCD32" w:rsidR="004D21F6" w:rsidRDefault="004D21F6"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EXTENSIONS D’ACCORDS TERRITORIAUX DANS LA MÉTALLURGIE</w:t>
      </w:r>
    </w:p>
    <w:p w14:paraId="33BF81C2" w14:textId="54E1B96E" w:rsidR="004D21F6" w:rsidRPr="004D21F6" w:rsidRDefault="004D21F6" w:rsidP="001403E2">
      <w:pPr>
        <w:tabs>
          <w:tab w:val="left" w:pos="7600"/>
        </w:tabs>
        <w:jc w:val="both"/>
        <w:rPr>
          <w:rFonts w:ascii="Arial" w:hAnsi="Arial" w:cs="Arial"/>
          <w:b/>
          <w:bCs/>
          <w:color w:val="000000" w:themeColor="text1"/>
          <w:sz w:val="18"/>
          <w:szCs w:val="18"/>
          <w:shd w:val="clear" w:color="auto" w:fill="FFFFFF"/>
        </w:rPr>
      </w:pPr>
      <w:r w:rsidRPr="004D21F6">
        <w:rPr>
          <w:rFonts w:ascii="Arial" w:hAnsi="Arial" w:cs="Arial"/>
          <w:b/>
          <w:bCs/>
          <w:color w:val="7030A0"/>
          <w:sz w:val="18"/>
          <w:szCs w:val="18"/>
          <w:shd w:val="clear" w:color="auto" w:fill="FFFFFF"/>
        </w:rPr>
        <w:br/>
      </w:r>
      <w:r w:rsidRPr="004D21F6">
        <w:rPr>
          <w:rFonts w:ascii="Arial" w:hAnsi="Arial" w:cs="Arial"/>
          <w:b/>
          <w:bCs/>
          <w:color w:val="000000" w:themeColor="text1"/>
          <w:sz w:val="18"/>
          <w:szCs w:val="18"/>
          <w:shd w:val="clear" w:color="auto" w:fill="FFFFFF"/>
        </w:rPr>
        <w:t>80 Arrêté du 15 juillet 2025 portant extension d'accords territoriaux (Bas-Rhin - Gard-Lozère - Hautes-Pyrénées - Vienne) conclus dans le cadre de la convention collective nationale de la métallurgie (n° 3248).</w:t>
      </w:r>
    </w:p>
    <w:p w14:paraId="4430B432" w14:textId="47C29D7D" w:rsidR="004D21F6" w:rsidRPr="004D21F6" w:rsidRDefault="00000000" w:rsidP="001403E2">
      <w:pPr>
        <w:tabs>
          <w:tab w:val="left" w:pos="7600"/>
        </w:tabs>
        <w:jc w:val="both"/>
        <w:rPr>
          <w:rFonts w:ascii="Arial" w:hAnsi="Arial" w:cs="Arial"/>
          <w:b/>
          <w:bCs/>
          <w:color w:val="000000" w:themeColor="text1"/>
          <w:sz w:val="18"/>
          <w:szCs w:val="18"/>
          <w:shd w:val="clear" w:color="auto" w:fill="FFFFFF"/>
        </w:rPr>
      </w:pPr>
      <w:hyperlink r:id="rId54" w:tgtFrame="_blank" w:history="1">
        <w:r w:rsidR="004D21F6" w:rsidRPr="004D21F6">
          <w:rPr>
            <w:rStyle w:val="Lienhypertexte"/>
            <w:rFonts w:ascii="Arial" w:hAnsi="Arial" w:cs="Arial"/>
            <w:b/>
            <w:bCs/>
            <w:color w:val="000000" w:themeColor="text1"/>
            <w:sz w:val="18"/>
            <w:szCs w:val="18"/>
            <w:shd w:val="clear" w:color="auto" w:fill="FFFFFF"/>
          </w:rPr>
          <w:t>https://www.legifrance.gouv.fr/jorf/id/JORFTEXT000051920436</w:t>
        </w:r>
      </w:hyperlink>
      <w:r w:rsidR="004D21F6" w:rsidRPr="004D21F6">
        <w:rPr>
          <w:rFonts w:ascii="Arial" w:hAnsi="Arial" w:cs="Arial"/>
          <w:b/>
          <w:bCs/>
          <w:color w:val="000000" w:themeColor="text1"/>
          <w:sz w:val="18"/>
          <w:szCs w:val="18"/>
          <w:shd w:val="clear" w:color="auto" w:fill="FFFFFF"/>
        </w:rPr>
        <w:br/>
      </w:r>
      <w:r w:rsidR="004D21F6" w:rsidRPr="004D21F6">
        <w:rPr>
          <w:rFonts w:ascii="Arial" w:hAnsi="Arial" w:cs="Arial"/>
          <w:b/>
          <w:bCs/>
          <w:color w:val="000000" w:themeColor="text1"/>
          <w:sz w:val="18"/>
          <w:szCs w:val="18"/>
          <w:shd w:val="clear" w:color="auto" w:fill="FFFFFF"/>
        </w:rPr>
        <w:br/>
        <w:t xml:space="preserve">81 Avis relatif à l'extension d'un accord territorial conclu dans le cadre de la convention collective nationale de la métallurgie (la Somme à l'exception des cantons de Vimeu et de la commune de Hautvillers-Ouville) </w:t>
      </w:r>
      <w:hyperlink r:id="rId55" w:tgtFrame="_blank" w:history="1">
        <w:r w:rsidR="004D21F6" w:rsidRPr="004D21F6">
          <w:rPr>
            <w:rStyle w:val="Lienhypertexte"/>
            <w:rFonts w:ascii="Arial" w:hAnsi="Arial" w:cs="Arial"/>
            <w:b/>
            <w:bCs/>
            <w:color w:val="000000" w:themeColor="text1"/>
            <w:sz w:val="18"/>
            <w:szCs w:val="18"/>
            <w:shd w:val="clear" w:color="auto" w:fill="FFFFFF"/>
          </w:rPr>
          <w:t>https://www.legifrance.gouv.fr/jorf/id/JORFTEXT000051920446</w:t>
        </w:r>
      </w:hyperlink>
    </w:p>
    <w:p w14:paraId="124DB53C" w14:textId="77777777" w:rsidR="004D21F6" w:rsidRDefault="004D21F6" w:rsidP="001403E2">
      <w:pPr>
        <w:tabs>
          <w:tab w:val="left" w:pos="7600"/>
        </w:tabs>
        <w:jc w:val="both"/>
        <w:rPr>
          <w:rFonts w:ascii="Arial" w:hAnsi="Arial" w:cs="Arial"/>
          <w:b/>
          <w:bCs/>
          <w:color w:val="7030A0"/>
          <w:sz w:val="18"/>
          <w:szCs w:val="18"/>
          <w:shd w:val="clear" w:color="auto" w:fill="FFFFFF"/>
        </w:rPr>
      </w:pPr>
    </w:p>
    <w:p w14:paraId="75B438A3" w14:textId="77777777" w:rsidR="004D21F6" w:rsidRDefault="004D21F6" w:rsidP="001403E2">
      <w:pPr>
        <w:tabs>
          <w:tab w:val="left" w:pos="7600"/>
        </w:tabs>
        <w:jc w:val="both"/>
        <w:rPr>
          <w:rFonts w:ascii="Arial" w:hAnsi="Arial" w:cs="Arial"/>
          <w:b/>
          <w:bCs/>
          <w:color w:val="7030A0"/>
          <w:sz w:val="18"/>
          <w:szCs w:val="18"/>
          <w:shd w:val="clear" w:color="auto" w:fill="FFFFFF"/>
        </w:rPr>
      </w:pPr>
    </w:p>
    <w:p w14:paraId="29BD0B51" w14:textId="4A2E8514" w:rsidR="00E35843" w:rsidRDefault="00E35843"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18 juillet</w:t>
      </w:r>
    </w:p>
    <w:p w14:paraId="77B964A8" w14:textId="77777777" w:rsidR="00E35843" w:rsidRDefault="00E35843" w:rsidP="001403E2">
      <w:pPr>
        <w:tabs>
          <w:tab w:val="left" w:pos="7600"/>
        </w:tabs>
        <w:jc w:val="both"/>
        <w:rPr>
          <w:rFonts w:ascii="Arial" w:hAnsi="Arial" w:cs="Arial"/>
          <w:b/>
          <w:bCs/>
          <w:color w:val="7030A0"/>
          <w:sz w:val="18"/>
          <w:szCs w:val="18"/>
          <w:shd w:val="clear" w:color="auto" w:fill="FFFFFF"/>
        </w:rPr>
      </w:pPr>
    </w:p>
    <w:p w14:paraId="19F93047" w14:textId="2E3B2D2C" w:rsidR="00E35843" w:rsidRDefault="00E35843" w:rsidP="00E35843">
      <w:pPr>
        <w:tabs>
          <w:tab w:val="left" w:pos="7600"/>
        </w:tabs>
        <w:rPr>
          <w:rStyle w:val="Lienhypertexte"/>
          <w:rFonts w:ascii="Arial" w:hAnsi="Arial" w:cs="Arial"/>
          <w:b/>
          <w:bCs/>
          <w:color w:val="000000" w:themeColor="text1"/>
          <w:sz w:val="18"/>
          <w:szCs w:val="18"/>
          <w:shd w:val="clear" w:color="auto" w:fill="FFFFFF"/>
        </w:rPr>
      </w:pPr>
      <w:r w:rsidRPr="00E35843">
        <w:rPr>
          <w:rFonts w:ascii="Arial" w:hAnsi="Arial" w:cs="Arial"/>
          <w:b/>
          <w:bCs/>
          <w:color w:val="7030A0"/>
          <w:sz w:val="18"/>
          <w:szCs w:val="18"/>
          <w:shd w:val="clear" w:color="auto" w:fill="FFFFFF"/>
        </w:rPr>
        <w:t> MINISTERE DU TRAVAIL, DE LA SANTE, DES SOLIDARITES ET DES FAMILLES</w:t>
      </w:r>
      <w:r w:rsidRPr="00E35843">
        <w:rPr>
          <w:rFonts w:ascii="Arial" w:hAnsi="Arial" w:cs="Arial"/>
          <w:b/>
          <w:bCs/>
          <w:color w:val="7030A0"/>
          <w:sz w:val="18"/>
          <w:szCs w:val="18"/>
          <w:shd w:val="clear" w:color="auto" w:fill="FFFFFF"/>
        </w:rPr>
        <w:br/>
      </w:r>
      <w:r w:rsidRPr="00E35843">
        <w:rPr>
          <w:rFonts w:ascii="Arial" w:hAnsi="Arial" w:cs="Arial"/>
          <w:b/>
          <w:bCs/>
          <w:color w:val="7030A0"/>
          <w:sz w:val="18"/>
          <w:szCs w:val="18"/>
          <w:shd w:val="clear" w:color="auto" w:fill="FFFFFF"/>
        </w:rPr>
        <w:br/>
      </w:r>
      <w:r w:rsidR="000E0E72">
        <w:rPr>
          <w:rFonts w:ascii="Arial" w:hAnsi="Arial" w:cs="Arial"/>
          <w:b/>
          <w:bCs/>
          <w:caps/>
          <w:color w:val="000000" w:themeColor="text1"/>
          <w:sz w:val="18"/>
          <w:szCs w:val="18"/>
          <w:shd w:val="clear" w:color="auto" w:fill="FFFFFF"/>
        </w:rPr>
        <w:t xml:space="preserve">° </w:t>
      </w:r>
      <w:r w:rsidRPr="00E35843">
        <w:rPr>
          <w:rFonts w:ascii="Arial" w:hAnsi="Arial" w:cs="Arial"/>
          <w:b/>
          <w:bCs/>
          <w:caps/>
          <w:color w:val="000000" w:themeColor="text1"/>
          <w:sz w:val="18"/>
          <w:szCs w:val="18"/>
          <w:shd w:val="clear" w:color="auto" w:fill="FFFFFF"/>
        </w:rPr>
        <w:t>agrément de l'accord du 30 avril 2025</w:t>
      </w:r>
      <w:r>
        <w:rPr>
          <w:rFonts w:ascii="Arial" w:hAnsi="Arial" w:cs="Arial"/>
          <w:b/>
          <w:bCs/>
          <w:caps/>
          <w:color w:val="000000" w:themeColor="text1"/>
          <w:sz w:val="18"/>
          <w:szCs w:val="18"/>
          <w:shd w:val="clear" w:color="auto" w:fill="FFFFFF"/>
        </w:rPr>
        <w:t> </w:t>
      </w:r>
      <w:r>
        <w:rPr>
          <w:rFonts w:ascii="Arial" w:hAnsi="Arial" w:cs="Arial"/>
          <w:b/>
          <w:bCs/>
          <w:color w:val="000000" w:themeColor="text1"/>
          <w:sz w:val="18"/>
          <w:szCs w:val="18"/>
          <w:shd w:val="clear" w:color="auto" w:fill="FFFFFF"/>
        </w:rPr>
        <w:t>:</w:t>
      </w:r>
      <w:r w:rsidRPr="00E35843">
        <w:rPr>
          <w:rFonts w:ascii="Arial" w:hAnsi="Arial" w:cs="Arial"/>
          <w:b/>
          <w:bCs/>
          <w:color w:val="000000" w:themeColor="text1"/>
          <w:sz w:val="18"/>
          <w:szCs w:val="18"/>
          <w:shd w:val="clear" w:color="auto" w:fill="FFFFFF"/>
        </w:rPr>
        <w:t>  mise en place d'un mécanisme expérimental de participation, au sein des entreprises non soumises au dispositif de droit commun, dans la branche des bureaux d'études techniques, des cabinets d'ingénieurs-conseils et des sociétés de conseils</w:t>
      </w:r>
      <w:r>
        <w:rPr>
          <w:rFonts w:ascii="Arial" w:hAnsi="Arial" w:cs="Arial"/>
          <w:b/>
          <w:bCs/>
          <w:color w:val="000000" w:themeColor="text1"/>
          <w:sz w:val="18"/>
          <w:szCs w:val="18"/>
          <w:shd w:val="clear" w:color="auto" w:fill="FFFFFF"/>
        </w:rPr>
        <w:t>.</w:t>
      </w:r>
      <w:r w:rsidRPr="00E35843">
        <w:rPr>
          <w:rFonts w:ascii="Arial" w:hAnsi="Arial" w:cs="Arial"/>
          <w:b/>
          <w:bCs/>
          <w:color w:val="000000" w:themeColor="text1"/>
          <w:sz w:val="18"/>
          <w:szCs w:val="18"/>
          <w:shd w:val="clear" w:color="auto" w:fill="FFFFFF"/>
        </w:rPr>
        <w:br/>
        <w:t>        </w:t>
      </w:r>
      <w:hyperlink r:id="rId56" w:tgtFrame="_blank" w:history="1">
        <w:r w:rsidRPr="00E35843">
          <w:rPr>
            <w:rStyle w:val="Lienhypertexte"/>
            <w:rFonts w:ascii="Arial" w:hAnsi="Arial" w:cs="Arial"/>
            <w:b/>
            <w:bCs/>
            <w:color w:val="000000" w:themeColor="text1"/>
            <w:sz w:val="18"/>
            <w:szCs w:val="18"/>
            <w:shd w:val="clear" w:color="auto" w:fill="FFFFFF"/>
          </w:rPr>
          <w:t>https://www.legifrance.gouv.fr/jorf/id/JORFTEXT000051911701</w:t>
        </w:r>
      </w:hyperlink>
    </w:p>
    <w:p w14:paraId="3ACDEDAC" w14:textId="77777777" w:rsidR="000E0E72" w:rsidRDefault="000E0E72" w:rsidP="00E35843">
      <w:pPr>
        <w:tabs>
          <w:tab w:val="left" w:pos="7600"/>
        </w:tabs>
        <w:rPr>
          <w:rStyle w:val="Lienhypertexte"/>
          <w:rFonts w:ascii="Arial" w:hAnsi="Arial" w:cs="Arial"/>
          <w:b/>
          <w:bCs/>
          <w:color w:val="000000" w:themeColor="text1"/>
          <w:sz w:val="18"/>
          <w:szCs w:val="18"/>
          <w:shd w:val="clear" w:color="auto" w:fill="FFFFFF"/>
        </w:rPr>
      </w:pPr>
    </w:p>
    <w:p w14:paraId="61FA061C" w14:textId="77777777" w:rsidR="000E0E72" w:rsidRDefault="000E0E72" w:rsidP="00E35843">
      <w:pPr>
        <w:tabs>
          <w:tab w:val="left" w:pos="7600"/>
        </w:tabs>
        <w:rPr>
          <w:rStyle w:val="Lienhypertexte"/>
          <w:rFonts w:ascii="Arial" w:hAnsi="Arial" w:cs="Arial"/>
          <w:b/>
          <w:bCs/>
          <w:color w:val="000000" w:themeColor="text1"/>
          <w:sz w:val="18"/>
          <w:szCs w:val="18"/>
          <w:shd w:val="clear" w:color="auto" w:fill="FFFFFF"/>
        </w:rPr>
      </w:pPr>
    </w:p>
    <w:p w14:paraId="78331AB2" w14:textId="5F090A98" w:rsidR="000E0E72" w:rsidRPr="000E0E72" w:rsidRDefault="000E0E72" w:rsidP="00E35843">
      <w:pPr>
        <w:tabs>
          <w:tab w:val="left" w:pos="7600"/>
        </w:tabs>
        <w:rPr>
          <w:rFonts w:ascii="Arial" w:hAnsi="Arial" w:cs="Arial"/>
          <w:b/>
          <w:bCs/>
          <w:color w:val="000000" w:themeColor="text1"/>
          <w:sz w:val="18"/>
          <w:szCs w:val="18"/>
          <w:shd w:val="clear" w:color="auto" w:fill="FFFFFF"/>
        </w:rPr>
      </w:pPr>
      <w:r w:rsidRPr="000E0E72">
        <w:rPr>
          <w:rStyle w:val="Lienhypertexte"/>
          <w:rFonts w:ascii="Arial" w:hAnsi="Arial" w:cs="Arial"/>
          <w:b/>
          <w:bCs/>
          <w:color w:val="000000" w:themeColor="text1"/>
          <w:sz w:val="18"/>
          <w:szCs w:val="18"/>
          <w:u w:val="none"/>
          <w:shd w:val="clear" w:color="auto" w:fill="FFFFFF"/>
        </w:rPr>
        <w:t>° EXTENSIONS D’AVENANTS</w:t>
      </w:r>
    </w:p>
    <w:p w14:paraId="4C6841EC" w14:textId="77777777" w:rsidR="00E35843" w:rsidRDefault="00E35843" w:rsidP="001403E2">
      <w:pPr>
        <w:tabs>
          <w:tab w:val="left" w:pos="7600"/>
        </w:tabs>
        <w:jc w:val="both"/>
        <w:rPr>
          <w:rFonts w:ascii="Arial" w:hAnsi="Arial" w:cs="Arial"/>
          <w:b/>
          <w:bCs/>
          <w:color w:val="7030A0"/>
          <w:sz w:val="18"/>
          <w:szCs w:val="18"/>
          <w:shd w:val="clear" w:color="auto" w:fill="FFFFFF"/>
        </w:rPr>
      </w:pPr>
    </w:p>
    <w:p w14:paraId="3AC8B3FB" w14:textId="77777777" w:rsidR="000E0E72" w:rsidRDefault="000E0E72" w:rsidP="001403E2">
      <w:pPr>
        <w:tabs>
          <w:tab w:val="left" w:pos="7600"/>
        </w:tabs>
        <w:jc w:val="both"/>
        <w:rPr>
          <w:rFonts w:ascii="Arial" w:hAnsi="Arial" w:cs="Arial"/>
          <w:b/>
          <w:bCs/>
          <w:color w:val="7030A0"/>
          <w:sz w:val="18"/>
          <w:szCs w:val="18"/>
          <w:shd w:val="clear" w:color="auto" w:fill="FFFFFF"/>
        </w:rPr>
      </w:pPr>
    </w:p>
    <w:p w14:paraId="031DB32D" w14:textId="6ADDF172" w:rsidR="000E0E72" w:rsidRDefault="000E0E7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C</w:t>
      </w:r>
      <w:r w:rsidRPr="000E0E72">
        <w:rPr>
          <w:rFonts w:ascii="Arial" w:hAnsi="Arial" w:cs="Arial"/>
          <w:b/>
          <w:bCs/>
          <w:color w:val="7030A0"/>
          <w:sz w:val="18"/>
          <w:szCs w:val="18"/>
          <w:shd w:val="clear" w:color="auto" w:fill="FFFFFF"/>
        </w:rPr>
        <w:t>ONVENTIONS COLLECTIVES</w:t>
      </w:r>
      <w:r>
        <w:rPr>
          <w:rFonts w:ascii="Arial" w:hAnsi="Arial" w:cs="Arial"/>
          <w:b/>
          <w:bCs/>
          <w:color w:val="7030A0"/>
          <w:sz w:val="18"/>
          <w:szCs w:val="18"/>
          <w:shd w:val="clear" w:color="auto" w:fill="FFFFFF"/>
        </w:rPr>
        <w:t xml:space="preserve"> </w:t>
      </w:r>
      <w:r w:rsidRPr="000E0E72">
        <w:rPr>
          <w:rFonts w:ascii="Arial" w:hAnsi="Arial" w:cs="Arial"/>
          <w:b/>
          <w:bCs/>
          <w:color w:val="7030A0"/>
          <w:sz w:val="18"/>
          <w:szCs w:val="18"/>
          <w:shd w:val="clear" w:color="auto" w:fill="FFFFFF"/>
        </w:rPr>
        <w:t>MINISTERE DU TRAVAIL</w:t>
      </w:r>
      <w:r>
        <w:rPr>
          <w:rFonts w:ascii="Arial" w:hAnsi="Arial" w:cs="Arial"/>
          <w:b/>
          <w:bCs/>
          <w:color w:val="7030A0"/>
          <w:sz w:val="18"/>
          <w:szCs w:val="18"/>
          <w:shd w:val="clear" w:color="auto" w:fill="FFFFFF"/>
        </w:rPr>
        <w:t> :</w:t>
      </w:r>
    </w:p>
    <w:p w14:paraId="3F9DB249" w14:textId="77777777" w:rsidR="000E0E72" w:rsidRDefault="000E0E72" w:rsidP="001403E2">
      <w:pPr>
        <w:tabs>
          <w:tab w:val="left" w:pos="7600"/>
        </w:tabs>
        <w:jc w:val="both"/>
        <w:rPr>
          <w:rFonts w:ascii="Arial" w:hAnsi="Arial" w:cs="Arial"/>
          <w:b/>
          <w:bCs/>
          <w:color w:val="000000" w:themeColor="text1"/>
          <w:sz w:val="18"/>
          <w:szCs w:val="18"/>
          <w:shd w:val="clear" w:color="auto" w:fill="FFFFFF"/>
        </w:rPr>
      </w:pPr>
    </w:p>
    <w:p w14:paraId="28587F40" w14:textId="0AC71B82" w:rsidR="000E0E72" w:rsidRPr="000E0E72" w:rsidRDefault="000E0E72" w:rsidP="000E0E72">
      <w:pPr>
        <w:tabs>
          <w:tab w:val="left" w:pos="7600"/>
        </w:tabs>
        <w:jc w:val="both"/>
        <w:rPr>
          <w:rFonts w:ascii="Arial" w:hAnsi="Arial" w:cs="Arial"/>
          <w:b/>
          <w:bCs/>
          <w:i/>
          <w:iCs/>
          <w:color w:val="000000" w:themeColor="text1"/>
          <w:sz w:val="18"/>
          <w:szCs w:val="18"/>
          <w:shd w:val="clear" w:color="auto" w:fill="FFFFFF"/>
        </w:rPr>
      </w:pPr>
      <w:r w:rsidRPr="000E0E72">
        <w:rPr>
          <w:rFonts w:ascii="Arial" w:hAnsi="Arial" w:cs="Arial"/>
          <w:b/>
          <w:bCs/>
          <w:i/>
          <w:iCs/>
          <w:color w:val="000000" w:themeColor="text1"/>
          <w:sz w:val="18"/>
          <w:szCs w:val="18"/>
          <w:shd w:val="clear" w:color="auto" w:fill="FFFFFF"/>
        </w:rPr>
        <w:t>Extensions d’avenants dans la Métallurgie (n° 3248) et les activités de production des eaux embouteillées, des boissons rafraîchissantes sans alcool et de bière (n° 1513).</w:t>
      </w:r>
      <w:r>
        <w:rPr>
          <w:rFonts w:ascii="Arial" w:hAnsi="Arial" w:cs="Arial"/>
          <w:b/>
          <w:bCs/>
          <w:i/>
          <w:iCs/>
          <w:color w:val="000000" w:themeColor="text1"/>
          <w:sz w:val="18"/>
          <w:szCs w:val="18"/>
          <w:shd w:val="clear" w:color="auto" w:fill="FFFFFF"/>
        </w:rPr>
        <w:t xml:space="preserve"> Ci-joint.</w:t>
      </w:r>
    </w:p>
    <w:p w14:paraId="7E7F4F56" w14:textId="77777777" w:rsidR="000E0E72" w:rsidRDefault="000E0E72" w:rsidP="001403E2">
      <w:pPr>
        <w:tabs>
          <w:tab w:val="left" w:pos="7600"/>
        </w:tabs>
        <w:jc w:val="both"/>
        <w:rPr>
          <w:rFonts w:ascii="Arial" w:hAnsi="Arial" w:cs="Arial"/>
          <w:b/>
          <w:bCs/>
          <w:color w:val="000000" w:themeColor="text1"/>
          <w:sz w:val="18"/>
          <w:szCs w:val="18"/>
          <w:shd w:val="clear" w:color="auto" w:fill="FFFFFF"/>
        </w:rPr>
      </w:pPr>
    </w:p>
    <w:p w14:paraId="0A9C4F4E" w14:textId="77777777" w:rsidR="000E0E72" w:rsidRDefault="000E0E72" w:rsidP="001403E2">
      <w:pPr>
        <w:tabs>
          <w:tab w:val="left" w:pos="7600"/>
        </w:tabs>
        <w:jc w:val="both"/>
        <w:rPr>
          <w:rFonts w:ascii="Arial" w:hAnsi="Arial" w:cs="Arial"/>
          <w:b/>
          <w:bCs/>
          <w:color w:val="000000" w:themeColor="text1"/>
          <w:sz w:val="18"/>
          <w:szCs w:val="18"/>
          <w:shd w:val="clear" w:color="auto" w:fill="FFFFFF"/>
        </w:rPr>
      </w:pPr>
    </w:p>
    <w:p w14:paraId="2F140061" w14:textId="1744813D" w:rsidR="000E0E72" w:rsidRPr="000E0E72" w:rsidRDefault="000E0E72" w:rsidP="001403E2">
      <w:pPr>
        <w:tabs>
          <w:tab w:val="left" w:pos="7600"/>
        </w:tabs>
        <w:jc w:val="both"/>
        <w:rPr>
          <w:rFonts w:ascii="Arial" w:hAnsi="Arial" w:cs="Arial"/>
          <w:b/>
          <w:bCs/>
          <w:color w:val="7030A0"/>
          <w:sz w:val="18"/>
          <w:szCs w:val="18"/>
          <w:shd w:val="clear" w:color="auto" w:fill="FFFFFF"/>
        </w:rPr>
      </w:pPr>
      <w:r w:rsidRPr="000E0E72">
        <w:rPr>
          <w:rFonts w:ascii="Arial" w:hAnsi="Arial" w:cs="Arial"/>
          <w:b/>
          <w:bCs/>
          <w:color w:val="7030A0"/>
          <w:sz w:val="18"/>
          <w:szCs w:val="18"/>
          <w:shd w:val="clear" w:color="auto" w:fill="FFFFFF"/>
        </w:rPr>
        <w:t>TEXTES ET LIENS</w:t>
      </w:r>
    </w:p>
    <w:p w14:paraId="3C83294E" w14:textId="77777777" w:rsidR="000E0E72" w:rsidRPr="000E0E72" w:rsidRDefault="000E0E72" w:rsidP="001403E2">
      <w:pPr>
        <w:tabs>
          <w:tab w:val="left" w:pos="7600"/>
        </w:tabs>
        <w:jc w:val="both"/>
        <w:rPr>
          <w:rFonts w:ascii="Arial" w:hAnsi="Arial" w:cs="Arial"/>
          <w:b/>
          <w:bCs/>
          <w:color w:val="000000" w:themeColor="text1"/>
          <w:sz w:val="18"/>
          <w:szCs w:val="18"/>
          <w:shd w:val="clear" w:color="auto" w:fill="FFFFFF"/>
        </w:rPr>
      </w:pPr>
    </w:p>
    <w:p w14:paraId="7230D9CD" w14:textId="77777777" w:rsidR="000E0E72" w:rsidRPr="000E0E72" w:rsidRDefault="000E0E72" w:rsidP="001403E2">
      <w:pPr>
        <w:tabs>
          <w:tab w:val="left" w:pos="7600"/>
        </w:tabs>
        <w:jc w:val="both"/>
        <w:rPr>
          <w:rFonts w:ascii="Arial" w:hAnsi="Arial" w:cs="Arial"/>
          <w:b/>
          <w:bCs/>
          <w:color w:val="000000" w:themeColor="text1"/>
          <w:sz w:val="18"/>
          <w:szCs w:val="18"/>
          <w:shd w:val="clear" w:color="auto" w:fill="FFFFFF"/>
        </w:rPr>
      </w:pPr>
      <w:r w:rsidRPr="000E0E72">
        <w:rPr>
          <w:rFonts w:ascii="Arial" w:hAnsi="Arial" w:cs="Arial"/>
          <w:b/>
          <w:bCs/>
          <w:color w:val="000000" w:themeColor="text1"/>
          <w:sz w:val="18"/>
          <w:szCs w:val="18"/>
          <w:shd w:val="clear" w:color="auto" w:fill="FFFFFF"/>
        </w:rPr>
        <w:t>- Arrêté du 27 juin 2025 portant extension d'un accord territorial (Savoie) conclu dans le cadre de la convention collective nationale de la métallurgie (n° 3248)</w:t>
      </w:r>
    </w:p>
    <w:p w14:paraId="163B7F5B" w14:textId="77777777" w:rsidR="000E0E72" w:rsidRPr="000E0E72" w:rsidRDefault="000E0E72" w:rsidP="001403E2">
      <w:pPr>
        <w:tabs>
          <w:tab w:val="left" w:pos="7600"/>
        </w:tabs>
        <w:jc w:val="both"/>
        <w:rPr>
          <w:rFonts w:ascii="Arial" w:hAnsi="Arial" w:cs="Arial"/>
          <w:b/>
          <w:bCs/>
          <w:color w:val="000000" w:themeColor="text1"/>
          <w:sz w:val="18"/>
          <w:szCs w:val="18"/>
          <w:shd w:val="clear" w:color="auto" w:fill="FFFFFF"/>
        </w:rPr>
      </w:pPr>
    </w:p>
    <w:p w14:paraId="7F75AC69" w14:textId="77777777" w:rsidR="000E0E72" w:rsidRPr="000E0E72" w:rsidRDefault="000E0E72" w:rsidP="001403E2">
      <w:pPr>
        <w:tabs>
          <w:tab w:val="left" w:pos="7600"/>
        </w:tabs>
        <w:jc w:val="both"/>
        <w:rPr>
          <w:rFonts w:ascii="Arial" w:hAnsi="Arial" w:cs="Arial"/>
          <w:b/>
          <w:bCs/>
          <w:color w:val="000000" w:themeColor="text1"/>
          <w:sz w:val="18"/>
          <w:szCs w:val="18"/>
          <w:shd w:val="clear" w:color="auto" w:fill="FFFFFF"/>
        </w:rPr>
      </w:pPr>
      <w:r w:rsidRPr="000E0E72">
        <w:rPr>
          <w:rFonts w:ascii="Arial" w:hAnsi="Arial" w:cs="Arial"/>
          <w:b/>
          <w:bCs/>
          <w:color w:val="000000" w:themeColor="text1"/>
          <w:sz w:val="18"/>
          <w:szCs w:val="18"/>
          <w:shd w:val="clear" w:color="auto" w:fill="FFFFFF"/>
        </w:rPr>
        <w:t> </w:t>
      </w:r>
      <w:hyperlink r:id="rId57" w:tgtFrame="_blank" w:history="1">
        <w:r w:rsidRPr="000E0E72">
          <w:rPr>
            <w:rStyle w:val="Lienhypertexte"/>
            <w:rFonts w:ascii="Arial" w:hAnsi="Arial" w:cs="Arial"/>
            <w:b/>
            <w:bCs/>
            <w:color w:val="000000" w:themeColor="text1"/>
            <w:sz w:val="18"/>
            <w:szCs w:val="18"/>
            <w:shd w:val="clear" w:color="auto" w:fill="FFFFFF"/>
          </w:rPr>
          <w:t>https://www.legifrance.gouv.fr/jorf/id/JORFTEXT000051912765</w:t>
        </w:r>
      </w:hyperlink>
      <w:r w:rsidRPr="000E0E72">
        <w:rPr>
          <w:rFonts w:ascii="Arial" w:hAnsi="Arial" w:cs="Arial"/>
          <w:b/>
          <w:bCs/>
          <w:color w:val="000000" w:themeColor="text1"/>
          <w:sz w:val="18"/>
          <w:szCs w:val="18"/>
          <w:shd w:val="clear" w:color="auto" w:fill="FFFFFF"/>
        </w:rPr>
        <w:br/>
      </w:r>
      <w:r w:rsidRPr="000E0E72">
        <w:rPr>
          <w:rFonts w:ascii="Arial" w:hAnsi="Arial" w:cs="Arial"/>
          <w:b/>
          <w:bCs/>
          <w:color w:val="000000" w:themeColor="text1"/>
          <w:sz w:val="18"/>
          <w:szCs w:val="18"/>
          <w:shd w:val="clear" w:color="auto" w:fill="FFFFFF"/>
        </w:rPr>
        <w:br/>
        <w:t>- Arrêté du 27 juin 2025 portant extension d'un avenant à la convention collective nationale des activités de production des eaux embouteillées, des boissons rafraîchissantes sans alcool et de bière (n° 1513).</w:t>
      </w:r>
    </w:p>
    <w:p w14:paraId="58A096AE" w14:textId="72AA0459" w:rsidR="000E0E72" w:rsidRPr="000E0E72" w:rsidRDefault="00000000" w:rsidP="001403E2">
      <w:pPr>
        <w:tabs>
          <w:tab w:val="left" w:pos="7600"/>
        </w:tabs>
        <w:jc w:val="both"/>
        <w:rPr>
          <w:rFonts w:ascii="Arial" w:hAnsi="Arial" w:cs="Arial"/>
          <w:b/>
          <w:bCs/>
          <w:color w:val="000000" w:themeColor="text1"/>
          <w:sz w:val="18"/>
          <w:szCs w:val="18"/>
          <w:shd w:val="clear" w:color="auto" w:fill="FFFFFF"/>
        </w:rPr>
      </w:pPr>
      <w:hyperlink r:id="rId58" w:tgtFrame="_blank" w:history="1">
        <w:r w:rsidR="000E0E72" w:rsidRPr="000E0E72">
          <w:rPr>
            <w:rStyle w:val="Lienhypertexte"/>
            <w:rFonts w:ascii="Arial" w:hAnsi="Arial" w:cs="Arial"/>
            <w:b/>
            <w:bCs/>
            <w:color w:val="000000" w:themeColor="text1"/>
            <w:sz w:val="18"/>
            <w:szCs w:val="18"/>
            <w:shd w:val="clear" w:color="auto" w:fill="FFFFFF"/>
          </w:rPr>
          <w:t>https://www.legifrance.gouv.fr/jorf/id/JORFTEXT000051912774</w:t>
        </w:r>
      </w:hyperlink>
    </w:p>
    <w:p w14:paraId="51BB3AC9" w14:textId="77777777" w:rsidR="000E0E72" w:rsidRDefault="000E0E72" w:rsidP="001403E2">
      <w:pPr>
        <w:tabs>
          <w:tab w:val="left" w:pos="7600"/>
        </w:tabs>
        <w:jc w:val="both"/>
        <w:rPr>
          <w:rFonts w:ascii="Arial" w:hAnsi="Arial" w:cs="Arial"/>
          <w:b/>
          <w:bCs/>
          <w:color w:val="7030A0"/>
          <w:sz w:val="18"/>
          <w:szCs w:val="18"/>
          <w:shd w:val="clear" w:color="auto" w:fill="FFFFFF"/>
        </w:rPr>
      </w:pPr>
    </w:p>
    <w:p w14:paraId="07E7DA87" w14:textId="77777777" w:rsidR="000E0E72" w:rsidRDefault="000E0E72" w:rsidP="001403E2">
      <w:pPr>
        <w:tabs>
          <w:tab w:val="left" w:pos="7600"/>
        </w:tabs>
        <w:jc w:val="both"/>
        <w:rPr>
          <w:rFonts w:ascii="Arial" w:hAnsi="Arial" w:cs="Arial"/>
          <w:b/>
          <w:bCs/>
          <w:color w:val="7030A0"/>
          <w:sz w:val="18"/>
          <w:szCs w:val="18"/>
          <w:shd w:val="clear" w:color="auto" w:fill="FFFFFF"/>
        </w:rPr>
      </w:pPr>
    </w:p>
    <w:p w14:paraId="5F4DACA9" w14:textId="77777777" w:rsidR="000E0E72" w:rsidRDefault="000E0E72" w:rsidP="001403E2">
      <w:pPr>
        <w:tabs>
          <w:tab w:val="left" w:pos="7600"/>
        </w:tabs>
        <w:jc w:val="both"/>
        <w:rPr>
          <w:rFonts w:ascii="Arial" w:hAnsi="Arial" w:cs="Arial"/>
          <w:b/>
          <w:bCs/>
          <w:color w:val="7030A0"/>
          <w:sz w:val="18"/>
          <w:szCs w:val="18"/>
          <w:shd w:val="clear" w:color="auto" w:fill="FFFFFF"/>
        </w:rPr>
      </w:pPr>
    </w:p>
    <w:p w14:paraId="25911254" w14:textId="77777777" w:rsidR="000E0E72" w:rsidRDefault="000E0E72" w:rsidP="001403E2">
      <w:pPr>
        <w:tabs>
          <w:tab w:val="left" w:pos="7600"/>
        </w:tabs>
        <w:jc w:val="both"/>
        <w:rPr>
          <w:rFonts w:ascii="Arial" w:hAnsi="Arial" w:cs="Arial"/>
          <w:b/>
          <w:bCs/>
          <w:color w:val="7030A0"/>
          <w:sz w:val="18"/>
          <w:szCs w:val="18"/>
          <w:shd w:val="clear" w:color="auto" w:fill="FFFFFF"/>
        </w:rPr>
      </w:pPr>
    </w:p>
    <w:p w14:paraId="49BC9A7D" w14:textId="7197175D" w:rsidR="004C7433" w:rsidRDefault="004C7433"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17 juillet</w:t>
      </w:r>
    </w:p>
    <w:p w14:paraId="50C6A7F0" w14:textId="77777777" w:rsidR="004C7433" w:rsidRDefault="004C7433" w:rsidP="001403E2">
      <w:pPr>
        <w:tabs>
          <w:tab w:val="left" w:pos="7600"/>
        </w:tabs>
        <w:jc w:val="both"/>
        <w:rPr>
          <w:rFonts w:ascii="Arial" w:hAnsi="Arial" w:cs="Arial"/>
          <w:b/>
          <w:bCs/>
          <w:color w:val="7030A0"/>
          <w:sz w:val="18"/>
          <w:szCs w:val="18"/>
          <w:shd w:val="clear" w:color="auto" w:fill="FFFFFF"/>
        </w:rPr>
      </w:pPr>
    </w:p>
    <w:p w14:paraId="4D6B5FA6" w14:textId="2DA102D6"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r w:rsidRPr="004C7433">
        <w:rPr>
          <w:rFonts w:ascii="Arial" w:hAnsi="Arial" w:cs="Arial"/>
          <w:b/>
          <w:bCs/>
          <w:color w:val="000000" w:themeColor="text1"/>
          <w:sz w:val="18"/>
          <w:szCs w:val="18"/>
          <w:shd w:val="clear" w:color="auto" w:fill="FFFFFF"/>
        </w:rPr>
        <w:t>EXTENSION CONVENTION COLLECTIVE INDUSTRIE ALIMENTAIRE</w:t>
      </w:r>
      <w:r w:rsidR="00090D58">
        <w:rPr>
          <w:rFonts w:ascii="Arial" w:hAnsi="Arial" w:cs="Arial"/>
          <w:b/>
          <w:bCs/>
          <w:color w:val="000000" w:themeColor="text1"/>
          <w:sz w:val="18"/>
          <w:szCs w:val="18"/>
          <w:shd w:val="clear" w:color="auto" w:fill="FFFFFF"/>
        </w:rPr>
        <w:t xml:space="preserve"> </w:t>
      </w:r>
      <w:r w:rsidRPr="004C7433">
        <w:rPr>
          <w:rFonts w:ascii="Arial" w:hAnsi="Arial" w:cs="Arial"/>
          <w:b/>
          <w:bCs/>
          <w:color w:val="000000" w:themeColor="text1"/>
          <w:sz w:val="18"/>
          <w:szCs w:val="18"/>
          <w:shd w:val="clear" w:color="auto" w:fill="FFFFFF"/>
        </w:rPr>
        <w:t>: CONGÉ PROCHE AIDANT</w:t>
      </w:r>
    </w:p>
    <w:p w14:paraId="2B413D5F"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p>
    <w:p w14:paraId="00DC25BB"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r w:rsidRPr="004C7433">
        <w:rPr>
          <w:rFonts w:ascii="Arial" w:hAnsi="Arial" w:cs="Arial"/>
          <w:b/>
          <w:bCs/>
          <w:color w:val="000000" w:themeColor="text1"/>
          <w:sz w:val="18"/>
          <w:szCs w:val="18"/>
          <w:shd w:val="clear" w:color="auto" w:fill="FFFFFF"/>
        </w:rPr>
        <w:t>- Arrêté du 11 juillet 2025 portant extension d'un avenant à la convention collective nationale des cinq branches des industries alimentaires diverses (n° 3109).</w:t>
      </w:r>
    </w:p>
    <w:p w14:paraId="18A01D99"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p>
    <w:p w14:paraId="519C45EE"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r w:rsidRPr="004C7433">
        <w:rPr>
          <w:rFonts w:ascii="Arial" w:hAnsi="Arial" w:cs="Arial"/>
          <w:b/>
          <w:bCs/>
          <w:color w:val="000000" w:themeColor="text1"/>
          <w:sz w:val="18"/>
          <w:szCs w:val="18"/>
          <w:shd w:val="clear" w:color="auto" w:fill="FFFFFF"/>
        </w:rPr>
        <w:t>Extension de l’avenant n° 1 du 10 avril 2025 portant modification du champ d'application de l'avenant n° 26 du 17 octobre 2024 relatif au congé de proche aidant, à la convention collective nationale des cinq branches des industries alimentaires diverses du 21 mars 2012.</w:t>
      </w:r>
    </w:p>
    <w:p w14:paraId="7333AE83"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p>
    <w:p w14:paraId="20BAC12B" w14:textId="77777777" w:rsidR="004C7433" w:rsidRPr="004C7433" w:rsidRDefault="00000000" w:rsidP="004C7433">
      <w:pPr>
        <w:tabs>
          <w:tab w:val="left" w:pos="7600"/>
        </w:tabs>
        <w:jc w:val="both"/>
        <w:rPr>
          <w:rFonts w:ascii="Arial" w:hAnsi="Arial" w:cs="Arial"/>
          <w:b/>
          <w:bCs/>
          <w:color w:val="000000" w:themeColor="text1"/>
          <w:sz w:val="18"/>
          <w:szCs w:val="18"/>
          <w:shd w:val="clear" w:color="auto" w:fill="FFFFFF"/>
        </w:rPr>
      </w:pPr>
      <w:hyperlink r:id="rId59" w:tgtFrame="_blank" w:history="1">
        <w:r w:rsidR="004C7433" w:rsidRPr="004C7433">
          <w:rPr>
            <w:rStyle w:val="Lienhypertexte"/>
            <w:rFonts w:ascii="Arial" w:hAnsi="Arial" w:cs="Arial"/>
            <w:b/>
            <w:bCs/>
            <w:color w:val="000000" w:themeColor="text1"/>
            <w:sz w:val="18"/>
            <w:szCs w:val="18"/>
            <w:shd w:val="clear" w:color="auto" w:fill="FFFFFF"/>
          </w:rPr>
          <w:t>https://www.legifrance.gouv.fr/jorf/id/JORFTEXT000051901674</w:t>
        </w:r>
      </w:hyperlink>
    </w:p>
    <w:p w14:paraId="68422AA8" w14:textId="77777777" w:rsidR="004C7433" w:rsidRDefault="004C7433" w:rsidP="001403E2">
      <w:pPr>
        <w:tabs>
          <w:tab w:val="left" w:pos="7600"/>
        </w:tabs>
        <w:jc w:val="both"/>
        <w:rPr>
          <w:rFonts w:ascii="Arial" w:hAnsi="Arial" w:cs="Arial"/>
          <w:b/>
          <w:bCs/>
          <w:color w:val="7030A0"/>
          <w:sz w:val="18"/>
          <w:szCs w:val="18"/>
          <w:shd w:val="clear" w:color="auto" w:fill="FFFFFF"/>
        </w:rPr>
      </w:pPr>
    </w:p>
    <w:p w14:paraId="15590377" w14:textId="77777777" w:rsidR="004C7433" w:rsidRDefault="004C7433" w:rsidP="001403E2">
      <w:pPr>
        <w:tabs>
          <w:tab w:val="left" w:pos="7600"/>
        </w:tabs>
        <w:jc w:val="both"/>
        <w:rPr>
          <w:rFonts w:ascii="Arial" w:hAnsi="Arial" w:cs="Arial"/>
          <w:b/>
          <w:bCs/>
          <w:color w:val="7030A0"/>
          <w:sz w:val="18"/>
          <w:szCs w:val="18"/>
          <w:shd w:val="clear" w:color="auto" w:fill="FFFFFF"/>
        </w:rPr>
      </w:pPr>
    </w:p>
    <w:p w14:paraId="52587C9E" w14:textId="760E156E" w:rsidR="00102311" w:rsidRDefault="0065021B"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16 juillet</w:t>
      </w:r>
    </w:p>
    <w:p w14:paraId="1B4B8A87" w14:textId="77777777" w:rsidR="0065021B" w:rsidRDefault="0065021B" w:rsidP="001403E2">
      <w:pPr>
        <w:tabs>
          <w:tab w:val="left" w:pos="7600"/>
        </w:tabs>
        <w:jc w:val="both"/>
        <w:rPr>
          <w:rFonts w:ascii="Arial" w:hAnsi="Arial" w:cs="Arial"/>
          <w:b/>
          <w:bCs/>
          <w:color w:val="7030A0"/>
          <w:sz w:val="18"/>
          <w:szCs w:val="18"/>
          <w:shd w:val="clear" w:color="auto" w:fill="FFFFFF"/>
        </w:rPr>
      </w:pPr>
    </w:p>
    <w:p w14:paraId="04E9EC7C" w14:textId="77777777" w:rsidR="0065021B" w:rsidRDefault="0065021B" w:rsidP="001403E2">
      <w:pPr>
        <w:tabs>
          <w:tab w:val="left" w:pos="7600"/>
        </w:tabs>
        <w:jc w:val="both"/>
        <w:rPr>
          <w:rFonts w:ascii="Arial" w:hAnsi="Arial" w:cs="Arial"/>
          <w:b/>
          <w:bCs/>
          <w:color w:val="7030A0"/>
          <w:sz w:val="18"/>
          <w:szCs w:val="18"/>
          <w:shd w:val="clear" w:color="auto" w:fill="FFFFFF"/>
        </w:rPr>
      </w:pPr>
    </w:p>
    <w:p w14:paraId="1D62C952" w14:textId="77777777" w:rsidR="0065021B" w:rsidRDefault="0065021B" w:rsidP="0065021B">
      <w:pPr>
        <w:tabs>
          <w:tab w:val="left" w:pos="7600"/>
        </w:tabs>
        <w:jc w:val="both"/>
        <w:rPr>
          <w:rFonts w:ascii="Arial" w:hAnsi="Arial" w:cs="Arial"/>
          <w:b/>
          <w:bCs/>
          <w:color w:val="000000" w:themeColor="text1"/>
          <w:sz w:val="18"/>
          <w:szCs w:val="18"/>
          <w:shd w:val="clear" w:color="auto" w:fill="FFFFFF"/>
        </w:rPr>
      </w:pPr>
      <w:r w:rsidRPr="0065021B">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w:t>
      </w:r>
      <w:r w:rsidRPr="0065021B">
        <w:rPr>
          <w:rFonts w:ascii="Arial" w:hAnsi="Arial" w:cs="Arial"/>
          <w:b/>
          <w:bCs/>
          <w:color w:val="000000" w:themeColor="text1"/>
          <w:sz w:val="18"/>
          <w:szCs w:val="18"/>
          <w:shd w:val="clear" w:color="auto" w:fill="FFFFFF"/>
        </w:rPr>
        <w:t>MINISTERE DU TRAVAIL</w:t>
      </w:r>
      <w:r>
        <w:rPr>
          <w:rFonts w:ascii="Arial" w:hAnsi="Arial" w:cs="Arial"/>
          <w:b/>
          <w:bCs/>
          <w:color w:val="000000" w:themeColor="text1"/>
          <w:sz w:val="18"/>
          <w:szCs w:val="18"/>
          <w:shd w:val="clear" w:color="auto" w:fill="FFFFFF"/>
        </w:rPr>
        <w:t> :</w:t>
      </w:r>
      <w:r w:rsidRPr="0065021B">
        <w:rPr>
          <w:rFonts w:ascii="Arial" w:hAnsi="Arial" w:cs="Arial"/>
          <w:b/>
          <w:bCs/>
          <w:color w:val="000000" w:themeColor="text1"/>
          <w:sz w:val="18"/>
          <w:szCs w:val="18"/>
          <w:shd w:val="clear" w:color="auto" w:fill="FFFFFF"/>
        </w:rPr>
        <w:t xml:space="preserve"> </w:t>
      </w:r>
    </w:p>
    <w:p w14:paraId="20AADC82" w14:textId="77777777" w:rsidR="0065021B" w:rsidRDefault="0065021B" w:rsidP="0065021B">
      <w:pPr>
        <w:tabs>
          <w:tab w:val="left" w:pos="7600"/>
        </w:tabs>
        <w:jc w:val="both"/>
        <w:rPr>
          <w:rFonts w:ascii="Arial" w:hAnsi="Arial" w:cs="Arial"/>
          <w:b/>
          <w:bCs/>
          <w:color w:val="000000" w:themeColor="text1"/>
          <w:sz w:val="18"/>
          <w:szCs w:val="18"/>
          <w:shd w:val="clear" w:color="auto" w:fill="FFFFFF"/>
        </w:rPr>
      </w:pPr>
    </w:p>
    <w:p w14:paraId="63207BF8" w14:textId="71D20230" w:rsidR="0065021B" w:rsidRPr="0065021B" w:rsidRDefault="0065021B" w:rsidP="0065021B">
      <w:pPr>
        <w:tabs>
          <w:tab w:val="left" w:pos="7600"/>
        </w:tabs>
        <w:jc w:val="both"/>
        <w:rPr>
          <w:rFonts w:ascii="Arial" w:hAnsi="Arial" w:cs="Arial"/>
          <w:b/>
          <w:bCs/>
          <w:color w:val="000000" w:themeColor="text1"/>
          <w:sz w:val="18"/>
          <w:szCs w:val="18"/>
          <w:shd w:val="clear" w:color="auto" w:fill="FFFFFF"/>
        </w:rPr>
      </w:pPr>
      <w:r w:rsidRPr="0065021B">
        <w:rPr>
          <w:rFonts w:ascii="Arial" w:hAnsi="Arial" w:cs="Arial"/>
          <w:b/>
          <w:bCs/>
          <w:i/>
          <w:iCs/>
          <w:color w:val="000000" w:themeColor="text1"/>
          <w:sz w:val="18"/>
          <w:szCs w:val="18"/>
          <w:shd w:val="clear" w:color="auto" w:fill="FFFFFF"/>
        </w:rPr>
        <w:t xml:space="preserve">Arrêtés d’extension d’avenants thématiques à l’ensemble des salariés des professions concernées des secteurs professionnels des personnels des structures associatives cynégétiques (n° 2697), des cinq branches des industries alimentaires diverses (n° 3109), des industries de carrières et matériaux de construction applicable aux </w:t>
      </w:r>
      <w:r w:rsidRPr="0065021B">
        <w:rPr>
          <w:rFonts w:ascii="Arial" w:hAnsi="Arial" w:cs="Arial"/>
          <w:b/>
          <w:bCs/>
          <w:i/>
          <w:iCs/>
          <w:color w:val="000000" w:themeColor="text1"/>
          <w:sz w:val="18"/>
          <w:szCs w:val="18"/>
          <w:shd w:val="clear" w:color="auto" w:fill="FFFFFF"/>
        </w:rPr>
        <w:lastRenderedPageBreak/>
        <w:t>ouvriers, employés, techniciens, agents de maîtrise et aux cadres (n° 3249), du rouissage-teillage de lin (n° 1659). Ci-joint.</w:t>
      </w:r>
    </w:p>
    <w:p w14:paraId="3B87AC33" w14:textId="77777777" w:rsidR="0065021B" w:rsidRDefault="0065021B" w:rsidP="001403E2">
      <w:pPr>
        <w:tabs>
          <w:tab w:val="left" w:pos="7600"/>
        </w:tabs>
        <w:jc w:val="both"/>
        <w:rPr>
          <w:rFonts w:ascii="Arial" w:hAnsi="Arial" w:cs="Arial"/>
          <w:b/>
          <w:bCs/>
          <w:color w:val="7030A0"/>
          <w:sz w:val="18"/>
          <w:szCs w:val="18"/>
          <w:shd w:val="clear" w:color="auto" w:fill="FFFFFF"/>
        </w:rPr>
      </w:pPr>
    </w:p>
    <w:p w14:paraId="2FF4534F" w14:textId="77777777" w:rsidR="0065021B" w:rsidRDefault="0065021B" w:rsidP="0065021B">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30E35646" w14:textId="5B3D4439" w:rsidR="0065021B" w:rsidRDefault="0065021B" w:rsidP="0065021B">
      <w:pPr>
        <w:tabs>
          <w:tab w:val="left" w:pos="7600"/>
        </w:tabs>
        <w:rPr>
          <w:rFonts w:ascii="Arial" w:hAnsi="Arial" w:cs="Arial"/>
          <w:b/>
          <w:bCs/>
          <w:color w:val="7030A0"/>
          <w:sz w:val="18"/>
          <w:szCs w:val="18"/>
          <w:shd w:val="clear" w:color="auto" w:fill="FFFFFF"/>
        </w:rPr>
      </w:pPr>
      <w:r w:rsidRPr="0065021B">
        <w:rPr>
          <w:rFonts w:ascii="Arial" w:hAnsi="Arial" w:cs="Arial"/>
          <w:b/>
          <w:bCs/>
          <w:color w:val="000000" w:themeColor="text1"/>
          <w:sz w:val="18"/>
          <w:szCs w:val="18"/>
          <w:shd w:val="clear" w:color="auto" w:fill="FFFFFF"/>
        </w:rPr>
        <w:br/>
        <w:t>        34 Arrêté du 8 juillet 2025 portant extension d'un avenant à la convention collective nationale des personnels des structures associatives cynégétiques (n° 2697)</w:t>
      </w:r>
      <w:r>
        <w:rPr>
          <w:rFonts w:ascii="Arial" w:hAnsi="Arial" w:cs="Arial"/>
          <w:b/>
          <w:bCs/>
          <w:color w:val="000000" w:themeColor="text1"/>
          <w:sz w:val="18"/>
          <w:szCs w:val="18"/>
          <w:shd w:val="clear" w:color="auto" w:fill="FFFFFF"/>
        </w:rPr>
        <w:t>.</w:t>
      </w:r>
      <w:r w:rsidRPr="0065021B">
        <w:rPr>
          <w:rFonts w:ascii="Arial" w:hAnsi="Arial" w:cs="Arial"/>
          <w:b/>
          <w:bCs/>
          <w:color w:val="000000" w:themeColor="text1"/>
          <w:sz w:val="18"/>
          <w:szCs w:val="18"/>
          <w:shd w:val="clear" w:color="auto" w:fill="FFFFFF"/>
        </w:rPr>
        <w:br/>
        <w:t>        </w:t>
      </w:r>
      <w:hyperlink r:id="rId60" w:tgtFrame="_blank" w:history="1">
        <w:r w:rsidRPr="0065021B">
          <w:rPr>
            <w:rStyle w:val="Lienhypertexte"/>
            <w:rFonts w:ascii="Arial" w:hAnsi="Arial" w:cs="Arial"/>
            <w:b/>
            <w:bCs/>
            <w:color w:val="000000" w:themeColor="text1"/>
            <w:sz w:val="18"/>
            <w:szCs w:val="18"/>
            <w:shd w:val="clear" w:color="auto" w:fill="FFFFFF"/>
          </w:rPr>
          <w:t>https://www.legifrance.gouv.fr/jorf/id/JORFTEXT000051895167</w:t>
        </w:r>
      </w:hyperlink>
      <w:r w:rsidRPr="0065021B">
        <w:rPr>
          <w:rFonts w:ascii="Arial" w:hAnsi="Arial" w:cs="Arial"/>
          <w:b/>
          <w:bCs/>
          <w:color w:val="000000" w:themeColor="text1"/>
          <w:sz w:val="18"/>
          <w:szCs w:val="18"/>
          <w:shd w:val="clear" w:color="auto" w:fill="FFFFFF"/>
        </w:rPr>
        <w:br/>
      </w:r>
      <w:r w:rsidRPr="0065021B">
        <w:rPr>
          <w:rFonts w:ascii="Arial" w:hAnsi="Arial" w:cs="Arial"/>
          <w:b/>
          <w:bCs/>
          <w:color w:val="000000" w:themeColor="text1"/>
          <w:sz w:val="18"/>
          <w:szCs w:val="18"/>
          <w:shd w:val="clear" w:color="auto" w:fill="FFFFFF"/>
        </w:rPr>
        <w:br/>
        <w:t>        35 Arrêté du 9 juillet 2025 portant extension d'un avenant à la convention collective nationale des cinq branches des industries alimentaires diverses (n° 3109)</w:t>
      </w:r>
      <w:r>
        <w:rPr>
          <w:rFonts w:ascii="Arial" w:hAnsi="Arial" w:cs="Arial"/>
          <w:b/>
          <w:bCs/>
          <w:color w:val="000000" w:themeColor="text1"/>
          <w:sz w:val="18"/>
          <w:szCs w:val="18"/>
          <w:shd w:val="clear" w:color="auto" w:fill="FFFFFF"/>
        </w:rPr>
        <w:t>.</w:t>
      </w:r>
      <w:r w:rsidRPr="0065021B">
        <w:rPr>
          <w:rFonts w:ascii="Arial" w:hAnsi="Arial" w:cs="Arial"/>
          <w:b/>
          <w:bCs/>
          <w:color w:val="000000" w:themeColor="text1"/>
          <w:sz w:val="18"/>
          <w:szCs w:val="18"/>
          <w:shd w:val="clear" w:color="auto" w:fill="FFFFFF"/>
        </w:rPr>
        <w:br/>
        <w:t>        </w:t>
      </w:r>
      <w:hyperlink r:id="rId61" w:tgtFrame="_blank" w:history="1">
        <w:r w:rsidRPr="0065021B">
          <w:rPr>
            <w:rStyle w:val="Lienhypertexte"/>
            <w:rFonts w:ascii="Arial" w:hAnsi="Arial" w:cs="Arial"/>
            <w:b/>
            <w:bCs/>
            <w:color w:val="000000" w:themeColor="text1"/>
            <w:sz w:val="18"/>
            <w:szCs w:val="18"/>
            <w:shd w:val="clear" w:color="auto" w:fill="FFFFFF"/>
          </w:rPr>
          <w:t>https://www.legifrance.gouv.fr/jorf/id/JORFTEXT000051895176</w:t>
        </w:r>
      </w:hyperlink>
      <w:r w:rsidRPr="0065021B">
        <w:rPr>
          <w:rFonts w:ascii="Arial" w:hAnsi="Arial" w:cs="Arial"/>
          <w:b/>
          <w:bCs/>
          <w:color w:val="000000" w:themeColor="text1"/>
          <w:sz w:val="18"/>
          <w:szCs w:val="18"/>
          <w:shd w:val="clear" w:color="auto" w:fill="FFFFFF"/>
        </w:rPr>
        <w:br/>
      </w:r>
      <w:r w:rsidRPr="0065021B">
        <w:rPr>
          <w:rFonts w:ascii="Arial" w:hAnsi="Arial" w:cs="Arial"/>
          <w:b/>
          <w:bCs/>
          <w:color w:val="000000" w:themeColor="text1"/>
          <w:sz w:val="18"/>
          <w:szCs w:val="18"/>
          <w:shd w:val="clear" w:color="auto" w:fill="FFFFFF"/>
        </w:rPr>
        <w:br/>
        <w:t>        36 Arrêté du 9 juillet 2025 portant extension d'un avenant à un accord territorial (Centre-Val de Loire) conclu dans le cadre de la convention collective nationale des industries de carrières et matériaux de construction applicable aux ouvriers, employés, techniciens, agents de maîtrise et aux cadres (n° 3249)</w:t>
      </w:r>
      <w:r>
        <w:rPr>
          <w:rFonts w:ascii="Arial" w:hAnsi="Arial" w:cs="Arial"/>
          <w:b/>
          <w:bCs/>
          <w:color w:val="000000" w:themeColor="text1"/>
          <w:sz w:val="18"/>
          <w:szCs w:val="18"/>
          <w:shd w:val="clear" w:color="auto" w:fill="FFFFFF"/>
        </w:rPr>
        <w:t>.</w:t>
      </w:r>
      <w:r w:rsidRPr="0065021B">
        <w:rPr>
          <w:rFonts w:ascii="Arial" w:hAnsi="Arial" w:cs="Arial"/>
          <w:b/>
          <w:bCs/>
          <w:color w:val="000000" w:themeColor="text1"/>
          <w:sz w:val="18"/>
          <w:szCs w:val="18"/>
          <w:shd w:val="clear" w:color="auto" w:fill="FFFFFF"/>
        </w:rPr>
        <w:br/>
        <w:t>        </w:t>
      </w:r>
      <w:hyperlink r:id="rId62" w:tgtFrame="_blank" w:history="1">
        <w:r w:rsidRPr="0065021B">
          <w:rPr>
            <w:rStyle w:val="Lienhypertexte"/>
            <w:rFonts w:ascii="Arial" w:hAnsi="Arial" w:cs="Arial"/>
            <w:b/>
            <w:bCs/>
            <w:color w:val="000000" w:themeColor="text1"/>
            <w:sz w:val="18"/>
            <w:szCs w:val="18"/>
            <w:shd w:val="clear" w:color="auto" w:fill="FFFFFF"/>
          </w:rPr>
          <w:t>https://www.legifrance.gouv.fr/jorf/id/JORFTEXT000051895187</w:t>
        </w:r>
      </w:hyperlink>
      <w:r w:rsidRPr="0065021B">
        <w:rPr>
          <w:rFonts w:ascii="Arial" w:hAnsi="Arial" w:cs="Arial"/>
          <w:b/>
          <w:bCs/>
          <w:color w:val="000000" w:themeColor="text1"/>
          <w:sz w:val="18"/>
          <w:szCs w:val="18"/>
          <w:shd w:val="clear" w:color="auto" w:fill="FFFFFF"/>
        </w:rPr>
        <w:br/>
      </w:r>
      <w:r w:rsidRPr="0065021B">
        <w:rPr>
          <w:rFonts w:ascii="Arial" w:hAnsi="Arial" w:cs="Arial"/>
          <w:b/>
          <w:bCs/>
          <w:color w:val="000000" w:themeColor="text1"/>
          <w:sz w:val="18"/>
          <w:szCs w:val="18"/>
          <w:shd w:val="clear" w:color="auto" w:fill="FFFFFF"/>
        </w:rPr>
        <w:br/>
        <w:t>        37 Arrêté du 15 juillet 2025 portant extension d'un avenant à la convention collective nationale du rouissage-teillage de lin (n° 1659)</w:t>
      </w:r>
      <w:r w:rsidRPr="0065021B">
        <w:rPr>
          <w:rFonts w:ascii="Arial" w:hAnsi="Arial" w:cs="Arial"/>
          <w:b/>
          <w:bCs/>
          <w:color w:val="000000" w:themeColor="text1"/>
          <w:sz w:val="18"/>
          <w:szCs w:val="18"/>
          <w:shd w:val="clear" w:color="auto" w:fill="FFFFFF"/>
        </w:rPr>
        <w:br/>
        <w:t>        </w:t>
      </w:r>
      <w:hyperlink r:id="rId63" w:tgtFrame="_blank" w:history="1">
        <w:r w:rsidRPr="0065021B">
          <w:rPr>
            <w:rStyle w:val="Lienhypertexte"/>
            <w:rFonts w:ascii="Arial" w:hAnsi="Arial" w:cs="Arial"/>
            <w:b/>
            <w:bCs/>
            <w:color w:val="000000" w:themeColor="text1"/>
            <w:sz w:val="18"/>
            <w:szCs w:val="18"/>
            <w:shd w:val="clear" w:color="auto" w:fill="FFFFFF"/>
          </w:rPr>
          <w:t>https://www.legifrance.gouv.fr/jorf/id/JORFTEXT000051895198</w:t>
        </w:r>
      </w:hyperlink>
    </w:p>
    <w:p w14:paraId="2DAC8DB6" w14:textId="77777777" w:rsidR="0065021B" w:rsidRDefault="0065021B" w:rsidP="001403E2">
      <w:pPr>
        <w:tabs>
          <w:tab w:val="left" w:pos="7600"/>
        </w:tabs>
        <w:jc w:val="both"/>
        <w:rPr>
          <w:rFonts w:ascii="Arial" w:hAnsi="Arial" w:cs="Arial"/>
          <w:b/>
          <w:bCs/>
          <w:color w:val="7030A0"/>
          <w:sz w:val="18"/>
          <w:szCs w:val="18"/>
          <w:shd w:val="clear" w:color="auto" w:fill="FFFFFF"/>
        </w:rPr>
      </w:pPr>
    </w:p>
    <w:p w14:paraId="6372D0EF" w14:textId="77777777" w:rsidR="00102311" w:rsidRDefault="00102311" w:rsidP="001403E2">
      <w:pPr>
        <w:tabs>
          <w:tab w:val="left" w:pos="7600"/>
        </w:tabs>
        <w:jc w:val="both"/>
        <w:rPr>
          <w:rFonts w:ascii="Arial" w:hAnsi="Arial" w:cs="Arial"/>
          <w:b/>
          <w:bCs/>
          <w:color w:val="7030A0"/>
          <w:sz w:val="18"/>
          <w:szCs w:val="18"/>
          <w:shd w:val="clear" w:color="auto" w:fill="FFFFFF"/>
        </w:rPr>
      </w:pPr>
    </w:p>
    <w:p w14:paraId="3E609672" w14:textId="21210338" w:rsidR="00102311" w:rsidRDefault="00102311"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9 juillet</w:t>
      </w:r>
    </w:p>
    <w:p w14:paraId="2EA5300B" w14:textId="77777777" w:rsidR="00102311" w:rsidRPr="000E4B73" w:rsidRDefault="00102311" w:rsidP="000E4B73">
      <w:pPr>
        <w:tabs>
          <w:tab w:val="left" w:pos="7600"/>
        </w:tabs>
        <w:spacing w:after="60"/>
        <w:jc w:val="both"/>
        <w:rPr>
          <w:rFonts w:ascii="Arial" w:hAnsi="Arial" w:cs="Arial"/>
          <w:b/>
          <w:bCs/>
          <w:color w:val="000000" w:themeColor="text1"/>
          <w:sz w:val="18"/>
          <w:szCs w:val="18"/>
          <w:shd w:val="clear" w:color="auto" w:fill="FFFFFF"/>
        </w:rPr>
      </w:pPr>
    </w:p>
    <w:p w14:paraId="522B6F97" w14:textId="77777777" w:rsidR="000E4B73" w:rsidRDefault="00102311" w:rsidP="000E4B73">
      <w:pPr>
        <w:pStyle w:val="Titre4"/>
        <w:shd w:val="clear" w:color="auto" w:fill="FFFFFF"/>
        <w:spacing w:before="0" w:beforeAutospacing="0" w:after="60" w:afterAutospacing="0"/>
        <w:rPr>
          <w:rFonts w:ascii="Arial" w:hAnsi="Arial" w:cs="Arial"/>
          <w:color w:val="000000" w:themeColor="text1"/>
          <w:sz w:val="18"/>
          <w:szCs w:val="18"/>
        </w:rPr>
      </w:pPr>
      <w:r w:rsidRPr="000E4B73">
        <w:rPr>
          <w:rFonts w:ascii="Arial" w:hAnsi="Arial" w:cs="Arial"/>
          <w:color w:val="000000" w:themeColor="text1"/>
          <w:sz w:val="18"/>
          <w:szCs w:val="18"/>
        </w:rPr>
        <w:t>Ministère du travail</w:t>
      </w:r>
      <w:r w:rsidR="000E4B73">
        <w:rPr>
          <w:rFonts w:ascii="Arial" w:hAnsi="Arial" w:cs="Arial"/>
          <w:color w:val="000000" w:themeColor="text1"/>
          <w:sz w:val="18"/>
          <w:szCs w:val="18"/>
        </w:rPr>
        <w:t> :</w:t>
      </w:r>
    </w:p>
    <w:p w14:paraId="5F044221" w14:textId="579BA33E" w:rsidR="00FC32D6" w:rsidRPr="00FC32D6" w:rsidRDefault="000E4B73" w:rsidP="00FC32D6">
      <w:pPr>
        <w:pStyle w:val="Titre4"/>
        <w:shd w:val="clear" w:color="auto" w:fill="FFFFFF"/>
        <w:spacing w:after="0" w:afterAutospacing="0"/>
        <w:jc w:val="both"/>
        <w:rPr>
          <w:rFonts w:ascii="Arial" w:hAnsi="Arial" w:cs="Arial"/>
          <w:i/>
          <w:iCs/>
          <w:color w:val="000000" w:themeColor="text1"/>
          <w:sz w:val="18"/>
          <w:szCs w:val="18"/>
        </w:rPr>
      </w:pPr>
      <w:r w:rsidRPr="00FC32D6">
        <w:rPr>
          <w:rFonts w:ascii="Arial" w:hAnsi="Arial" w:cs="Arial"/>
          <w:i/>
          <w:iCs/>
          <w:color w:val="000000" w:themeColor="text1"/>
          <w:sz w:val="18"/>
          <w:szCs w:val="18"/>
        </w:rPr>
        <w:t xml:space="preserve">Arrêtés d’extensions dans les champs professionnels </w:t>
      </w:r>
      <w:r w:rsidR="00FC32D6" w:rsidRPr="00FC32D6">
        <w:rPr>
          <w:rFonts w:ascii="Arial" w:hAnsi="Arial" w:cs="Arial"/>
          <w:i/>
          <w:iCs/>
          <w:color w:val="000000" w:themeColor="text1"/>
          <w:sz w:val="18"/>
          <w:szCs w:val="18"/>
        </w:rPr>
        <w:t>des industries et du commerce de la récupération, de l'industrie pharmaceutique, du tourisme social et familial, des personnels des ports de plaisance, des entreprises du secteur privé du spectacle vivant, du commerce succursaliste de la chaussure (n° 468), des gardiens, concierges et employés d'immeubles d'accords territoriaux (Côte-d'Or, Saône-et-Loire, Vendée),  conclu dans le cadre de la convention collective nationale de la métallurgie, du sport, du commerce à distance (n° 2198), des entreprises du bureau et du numérique - commerces et services, de l'import-export et du commerce international, de la production cinématographique, des entreprises d'économistes de la construction et de métreurs-vérificateurs, des commissaires de justice et sociétés de ventes volontaires, de l'industrie de la fabrication des ciments de la blanchisserie, laverie, location de linge, nettoyage à sec, pressing et teinturerie, des commerces et services de l'audiovisuel, de l'électronique et de l'équipement ménager, des professions de la photographie (n° 3168), des commerces et services de l'audiovisuel, de l'électronique et de l'équipement ménager, du personnel des cabinets médicaux, des industries de la maroquinerie, articles de voyage, chasse-sellerie, gainerie, bracelets en cuir, de l'hospitalisation privée, des distributeurs conseils hors domicile, des hôtels, cafés, du négoce des matériaux de construction (n° 3216). Ci-joint.</w:t>
      </w:r>
    </w:p>
    <w:p w14:paraId="3FC71A6E" w14:textId="77777777" w:rsidR="000E4B73" w:rsidRDefault="000E4B73" w:rsidP="000E4B73">
      <w:pPr>
        <w:pStyle w:val="Titre4"/>
        <w:shd w:val="clear" w:color="auto" w:fill="FFFFFF"/>
        <w:spacing w:before="0" w:beforeAutospacing="0" w:after="60" w:afterAutospacing="0"/>
        <w:rPr>
          <w:rFonts w:ascii="Arial" w:hAnsi="Arial" w:cs="Arial"/>
          <w:color w:val="000000" w:themeColor="text1"/>
          <w:sz w:val="18"/>
          <w:szCs w:val="18"/>
        </w:rPr>
      </w:pPr>
    </w:p>
    <w:p w14:paraId="50B9B374" w14:textId="0ADE4E2F" w:rsidR="000E4B73" w:rsidRDefault="000E4B73" w:rsidP="000E4B73">
      <w:pPr>
        <w:pStyle w:val="Titre4"/>
        <w:shd w:val="clear" w:color="auto" w:fill="FFFFFF"/>
        <w:spacing w:before="0" w:beforeAutospacing="0" w:after="60" w:afterAutospacing="0"/>
        <w:rPr>
          <w:rFonts w:ascii="Arial" w:hAnsi="Arial" w:cs="Arial"/>
          <w:color w:val="000000" w:themeColor="text1"/>
          <w:sz w:val="18"/>
          <w:szCs w:val="18"/>
        </w:rPr>
      </w:pPr>
      <w:r>
        <w:rPr>
          <w:rFonts w:ascii="Arial" w:hAnsi="Arial" w:cs="Arial"/>
          <w:color w:val="000000" w:themeColor="text1"/>
          <w:sz w:val="18"/>
          <w:szCs w:val="18"/>
        </w:rPr>
        <w:t>TEXTES ET LIENS :</w:t>
      </w:r>
    </w:p>
    <w:p w14:paraId="3827C7F7" w14:textId="77777777" w:rsidR="000E4B73" w:rsidRPr="000E4B73" w:rsidRDefault="000E4B73" w:rsidP="000E4B73">
      <w:pPr>
        <w:pStyle w:val="Titre4"/>
        <w:shd w:val="clear" w:color="auto" w:fill="FFFFFF"/>
        <w:spacing w:before="0" w:beforeAutospacing="0" w:after="60" w:afterAutospacing="0"/>
        <w:rPr>
          <w:rFonts w:ascii="Arial" w:hAnsi="Arial" w:cs="Arial"/>
          <w:color w:val="000000" w:themeColor="text1"/>
          <w:sz w:val="18"/>
          <w:szCs w:val="18"/>
        </w:rPr>
      </w:pPr>
    </w:p>
    <w:p w14:paraId="36646CE4" w14:textId="77777777" w:rsidR="00102311" w:rsidRPr="00FC32D6" w:rsidRDefault="00000000" w:rsidP="00FC32D6">
      <w:pPr>
        <w:numPr>
          <w:ilvl w:val="0"/>
          <w:numId w:val="25"/>
        </w:numPr>
        <w:pBdr>
          <w:left w:val="single" w:sz="18" w:space="26" w:color="F5F5F5"/>
        </w:pBdr>
        <w:shd w:val="clear" w:color="auto" w:fill="FFFFFF"/>
        <w:spacing w:after="80"/>
        <w:ind w:left="1395"/>
        <w:rPr>
          <w:rFonts w:ascii="Arial" w:hAnsi="Arial" w:cs="Arial"/>
          <w:b/>
          <w:bCs/>
          <w:color w:val="000000" w:themeColor="text1"/>
          <w:sz w:val="18"/>
          <w:szCs w:val="18"/>
        </w:rPr>
      </w:pPr>
      <w:hyperlink r:id="rId64" w:history="1">
        <w:r w:rsidR="00102311" w:rsidRPr="00FC32D6">
          <w:rPr>
            <w:rStyle w:val="Lienhypertexte"/>
            <w:rFonts w:ascii="Arial" w:hAnsi="Arial" w:cs="Arial"/>
            <w:b/>
            <w:bCs/>
            <w:color w:val="000000" w:themeColor="text1"/>
            <w:sz w:val="18"/>
            <w:szCs w:val="18"/>
            <w:u w:val="none"/>
          </w:rPr>
          <w:t>Arrêté du 26 juin 2025 portant extension d'un avenant à un accord conclu dans le cadre de la convention collective nationale des industries et du commerce de la récupération (n° 637)</w:t>
        </w:r>
      </w:hyperlink>
    </w:p>
    <w:p w14:paraId="6CE95EEA" w14:textId="1AAB9B9F"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https://www.legifrance.gouv.fr/jorf/id/JORFTEXT000051862848</w:t>
      </w:r>
    </w:p>
    <w:p w14:paraId="45B23A86" w14:textId="77777777" w:rsidR="00102311" w:rsidRPr="00FC32D6" w:rsidRDefault="00000000" w:rsidP="00FC32D6">
      <w:pPr>
        <w:numPr>
          <w:ilvl w:val="0"/>
          <w:numId w:val="26"/>
        </w:numPr>
        <w:pBdr>
          <w:left w:val="single" w:sz="18" w:space="26" w:color="F5F5F5"/>
        </w:pBdr>
        <w:shd w:val="clear" w:color="auto" w:fill="FFFFFF"/>
        <w:spacing w:after="80"/>
        <w:ind w:left="1395"/>
        <w:rPr>
          <w:rFonts w:ascii="Arial" w:hAnsi="Arial" w:cs="Arial"/>
          <w:b/>
          <w:bCs/>
          <w:color w:val="000000" w:themeColor="text1"/>
          <w:sz w:val="18"/>
          <w:szCs w:val="18"/>
        </w:rPr>
      </w:pPr>
      <w:hyperlink r:id="rId65" w:history="1">
        <w:r w:rsidR="00102311" w:rsidRPr="00FC32D6">
          <w:rPr>
            <w:rStyle w:val="Lienhypertexte"/>
            <w:rFonts w:ascii="Arial" w:hAnsi="Arial" w:cs="Arial"/>
            <w:b/>
            <w:bCs/>
            <w:color w:val="000000" w:themeColor="text1"/>
            <w:sz w:val="18"/>
            <w:szCs w:val="18"/>
            <w:u w:val="none"/>
          </w:rPr>
          <w:t>Arrêté du 26 juin 2025 portant extension d'un avenant à un accord conclu dans le cadre de la convention collective nationale de l'industrie pharmaceutique (n° 176)</w:t>
        </w:r>
      </w:hyperlink>
    </w:p>
    <w:p w14:paraId="1CD98020" w14:textId="324287EC"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https://www.legifrance.gouv.fr/jorf/id/JORFTEXT000051862858</w:t>
      </w:r>
    </w:p>
    <w:p w14:paraId="617BFC65" w14:textId="77777777" w:rsidR="00102311" w:rsidRPr="00FC32D6" w:rsidRDefault="00000000" w:rsidP="00FC32D6">
      <w:pPr>
        <w:numPr>
          <w:ilvl w:val="0"/>
          <w:numId w:val="27"/>
        </w:numPr>
        <w:pBdr>
          <w:left w:val="single" w:sz="18" w:space="26" w:color="F5F5F5"/>
        </w:pBdr>
        <w:shd w:val="clear" w:color="auto" w:fill="FFFFFF"/>
        <w:spacing w:after="80"/>
        <w:ind w:left="1395"/>
        <w:rPr>
          <w:rFonts w:ascii="Arial" w:hAnsi="Arial" w:cs="Arial"/>
          <w:b/>
          <w:bCs/>
          <w:color w:val="000000" w:themeColor="text1"/>
          <w:sz w:val="18"/>
          <w:szCs w:val="18"/>
        </w:rPr>
      </w:pPr>
      <w:hyperlink r:id="rId66" w:history="1">
        <w:r w:rsidR="00102311" w:rsidRPr="00FC32D6">
          <w:rPr>
            <w:rStyle w:val="Lienhypertexte"/>
            <w:rFonts w:ascii="Arial" w:hAnsi="Arial" w:cs="Arial"/>
            <w:b/>
            <w:bCs/>
            <w:color w:val="000000" w:themeColor="text1"/>
            <w:sz w:val="18"/>
            <w:szCs w:val="18"/>
            <w:u w:val="none"/>
          </w:rPr>
          <w:t>Arrêté du 27 juin 2025 portant extension d'un avenant à un accord conclu dans le cadre de la convention collective nationale du tourisme social et familial (n° 1316)</w:t>
        </w:r>
      </w:hyperlink>
    </w:p>
    <w:p w14:paraId="41A05433" w14:textId="0116FD4C"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https://www.legifrance.gouv.fr/jorf/id/JORFTEXT000051862867</w:t>
      </w:r>
    </w:p>
    <w:p w14:paraId="6C8EA719" w14:textId="77777777" w:rsidR="00102311" w:rsidRPr="00FC32D6" w:rsidRDefault="00000000" w:rsidP="00FC32D6">
      <w:pPr>
        <w:numPr>
          <w:ilvl w:val="0"/>
          <w:numId w:val="28"/>
        </w:numPr>
        <w:pBdr>
          <w:left w:val="single" w:sz="18" w:space="26" w:color="F5F5F5"/>
        </w:pBdr>
        <w:shd w:val="clear" w:color="auto" w:fill="FFFFFF"/>
        <w:spacing w:after="80"/>
        <w:ind w:left="1395"/>
        <w:rPr>
          <w:rFonts w:ascii="Arial" w:hAnsi="Arial" w:cs="Arial"/>
          <w:b/>
          <w:bCs/>
          <w:color w:val="000000" w:themeColor="text1"/>
          <w:sz w:val="18"/>
          <w:szCs w:val="18"/>
        </w:rPr>
      </w:pPr>
      <w:hyperlink r:id="rId67"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des personnels des ports de plaisance (n° 1182)</w:t>
        </w:r>
      </w:hyperlink>
    </w:p>
    <w:p w14:paraId="55DE63E9" w14:textId="6E562919"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https://www.legifrance.gouv.fr/jorf/id/JORFTEXT000051862876</w:t>
      </w:r>
    </w:p>
    <w:p w14:paraId="37AD6650" w14:textId="77777777" w:rsidR="00102311" w:rsidRPr="00FC32D6" w:rsidRDefault="00000000" w:rsidP="00FC32D6">
      <w:pPr>
        <w:numPr>
          <w:ilvl w:val="0"/>
          <w:numId w:val="29"/>
        </w:numPr>
        <w:pBdr>
          <w:left w:val="single" w:sz="18" w:space="26" w:color="F5F5F5"/>
        </w:pBdr>
        <w:shd w:val="clear" w:color="auto" w:fill="FFFFFF"/>
        <w:spacing w:after="80"/>
        <w:ind w:left="1395"/>
        <w:rPr>
          <w:rFonts w:ascii="Arial" w:hAnsi="Arial" w:cs="Arial"/>
          <w:b/>
          <w:bCs/>
          <w:color w:val="000000" w:themeColor="text1"/>
          <w:sz w:val="18"/>
          <w:szCs w:val="18"/>
        </w:rPr>
      </w:pPr>
      <w:hyperlink r:id="rId68"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des entreprises du secteur privé du spectacle vivant (n° 3090)</w:t>
        </w:r>
      </w:hyperlink>
    </w:p>
    <w:p w14:paraId="25F74849" w14:textId="7604A739"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https://www.legifrance.gouv.fr/jorf/id/JORFTEXT000051862915</w:t>
      </w:r>
    </w:p>
    <w:p w14:paraId="123AEB0C" w14:textId="77777777" w:rsidR="00102311" w:rsidRPr="00FC32D6" w:rsidRDefault="00000000" w:rsidP="00FC32D6">
      <w:pPr>
        <w:numPr>
          <w:ilvl w:val="0"/>
          <w:numId w:val="30"/>
        </w:numPr>
        <w:pBdr>
          <w:left w:val="single" w:sz="18" w:space="26" w:color="F5F5F5"/>
        </w:pBdr>
        <w:shd w:val="clear" w:color="auto" w:fill="FFFFFF"/>
        <w:spacing w:after="80"/>
        <w:ind w:left="1395"/>
        <w:rPr>
          <w:rFonts w:ascii="Arial" w:hAnsi="Arial" w:cs="Arial"/>
          <w:b/>
          <w:bCs/>
          <w:color w:val="000000" w:themeColor="text1"/>
          <w:sz w:val="18"/>
          <w:szCs w:val="18"/>
        </w:rPr>
      </w:pPr>
      <w:hyperlink r:id="rId69" w:history="1">
        <w:r w:rsidR="00102311" w:rsidRPr="00FC32D6">
          <w:rPr>
            <w:rStyle w:val="Lienhypertexte"/>
            <w:rFonts w:ascii="Arial" w:hAnsi="Arial" w:cs="Arial"/>
            <w:b/>
            <w:bCs/>
            <w:color w:val="000000" w:themeColor="text1"/>
            <w:sz w:val="18"/>
            <w:szCs w:val="18"/>
            <w:u w:val="none"/>
          </w:rPr>
          <w:t>Arrêté du 27 juin 2025 portant extension d'un avenant à un accord conclu dans le cadre de la convention collective nationale du commerce succursaliste de la chaussure (n° 468)</w:t>
        </w:r>
      </w:hyperlink>
    </w:p>
    <w:p w14:paraId="13CF57EC" w14:textId="49925A3C"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https://www.legifrance.gouv.fr/jorf/id/JORFTEXT000051862932</w:t>
      </w:r>
    </w:p>
    <w:p w14:paraId="7957F8FB" w14:textId="77777777" w:rsidR="00102311" w:rsidRPr="00FC32D6" w:rsidRDefault="00000000" w:rsidP="00FC32D6">
      <w:pPr>
        <w:numPr>
          <w:ilvl w:val="0"/>
          <w:numId w:val="31"/>
        </w:numPr>
        <w:pBdr>
          <w:left w:val="single" w:sz="18" w:space="26" w:color="F5F5F5"/>
        </w:pBdr>
        <w:shd w:val="clear" w:color="auto" w:fill="FFFFFF"/>
        <w:spacing w:after="80"/>
        <w:ind w:left="1395"/>
        <w:rPr>
          <w:rFonts w:ascii="Arial" w:hAnsi="Arial" w:cs="Arial"/>
          <w:b/>
          <w:bCs/>
          <w:color w:val="000000" w:themeColor="text1"/>
          <w:sz w:val="18"/>
          <w:szCs w:val="18"/>
        </w:rPr>
      </w:pPr>
      <w:hyperlink r:id="rId70" w:history="1">
        <w:r w:rsidR="00102311" w:rsidRPr="00FC32D6">
          <w:rPr>
            <w:rStyle w:val="Lienhypertexte"/>
            <w:rFonts w:ascii="Arial" w:hAnsi="Arial" w:cs="Arial"/>
            <w:b/>
            <w:bCs/>
            <w:color w:val="000000" w:themeColor="text1"/>
            <w:sz w:val="18"/>
            <w:szCs w:val="18"/>
            <w:u w:val="none"/>
          </w:rPr>
          <w:t>Arrêté du 27 juin 2025 portant extension d'avenants à la convention collective nationale des gardiens, concierges et employés d'immeubles (n° 1043)</w:t>
        </w:r>
      </w:hyperlink>
    </w:p>
    <w:p w14:paraId="45C5E50E" w14:textId="402A4D8E"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https://www.legifrance.gouv.fr/jorf/id/JORFTEXT000051862941</w:t>
      </w:r>
    </w:p>
    <w:p w14:paraId="3EF7BC48" w14:textId="77777777" w:rsidR="00102311" w:rsidRPr="00FC32D6" w:rsidRDefault="00000000" w:rsidP="00FC32D6">
      <w:pPr>
        <w:numPr>
          <w:ilvl w:val="0"/>
          <w:numId w:val="32"/>
        </w:numPr>
        <w:pBdr>
          <w:left w:val="single" w:sz="18" w:space="26" w:color="F5F5F5"/>
        </w:pBdr>
        <w:shd w:val="clear" w:color="auto" w:fill="FFFFFF"/>
        <w:spacing w:after="80"/>
        <w:ind w:left="1395"/>
        <w:rPr>
          <w:rFonts w:ascii="Arial" w:hAnsi="Arial" w:cs="Arial"/>
          <w:b/>
          <w:bCs/>
          <w:color w:val="000000" w:themeColor="text1"/>
          <w:sz w:val="18"/>
          <w:szCs w:val="18"/>
        </w:rPr>
      </w:pPr>
      <w:hyperlink r:id="rId71" w:history="1">
        <w:r w:rsidR="00102311" w:rsidRPr="00FC32D6">
          <w:rPr>
            <w:rStyle w:val="Lienhypertexte"/>
            <w:rFonts w:ascii="Arial" w:hAnsi="Arial" w:cs="Arial"/>
            <w:b/>
            <w:bCs/>
            <w:color w:val="000000" w:themeColor="text1"/>
            <w:sz w:val="18"/>
            <w:szCs w:val="18"/>
            <w:u w:val="none"/>
          </w:rPr>
          <w:t>Arrêté du 27 juin 2025 portant extension d'un accord territorial (Côte-d'Or) conclu dans le cadre de la convention collective nationale de la métallurgie (n° 3248)</w:t>
        </w:r>
      </w:hyperlink>
    </w:p>
    <w:p w14:paraId="5AC3679D" w14:textId="12C1420E"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https://www.legifrance.gouv.fr/jorf/id/JORFTEXT000051862953</w:t>
      </w:r>
    </w:p>
    <w:p w14:paraId="40FEDCD0" w14:textId="77777777" w:rsidR="00102311" w:rsidRPr="00FC32D6" w:rsidRDefault="00000000" w:rsidP="00FC32D6">
      <w:pPr>
        <w:numPr>
          <w:ilvl w:val="0"/>
          <w:numId w:val="33"/>
        </w:numPr>
        <w:pBdr>
          <w:left w:val="single" w:sz="18" w:space="26" w:color="F5F5F5"/>
        </w:pBdr>
        <w:shd w:val="clear" w:color="auto" w:fill="FFFFFF"/>
        <w:spacing w:after="80"/>
        <w:ind w:left="1395"/>
        <w:rPr>
          <w:rFonts w:ascii="Arial" w:hAnsi="Arial" w:cs="Arial"/>
          <w:b/>
          <w:bCs/>
          <w:color w:val="000000" w:themeColor="text1"/>
          <w:sz w:val="18"/>
          <w:szCs w:val="18"/>
        </w:rPr>
      </w:pPr>
      <w:hyperlink r:id="rId72" w:history="1">
        <w:r w:rsidR="00102311" w:rsidRPr="00FC32D6">
          <w:rPr>
            <w:rStyle w:val="Lienhypertexte"/>
            <w:rFonts w:ascii="Arial" w:hAnsi="Arial" w:cs="Arial"/>
            <w:b/>
            <w:bCs/>
            <w:color w:val="000000" w:themeColor="text1"/>
            <w:sz w:val="18"/>
            <w:szCs w:val="18"/>
            <w:u w:val="none"/>
          </w:rPr>
          <w:t>Arrêté du 27 juin 2025 portant extension d'un accord territorial (Saône-et-Loire) conclu dans le cadre de la convention collective nationale de la métallurgie (n° 3248)</w:t>
        </w:r>
      </w:hyperlink>
    </w:p>
    <w:p w14:paraId="2A59AE12" w14:textId="1EA06657"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https://www.legifrance.gouv.fr/jorf/id/JORFTEXT000051862962</w:t>
      </w:r>
    </w:p>
    <w:p w14:paraId="0C69FC6B" w14:textId="77777777" w:rsidR="00102311" w:rsidRPr="00FC32D6" w:rsidRDefault="00000000" w:rsidP="00FC32D6">
      <w:pPr>
        <w:numPr>
          <w:ilvl w:val="0"/>
          <w:numId w:val="34"/>
        </w:numPr>
        <w:pBdr>
          <w:left w:val="single" w:sz="18" w:space="26" w:color="F5F5F5"/>
        </w:pBdr>
        <w:shd w:val="clear" w:color="auto" w:fill="FFFFFF"/>
        <w:spacing w:after="80"/>
        <w:ind w:left="1395"/>
        <w:rPr>
          <w:rFonts w:ascii="Arial" w:hAnsi="Arial" w:cs="Arial"/>
          <w:b/>
          <w:bCs/>
          <w:color w:val="000000" w:themeColor="text1"/>
          <w:sz w:val="18"/>
          <w:szCs w:val="18"/>
        </w:rPr>
      </w:pPr>
      <w:hyperlink r:id="rId73" w:history="1">
        <w:r w:rsidR="00102311" w:rsidRPr="00FC32D6">
          <w:rPr>
            <w:rStyle w:val="Lienhypertexte"/>
            <w:rFonts w:ascii="Arial" w:hAnsi="Arial" w:cs="Arial"/>
            <w:b/>
            <w:bCs/>
            <w:color w:val="000000" w:themeColor="text1"/>
            <w:sz w:val="18"/>
            <w:szCs w:val="18"/>
            <w:u w:val="none"/>
          </w:rPr>
          <w:t>Arrêté du 27 juin 2025 portant extension d'un accord territorial (Vendée) conclu dans le cadre de la convention collective nationale de la métallurgie (n° 3248)</w:t>
        </w:r>
      </w:hyperlink>
    </w:p>
    <w:p w14:paraId="719C21C0" w14:textId="3F8CB500"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https://www.legifrance.gouv.fr/jorf/id/JORFTEXT000051862971</w:t>
      </w:r>
    </w:p>
    <w:p w14:paraId="59055B14" w14:textId="77777777" w:rsidR="00102311" w:rsidRPr="00FC32D6" w:rsidRDefault="00000000" w:rsidP="00FC32D6">
      <w:pPr>
        <w:numPr>
          <w:ilvl w:val="0"/>
          <w:numId w:val="35"/>
        </w:numPr>
        <w:pBdr>
          <w:left w:val="single" w:sz="18" w:space="26" w:color="F5F5F5"/>
        </w:pBdr>
        <w:shd w:val="clear" w:color="auto" w:fill="FFFFFF"/>
        <w:spacing w:after="80"/>
        <w:ind w:left="1395"/>
        <w:rPr>
          <w:rFonts w:ascii="Arial" w:hAnsi="Arial" w:cs="Arial"/>
          <w:b/>
          <w:bCs/>
          <w:color w:val="000000" w:themeColor="text1"/>
          <w:sz w:val="18"/>
          <w:szCs w:val="18"/>
        </w:rPr>
      </w:pPr>
      <w:hyperlink r:id="rId74"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du sport (n° 2511)</w:t>
        </w:r>
      </w:hyperlink>
    </w:p>
    <w:p w14:paraId="12BBEA29" w14:textId="29D29C3E"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https://www.legifrance.gouv.fr/jorf/id/JORFTEXT000051862980</w:t>
      </w:r>
    </w:p>
    <w:p w14:paraId="3D83EFAC" w14:textId="77777777" w:rsidR="00102311" w:rsidRPr="00FC32D6" w:rsidRDefault="00000000" w:rsidP="00FC32D6">
      <w:pPr>
        <w:numPr>
          <w:ilvl w:val="0"/>
          <w:numId w:val="36"/>
        </w:numPr>
        <w:pBdr>
          <w:left w:val="single" w:sz="18" w:space="26" w:color="F5F5F5"/>
        </w:pBdr>
        <w:shd w:val="clear" w:color="auto" w:fill="FFFFFF"/>
        <w:spacing w:after="80"/>
        <w:ind w:left="1395"/>
        <w:rPr>
          <w:rFonts w:ascii="Arial" w:hAnsi="Arial" w:cs="Arial"/>
          <w:b/>
          <w:bCs/>
          <w:color w:val="000000" w:themeColor="text1"/>
          <w:sz w:val="18"/>
          <w:szCs w:val="18"/>
        </w:rPr>
      </w:pPr>
      <w:hyperlink r:id="rId75"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du sport (n° 2511)</w:t>
        </w:r>
      </w:hyperlink>
    </w:p>
    <w:p w14:paraId="03188153" w14:textId="777E223F"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https://www.legifrance.gouv.fr/jorf/id/JORFTEXT000051862989</w:t>
      </w:r>
    </w:p>
    <w:p w14:paraId="098E786C" w14:textId="77777777" w:rsidR="00102311" w:rsidRPr="00FC32D6" w:rsidRDefault="00000000" w:rsidP="00FC32D6">
      <w:pPr>
        <w:numPr>
          <w:ilvl w:val="0"/>
          <w:numId w:val="37"/>
        </w:numPr>
        <w:pBdr>
          <w:left w:val="single" w:sz="18" w:space="26" w:color="F5F5F5"/>
        </w:pBdr>
        <w:shd w:val="clear" w:color="auto" w:fill="FFFFFF"/>
        <w:spacing w:after="80"/>
        <w:ind w:left="1395"/>
        <w:rPr>
          <w:rFonts w:ascii="Arial" w:hAnsi="Arial" w:cs="Arial"/>
          <w:b/>
          <w:bCs/>
          <w:color w:val="000000" w:themeColor="text1"/>
          <w:sz w:val="18"/>
          <w:szCs w:val="18"/>
        </w:rPr>
      </w:pPr>
      <w:hyperlink r:id="rId76" w:history="1">
        <w:r w:rsidR="00102311" w:rsidRPr="00FC32D6">
          <w:rPr>
            <w:rStyle w:val="Lienhypertexte"/>
            <w:rFonts w:ascii="Arial" w:hAnsi="Arial" w:cs="Arial"/>
            <w:b/>
            <w:bCs/>
            <w:color w:val="000000" w:themeColor="text1"/>
            <w:sz w:val="18"/>
            <w:szCs w:val="18"/>
            <w:u w:val="none"/>
          </w:rPr>
          <w:t>Arrêté du 27 juin 2025 portant extension d'avenants à la convention collective nationale du sport (n° 2511)</w:t>
        </w:r>
      </w:hyperlink>
    </w:p>
    <w:p w14:paraId="087C0BEE" w14:textId="3EA83D7B"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https://www.legifrance.gouv.fr/jorf/id/JORFTEXT000051862998</w:t>
      </w:r>
    </w:p>
    <w:p w14:paraId="39AE8008" w14:textId="77777777" w:rsidR="00102311" w:rsidRPr="00FC32D6" w:rsidRDefault="00000000" w:rsidP="00FC32D6">
      <w:pPr>
        <w:numPr>
          <w:ilvl w:val="0"/>
          <w:numId w:val="38"/>
        </w:numPr>
        <w:pBdr>
          <w:left w:val="single" w:sz="18" w:space="26" w:color="F5F5F5"/>
        </w:pBdr>
        <w:shd w:val="clear" w:color="auto" w:fill="FFFFFF"/>
        <w:spacing w:after="80"/>
        <w:ind w:left="1395"/>
        <w:rPr>
          <w:rFonts w:ascii="Arial" w:hAnsi="Arial" w:cs="Arial"/>
          <w:b/>
          <w:bCs/>
          <w:color w:val="000000" w:themeColor="text1"/>
          <w:sz w:val="18"/>
          <w:szCs w:val="18"/>
        </w:rPr>
      </w:pPr>
      <w:hyperlink r:id="rId77" w:history="1">
        <w:r w:rsidR="00102311" w:rsidRPr="00FC32D6">
          <w:rPr>
            <w:rStyle w:val="Lienhypertexte"/>
            <w:rFonts w:ascii="Arial" w:hAnsi="Arial" w:cs="Arial"/>
            <w:b/>
            <w:bCs/>
            <w:color w:val="000000" w:themeColor="text1"/>
            <w:sz w:val="18"/>
            <w:szCs w:val="18"/>
            <w:u w:val="none"/>
          </w:rPr>
          <w:t>Arrêté du 27 juin 2025 portant extension d'un avenant à un accord conclu dans le cadre de la convention collective nationale des entreprises du commerce à distance (n° 2198)</w:t>
        </w:r>
      </w:hyperlink>
    </w:p>
    <w:p w14:paraId="5A55F785" w14:textId="40A84CF4"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https://www.legifrance.gouv.fr/jorf/id/JORFTEXT000051863007</w:t>
      </w:r>
    </w:p>
    <w:p w14:paraId="7672809B" w14:textId="77777777" w:rsidR="00102311" w:rsidRPr="00FC32D6" w:rsidRDefault="00000000" w:rsidP="00FC32D6">
      <w:pPr>
        <w:numPr>
          <w:ilvl w:val="0"/>
          <w:numId w:val="39"/>
        </w:numPr>
        <w:pBdr>
          <w:left w:val="single" w:sz="18" w:space="26" w:color="F5F5F5"/>
        </w:pBdr>
        <w:shd w:val="clear" w:color="auto" w:fill="FFFFFF"/>
        <w:spacing w:after="80"/>
        <w:ind w:left="1395"/>
        <w:rPr>
          <w:rFonts w:ascii="Arial" w:hAnsi="Arial" w:cs="Arial"/>
          <w:b/>
          <w:bCs/>
          <w:color w:val="000000" w:themeColor="text1"/>
          <w:sz w:val="18"/>
          <w:szCs w:val="18"/>
        </w:rPr>
      </w:pPr>
      <w:hyperlink r:id="rId78"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des entreprises du bureau et du numérique - commerces et services (n° 1539)</w:t>
        </w:r>
      </w:hyperlink>
    </w:p>
    <w:p w14:paraId="385B246B" w14:textId="14AED2F7"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https://www.legifrance.gouv.fr/jorf/id/JORFTEXT000051863017</w:t>
      </w:r>
    </w:p>
    <w:p w14:paraId="21BCA203" w14:textId="77777777" w:rsidR="00102311" w:rsidRPr="00FC32D6" w:rsidRDefault="00000000" w:rsidP="00FC32D6">
      <w:pPr>
        <w:numPr>
          <w:ilvl w:val="0"/>
          <w:numId w:val="40"/>
        </w:numPr>
        <w:pBdr>
          <w:left w:val="single" w:sz="18" w:space="26" w:color="F5F5F5"/>
        </w:pBdr>
        <w:shd w:val="clear" w:color="auto" w:fill="FFFFFF"/>
        <w:spacing w:after="80"/>
        <w:ind w:left="1395"/>
        <w:rPr>
          <w:rFonts w:ascii="Arial" w:hAnsi="Arial" w:cs="Arial"/>
          <w:b/>
          <w:bCs/>
          <w:color w:val="000000" w:themeColor="text1"/>
          <w:sz w:val="18"/>
          <w:szCs w:val="18"/>
        </w:rPr>
      </w:pPr>
      <w:hyperlink r:id="rId79" w:history="1">
        <w:r w:rsidR="00102311" w:rsidRPr="00FC32D6">
          <w:rPr>
            <w:rStyle w:val="Lienhypertexte"/>
            <w:rFonts w:ascii="Arial" w:hAnsi="Arial" w:cs="Arial"/>
            <w:b/>
            <w:bCs/>
            <w:color w:val="000000" w:themeColor="text1"/>
            <w:sz w:val="18"/>
            <w:szCs w:val="18"/>
            <w:u w:val="none"/>
          </w:rPr>
          <w:t>Arrêté du 27 juin 2025 portant extension d'un avenant à la convention collective nationale de l'import-export et du commerce international (n° 43)</w:t>
        </w:r>
      </w:hyperlink>
    </w:p>
    <w:p w14:paraId="7E512BCC" w14:textId="0BD2BB9D"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https://www.legifrance.gouv.fr/jorf/id/JORFTEXT000051863029</w:t>
      </w:r>
    </w:p>
    <w:p w14:paraId="5CA00F8D" w14:textId="77777777" w:rsidR="00102311" w:rsidRPr="00FC32D6" w:rsidRDefault="00000000" w:rsidP="00FC32D6">
      <w:pPr>
        <w:numPr>
          <w:ilvl w:val="0"/>
          <w:numId w:val="41"/>
        </w:numPr>
        <w:pBdr>
          <w:left w:val="single" w:sz="18" w:space="26" w:color="F5F5F5"/>
        </w:pBdr>
        <w:shd w:val="clear" w:color="auto" w:fill="FFFFFF"/>
        <w:spacing w:after="80"/>
        <w:ind w:left="1395"/>
        <w:rPr>
          <w:rFonts w:ascii="Arial" w:hAnsi="Arial" w:cs="Arial"/>
          <w:b/>
          <w:bCs/>
          <w:color w:val="000000" w:themeColor="text1"/>
          <w:sz w:val="18"/>
          <w:szCs w:val="18"/>
        </w:rPr>
      </w:pPr>
      <w:hyperlink r:id="rId80" w:history="1">
        <w:r w:rsidR="00102311" w:rsidRPr="00FC32D6">
          <w:rPr>
            <w:rStyle w:val="Lienhypertexte"/>
            <w:rFonts w:ascii="Arial" w:hAnsi="Arial" w:cs="Arial"/>
            <w:b/>
            <w:bCs/>
            <w:color w:val="000000" w:themeColor="text1"/>
            <w:sz w:val="18"/>
            <w:szCs w:val="18"/>
            <w:u w:val="none"/>
          </w:rPr>
          <w:t>Arrêté du 27 juin 2025 portant extension d'un avenant à la convention collective nationale de la production cinématographique (n° 3097)</w:t>
        </w:r>
      </w:hyperlink>
    </w:p>
    <w:p w14:paraId="611342D2" w14:textId="1A515171"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https://www.legifrance.gouv.fr/jorf/id/JORFTEXT000051863038</w:t>
      </w:r>
    </w:p>
    <w:p w14:paraId="0381727D" w14:textId="77777777" w:rsidR="00102311" w:rsidRPr="00FC32D6" w:rsidRDefault="00000000" w:rsidP="00FC32D6">
      <w:pPr>
        <w:numPr>
          <w:ilvl w:val="0"/>
          <w:numId w:val="42"/>
        </w:numPr>
        <w:pBdr>
          <w:left w:val="single" w:sz="18" w:space="26" w:color="F5F5F5"/>
        </w:pBdr>
        <w:shd w:val="clear" w:color="auto" w:fill="FFFFFF"/>
        <w:spacing w:after="80"/>
        <w:ind w:left="1395"/>
        <w:rPr>
          <w:rFonts w:ascii="Arial" w:hAnsi="Arial" w:cs="Arial"/>
          <w:b/>
          <w:bCs/>
          <w:color w:val="000000" w:themeColor="text1"/>
          <w:sz w:val="18"/>
          <w:szCs w:val="18"/>
        </w:rPr>
      </w:pPr>
      <w:hyperlink r:id="rId81"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des collaborateurs salariés des entreprises d'économistes de la construction et de métreurs-vérificateurs (n° 3213)</w:t>
        </w:r>
      </w:hyperlink>
    </w:p>
    <w:p w14:paraId="59C943EF" w14:textId="24B8A566"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https://www.legifrance.gouv.fr/jorf/id/JORFTEXT000051863050</w:t>
      </w:r>
    </w:p>
    <w:p w14:paraId="1811C5DB" w14:textId="77777777" w:rsidR="00102311" w:rsidRPr="00FC32D6" w:rsidRDefault="00000000" w:rsidP="00FC32D6">
      <w:pPr>
        <w:numPr>
          <w:ilvl w:val="0"/>
          <w:numId w:val="43"/>
        </w:numPr>
        <w:pBdr>
          <w:left w:val="single" w:sz="18" w:space="26" w:color="F5F5F5"/>
        </w:pBdr>
        <w:shd w:val="clear" w:color="auto" w:fill="FFFFFF"/>
        <w:spacing w:after="80"/>
        <w:ind w:left="1395"/>
        <w:rPr>
          <w:rFonts w:ascii="Arial" w:hAnsi="Arial" w:cs="Arial"/>
          <w:b/>
          <w:bCs/>
          <w:color w:val="000000" w:themeColor="text1"/>
          <w:sz w:val="18"/>
          <w:szCs w:val="18"/>
        </w:rPr>
      </w:pPr>
      <w:hyperlink r:id="rId82" w:history="1">
        <w:r w:rsidR="00102311" w:rsidRPr="00FC32D6">
          <w:rPr>
            <w:rStyle w:val="Lienhypertexte"/>
            <w:rFonts w:ascii="Arial" w:hAnsi="Arial" w:cs="Arial"/>
            <w:b/>
            <w:bCs/>
            <w:color w:val="000000" w:themeColor="text1"/>
            <w:sz w:val="18"/>
            <w:szCs w:val="18"/>
            <w:u w:val="none"/>
          </w:rPr>
          <w:t>Arrêté du 27 juin 2025 portant extension d'un avenant à la convention collective nationale des commissaires de justice et sociétés de ventes volontaires (n° 3250)</w:t>
        </w:r>
      </w:hyperlink>
    </w:p>
    <w:p w14:paraId="2108BD70" w14:textId="488D2458"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https://www.legifrance.gouv.fr/jorf/id/JORFTEXT000051863060</w:t>
      </w:r>
    </w:p>
    <w:p w14:paraId="7CE02EFB" w14:textId="77777777" w:rsidR="00102311" w:rsidRPr="00FC32D6" w:rsidRDefault="00000000" w:rsidP="00FC32D6">
      <w:pPr>
        <w:numPr>
          <w:ilvl w:val="0"/>
          <w:numId w:val="44"/>
        </w:numPr>
        <w:pBdr>
          <w:left w:val="single" w:sz="18" w:space="26" w:color="F5F5F5"/>
        </w:pBdr>
        <w:shd w:val="clear" w:color="auto" w:fill="FFFFFF"/>
        <w:spacing w:after="80"/>
        <w:ind w:left="1395"/>
        <w:rPr>
          <w:rFonts w:ascii="Arial" w:hAnsi="Arial" w:cs="Arial"/>
          <w:b/>
          <w:bCs/>
          <w:color w:val="000000" w:themeColor="text1"/>
          <w:sz w:val="18"/>
          <w:szCs w:val="18"/>
        </w:rPr>
      </w:pPr>
      <w:hyperlink r:id="rId83"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 l'industrie de la fabrication des ciments (n° 3233)</w:t>
        </w:r>
      </w:hyperlink>
    </w:p>
    <w:p w14:paraId="69EE0138" w14:textId="18BA9A0A"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https://www.legifrance.gouv.fr/jorf/id/JORFTEXT000051863069</w:t>
      </w:r>
    </w:p>
    <w:p w14:paraId="3F775DE0" w14:textId="77777777" w:rsidR="00102311" w:rsidRPr="00FC32D6" w:rsidRDefault="00000000" w:rsidP="00FC32D6">
      <w:pPr>
        <w:numPr>
          <w:ilvl w:val="0"/>
          <w:numId w:val="45"/>
        </w:numPr>
        <w:pBdr>
          <w:left w:val="single" w:sz="18" w:space="26" w:color="F5F5F5"/>
        </w:pBdr>
        <w:shd w:val="clear" w:color="auto" w:fill="FFFFFF"/>
        <w:spacing w:after="80"/>
        <w:ind w:left="1395"/>
        <w:rPr>
          <w:rFonts w:ascii="Arial" w:hAnsi="Arial" w:cs="Arial"/>
          <w:b/>
          <w:bCs/>
          <w:color w:val="000000" w:themeColor="text1"/>
          <w:sz w:val="18"/>
          <w:szCs w:val="18"/>
        </w:rPr>
      </w:pPr>
      <w:hyperlink r:id="rId84"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 la blanchisserie, laverie, location de linge, nettoyage à sec, pressing et teinturerie (n° 2002)</w:t>
        </w:r>
      </w:hyperlink>
    </w:p>
    <w:p w14:paraId="28F97A83" w14:textId="5E4611CE"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https://www.legifrance.gouv.fr/jorf/id/JORFTEXT000051863079</w:t>
      </w:r>
    </w:p>
    <w:p w14:paraId="61593C9B" w14:textId="77777777" w:rsidR="00102311" w:rsidRPr="00FC32D6" w:rsidRDefault="00000000" w:rsidP="00FC32D6">
      <w:pPr>
        <w:numPr>
          <w:ilvl w:val="0"/>
          <w:numId w:val="46"/>
        </w:numPr>
        <w:pBdr>
          <w:left w:val="single" w:sz="18" w:space="26" w:color="F5F5F5"/>
        </w:pBdr>
        <w:shd w:val="clear" w:color="auto" w:fill="FFFFFF"/>
        <w:spacing w:after="80"/>
        <w:ind w:left="1395"/>
        <w:rPr>
          <w:rFonts w:ascii="Arial" w:hAnsi="Arial" w:cs="Arial"/>
          <w:b/>
          <w:bCs/>
          <w:color w:val="000000" w:themeColor="text1"/>
          <w:sz w:val="18"/>
          <w:szCs w:val="18"/>
        </w:rPr>
      </w:pPr>
      <w:hyperlink r:id="rId85" w:history="1">
        <w:r w:rsidR="00102311" w:rsidRPr="00FC32D6">
          <w:rPr>
            <w:rStyle w:val="Lienhypertexte"/>
            <w:rFonts w:ascii="Arial" w:hAnsi="Arial" w:cs="Arial"/>
            <w:b/>
            <w:bCs/>
            <w:color w:val="000000" w:themeColor="text1"/>
            <w:sz w:val="18"/>
            <w:szCs w:val="18"/>
            <w:u w:val="none"/>
          </w:rPr>
          <w:t>Arrêté du 27 juin 2025 portant extension d'un accord et d'un avenant audit accord conclus dans le cadre de la convention collective nationale des commerces et services de l'audiovisuel, de l'électronique et de l'équipement ménager (n° 1686)</w:t>
        </w:r>
      </w:hyperlink>
    </w:p>
    <w:p w14:paraId="2FA5DA17" w14:textId="33F897D7"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https://www.legifrance.gouv.fr/jorf/id/JORFTEXT000051863088</w:t>
      </w:r>
    </w:p>
    <w:p w14:paraId="3776E52B" w14:textId="77777777" w:rsidR="00102311" w:rsidRPr="00FC32D6" w:rsidRDefault="00000000" w:rsidP="00FC32D6">
      <w:pPr>
        <w:numPr>
          <w:ilvl w:val="0"/>
          <w:numId w:val="47"/>
        </w:numPr>
        <w:pBdr>
          <w:left w:val="single" w:sz="18" w:space="26" w:color="F5F5F5"/>
        </w:pBdr>
        <w:shd w:val="clear" w:color="auto" w:fill="FFFFFF"/>
        <w:spacing w:after="80"/>
        <w:ind w:left="1395"/>
        <w:rPr>
          <w:rFonts w:ascii="Arial" w:hAnsi="Arial" w:cs="Arial"/>
          <w:b/>
          <w:bCs/>
          <w:color w:val="000000" w:themeColor="text1"/>
          <w:sz w:val="18"/>
          <w:szCs w:val="18"/>
        </w:rPr>
      </w:pPr>
      <w:hyperlink r:id="rId86" w:history="1">
        <w:r w:rsidR="00102311" w:rsidRPr="00FC32D6">
          <w:rPr>
            <w:rStyle w:val="Lienhypertexte"/>
            <w:rFonts w:ascii="Arial" w:hAnsi="Arial" w:cs="Arial"/>
            <w:b/>
            <w:bCs/>
            <w:color w:val="000000" w:themeColor="text1"/>
            <w:sz w:val="18"/>
            <w:szCs w:val="18"/>
            <w:u w:val="none"/>
          </w:rPr>
          <w:t>Arrêté du 27 juin 2025 portant extension d'un avenant à un accord conclu dans le cadre de la convention collective nationale des professions de la photographie (n° 3168)</w:t>
        </w:r>
      </w:hyperlink>
    </w:p>
    <w:p w14:paraId="71FE3B12" w14:textId="233299A5"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https://www.legifrance.gouv.fr/jorf/id/JORFTEXT000051863102</w:t>
      </w:r>
    </w:p>
    <w:p w14:paraId="67427ACF" w14:textId="77777777" w:rsidR="00102311" w:rsidRPr="00FC32D6" w:rsidRDefault="00000000" w:rsidP="00FC32D6">
      <w:pPr>
        <w:numPr>
          <w:ilvl w:val="0"/>
          <w:numId w:val="48"/>
        </w:numPr>
        <w:pBdr>
          <w:left w:val="single" w:sz="18" w:space="26" w:color="F5F5F5"/>
        </w:pBdr>
        <w:shd w:val="clear" w:color="auto" w:fill="FFFFFF"/>
        <w:spacing w:after="80"/>
        <w:ind w:left="1395"/>
        <w:rPr>
          <w:rFonts w:ascii="Arial" w:hAnsi="Arial" w:cs="Arial"/>
          <w:b/>
          <w:bCs/>
          <w:color w:val="000000" w:themeColor="text1"/>
          <w:sz w:val="18"/>
          <w:szCs w:val="18"/>
        </w:rPr>
      </w:pPr>
      <w:hyperlink r:id="rId87" w:history="1">
        <w:r w:rsidR="00102311" w:rsidRPr="00FC32D6">
          <w:rPr>
            <w:rStyle w:val="Lienhypertexte"/>
            <w:rFonts w:ascii="Arial" w:hAnsi="Arial" w:cs="Arial"/>
            <w:b/>
            <w:bCs/>
            <w:color w:val="000000" w:themeColor="text1"/>
            <w:sz w:val="18"/>
            <w:szCs w:val="18"/>
            <w:u w:val="none"/>
          </w:rPr>
          <w:t>Arrêté du 27 juin 2025 portant extension d'un accord et d'un avenant audit accord conclus dans le cadre de la convention collective nationale des commerces et services de l'audiovisuel, de l'électronique et de l'équipement ménager (n° 1686)</w:t>
        </w:r>
      </w:hyperlink>
    </w:p>
    <w:p w14:paraId="660DE37C" w14:textId="1A060717"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https://www.legifrance.gouv.fr/jorf/id/JORFTEXT000051863111</w:t>
      </w:r>
    </w:p>
    <w:p w14:paraId="7C6E4F61" w14:textId="77777777" w:rsidR="00102311" w:rsidRPr="00FC32D6" w:rsidRDefault="00000000" w:rsidP="00FC32D6">
      <w:pPr>
        <w:numPr>
          <w:ilvl w:val="0"/>
          <w:numId w:val="49"/>
        </w:numPr>
        <w:pBdr>
          <w:left w:val="single" w:sz="18" w:space="26" w:color="F5F5F5"/>
        </w:pBdr>
        <w:shd w:val="clear" w:color="auto" w:fill="FFFFFF"/>
        <w:spacing w:after="80"/>
        <w:ind w:left="1395"/>
        <w:rPr>
          <w:rFonts w:ascii="Arial" w:hAnsi="Arial" w:cs="Arial"/>
          <w:b/>
          <w:bCs/>
          <w:color w:val="000000" w:themeColor="text1"/>
          <w:sz w:val="18"/>
          <w:szCs w:val="18"/>
        </w:rPr>
      </w:pPr>
      <w:hyperlink r:id="rId88" w:history="1">
        <w:r w:rsidR="00102311" w:rsidRPr="00FC32D6">
          <w:rPr>
            <w:rStyle w:val="Lienhypertexte"/>
            <w:rFonts w:ascii="Arial" w:hAnsi="Arial" w:cs="Arial"/>
            <w:b/>
            <w:bCs/>
            <w:color w:val="000000" w:themeColor="text1"/>
            <w:sz w:val="18"/>
            <w:szCs w:val="18"/>
            <w:u w:val="none"/>
          </w:rPr>
          <w:t>Arrêté du 30 juin 2025 portant extension d'un avenant à la convention collective nationale du personnel des cabinets médicaux (n° 1147)</w:t>
        </w:r>
      </w:hyperlink>
    </w:p>
    <w:p w14:paraId="7BD148BC" w14:textId="71FAB0FC"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https://www.legifrance.gouv.fr/jorf/id/JORFTEXT000051863121</w:t>
      </w:r>
    </w:p>
    <w:p w14:paraId="2EE849EE" w14:textId="77777777" w:rsidR="00102311" w:rsidRPr="00FC32D6" w:rsidRDefault="00000000" w:rsidP="00FC32D6">
      <w:pPr>
        <w:numPr>
          <w:ilvl w:val="0"/>
          <w:numId w:val="50"/>
        </w:numPr>
        <w:pBdr>
          <w:left w:val="single" w:sz="18" w:space="26" w:color="F5F5F5"/>
        </w:pBdr>
        <w:shd w:val="clear" w:color="auto" w:fill="FFFFFF"/>
        <w:spacing w:after="80"/>
        <w:ind w:left="1395"/>
        <w:rPr>
          <w:rFonts w:ascii="Arial" w:hAnsi="Arial" w:cs="Arial"/>
          <w:b/>
          <w:bCs/>
          <w:color w:val="000000" w:themeColor="text1"/>
          <w:sz w:val="18"/>
          <w:szCs w:val="18"/>
        </w:rPr>
      </w:pPr>
      <w:hyperlink r:id="rId89" w:history="1">
        <w:r w:rsidR="00102311" w:rsidRPr="00FC32D6">
          <w:rPr>
            <w:rStyle w:val="Lienhypertexte"/>
            <w:rFonts w:ascii="Arial" w:hAnsi="Arial" w:cs="Arial"/>
            <w:b/>
            <w:bCs/>
            <w:color w:val="000000" w:themeColor="text1"/>
            <w:sz w:val="18"/>
            <w:szCs w:val="18"/>
            <w:u w:val="none"/>
          </w:rPr>
          <w:t>Arrêté du 30 juin 2025 portant extension d'un avenant à un accord conclu dans le cadre de la convention collective nationale de travail des industries de la maroquinerie, articles de voyage, chasse-sellerie, gainerie, bracelets en cuir (n° 2528)</w:t>
        </w:r>
      </w:hyperlink>
    </w:p>
    <w:p w14:paraId="68699003" w14:textId="7F24BBFC"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https://www.legifrance.gouv.fr/jorf/id/JORFTEXT000051863131</w:t>
      </w:r>
    </w:p>
    <w:p w14:paraId="2068F585" w14:textId="77777777" w:rsidR="00102311" w:rsidRPr="00FC32D6" w:rsidRDefault="00000000" w:rsidP="00FC32D6">
      <w:pPr>
        <w:numPr>
          <w:ilvl w:val="0"/>
          <w:numId w:val="51"/>
        </w:numPr>
        <w:pBdr>
          <w:left w:val="single" w:sz="18" w:space="26" w:color="F5F5F5"/>
        </w:pBdr>
        <w:shd w:val="clear" w:color="auto" w:fill="FFFFFF"/>
        <w:spacing w:after="80"/>
        <w:ind w:left="1395"/>
        <w:rPr>
          <w:rFonts w:ascii="Arial" w:hAnsi="Arial" w:cs="Arial"/>
          <w:b/>
          <w:bCs/>
          <w:color w:val="000000" w:themeColor="text1"/>
          <w:sz w:val="18"/>
          <w:szCs w:val="18"/>
        </w:rPr>
      </w:pPr>
      <w:hyperlink r:id="rId90" w:history="1">
        <w:r w:rsidR="00102311" w:rsidRPr="00FC32D6">
          <w:rPr>
            <w:rStyle w:val="Lienhypertexte"/>
            <w:rFonts w:ascii="Arial" w:hAnsi="Arial" w:cs="Arial"/>
            <w:b/>
            <w:bCs/>
            <w:color w:val="000000" w:themeColor="text1"/>
            <w:sz w:val="18"/>
            <w:szCs w:val="18"/>
            <w:u w:val="none"/>
          </w:rPr>
          <w:t>Arrêté du 30 juin 2025 portant extension d'un accord conclu dans le cadre de la convention collective nationale de l'hospitalisation privée (n° 2264)</w:t>
        </w:r>
      </w:hyperlink>
    </w:p>
    <w:p w14:paraId="6804D735" w14:textId="76272739"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https://www.legifrance.gouv.fr/jorf/id/JORFTEXT000051863141</w:t>
      </w:r>
    </w:p>
    <w:p w14:paraId="6157A373" w14:textId="20408F8B" w:rsidR="002B3355" w:rsidRPr="00035EE5" w:rsidRDefault="00000000" w:rsidP="00035EE5">
      <w:pPr>
        <w:numPr>
          <w:ilvl w:val="0"/>
          <w:numId w:val="52"/>
        </w:numPr>
        <w:pBdr>
          <w:left w:val="single" w:sz="18" w:space="26" w:color="F5F5F5"/>
        </w:pBdr>
        <w:shd w:val="clear" w:color="auto" w:fill="FFFFFF"/>
        <w:spacing w:after="80"/>
        <w:ind w:left="1395"/>
        <w:rPr>
          <w:rFonts w:ascii="Arial" w:hAnsi="Arial" w:cs="Arial"/>
          <w:b/>
          <w:bCs/>
          <w:color w:val="000000" w:themeColor="text1"/>
          <w:sz w:val="18"/>
          <w:szCs w:val="18"/>
        </w:rPr>
      </w:pPr>
      <w:hyperlink r:id="rId91" w:history="1">
        <w:r w:rsidR="00102311" w:rsidRPr="00FC32D6">
          <w:rPr>
            <w:rStyle w:val="Lienhypertexte"/>
            <w:rFonts w:ascii="Arial" w:hAnsi="Arial" w:cs="Arial"/>
            <w:b/>
            <w:bCs/>
            <w:color w:val="000000" w:themeColor="text1"/>
            <w:sz w:val="18"/>
            <w:szCs w:val="18"/>
            <w:u w:val="none"/>
          </w:rPr>
          <w:t>Arrêté du 1er juillet 2025 portant extension d'un avenant à un avenant à la convention collective nationale des distributeurs conseils hors domicile (n° 1536)</w:t>
        </w:r>
      </w:hyperlink>
    </w:p>
    <w:p w14:paraId="1ED02CC2" w14:textId="3AEBC243"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https://www.legifrance.gouv.fr/jorf/id/JORFTEXT000051863150</w:t>
      </w:r>
    </w:p>
    <w:p w14:paraId="0D008033" w14:textId="77777777" w:rsidR="00102311" w:rsidRPr="00FC32D6" w:rsidRDefault="00000000" w:rsidP="00FC32D6">
      <w:pPr>
        <w:numPr>
          <w:ilvl w:val="0"/>
          <w:numId w:val="53"/>
        </w:numPr>
        <w:pBdr>
          <w:left w:val="single" w:sz="18" w:space="26" w:color="F5F5F5"/>
        </w:pBdr>
        <w:shd w:val="clear" w:color="auto" w:fill="FFFFFF"/>
        <w:spacing w:after="80"/>
        <w:ind w:left="1395"/>
        <w:rPr>
          <w:rFonts w:ascii="Arial" w:hAnsi="Arial" w:cs="Arial"/>
          <w:b/>
          <w:bCs/>
          <w:color w:val="000000" w:themeColor="text1"/>
          <w:sz w:val="18"/>
          <w:szCs w:val="18"/>
        </w:rPr>
      </w:pPr>
      <w:hyperlink r:id="rId92" w:history="1">
        <w:r w:rsidR="00102311" w:rsidRPr="00FC32D6">
          <w:rPr>
            <w:rStyle w:val="Lienhypertexte"/>
            <w:rFonts w:ascii="Arial" w:hAnsi="Arial" w:cs="Arial"/>
            <w:b/>
            <w:bCs/>
            <w:color w:val="000000" w:themeColor="text1"/>
            <w:sz w:val="18"/>
            <w:szCs w:val="18"/>
            <w:u w:val="none"/>
          </w:rPr>
          <w:t>Arrêté du 1er juillet 2025 portant modification de l'arrêté du 30 avril 2025 portant extension d'un accord conclu dans le cadre de la convention collective nationale des hôtels, cafés (n° 1979)</w:t>
        </w:r>
      </w:hyperlink>
    </w:p>
    <w:p w14:paraId="67CEE93F" w14:textId="66E9370D" w:rsidR="002B3355" w:rsidRPr="00FC32D6" w:rsidRDefault="000E4B73" w:rsidP="00035EE5">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https://www.legifrance.gouv.fr/jorf/id/JORFTEXT000051863162</w:t>
      </w:r>
    </w:p>
    <w:p w14:paraId="6742DCA6" w14:textId="77777777" w:rsidR="00102311" w:rsidRPr="00FC32D6" w:rsidRDefault="00000000" w:rsidP="00FC32D6">
      <w:pPr>
        <w:numPr>
          <w:ilvl w:val="0"/>
          <w:numId w:val="54"/>
        </w:numPr>
        <w:pBdr>
          <w:left w:val="single" w:sz="18" w:space="26" w:color="F5F5F5"/>
        </w:pBdr>
        <w:shd w:val="clear" w:color="auto" w:fill="FFFFFF"/>
        <w:spacing w:after="80"/>
        <w:ind w:left="1395"/>
        <w:rPr>
          <w:rFonts w:ascii="Arial" w:hAnsi="Arial" w:cs="Arial"/>
          <w:b/>
          <w:bCs/>
          <w:color w:val="000000" w:themeColor="text1"/>
          <w:sz w:val="18"/>
          <w:szCs w:val="18"/>
        </w:rPr>
      </w:pPr>
      <w:hyperlink r:id="rId93" w:history="1">
        <w:r w:rsidR="00102311" w:rsidRPr="00FC32D6">
          <w:rPr>
            <w:rStyle w:val="Lienhypertexte"/>
            <w:rFonts w:ascii="Arial" w:hAnsi="Arial" w:cs="Arial"/>
            <w:b/>
            <w:bCs/>
            <w:color w:val="000000" w:themeColor="text1"/>
            <w:sz w:val="18"/>
            <w:szCs w:val="18"/>
            <w:u w:val="none"/>
          </w:rPr>
          <w:t>Arrêté du 1er juillet 2025 portant modification de l'arrêté du 9 avril 2025 portant extension d'un avenant à la convention collective des salariés du négoce des matériaux de construction (n° 3216)</w:t>
        </w:r>
      </w:hyperlink>
    </w:p>
    <w:p w14:paraId="389BED33" w14:textId="063DBBE3" w:rsidR="00102311"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https://www.legifrance.gouv.fr/jorf/id/JORFTEXT000051863171</w:t>
      </w:r>
    </w:p>
    <w:p w14:paraId="212097A9" w14:textId="77777777" w:rsidR="006F6A8C" w:rsidRDefault="006F6A8C" w:rsidP="001403E2">
      <w:pPr>
        <w:tabs>
          <w:tab w:val="left" w:pos="7600"/>
        </w:tabs>
        <w:jc w:val="both"/>
        <w:rPr>
          <w:rFonts w:ascii="Arial" w:hAnsi="Arial" w:cs="Arial"/>
          <w:b/>
          <w:bCs/>
          <w:color w:val="7030A0"/>
          <w:sz w:val="18"/>
          <w:szCs w:val="18"/>
          <w:shd w:val="clear" w:color="auto" w:fill="FFFFFF"/>
        </w:rPr>
      </w:pPr>
    </w:p>
    <w:p w14:paraId="19AA8C9A" w14:textId="35CE6E05" w:rsidR="004E44B5" w:rsidRDefault="004E44B5"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8 juillet</w:t>
      </w:r>
    </w:p>
    <w:p w14:paraId="2B4ADAE3" w14:textId="77777777" w:rsidR="004E44B5" w:rsidRPr="004E44B5" w:rsidRDefault="004E44B5" w:rsidP="001403E2">
      <w:pPr>
        <w:tabs>
          <w:tab w:val="left" w:pos="7600"/>
        </w:tabs>
        <w:jc w:val="both"/>
        <w:rPr>
          <w:rFonts w:ascii="Arial" w:hAnsi="Arial" w:cs="Arial"/>
          <w:b/>
          <w:bCs/>
          <w:color w:val="7030A0"/>
          <w:sz w:val="18"/>
          <w:szCs w:val="18"/>
          <w:shd w:val="clear" w:color="auto" w:fill="FFFFFF"/>
        </w:rPr>
      </w:pPr>
    </w:p>
    <w:p w14:paraId="4E8973BB" w14:textId="77777777" w:rsidR="004E44B5" w:rsidRPr="004E44B5" w:rsidRDefault="004E44B5" w:rsidP="004E44B5">
      <w:pPr>
        <w:autoSpaceDE w:val="0"/>
        <w:autoSpaceDN w:val="0"/>
        <w:adjustRightInd w:val="0"/>
        <w:jc w:val="both"/>
        <w:rPr>
          <w:rFonts w:ascii="Arial" w:hAnsi="Arial" w:cs="Arial"/>
          <w:b/>
          <w:bCs/>
          <w:color w:val="333333"/>
          <w:sz w:val="18"/>
          <w:szCs w:val="18"/>
          <w:shd w:val="clear" w:color="auto" w:fill="FFFFFF"/>
        </w:rPr>
      </w:pPr>
      <w:r w:rsidRPr="004E44B5">
        <w:rPr>
          <w:rFonts w:ascii="Arial" w:hAnsi="Arial" w:cs="Arial"/>
          <w:b/>
          <w:bCs/>
          <w:color w:val="333333"/>
          <w:sz w:val="18"/>
          <w:szCs w:val="18"/>
          <w:shd w:val="clear" w:color="auto" w:fill="FFFFFF"/>
        </w:rPr>
        <w:t>MINISTERE DU TRAVAIL</w:t>
      </w:r>
    </w:p>
    <w:p w14:paraId="0A29A50E" w14:textId="77777777" w:rsidR="004E44B5" w:rsidRPr="004E44B5" w:rsidRDefault="004E44B5" w:rsidP="004E44B5">
      <w:pPr>
        <w:autoSpaceDE w:val="0"/>
        <w:autoSpaceDN w:val="0"/>
        <w:adjustRightInd w:val="0"/>
        <w:jc w:val="both"/>
        <w:rPr>
          <w:rFonts w:ascii="Arial" w:hAnsi="Arial" w:cs="Arial"/>
          <w:b/>
          <w:bCs/>
          <w:color w:val="333333"/>
          <w:sz w:val="10"/>
          <w:szCs w:val="10"/>
          <w:shd w:val="clear" w:color="auto" w:fill="FFFFFF"/>
        </w:rPr>
      </w:pPr>
      <w:r w:rsidRPr="004E44B5">
        <w:rPr>
          <w:rFonts w:ascii="Arial" w:hAnsi="Arial" w:cs="Arial"/>
          <w:b/>
          <w:bCs/>
          <w:color w:val="333333"/>
          <w:sz w:val="10"/>
          <w:szCs w:val="10"/>
          <w:shd w:val="clear" w:color="auto" w:fill="FFFFFF"/>
        </w:rPr>
        <w:t xml:space="preserve"> </w:t>
      </w:r>
    </w:p>
    <w:p w14:paraId="7AADAE93" w14:textId="77777777" w:rsidR="004E44B5" w:rsidRPr="004E44B5" w:rsidRDefault="004E44B5" w:rsidP="004E44B5">
      <w:pPr>
        <w:autoSpaceDE w:val="0"/>
        <w:autoSpaceDN w:val="0"/>
        <w:adjustRightInd w:val="0"/>
        <w:jc w:val="both"/>
        <w:rPr>
          <w:rFonts w:ascii="Arial" w:hAnsi="Arial" w:cs="Arial"/>
          <w:b/>
          <w:bCs/>
          <w:color w:val="333333"/>
          <w:sz w:val="18"/>
          <w:szCs w:val="18"/>
          <w:shd w:val="clear" w:color="auto" w:fill="FFFFFF"/>
        </w:rPr>
      </w:pPr>
      <w:r w:rsidRPr="004E44B5">
        <w:rPr>
          <w:rFonts w:ascii="Arial" w:hAnsi="Arial" w:cs="Arial"/>
          <w:b/>
          <w:bCs/>
          <w:color w:val="333333"/>
          <w:sz w:val="18"/>
          <w:szCs w:val="18"/>
          <w:shd w:val="clear" w:color="auto" w:fill="FFFFFF"/>
        </w:rPr>
        <w:t xml:space="preserve">Extension d’un accord (avenant) à la C.C.N. de la métallurgie : </w:t>
      </w:r>
      <w:r w:rsidRPr="004E44B5">
        <w:rPr>
          <w:rFonts w:ascii="Arial" w:hAnsi="Arial" w:cs="Arial"/>
          <w:b/>
          <w:bCs/>
          <w:i/>
          <w:iCs/>
          <w:color w:val="333333"/>
          <w:sz w:val="18"/>
          <w:szCs w:val="18"/>
          <w:shd w:val="clear" w:color="auto" w:fill="FFFFFF"/>
        </w:rPr>
        <w:t>arrêté du 30 juin 2025 portant extension d'un accord conclu dans le cadre de la convention collective nationale de la métallurgie (n° 3248).</w:t>
      </w:r>
    </w:p>
    <w:p w14:paraId="740F28D9" w14:textId="77777777" w:rsidR="004E44B5" w:rsidRPr="004E44B5" w:rsidRDefault="004E44B5" w:rsidP="004E44B5">
      <w:pPr>
        <w:autoSpaceDE w:val="0"/>
        <w:autoSpaceDN w:val="0"/>
        <w:adjustRightInd w:val="0"/>
        <w:jc w:val="both"/>
        <w:rPr>
          <w:rFonts w:ascii="Arial" w:hAnsi="Arial" w:cs="Arial"/>
          <w:b/>
          <w:bCs/>
          <w:color w:val="333333"/>
          <w:sz w:val="10"/>
          <w:szCs w:val="10"/>
          <w:shd w:val="clear" w:color="auto" w:fill="FFFFFF"/>
        </w:rPr>
      </w:pPr>
    </w:p>
    <w:p w14:paraId="049EF8CF" w14:textId="77777777"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Concerne l'accord du 18 avril 2025 relatif à l'activité partielle de longue durée « rebond », conclu dans le cadre de la convention collective nationale de la métallurgie du 7 février 2022 </w:t>
      </w:r>
    </w:p>
    <w:p w14:paraId="61BBC6EF" w14:textId="77777777"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 xml:space="preserve">Deux réserves mises à l’extension : </w:t>
      </w:r>
    </w:p>
    <w:p w14:paraId="7BCB9F54" w14:textId="77777777"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 le respect des articles L. 6313-17-1 et </w:t>
      </w:r>
      <w:hyperlink r:id="rId94" w:tooltip="Code du travail - art. R6323-14-1" w:history="1">
        <w:r w:rsidRPr="004E44B5">
          <w:rPr>
            <w:rStyle w:val="Lienhypertexte"/>
            <w:rFonts w:ascii="Arial" w:hAnsi="Arial" w:cs="Arial"/>
            <w:sz w:val="18"/>
            <w:szCs w:val="18"/>
            <w:shd w:val="clear" w:color="auto" w:fill="FFFFFF"/>
          </w:rPr>
          <w:t>R. 6323-14-1 du code du travail</w:t>
        </w:r>
      </w:hyperlink>
      <w:r w:rsidRPr="004E44B5">
        <w:rPr>
          <w:rFonts w:ascii="Arial" w:hAnsi="Arial" w:cs="Arial"/>
          <w:color w:val="333333"/>
          <w:sz w:val="18"/>
          <w:szCs w:val="18"/>
          <w:shd w:val="clear" w:color="auto" w:fill="FFFFFF"/>
        </w:rPr>
        <w:t xml:space="preserve">, un salarié ne saurait être placé en position d'APLD rebond alors qu'il bénéficie du congé spécifique relevant du projet de transition professionnelle et que son contrat de travail fait l'objet d'une suspension à ce titre. </w:t>
      </w:r>
    </w:p>
    <w:p w14:paraId="4DAC57EB" w14:textId="77777777" w:rsidR="004E44B5" w:rsidRPr="004E44B5" w:rsidRDefault="004E44B5" w:rsidP="004E44B5">
      <w:pPr>
        <w:autoSpaceDE w:val="0"/>
        <w:autoSpaceDN w:val="0"/>
        <w:adjustRightInd w:val="0"/>
        <w:jc w:val="both"/>
        <w:rPr>
          <w:rFonts w:ascii="Arial" w:hAnsi="Arial" w:cs="Arial"/>
          <w:color w:val="333333"/>
          <w:sz w:val="10"/>
          <w:szCs w:val="10"/>
          <w:shd w:val="clear" w:color="auto" w:fill="FFFFFF"/>
        </w:rPr>
      </w:pPr>
    </w:p>
    <w:p w14:paraId="4D77F5FD" w14:textId="77777777" w:rsid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Le placement en position d'APLD rebond du salarié devant être au préalable interrompu afin de permettre le bénéfice du congé spécifique au titre de son projet de transition professionnelle.</w:t>
      </w:r>
    </w:p>
    <w:p w14:paraId="67B5BCB1" w14:textId="1495AF6F"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 nécessité de respecter l'</w:t>
      </w:r>
      <w:hyperlink r:id="rId95" w:tooltip="Décret n°2025-338 du 14 avril 2025 - art. 5" w:history="1">
        <w:r w:rsidRPr="004E44B5">
          <w:rPr>
            <w:rStyle w:val="Lienhypertexte"/>
            <w:rFonts w:ascii="Arial" w:hAnsi="Arial" w:cs="Arial"/>
            <w:sz w:val="18"/>
            <w:szCs w:val="18"/>
            <w:shd w:val="clear" w:color="auto" w:fill="FFFFFF"/>
          </w:rPr>
          <w:t>article 5 du décret n° 2025-338 du 14 avril 2025</w:t>
        </w:r>
      </w:hyperlink>
      <w:r w:rsidRPr="004E44B5">
        <w:rPr>
          <w:rFonts w:ascii="Arial" w:hAnsi="Arial" w:cs="Arial"/>
          <w:color w:val="333333"/>
          <w:sz w:val="18"/>
          <w:szCs w:val="18"/>
          <w:shd w:val="clear" w:color="auto" w:fill="FFFFFF"/>
        </w:rPr>
        <w:t xml:space="preserve"> relatif au dispositif d’APLD rebond dans la mesure où celui-ci dispose que les actions de formation proposées par l'employeur doivent répondre aux besoins préalablement identifiés dans le préambule de l'accord et que les actions sont proposées à la seule initiative de l'employeur au regard de la situation de l'entreprise. </w:t>
      </w:r>
    </w:p>
    <w:p w14:paraId="4214C8D6" w14:textId="77777777" w:rsidR="004E44B5" w:rsidRPr="004E44B5" w:rsidRDefault="004E44B5" w:rsidP="004E44B5">
      <w:pPr>
        <w:autoSpaceDE w:val="0"/>
        <w:autoSpaceDN w:val="0"/>
        <w:adjustRightInd w:val="0"/>
        <w:jc w:val="both"/>
        <w:rPr>
          <w:rFonts w:ascii="Arial" w:hAnsi="Arial" w:cs="Arial"/>
          <w:color w:val="333333"/>
          <w:sz w:val="10"/>
          <w:szCs w:val="10"/>
          <w:shd w:val="clear" w:color="auto" w:fill="FFFFFF"/>
        </w:rPr>
      </w:pPr>
    </w:p>
    <w:p w14:paraId="3269A138" w14:textId="77777777"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Ainsi, la mobilisation d'actions dans le cadre du compte personnel de formation n'est possible que dans la mesure où le projet de formation résulte d'une initiative conjointe entre l'employeur et le salarié.</w:t>
      </w:r>
    </w:p>
    <w:p w14:paraId="195AB544" w14:textId="77777777" w:rsidR="004E44B5" w:rsidRPr="004E44B5" w:rsidRDefault="004E44B5" w:rsidP="004E44B5">
      <w:pPr>
        <w:autoSpaceDE w:val="0"/>
        <w:autoSpaceDN w:val="0"/>
        <w:adjustRightInd w:val="0"/>
        <w:jc w:val="both"/>
        <w:rPr>
          <w:rFonts w:ascii="Arial" w:hAnsi="Arial" w:cs="Arial"/>
          <w:color w:val="333333"/>
          <w:sz w:val="10"/>
          <w:szCs w:val="10"/>
          <w:shd w:val="clear" w:color="auto" w:fill="FFFFFF"/>
        </w:rPr>
      </w:pPr>
    </w:p>
    <w:p w14:paraId="47E8B5F6" w14:textId="77777777" w:rsidR="004E44B5" w:rsidRPr="004E44B5" w:rsidRDefault="00000000" w:rsidP="004E44B5">
      <w:pPr>
        <w:autoSpaceDE w:val="0"/>
        <w:autoSpaceDN w:val="0"/>
        <w:adjustRightInd w:val="0"/>
        <w:jc w:val="both"/>
        <w:rPr>
          <w:rFonts w:ascii="Arial" w:hAnsi="Arial" w:cs="Arial"/>
          <w:b/>
          <w:bCs/>
          <w:color w:val="333333"/>
          <w:sz w:val="18"/>
          <w:szCs w:val="18"/>
          <w:shd w:val="clear" w:color="auto" w:fill="FFFFFF"/>
        </w:rPr>
      </w:pPr>
      <w:hyperlink r:id="rId96" w:tgtFrame="_blank" w:history="1">
        <w:r w:rsidR="004E44B5" w:rsidRPr="004E44B5">
          <w:rPr>
            <w:rStyle w:val="Lienhypertexte"/>
            <w:rFonts w:ascii="Arial" w:hAnsi="Arial" w:cs="Arial"/>
            <w:b/>
            <w:bCs/>
            <w:sz w:val="18"/>
            <w:szCs w:val="18"/>
            <w:shd w:val="clear" w:color="auto" w:fill="FFFFFF"/>
          </w:rPr>
          <w:t>https://www.legifrance.gouv.fr/jorf/id/JORFTEXT000051857395</w:t>
        </w:r>
      </w:hyperlink>
    </w:p>
    <w:p w14:paraId="36FE4B84" w14:textId="77777777" w:rsidR="004E44B5" w:rsidRDefault="004E44B5" w:rsidP="001403E2">
      <w:pPr>
        <w:tabs>
          <w:tab w:val="left" w:pos="7600"/>
        </w:tabs>
        <w:jc w:val="both"/>
        <w:rPr>
          <w:rFonts w:ascii="Arial" w:hAnsi="Arial" w:cs="Arial"/>
          <w:b/>
          <w:bCs/>
          <w:color w:val="7030A0"/>
          <w:sz w:val="18"/>
          <w:szCs w:val="18"/>
          <w:shd w:val="clear" w:color="auto" w:fill="FFFFFF"/>
        </w:rPr>
      </w:pPr>
    </w:p>
    <w:p w14:paraId="2C754E9F" w14:textId="77777777" w:rsidR="004E44B5" w:rsidRDefault="004E44B5" w:rsidP="001403E2">
      <w:pPr>
        <w:tabs>
          <w:tab w:val="left" w:pos="7600"/>
        </w:tabs>
        <w:jc w:val="both"/>
        <w:rPr>
          <w:rFonts w:ascii="Arial" w:hAnsi="Arial" w:cs="Arial"/>
          <w:b/>
          <w:bCs/>
          <w:color w:val="7030A0"/>
          <w:sz w:val="18"/>
          <w:szCs w:val="18"/>
          <w:shd w:val="clear" w:color="auto" w:fill="FFFFFF"/>
        </w:rPr>
      </w:pPr>
    </w:p>
    <w:p w14:paraId="1F0ECA09" w14:textId="54A3D6D3" w:rsidR="006F6A8C" w:rsidRDefault="006F6A8C"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juillet</w:t>
      </w:r>
    </w:p>
    <w:p w14:paraId="0A3496C4" w14:textId="77777777" w:rsidR="006F6A8C" w:rsidRDefault="006F6A8C" w:rsidP="001403E2">
      <w:pPr>
        <w:tabs>
          <w:tab w:val="left" w:pos="7600"/>
        </w:tabs>
        <w:jc w:val="both"/>
        <w:rPr>
          <w:rFonts w:ascii="Arial" w:hAnsi="Arial" w:cs="Arial"/>
          <w:b/>
          <w:bCs/>
          <w:color w:val="7030A0"/>
          <w:sz w:val="18"/>
          <w:szCs w:val="18"/>
          <w:shd w:val="clear" w:color="auto" w:fill="FFFFFF"/>
        </w:rPr>
      </w:pPr>
    </w:p>
    <w:p w14:paraId="5935C90A" w14:textId="784C0239" w:rsidR="006F6A8C" w:rsidRDefault="006F6A8C" w:rsidP="006F6A8C">
      <w:pPr>
        <w:tabs>
          <w:tab w:val="left" w:pos="7600"/>
        </w:tabs>
        <w:rPr>
          <w:rFonts w:ascii="Arial" w:hAnsi="Arial" w:cs="Arial"/>
          <w:b/>
          <w:bCs/>
          <w:color w:val="7030A0"/>
          <w:sz w:val="18"/>
          <w:szCs w:val="18"/>
          <w:shd w:val="clear" w:color="auto" w:fill="FFFFFF"/>
        </w:rPr>
      </w:pPr>
      <w:r w:rsidRPr="006F6A8C">
        <w:rPr>
          <w:rFonts w:ascii="Arial" w:hAnsi="Arial" w:cs="Arial"/>
          <w:b/>
          <w:bCs/>
          <w:color w:val="7030A0"/>
          <w:sz w:val="18"/>
          <w:szCs w:val="18"/>
          <w:shd w:val="clear" w:color="auto" w:fill="FFFFFF"/>
        </w:rPr>
        <w:t> MINISTERE DU TRAVAIL, DE LA SANTE, DES SOLIDARITES ET DES FAMILLES</w:t>
      </w:r>
    </w:p>
    <w:p w14:paraId="498F8998" w14:textId="77777777" w:rsidR="006F6A8C" w:rsidRDefault="006F6A8C" w:rsidP="006F6A8C">
      <w:pPr>
        <w:tabs>
          <w:tab w:val="left" w:pos="7600"/>
        </w:tabs>
        <w:jc w:val="both"/>
        <w:rPr>
          <w:rFonts w:ascii="Arial" w:hAnsi="Arial" w:cs="Arial"/>
          <w:b/>
          <w:bCs/>
          <w:color w:val="7030A0"/>
          <w:sz w:val="18"/>
          <w:szCs w:val="18"/>
          <w:shd w:val="clear" w:color="auto" w:fill="FFFFFF"/>
        </w:rPr>
      </w:pPr>
    </w:p>
    <w:p w14:paraId="563D06CC" w14:textId="572F202A" w:rsidR="006F6A8C" w:rsidRPr="006F6A8C" w:rsidRDefault="006F6A8C" w:rsidP="006F6A8C">
      <w:pPr>
        <w:tabs>
          <w:tab w:val="left" w:pos="7600"/>
        </w:tabs>
        <w:jc w:val="both"/>
        <w:rPr>
          <w:rFonts w:ascii="Arial" w:hAnsi="Arial" w:cs="Arial"/>
          <w:b/>
          <w:bCs/>
          <w:i/>
          <w:iCs/>
          <w:color w:val="000000" w:themeColor="text1"/>
          <w:sz w:val="18"/>
          <w:szCs w:val="18"/>
          <w:shd w:val="clear" w:color="auto" w:fill="FFFFFF"/>
        </w:rPr>
      </w:pPr>
      <w:r w:rsidRPr="006F6A8C">
        <w:rPr>
          <w:rFonts w:ascii="Arial" w:hAnsi="Arial" w:cs="Arial"/>
          <w:b/>
          <w:bCs/>
          <w:i/>
          <w:iCs/>
          <w:color w:val="000000" w:themeColor="text1"/>
          <w:sz w:val="18"/>
          <w:szCs w:val="18"/>
          <w:shd w:val="clear" w:color="auto" w:fill="FFFFFF"/>
        </w:rPr>
        <w:t>Arrêtés portant extensions d'avenants d'accords conclus dans le cadre de conventions collectives des secteurs professionnels des transports routiers et des activités auxiliaires du transport (n° 16), de l'enseignement privé indépendant (n° 2691), de la mutualité (n° 2128), de la miroiterie, de la transformation et du négoce du verre (n° 1499), des personnels des sociétés anonymes et fondations d'HLM (n° 2150), des industries de transformation des volailles (n° 1938), des réseaux de transports publics urbains de voyageurs (n° 1424), de la répartition pharmaceutique (n° 1621), d'accords territoriaux (Alsace - Bretagne - Nord - Pas-de-Calais) conclus dans le cadre de la convention collective nationale des entreprises d'architecture (n° 2332), d'accords territoriaux (Hauts-de-France - Bretagne) (ouvriers, employés, techniciens, agents de maîtrise) conclus dans le cadre de la convention collective nationale des industries de carrières et matériaux de construction applicable aux ouvriers, employés, techniciens, agents de maîtrise et cadres (n° 3249),  ouvriers, des employés, techniciens et agents de maîtrise et des cadres du bâtiment et des travaux publics de La Réunion (n° 627, n° 771 et n° 2389). Ci-joint.</w:t>
      </w:r>
    </w:p>
    <w:p w14:paraId="2FD5751C" w14:textId="6946A536" w:rsidR="006F6A8C" w:rsidRDefault="006F6A8C" w:rsidP="006F6A8C">
      <w:pPr>
        <w:tabs>
          <w:tab w:val="left" w:pos="7600"/>
        </w:tabs>
        <w:jc w:val="both"/>
        <w:rPr>
          <w:rFonts w:ascii="Arial" w:hAnsi="Arial" w:cs="Arial"/>
          <w:b/>
          <w:bCs/>
          <w:color w:val="7030A0"/>
          <w:sz w:val="18"/>
          <w:szCs w:val="18"/>
          <w:shd w:val="clear" w:color="auto" w:fill="FFFFFF"/>
        </w:rPr>
      </w:pPr>
      <w:r w:rsidRPr="006F6A8C">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TEXTES ET LIENS</w:t>
      </w:r>
    </w:p>
    <w:p w14:paraId="26783194" w14:textId="229E5952" w:rsidR="006F6A8C" w:rsidRPr="006F6A8C" w:rsidRDefault="006F6A8C" w:rsidP="006F6A8C">
      <w:pPr>
        <w:tabs>
          <w:tab w:val="left" w:pos="7600"/>
        </w:tabs>
        <w:rPr>
          <w:rFonts w:ascii="Arial" w:hAnsi="Arial" w:cs="Arial"/>
          <w:b/>
          <w:bCs/>
          <w:color w:val="000000" w:themeColor="text1"/>
          <w:sz w:val="18"/>
          <w:szCs w:val="18"/>
          <w:shd w:val="clear" w:color="auto" w:fill="FFFFFF"/>
        </w:rPr>
      </w:pPr>
      <w:r w:rsidRPr="006F6A8C">
        <w:rPr>
          <w:rFonts w:ascii="Arial" w:hAnsi="Arial" w:cs="Arial"/>
          <w:b/>
          <w:bCs/>
          <w:color w:val="7030A0"/>
          <w:sz w:val="18"/>
          <w:szCs w:val="18"/>
          <w:shd w:val="clear" w:color="auto" w:fill="FFFFFF"/>
        </w:rPr>
        <w:br/>
      </w:r>
      <w:r w:rsidRPr="006F6A8C">
        <w:rPr>
          <w:rFonts w:ascii="Arial" w:hAnsi="Arial" w:cs="Arial"/>
          <w:b/>
          <w:bCs/>
          <w:color w:val="000000" w:themeColor="text1"/>
          <w:sz w:val="18"/>
          <w:szCs w:val="18"/>
          <w:shd w:val="clear" w:color="auto" w:fill="FFFFFF"/>
        </w:rPr>
        <w:t>        57 Arrêté du 19 juin 2025 portant extension d'un avenant à un protocole d'accord conclu dans le cadre de la convention collective nationale des transports routiers et des activités auxiliaires du transport (n° 16)</w:t>
      </w:r>
      <w:r w:rsidRPr="006F6A8C">
        <w:rPr>
          <w:rFonts w:ascii="Arial" w:hAnsi="Arial" w:cs="Arial"/>
          <w:b/>
          <w:bCs/>
          <w:color w:val="000000" w:themeColor="text1"/>
          <w:sz w:val="18"/>
          <w:szCs w:val="18"/>
          <w:shd w:val="clear" w:color="auto" w:fill="FFFFFF"/>
        </w:rPr>
        <w:br/>
        <w:t>        </w:t>
      </w:r>
      <w:hyperlink r:id="rId97"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https://www.legifrance.gouv.fr/jorf/id/JORFTEXT000051848535</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58 Arrêté du 27 juin 2025 portant extension d'un avenant à la convention collective nationale de l'enseignement privé indépendant (n° 2691)</w:t>
      </w:r>
      <w:r w:rsidRPr="006F6A8C">
        <w:rPr>
          <w:rFonts w:ascii="Arial" w:hAnsi="Arial" w:cs="Arial"/>
          <w:b/>
          <w:bCs/>
          <w:color w:val="000000" w:themeColor="text1"/>
          <w:sz w:val="18"/>
          <w:szCs w:val="18"/>
          <w:shd w:val="clear" w:color="auto" w:fill="FFFFFF"/>
        </w:rPr>
        <w:br/>
        <w:t>        </w:t>
      </w:r>
      <w:hyperlink r:id="rId98"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https://www.legifrance.gouv.fr/jorf/id/JORFTEXT000051848545</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lastRenderedPageBreak/>
        <w:t>        59 Arrêté du 27 juin 2025 portant extension d'un accord conclu dans le cadre de la convention collective nationale de la mutualité (n° 2128)</w:t>
      </w:r>
      <w:r w:rsidRPr="006F6A8C">
        <w:rPr>
          <w:rFonts w:ascii="Arial" w:hAnsi="Arial" w:cs="Arial"/>
          <w:b/>
          <w:bCs/>
          <w:color w:val="000000" w:themeColor="text1"/>
          <w:sz w:val="18"/>
          <w:szCs w:val="18"/>
          <w:shd w:val="clear" w:color="auto" w:fill="FFFFFF"/>
        </w:rPr>
        <w:br/>
        <w:t>        </w:t>
      </w:r>
      <w:hyperlink r:id="rId99"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https://www.legifrance.gouv.fr/jorf/id/JORFTEXT000051848554</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60 Arrêté du 27 juin 2025 portant extension d'un avenant à la convention collective nationale de la miroiterie, de la transformation et du négoce du verre (n° 1499)</w:t>
      </w:r>
      <w:r w:rsidRPr="006F6A8C">
        <w:rPr>
          <w:rFonts w:ascii="Arial" w:hAnsi="Arial" w:cs="Arial"/>
          <w:b/>
          <w:bCs/>
          <w:color w:val="000000" w:themeColor="text1"/>
          <w:sz w:val="18"/>
          <w:szCs w:val="18"/>
          <w:shd w:val="clear" w:color="auto" w:fill="FFFFFF"/>
        </w:rPr>
        <w:br/>
        <w:t>        </w:t>
      </w:r>
      <w:hyperlink r:id="rId100"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https://www.legifrance.gouv.fr/jorf/id/JORFTEXT000051848563</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61 Arrêté du 27 juin 2025 portant extension d'un avenant à un accord conclu dans le cadre de la convention collective nationale des personnels des sociétés anonymes et fondations d'HLM (n° 2150)</w:t>
      </w:r>
      <w:r w:rsidRPr="006F6A8C">
        <w:rPr>
          <w:rFonts w:ascii="Arial" w:hAnsi="Arial" w:cs="Arial"/>
          <w:b/>
          <w:bCs/>
          <w:color w:val="000000" w:themeColor="text1"/>
          <w:sz w:val="18"/>
          <w:szCs w:val="18"/>
          <w:shd w:val="clear" w:color="auto" w:fill="FFFFFF"/>
        </w:rPr>
        <w:br/>
        <w:t>        </w:t>
      </w:r>
      <w:hyperlink r:id="rId101"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https://www.legifrance.gouv.fr/jorf/id/JORFTEXT000051848573</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62 Arrêté du 27 juin 2025 portant extension d'un accord conclu dans le cadre de la convention collective nationale des industries de transformation des volailles (n° 1938)</w:t>
      </w:r>
      <w:r w:rsidRPr="006F6A8C">
        <w:rPr>
          <w:rFonts w:ascii="Arial" w:hAnsi="Arial" w:cs="Arial"/>
          <w:b/>
          <w:bCs/>
          <w:color w:val="000000" w:themeColor="text1"/>
          <w:sz w:val="18"/>
          <w:szCs w:val="18"/>
          <w:shd w:val="clear" w:color="auto" w:fill="FFFFFF"/>
        </w:rPr>
        <w:br/>
        <w:t>        </w:t>
      </w:r>
      <w:hyperlink r:id="rId102"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https://www.legifrance.gouv.fr/jorf/id/JORFTEXT000051848583</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63 Arrêté du 1er juillet 2025 portant extension d'un accord conclu dans le cadre de la convention collective nationale des réseaux de transports publics urbains de voyageurs (n° 1424)</w:t>
      </w:r>
      <w:r w:rsidRPr="006F6A8C">
        <w:rPr>
          <w:rFonts w:ascii="Arial" w:hAnsi="Arial" w:cs="Arial"/>
          <w:b/>
          <w:bCs/>
          <w:color w:val="000000" w:themeColor="text1"/>
          <w:sz w:val="18"/>
          <w:szCs w:val="18"/>
          <w:shd w:val="clear" w:color="auto" w:fill="FFFFFF"/>
        </w:rPr>
        <w:br/>
        <w:t>        </w:t>
      </w:r>
      <w:hyperlink r:id="rId103"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https://www.legifrance.gouv.fr/jorf/id/JORFTEXT000051848609</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64 Arrêté du 1er juillet 2025 portant extension d'un accord conclu dans le cadre de la convention collective nationale de la répartition pharmaceutique (n° 1621)</w:t>
      </w:r>
      <w:r w:rsidRPr="006F6A8C">
        <w:rPr>
          <w:rFonts w:ascii="Arial" w:hAnsi="Arial" w:cs="Arial"/>
          <w:b/>
          <w:bCs/>
          <w:color w:val="000000" w:themeColor="text1"/>
          <w:sz w:val="18"/>
          <w:szCs w:val="18"/>
          <w:shd w:val="clear" w:color="auto" w:fill="FFFFFF"/>
        </w:rPr>
        <w:br/>
        <w:t>        </w:t>
      </w:r>
      <w:hyperlink r:id="rId104"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https://www.legifrance.gouv.fr/jorf/id/JORFTEXT000051848622</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65 Arrêté du 1er juillet 2025 portant extension d'accords territoriaux (Alsace - Bretagne - Nord - Pas-de-Calais) conclus dans le cadre de la convention collective nationale des entreprises d'architecture (n° 2332)</w:t>
      </w:r>
      <w:r w:rsidRPr="006F6A8C">
        <w:rPr>
          <w:rFonts w:ascii="Arial" w:hAnsi="Arial" w:cs="Arial"/>
          <w:b/>
          <w:bCs/>
          <w:color w:val="000000" w:themeColor="text1"/>
          <w:sz w:val="18"/>
          <w:szCs w:val="18"/>
          <w:shd w:val="clear" w:color="auto" w:fill="FFFFFF"/>
        </w:rPr>
        <w:br/>
        <w:t>        </w:t>
      </w:r>
      <w:hyperlink r:id="rId105"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https://www.legifrance.gouv.fr/jorf/id/JORFTEXT000051848632</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66 Arrêté du 1er juillet 2025 portant extension d'accords territoriaux (Hauts-de-France - Bretagne) (ouvriers, employés, techniciens, agents de maîtrise) conclus dans le cadre de la convention collective nationale des industries de carrières et matériaux de construction applicable aux ouvriers, employés, techniciens, agents de maîtrise et cadres (n° 3249)</w:t>
      </w:r>
      <w:r w:rsidRPr="006F6A8C">
        <w:rPr>
          <w:rFonts w:ascii="Arial" w:hAnsi="Arial" w:cs="Arial"/>
          <w:b/>
          <w:bCs/>
          <w:color w:val="000000" w:themeColor="text1"/>
          <w:sz w:val="18"/>
          <w:szCs w:val="18"/>
          <w:shd w:val="clear" w:color="auto" w:fill="FFFFFF"/>
        </w:rPr>
        <w:br/>
        <w:t>        </w:t>
      </w:r>
      <w:hyperlink r:id="rId106"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https://www.legifrance.gouv.fr/jorf/id/JORFTEXT000051848642</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67 Arrêté du 1er juillet 2025 portant extension d'un accord territorial (La Réunion) conclu dans le cadre des conventions collectives des ouvriers, des employés, techniciens et agents de maîtrise et des cadres du bâtiment et des travaux publics de La Réunion (n° 627, n° 771 et n° 2389)</w:t>
      </w:r>
      <w:r w:rsidRPr="006F6A8C">
        <w:rPr>
          <w:rFonts w:ascii="Arial" w:hAnsi="Arial" w:cs="Arial"/>
          <w:b/>
          <w:bCs/>
          <w:color w:val="000000" w:themeColor="text1"/>
          <w:sz w:val="18"/>
          <w:szCs w:val="18"/>
          <w:shd w:val="clear" w:color="auto" w:fill="FFFFFF"/>
        </w:rPr>
        <w:br/>
        <w:t>        </w:t>
      </w:r>
      <w:hyperlink r:id="rId107"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https://www.legifrance.gouv.fr/jorf/id/JORFTEXT000051848652</w:t>
        </w:r>
      </w:hyperlink>
    </w:p>
    <w:p w14:paraId="20B4E86F" w14:textId="77777777" w:rsidR="006F6A8C" w:rsidRDefault="006F6A8C" w:rsidP="001403E2">
      <w:pPr>
        <w:tabs>
          <w:tab w:val="left" w:pos="7600"/>
        </w:tabs>
        <w:jc w:val="both"/>
        <w:rPr>
          <w:rFonts w:ascii="Arial" w:hAnsi="Arial" w:cs="Arial"/>
          <w:b/>
          <w:bCs/>
          <w:color w:val="7030A0"/>
          <w:sz w:val="18"/>
          <w:szCs w:val="18"/>
          <w:shd w:val="clear" w:color="auto" w:fill="FFFFFF"/>
        </w:rPr>
      </w:pPr>
    </w:p>
    <w:p w14:paraId="603E0EB0" w14:textId="77777777" w:rsidR="006F6A8C" w:rsidRDefault="006F6A8C" w:rsidP="001403E2">
      <w:pPr>
        <w:tabs>
          <w:tab w:val="left" w:pos="7600"/>
        </w:tabs>
        <w:jc w:val="both"/>
        <w:rPr>
          <w:rFonts w:ascii="Arial" w:hAnsi="Arial" w:cs="Arial"/>
          <w:b/>
          <w:bCs/>
          <w:color w:val="7030A0"/>
          <w:sz w:val="18"/>
          <w:szCs w:val="18"/>
          <w:shd w:val="clear" w:color="auto" w:fill="FFFFFF"/>
        </w:rPr>
      </w:pPr>
    </w:p>
    <w:p w14:paraId="50E6980B" w14:textId="35AD9BC8" w:rsidR="00D26FDA" w:rsidRDefault="00D26FDA"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4 juillet</w:t>
      </w:r>
    </w:p>
    <w:p w14:paraId="785A8AE6" w14:textId="77777777" w:rsidR="00D26FDA" w:rsidRDefault="00D26FDA" w:rsidP="001403E2">
      <w:pPr>
        <w:tabs>
          <w:tab w:val="left" w:pos="7600"/>
        </w:tabs>
        <w:jc w:val="both"/>
        <w:rPr>
          <w:rFonts w:ascii="Arial" w:hAnsi="Arial" w:cs="Arial"/>
          <w:b/>
          <w:bCs/>
          <w:color w:val="7030A0"/>
          <w:sz w:val="18"/>
          <w:szCs w:val="18"/>
          <w:shd w:val="clear" w:color="auto" w:fill="FFFFFF"/>
        </w:rPr>
      </w:pPr>
    </w:p>
    <w:p w14:paraId="4C5E0EC0" w14:textId="743A36F0" w:rsidR="00D26FDA" w:rsidRPr="006F6A8C" w:rsidRDefault="00D26FDA" w:rsidP="00D26FDA">
      <w:pPr>
        <w:tabs>
          <w:tab w:val="left" w:pos="7600"/>
        </w:tabs>
        <w:rPr>
          <w:rFonts w:ascii="Arial" w:hAnsi="Arial" w:cs="Arial"/>
          <w:b/>
          <w:bCs/>
          <w:color w:val="000000" w:themeColor="text1"/>
          <w:sz w:val="18"/>
          <w:szCs w:val="18"/>
          <w:shd w:val="clear" w:color="auto" w:fill="FFFFFF"/>
        </w:rPr>
      </w:pPr>
      <w:r w:rsidRPr="006F6A8C">
        <w:rPr>
          <w:rFonts w:ascii="Arial" w:hAnsi="Arial" w:cs="Arial"/>
          <w:b/>
          <w:bCs/>
          <w:color w:val="000000" w:themeColor="text1"/>
          <w:sz w:val="18"/>
          <w:szCs w:val="18"/>
          <w:shd w:val="clear" w:color="auto" w:fill="FFFFFF"/>
        </w:rPr>
        <w:t>CONVENTIONS COLLECTIVES, MINISTERE DU TRAVAIL</w:t>
      </w:r>
      <w:r w:rsidRPr="006F6A8C">
        <w:rPr>
          <w:rFonts w:ascii="Arial" w:hAnsi="Arial" w:cs="Arial"/>
          <w:b/>
          <w:bCs/>
          <w:color w:val="000000" w:themeColor="text1"/>
          <w:sz w:val="18"/>
          <w:szCs w:val="18"/>
          <w:shd w:val="clear" w:color="auto" w:fill="FFFFFF"/>
        </w:rPr>
        <w:br/>
      </w:r>
    </w:p>
    <w:p w14:paraId="0075633D" w14:textId="6E8F6051" w:rsidR="00D26FDA" w:rsidRPr="006F6A8C" w:rsidRDefault="00D26FDA" w:rsidP="001403E2">
      <w:pPr>
        <w:tabs>
          <w:tab w:val="left" w:pos="7600"/>
        </w:tabs>
        <w:jc w:val="both"/>
        <w:rPr>
          <w:rFonts w:ascii="Arial" w:hAnsi="Arial" w:cs="Arial"/>
          <w:b/>
          <w:bCs/>
          <w:i/>
          <w:iCs/>
          <w:color w:val="000000" w:themeColor="text1"/>
          <w:sz w:val="18"/>
          <w:szCs w:val="18"/>
          <w:shd w:val="clear" w:color="auto" w:fill="FFFFFF"/>
        </w:rPr>
      </w:pPr>
      <w:r w:rsidRPr="006F6A8C">
        <w:rPr>
          <w:rFonts w:ascii="Arial" w:hAnsi="Arial" w:cs="Arial"/>
          <w:b/>
          <w:bCs/>
          <w:i/>
          <w:iCs/>
          <w:color w:val="000000" w:themeColor="text1"/>
          <w:sz w:val="18"/>
          <w:szCs w:val="18"/>
          <w:shd w:val="clear" w:color="auto" w:fill="FFFFFF"/>
        </w:rPr>
        <w:t xml:space="preserve">Arrêtés d’extensions d’avenants dans les secteurs de la fabrication de l'ameublement (n° 1411), l'industrie des panneaux à base de bois (n° 2089), des détaillants et détaillants-fabricants de la confiserie, chocolaterie, biscuiterie (n° 1286), du travail temporaire, des hôtels, cafés, restaurants (n° 1979). Ci-joint. </w:t>
      </w:r>
    </w:p>
    <w:p w14:paraId="101B391A" w14:textId="77777777" w:rsidR="00D26FDA" w:rsidRPr="006F6A8C" w:rsidRDefault="00D26FDA" w:rsidP="001403E2">
      <w:pPr>
        <w:tabs>
          <w:tab w:val="left" w:pos="7600"/>
        </w:tabs>
        <w:jc w:val="both"/>
        <w:rPr>
          <w:rFonts w:ascii="Arial" w:hAnsi="Arial" w:cs="Arial"/>
          <w:b/>
          <w:bCs/>
          <w:color w:val="000000" w:themeColor="text1"/>
          <w:sz w:val="18"/>
          <w:szCs w:val="18"/>
          <w:shd w:val="clear" w:color="auto" w:fill="FFFFFF"/>
        </w:rPr>
      </w:pPr>
    </w:p>
    <w:p w14:paraId="2E572029" w14:textId="1D49A764" w:rsidR="00D26FDA" w:rsidRPr="006F6A8C" w:rsidRDefault="00D26FDA" w:rsidP="001403E2">
      <w:pPr>
        <w:tabs>
          <w:tab w:val="left" w:pos="7600"/>
        </w:tabs>
        <w:jc w:val="both"/>
        <w:rPr>
          <w:rFonts w:ascii="Arial" w:hAnsi="Arial" w:cs="Arial"/>
          <w:b/>
          <w:bCs/>
          <w:color w:val="000000" w:themeColor="text1"/>
          <w:sz w:val="18"/>
          <w:szCs w:val="18"/>
          <w:shd w:val="clear" w:color="auto" w:fill="FFFFFF"/>
        </w:rPr>
      </w:pPr>
      <w:r w:rsidRPr="006F6A8C">
        <w:rPr>
          <w:rFonts w:ascii="Arial" w:hAnsi="Arial" w:cs="Arial"/>
          <w:b/>
          <w:bCs/>
          <w:color w:val="000000" w:themeColor="text1"/>
          <w:sz w:val="18"/>
          <w:szCs w:val="18"/>
          <w:shd w:val="clear" w:color="auto" w:fill="FFFFFF"/>
        </w:rPr>
        <w:t>TEXTES ET LIENS :</w:t>
      </w:r>
    </w:p>
    <w:p w14:paraId="0ABA86D6" w14:textId="77777777" w:rsidR="00D26FDA" w:rsidRPr="006F6A8C" w:rsidRDefault="00D26FDA" w:rsidP="001403E2">
      <w:pPr>
        <w:tabs>
          <w:tab w:val="left" w:pos="7600"/>
        </w:tabs>
        <w:jc w:val="both"/>
        <w:rPr>
          <w:rFonts w:ascii="Arial" w:hAnsi="Arial" w:cs="Arial"/>
          <w:b/>
          <w:bCs/>
          <w:color w:val="000000" w:themeColor="text1"/>
          <w:sz w:val="18"/>
          <w:szCs w:val="18"/>
          <w:shd w:val="clear" w:color="auto" w:fill="FFFFFF"/>
        </w:rPr>
      </w:pPr>
    </w:p>
    <w:p w14:paraId="137A3BB2" w14:textId="27729BC5" w:rsidR="00D26FDA" w:rsidRDefault="00D26FDA" w:rsidP="00C02C49">
      <w:pPr>
        <w:tabs>
          <w:tab w:val="left" w:pos="7600"/>
        </w:tabs>
        <w:rPr>
          <w:rFonts w:ascii="Arial" w:hAnsi="Arial" w:cs="Arial"/>
          <w:b/>
          <w:bCs/>
          <w:color w:val="7030A0"/>
          <w:sz w:val="18"/>
          <w:szCs w:val="18"/>
          <w:shd w:val="clear" w:color="auto" w:fill="FFFFFF"/>
        </w:rPr>
      </w:pPr>
      <w:r w:rsidRPr="006F6A8C">
        <w:rPr>
          <w:rFonts w:ascii="Arial" w:hAnsi="Arial" w:cs="Arial"/>
          <w:b/>
          <w:bCs/>
          <w:color w:val="000000" w:themeColor="text1"/>
          <w:sz w:val="18"/>
          <w:szCs w:val="18"/>
          <w:shd w:val="clear" w:color="auto" w:fill="FFFFFF"/>
        </w:rPr>
        <w:br/>
        <w:t>        47 Arrêté du 27 juin 2025 portant extension d'un accord conclu dans le cadre de la convention collective nationale de la fabrication de l'ameublement (n° 1411) et de la convention collective nationale de l'industrie des panneaux à base de bois (n° 2089)</w:t>
      </w:r>
      <w:r w:rsidRPr="006F6A8C">
        <w:rPr>
          <w:rFonts w:ascii="Arial" w:hAnsi="Arial" w:cs="Arial"/>
          <w:b/>
          <w:bCs/>
          <w:color w:val="000000" w:themeColor="text1"/>
          <w:sz w:val="18"/>
          <w:szCs w:val="18"/>
          <w:shd w:val="clear" w:color="auto" w:fill="FFFFFF"/>
        </w:rPr>
        <w:br/>
        <w:t>        </w:t>
      </w:r>
      <w:hyperlink r:id="rId108" w:tgtFrame="_blank" w:history="1">
        <w:r w:rsidRPr="006F6A8C">
          <w:rPr>
            <w:rStyle w:val="Lienhypertexte"/>
            <w:rFonts w:ascii="Arial" w:hAnsi="Arial" w:cs="Arial"/>
            <w:b/>
            <w:bCs/>
            <w:color w:val="000000" w:themeColor="text1"/>
            <w:sz w:val="18"/>
            <w:szCs w:val="18"/>
            <w:shd w:val="clear" w:color="auto" w:fill="FFFFFF"/>
          </w:rPr>
          <w:t>https://www.legifrance.gouv.fr/jorf/id/JORFTEXT000051844475</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48 Arrêté du 27 juin 2025 portant extension d'un avenant à la convention collective nationale des détaillants et détaillants-fabricants de la confiserie, chocolaterie, biscuiterie (n° 1286)</w:t>
      </w:r>
      <w:r w:rsidRPr="006F6A8C">
        <w:rPr>
          <w:rFonts w:ascii="Arial" w:hAnsi="Arial" w:cs="Arial"/>
          <w:b/>
          <w:bCs/>
          <w:color w:val="000000" w:themeColor="text1"/>
          <w:sz w:val="18"/>
          <w:szCs w:val="18"/>
          <w:shd w:val="clear" w:color="auto" w:fill="FFFFFF"/>
        </w:rPr>
        <w:br/>
        <w:t>        </w:t>
      </w:r>
      <w:hyperlink r:id="rId109" w:tgtFrame="_blank" w:history="1">
        <w:r w:rsidRPr="006F6A8C">
          <w:rPr>
            <w:rStyle w:val="Lienhypertexte"/>
            <w:rFonts w:ascii="Arial" w:hAnsi="Arial" w:cs="Arial"/>
            <w:b/>
            <w:bCs/>
            <w:color w:val="000000" w:themeColor="text1"/>
            <w:sz w:val="18"/>
            <w:szCs w:val="18"/>
            <w:shd w:val="clear" w:color="auto" w:fill="FFFFFF"/>
          </w:rPr>
          <w:t>https://www.legifrance.gouv.fr/jorf/id/JORFTEXT000051844492</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49 Arrêté du 30 juin 2025 portant extension d'un accord conclu dans le secteur du travail temporaire</w:t>
      </w:r>
      <w:r w:rsidRPr="006F6A8C">
        <w:rPr>
          <w:rFonts w:ascii="Arial" w:hAnsi="Arial" w:cs="Arial"/>
          <w:b/>
          <w:bCs/>
          <w:color w:val="000000" w:themeColor="text1"/>
          <w:sz w:val="18"/>
          <w:szCs w:val="18"/>
          <w:shd w:val="clear" w:color="auto" w:fill="FFFFFF"/>
        </w:rPr>
        <w:br/>
        <w:t>        </w:t>
      </w:r>
      <w:hyperlink r:id="rId110" w:tgtFrame="_blank" w:history="1">
        <w:r w:rsidRPr="006F6A8C">
          <w:rPr>
            <w:rStyle w:val="Lienhypertexte"/>
            <w:rFonts w:ascii="Arial" w:hAnsi="Arial" w:cs="Arial"/>
            <w:b/>
            <w:bCs/>
            <w:color w:val="000000" w:themeColor="text1"/>
            <w:sz w:val="18"/>
            <w:szCs w:val="18"/>
            <w:shd w:val="clear" w:color="auto" w:fill="FFFFFF"/>
          </w:rPr>
          <w:t>https://www.legifrance.gouv.fr/jorf/id/JORFTEXT000051844501</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50 Arrêté du 30 juin 2025 portant extension d'un avenant à un accord conclu dans le cadre de la convention collective nationale des hôtels, cafés, restaurants (n° 1979)</w:t>
      </w:r>
      <w:r w:rsidRPr="006F6A8C">
        <w:rPr>
          <w:rFonts w:ascii="Arial" w:hAnsi="Arial" w:cs="Arial"/>
          <w:b/>
          <w:bCs/>
          <w:color w:val="000000" w:themeColor="text1"/>
          <w:sz w:val="18"/>
          <w:szCs w:val="18"/>
          <w:shd w:val="clear" w:color="auto" w:fill="FFFFFF"/>
        </w:rPr>
        <w:br/>
        <w:t>        </w:t>
      </w:r>
      <w:hyperlink r:id="rId111" w:tgtFrame="_blank" w:history="1">
        <w:r w:rsidRPr="006F6A8C">
          <w:rPr>
            <w:rStyle w:val="Lienhypertexte"/>
            <w:rFonts w:ascii="Arial" w:hAnsi="Arial" w:cs="Arial"/>
            <w:b/>
            <w:bCs/>
            <w:color w:val="000000" w:themeColor="text1"/>
            <w:sz w:val="18"/>
            <w:szCs w:val="18"/>
            <w:shd w:val="clear" w:color="auto" w:fill="FFFFFF"/>
          </w:rPr>
          <w:t>https://www.legifrance.gouv.fr/jorf/id/JORFTEXT000051844511</w:t>
        </w:r>
      </w:hyperlink>
      <w:r w:rsidRPr="00D26FDA">
        <w:rPr>
          <w:rFonts w:ascii="Arial" w:hAnsi="Arial" w:cs="Arial"/>
          <w:b/>
          <w:bCs/>
          <w:color w:val="7030A0"/>
          <w:sz w:val="18"/>
          <w:szCs w:val="18"/>
          <w:shd w:val="clear" w:color="auto" w:fill="FFFFFF"/>
        </w:rPr>
        <w:br/>
      </w:r>
    </w:p>
    <w:p w14:paraId="409369CC" w14:textId="77777777" w:rsidR="00D26FDA" w:rsidRDefault="00D26FDA" w:rsidP="001403E2">
      <w:pPr>
        <w:tabs>
          <w:tab w:val="left" w:pos="7600"/>
        </w:tabs>
        <w:jc w:val="both"/>
        <w:rPr>
          <w:rFonts w:ascii="Arial" w:hAnsi="Arial" w:cs="Arial"/>
          <w:b/>
          <w:bCs/>
          <w:color w:val="7030A0"/>
          <w:sz w:val="18"/>
          <w:szCs w:val="18"/>
          <w:shd w:val="clear" w:color="auto" w:fill="FFFFFF"/>
        </w:rPr>
      </w:pPr>
    </w:p>
    <w:p w14:paraId="1040AB62" w14:textId="3963B13E" w:rsidR="00692DB1" w:rsidRDefault="00692DB1"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 juillet</w:t>
      </w:r>
    </w:p>
    <w:p w14:paraId="0ADD3360" w14:textId="77777777" w:rsidR="00692DB1" w:rsidRDefault="00692DB1" w:rsidP="001403E2">
      <w:pPr>
        <w:tabs>
          <w:tab w:val="left" w:pos="7600"/>
        </w:tabs>
        <w:jc w:val="both"/>
        <w:rPr>
          <w:rFonts w:ascii="Arial" w:hAnsi="Arial" w:cs="Arial"/>
          <w:b/>
          <w:bCs/>
          <w:color w:val="7030A0"/>
          <w:sz w:val="18"/>
          <w:szCs w:val="18"/>
          <w:shd w:val="clear" w:color="auto" w:fill="FFFFFF"/>
        </w:rPr>
      </w:pPr>
    </w:p>
    <w:p w14:paraId="697A662B" w14:textId="11BB0B9B" w:rsidR="00692DB1" w:rsidRPr="00692DB1" w:rsidRDefault="00692DB1" w:rsidP="00692DB1">
      <w:pPr>
        <w:tabs>
          <w:tab w:val="left" w:pos="7600"/>
        </w:tabs>
        <w:rPr>
          <w:rFonts w:ascii="Arial" w:hAnsi="Arial" w:cs="Arial"/>
          <w:b/>
          <w:bCs/>
          <w:i/>
          <w:iCs/>
          <w:color w:val="000000" w:themeColor="text1"/>
          <w:sz w:val="18"/>
          <w:szCs w:val="18"/>
          <w:shd w:val="clear" w:color="auto" w:fill="FFFFFF"/>
        </w:rPr>
      </w:pPr>
      <w:r w:rsidRPr="00692DB1">
        <w:rPr>
          <w:rFonts w:ascii="Arial" w:hAnsi="Arial" w:cs="Arial"/>
          <w:b/>
          <w:bCs/>
          <w:color w:val="000000" w:themeColor="text1"/>
          <w:sz w:val="18"/>
          <w:szCs w:val="18"/>
          <w:shd w:val="clear" w:color="auto" w:fill="FFFFFF"/>
        </w:rPr>
        <w:t>MINISTERE DU TRAVAIL, DE LA SANTE, DES SOLIDARITES ET DES FAMILLES</w:t>
      </w:r>
      <w:r w:rsidRPr="00692DB1">
        <w:rPr>
          <w:rFonts w:ascii="Arial" w:hAnsi="Arial" w:cs="Arial"/>
          <w:b/>
          <w:bCs/>
          <w:color w:val="000000" w:themeColor="text1"/>
          <w:sz w:val="18"/>
          <w:szCs w:val="18"/>
          <w:shd w:val="clear" w:color="auto" w:fill="FFFFFF"/>
        </w:rPr>
        <w:br/>
      </w:r>
      <w:r w:rsidRPr="00692DB1">
        <w:rPr>
          <w:rFonts w:ascii="Arial" w:hAnsi="Arial" w:cs="Arial"/>
          <w:b/>
          <w:bCs/>
          <w:color w:val="000000" w:themeColor="text1"/>
          <w:sz w:val="18"/>
          <w:szCs w:val="18"/>
          <w:shd w:val="clear" w:color="auto" w:fill="FFFFFF"/>
        </w:rPr>
        <w:br/>
      </w:r>
      <w:r w:rsidRPr="00692DB1">
        <w:rPr>
          <w:rFonts w:ascii="Arial" w:hAnsi="Arial" w:cs="Arial"/>
          <w:b/>
          <w:bCs/>
          <w:i/>
          <w:iCs/>
          <w:color w:val="000000" w:themeColor="text1"/>
          <w:sz w:val="18"/>
          <w:szCs w:val="18"/>
          <w:shd w:val="clear" w:color="auto" w:fill="FFFFFF"/>
        </w:rPr>
        <w:lastRenderedPageBreak/>
        <w:t xml:space="preserve">Extensions d’avenants dans le commerce de détail et de gros à prédominance alimentaire (n° 2216) et industries de fabrication mécanique du verre (n° 669). </w:t>
      </w:r>
      <w:r>
        <w:rPr>
          <w:rFonts w:ascii="Arial" w:hAnsi="Arial" w:cs="Arial"/>
          <w:b/>
          <w:bCs/>
          <w:i/>
          <w:iCs/>
          <w:color w:val="000000" w:themeColor="text1"/>
          <w:sz w:val="18"/>
          <w:szCs w:val="18"/>
          <w:shd w:val="clear" w:color="auto" w:fill="FFFFFF"/>
        </w:rPr>
        <w:t>Ci-joint.</w:t>
      </w:r>
    </w:p>
    <w:p w14:paraId="2402842F" w14:textId="17AE72CA" w:rsidR="00692DB1" w:rsidRPr="00692DB1" w:rsidRDefault="00692DB1" w:rsidP="00692DB1">
      <w:pPr>
        <w:tabs>
          <w:tab w:val="left" w:pos="7600"/>
        </w:tabs>
        <w:rPr>
          <w:rFonts w:ascii="Arial" w:hAnsi="Arial" w:cs="Arial"/>
          <w:b/>
          <w:bCs/>
          <w:i/>
          <w:iCs/>
          <w:color w:val="000000" w:themeColor="text1"/>
          <w:sz w:val="18"/>
          <w:szCs w:val="18"/>
          <w:shd w:val="clear" w:color="auto" w:fill="FFFFFF"/>
        </w:rPr>
      </w:pPr>
      <w:r w:rsidRPr="00692DB1">
        <w:rPr>
          <w:rFonts w:ascii="Arial" w:hAnsi="Arial" w:cs="Arial"/>
          <w:b/>
          <w:bCs/>
          <w:i/>
          <w:iCs/>
          <w:color w:val="000000" w:themeColor="text1"/>
          <w:sz w:val="18"/>
          <w:szCs w:val="18"/>
          <w:shd w:val="clear" w:color="auto" w:fill="FFFFFF"/>
        </w:rPr>
        <w:t>        </w:t>
      </w:r>
    </w:p>
    <w:p w14:paraId="0A711E63" w14:textId="77777777" w:rsidR="00692DB1" w:rsidRDefault="00692DB1" w:rsidP="00692DB1">
      <w:pPr>
        <w:tabs>
          <w:tab w:val="left" w:pos="7600"/>
        </w:tabs>
        <w:rPr>
          <w:rFonts w:ascii="Arial" w:hAnsi="Arial" w:cs="Arial"/>
          <w:b/>
          <w:bCs/>
          <w:color w:val="000000" w:themeColor="text1"/>
          <w:sz w:val="18"/>
          <w:szCs w:val="18"/>
          <w:shd w:val="clear" w:color="auto" w:fill="FFFFFF"/>
        </w:rPr>
      </w:pPr>
    </w:p>
    <w:p w14:paraId="21DB5A31" w14:textId="01FC95B3" w:rsidR="00692DB1" w:rsidRDefault="00692DB1" w:rsidP="00692DB1">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TEXTES ET LIENS :</w:t>
      </w:r>
    </w:p>
    <w:p w14:paraId="0136CBA0" w14:textId="77777777" w:rsidR="00692DB1" w:rsidRDefault="00692DB1" w:rsidP="00692DB1">
      <w:pPr>
        <w:tabs>
          <w:tab w:val="left" w:pos="7600"/>
        </w:tabs>
        <w:rPr>
          <w:rFonts w:ascii="Arial" w:hAnsi="Arial" w:cs="Arial"/>
          <w:b/>
          <w:bCs/>
          <w:color w:val="000000" w:themeColor="text1"/>
          <w:sz w:val="18"/>
          <w:szCs w:val="18"/>
          <w:shd w:val="clear" w:color="auto" w:fill="FFFFFF"/>
        </w:rPr>
      </w:pPr>
    </w:p>
    <w:p w14:paraId="484053EE" w14:textId="71CA167A" w:rsidR="00692DB1" w:rsidRPr="00692DB1" w:rsidRDefault="00692DB1" w:rsidP="00692DB1">
      <w:pPr>
        <w:tabs>
          <w:tab w:val="left" w:pos="7600"/>
        </w:tabs>
        <w:rPr>
          <w:rFonts w:ascii="Arial" w:hAnsi="Arial" w:cs="Arial"/>
          <w:b/>
          <w:bCs/>
          <w:color w:val="000000" w:themeColor="text1"/>
          <w:sz w:val="18"/>
          <w:szCs w:val="18"/>
          <w:shd w:val="clear" w:color="auto" w:fill="FFFFFF"/>
        </w:rPr>
      </w:pPr>
      <w:r w:rsidRPr="00692DB1">
        <w:rPr>
          <w:rFonts w:ascii="Arial" w:hAnsi="Arial" w:cs="Arial"/>
          <w:b/>
          <w:bCs/>
          <w:color w:val="000000" w:themeColor="text1"/>
          <w:sz w:val="18"/>
          <w:szCs w:val="18"/>
          <w:shd w:val="clear" w:color="auto" w:fill="FFFFFF"/>
        </w:rPr>
        <w:t>101 Arrêté du 27 juin 2025 portant extension d'un avenant à la convention collective nationale du commerce de détail et de gros à prédominance alimentaire (n° 2216)</w:t>
      </w:r>
      <w:r w:rsidRPr="00692DB1">
        <w:rPr>
          <w:rFonts w:ascii="Arial" w:hAnsi="Arial" w:cs="Arial"/>
          <w:b/>
          <w:bCs/>
          <w:color w:val="000000" w:themeColor="text1"/>
          <w:sz w:val="18"/>
          <w:szCs w:val="18"/>
          <w:shd w:val="clear" w:color="auto" w:fill="FFFFFF"/>
        </w:rPr>
        <w:br/>
        <w:t>        </w:t>
      </w:r>
      <w:hyperlink r:id="rId112" w:tgtFrame="_blank" w:history="1">
        <w:r w:rsidRPr="00692DB1">
          <w:rPr>
            <w:rStyle w:val="Lienhypertexte"/>
            <w:rFonts w:ascii="Arial" w:hAnsi="Arial" w:cs="Arial"/>
            <w:b/>
            <w:bCs/>
            <w:color w:val="000000" w:themeColor="text1"/>
            <w:sz w:val="18"/>
            <w:szCs w:val="18"/>
            <w:shd w:val="clear" w:color="auto" w:fill="FFFFFF"/>
          </w:rPr>
          <w:t>https://www.legifrance.gouv.fr/jorf/id/JORFTEXT000051837199</w:t>
        </w:r>
      </w:hyperlink>
      <w:r w:rsidRPr="00692DB1">
        <w:rPr>
          <w:rFonts w:ascii="Arial" w:hAnsi="Arial" w:cs="Arial"/>
          <w:b/>
          <w:bCs/>
          <w:color w:val="000000" w:themeColor="text1"/>
          <w:sz w:val="18"/>
          <w:szCs w:val="18"/>
          <w:shd w:val="clear" w:color="auto" w:fill="FFFFFF"/>
        </w:rPr>
        <w:br/>
      </w:r>
      <w:r w:rsidRPr="00692DB1">
        <w:rPr>
          <w:rFonts w:ascii="Arial" w:hAnsi="Arial" w:cs="Arial"/>
          <w:b/>
          <w:bCs/>
          <w:color w:val="000000" w:themeColor="text1"/>
          <w:sz w:val="18"/>
          <w:szCs w:val="18"/>
          <w:shd w:val="clear" w:color="auto" w:fill="FFFFFF"/>
        </w:rPr>
        <w:br/>
        <w:t>102 Arrêté du 1er juillet 2025 portant extension d'un accord collectif conclu dans le cadre de la convention collective nationale des industries de fabrication mécanique du verre (n° 669)</w:t>
      </w:r>
      <w:r w:rsidRPr="00692DB1">
        <w:rPr>
          <w:rFonts w:ascii="Arial" w:hAnsi="Arial" w:cs="Arial"/>
          <w:b/>
          <w:bCs/>
          <w:color w:val="000000" w:themeColor="text1"/>
          <w:sz w:val="18"/>
          <w:szCs w:val="18"/>
          <w:shd w:val="clear" w:color="auto" w:fill="FFFFFF"/>
        </w:rPr>
        <w:br/>
        <w:t>        </w:t>
      </w:r>
      <w:hyperlink r:id="rId113" w:tgtFrame="_blank" w:history="1">
        <w:r w:rsidRPr="00692DB1">
          <w:rPr>
            <w:rStyle w:val="Lienhypertexte"/>
            <w:rFonts w:ascii="Arial" w:hAnsi="Arial" w:cs="Arial"/>
            <w:b/>
            <w:bCs/>
            <w:color w:val="000000" w:themeColor="text1"/>
            <w:sz w:val="18"/>
            <w:szCs w:val="18"/>
            <w:shd w:val="clear" w:color="auto" w:fill="FFFFFF"/>
          </w:rPr>
          <w:t>https://www.legifrance.gouv.fr/jorf/id/JORFTEXT000051837212</w:t>
        </w:r>
      </w:hyperlink>
    </w:p>
    <w:p w14:paraId="5F18B9E1" w14:textId="77777777" w:rsidR="00692DB1" w:rsidRPr="00692DB1" w:rsidRDefault="00692DB1" w:rsidP="00692DB1">
      <w:pPr>
        <w:tabs>
          <w:tab w:val="left" w:pos="7600"/>
        </w:tabs>
        <w:rPr>
          <w:rFonts w:ascii="Arial" w:hAnsi="Arial" w:cs="Arial"/>
          <w:b/>
          <w:bCs/>
          <w:color w:val="000000" w:themeColor="text1"/>
          <w:sz w:val="18"/>
          <w:szCs w:val="18"/>
          <w:shd w:val="clear" w:color="auto" w:fill="FFFFFF"/>
        </w:rPr>
      </w:pPr>
    </w:p>
    <w:p w14:paraId="1D6BEBE7" w14:textId="77777777" w:rsidR="00692DB1" w:rsidRDefault="00692DB1" w:rsidP="00692DB1">
      <w:pPr>
        <w:tabs>
          <w:tab w:val="left" w:pos="7600"/>
        </w:tabs>
        <w:rPr>
          <w:rFonts w:ascii="Arial" w:hAnsi="Arial" w:cs="Arial"/>
          <w:b/>
          <w:bCs/>
          <w:color w:val="7030A0"/>
          <w:sz w:val="18"/>
          <w:szCs w:val="18"/>
          <w:shd w:val="clear" w:color="auto" w:fill="FFFFFF"/>
        </w:rPr>
      </w:pPr>
    </w:p>
    <w:p w14:paraId="1DBD96A8" w14:textId="77777777" w:rsidR="00692DB1" w:rsidRDefault="00692DB1" w:rsidP="001403E2">
      <w:pPr>
        <w:tabs>
          <w:tab w:val="left" w:pos="7600"/>
        </w:tabs>
        <w:jc w:val="both"/>
        <w:rPr>
          <w:rFonts w:ascii="Arial" w:hAnsi="Arial" w:cs="Arial"/>
          <w:b/>
          <w:bCs/>
          <w:color w:val="7030A0"/>
          <w:sz w:val="18"/>
          <w:szCs w:val="18"/>
          <w:shd w:val="clear" w:color="auto" w:fill="FFFFFF"/>
        </w:rPr>
      </w:pPr>
    </w:p>
    <w:p w14:paraId="5630CB11" w14:textId="77777777" w:rsidR="00692DB1" w:rsidRDefault="00692DB1" w:rsidP="001403E2">
      <w:pPr>
        <w:tabs>
          <w:tab w:val="left" w:pos="7600"/>
        </w:tabs>
        <w:jc w:val="both"/>
        <w:rPr>
          <w:rFonts w:ascii="Arial" w:hAnsi="Arial" w:cs="Arial"/>
          <w:b/>
          <w:bCs/>
          <w:color w:val="7030A0"/>
          <w:sz w:val="18"/>
          <w:szCs w:val="18"/>
          <w:shd w:val="clear" w:color="auto" w:fill="FFFFFF"/>
        </w:rPr>
      </w:pPr>
    </w:p>
    <w:p w14:paraId="39E11D68" w14:textId="0D497597" w:rsidR="00623116" w:rsidRDefault="003E231B"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 juillet</w:t>
      </w:r>
    </w:p>
    <w:p w14:paraId="2A112CB2" w14:textId="77777777" w:rsidR="003E231B" w:rsidRDefault="003E231B" w:rsidP="001403E2">
      <w:pPr>
        <w:tabs>
          <w:tab w:val="left" w:pos="7600"/>
        </w:tabs>
        <w:jc w:val="both"/>
        <w:rPr>
          <w:rFonts w:ascii="Arial" w:hAnsi="Arial" w:cs="Arial"/>
          <w:b/>
          <w:bCs/>
          <w:color w:val="7030A0"/>
          <w:sz w:val="18"/>
          <w:szCs w:val="18"/>
          <w:shd w:val="clear" w:color="auto" w:fill="FFFFFF"/>
        </w:rPr>
      </w:pPr>
    </w:p>
    <w:p w14:paraId="6EBFA238" w14:textId="346AFB8E" w:rsidR="003E231B" w:rsidRDefault="003E231B" w:rsidP="003E231B">
      <w:pPr>
        <w:tabs>
          <w:tab w:val="left" w:pos="7600"/>
        </w:tabs>
        <w:rPr>
          <w:rFonts w:ascii="Arial" w:hAnsi="Arial" w:cs="Arial"/>
          <w:b/>
          <w:bCs/>
          <w:color w:val="000000" w:themeColor="text1"/>
          <w:sz w:val="18"/>
          <w:szCs w:val="18"/>
          <w:shd w:val="clear" w:color="auto" w:fill="FFFFFF"/>
        </w:rPr>
      </w:pPr>
      <w:r w:rsidRPr="003E231B">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EXTENSIONS, </w:t>
      </w:r>
      <w:r w:rsidRPr="003E231B">
        <w:rPr>
          <w:rFonts w:ascii="Arial" w:hAnsi="Arial" w:cs="Arial"/>
          <w:b/>
          <w:bCs/>
          <w:color w:val="000000" w:themeColor="text1"/>
          <w:sz w:val="18"/>
          <w:szCs w:val="18"/>
          <w:shd w:val="clear" w:color="auto" w:fill="FFFFFF"/>
        </w:rPr>
        <w:t>MINISTRE DU TRAVAIL</w:t>
      </w:r>
      <w:r>
        <w:rPr>
          <w:rFonts w:ascii="Arial" w:hAnsi="Arial" w:cs="Arial"/>
          <w:b/>
          <w:bCs/>
          <w:color w:val="000000" w:themeColor="text1"/>
          <w:sz w:val="18"/>
          <w:szCs w:val="18"/>
          <w:shd w:val="clear" w:color="auto" w:fill="FFFFFF"/>
        </w:rPr>
        <w:t> :</w:t>
      </w:r>
      <w:r w:rsidRPr="003E231B">
        <w:rPr>
          <w:rFonts w:ascii="Arial" w:hAnsi="Arial" w:cs="Arial"/>
          <w:b/>
          <w:bCs/>
          <w:color w:val="000000" w:themeColor="text1"/>
          <w:sz w:val="18"/>
          <w:szCs w:val="18"/>
          <w:shd w:val="clear" w:color="auto" w:fill="FFFFFF"/>
        </w:rPr>
        <w:t xml:space="preserve"> </w:t>
      </w:r>
      <w:r w:rsidRPr="003E231B">
        <w:rPr>
          <w:rFonts w:ascii="Arial" w:hAnsi="Arial" w:cs="Arial"/>
          <w:b/>
          <w:bCs/>
          <w:color w:val="000000" w:themeColor="text1"/>
          <w:sz w:val="18"/>
          <w:szCs w:val="18"/>
          <w:shd w:val="clear" w:color="auto" w:fill="FFFFFF"/>
        </w:rPr>
        <w:br/>
      </w:r>
    </w:p>
    <w:p w14:paraId="2BACE544" w14:textId="4BE0B5BE" w:rsidR="003E231B" w:rsidRDefault="003E231B" w:rsidP="003E231B">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Arrêtés</w:t>
      </w:r>
      <w:r w:rsidRPr="003E231B">
        <w:rPr>
          <w:rFonts w:ascii="Arial" w:hAnsi="Arial" w:cs="Arial"/>
          <w:b/>
          <w:bCs/>
          <w:color w:val="000000" w:themeColor="text1"/>
          <w:sz w:val="18"/>
          <w:szCs w:val="18"/>
          <w:shd w:val="clear" w:color="auto" w:fill="FFFFFF"/>
        </w:rPr>
        <w:t> portant extension d'avenant</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w:t>
      </w:r>
      <w:r>
        <w:rPr>
          <w:rFonts w:ascii="Arial" w:hAnsi="Arial" w:cs="Arial"/>
          <w:b/>
          <w:bCs/>
          <w:color w:val="000000" w:themeColor="text1"/>
          <w:sz w:val="18"/>
          <w:szCs w:val="18"/>
          <w:shd w:val="clear" w:color="auto" w:fill="FFFFFF"/>
        </w:rPr>
        <w:t xml:space="preserve">aux </w:t>
      </w:r>
      <w:r w:rsidRPr="003E231B">
        <w:rPr>
          <w:rFonts w:ascii="Arial" w:hAnsi="Arial" w:cs="Arial"/>
          <w:b/>
          <w:bCs/>
          <w:color w:val="000000" w:themeColor="text1"/>
          <w:sz w:val="18"/>
          <w:szCs w:val="18"/>
          <w:shd w:val="clear" w:color="auto" w:fill="FFFFFF"/>
        </w:rPr>
        <w:t>convention</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collective</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nationale</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de l'industrie et des services nautiques (n° 3236)</w:t>
      </w:r>
      <w:r>
        <w:rPr>
          <w:rFonts w:ascii="Arial" w:hAnsi="Arial" w:cs="Arial"/>
          <w:b/>
          <w:bCs/>
          <w:color w:val="000000" w:themeColor="text1"/>
          <w:sz w:val="18"/>
          <w:szCs w:val="18"/>
          <w:shd w:val="clear" w:color="auto" w:fill="FFFFFF"/>
        </w:rPr>
        <w:t>,</w:t>
      </w:r>
      <w:r w:rsidRPr="003E231B">
        <w:rPr>
          <w:rFonts w:ascii="Arial" w:hAnsi="Arial" w:cs="Arial"/>
          <w:b/>
          <w:bCs/>
          <w:color w:val="000000" w:themeColor="text1"/>
          <w:sz w:val="18"/>
          <w:szCs w:val="18"/>
          <w:shd w:val="clear" w:color="auto" w:fill="FFFFFF"/>
        </w:rPr>
        <w:t xml:space="preserve"> de l'hôtellerie de plein air (n° 1631)</w:t>
      </w:r>
      <w:r>
        <w:rPr>
          <w:rFonts w:ascii="Arial" w:hAnsi="Arial" w:cs="Arial"/>
          <w:b/>
          <w:bCs/>
          <w:color w:val="000000" w:themeColor="text1"/>
          <w:sz w:val="18"/>
          <w:szCs w:val="18"/>
          <w:shd w:val="clear" w:color="auto" w:fill="FFFFFF"/>
        </w:rPr>
        <w:t xml:space="preserve">, </w:t>
      </w:r>
      <w:r w:rsidRPr="003E231B">
        <w:rPr>
          <w:rFonts w:ascii="Arial" w:hAnsi="Arial" w:cs="Arial"/>
          <w:b/>
          <w:bCs/>
          <w:color w:val="000000" w:themeColor="text1"/>
          <w:sz w:val="18"/>
          <w:szCs w:val="18"/>
          <w:shd w:val="clear" w:color="auto" w:fill="FFFFFF"/>
        </w:rPr>
        <w:t>du sport (n° 2511)</w:t>
      </w:r>
      <w:r>
        <w:rPr>
          <w:rFonts w:ascii="Arial" w:hAnsi="Arial" w:cs="Arial"/>
          <w:b/>
          <w:bCs/>
          <w:color w:val="000000" w:themeColor="text1"/>
          <w:sz w:val="18"/>
          <w:szCs w:val="18"/>
          <w:shd w:val="clear" w:color="auto" w:fill="FFFFFF"/>
        </w:rPr>
        <w:t xml:space="preserve">, </w:t>
      </w:r>
      <w:r w:rsidRPr="003E231B">
        <w:rPr>
          <w:rFonts w:ascii="Arial" w:hAnsi="Arial" w:cs="Arial"/>
          <w:b/>
          <w:bCs/>
          <w:color w:val="000000" w:themeColor="text1"/>
          <w:sz w:val="18"/>
          <w:szCs w:val="18"/>
          <w:shd w:val="clear" w:color="auto" w:fill="FFFFFF"/>
        </w:rPr>
        <w:t>accord</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territoria</w:t>
      </w:r>
      <w:r>
        <w:rPr>
          <w:rFonts w:ascii="Arial" w:hAnsi="Arial" w:cs="Arial"/>
          <w:b/>
          <w:bCs/>
          <w:color w:val="000000" w:themeColor="text1"/>
          <w:sz w:val="18"/>
          <w:szCs w:val="18"/>
          <w:shd w:val="clear" w:color="auto" w:fill="FFFFFF"/>
        </w:rPr>
        <w:t>ux</w:t>
      </w:r>
      <w:r w:rsidRPr="003E231B">
        <w:rPr>
          <w:rFonts w:ascii="Arial" w:hAnsi="Arial" w:cs="Arial"/>
          <w:b/>
          <w:bCs/>
          <w:color w:val="000000" w:themeColor="text1"/>
          <w:sz w:val="18"/>
          <w:szCs w:val="18"/>
          <w:shd w:val="clear" w:color="auto" w:fill="FFFFFF"/>
        </w:rPr>
        <w:t xml:space="preserve"> (Loire et arrondissement d'Yssingeaux</w:t>
      </w:r>
      <w:r>
        <w:rPr>
          <w:rFonts w:ascii="Arial" w:hAnsi="Arial" w:cs="Arial"/>
          <w:b/>
          <w:bCs/>
          <w:color w:val="000000" w:themeColor="text1"/>
          <w:sz w:val="18"/>
          <w:szCs w:val="18"/>
          <w:shd w:val="clear" w:color="auto" w:fill="FFFFFF"/>
        </w:rPr>
        <w:t>, Cher, Indre, région havraise, Indre</w:t>
      </w:r>
      <w:r w:rsidRPr="003E231B">
        <w:rPr>
          <w:rFonts w:ascii="Arial" w:hAnsi="Arial" w:cs="Arial"/>
          <w:b/>
          <w:bCs/>
          <w:color w:val="000000" w:themeColor="text1"/>
          <w:sz w:val="18"/>
          <w:szCs w:val="18"/>
          <w:shd w:val="clear" w:color="auto" w:fill="FFFFFF"/>
        </w:rPr>
        <w:t>) métallurgie (n° 3248)</w:t>
      </w:r>
      <w:r>
        <w:rPr>
          <w:rFonts w:ascii="Arial" w:hAnsi="Arial" w:cs="Arial"/>
          <w:b/>
          <w:bCs/>
          <w:color w:val="000000" w:themeColor="text1"/>
          <w:sz w:val="18"/>
          <w:szCs w:val="18"/>
          <w:shd w:val="clear" w:color="auto" w:fill="FFFFFF"/>
        </w:rPr>
        <w:t>.</w:t>
      </w:r>
      <w:r w:rsidRPr="003E231B">
        <w:rPr>
          <w:rFonts w:ascii="Arial" w:hAnsi="Arial" w:cs="Arial"/>
          <w:b/>
          <w:bCs/>
          <w:color w:val="000000" w:themeColor="text1"/>
          <w:sz w:val="18"/>
          <w:szCs w:val="18"/>
          <w:shd w:val="clear" w:color="auto" w:fill="FFFFFF"/>
        </w:rPr>
        <w:t xml:space="preserve"> </w:t>
      </w:r>
    </w:p>
    <w:p w14:paraId="287C98CA" w14:textId="77777777" w:rsidR="003E231B" w:rsidRDefault="003E231B" w:rsidP="003E231B">
      <w:pPr>
        <w:tabs>
          <w:tab w:val="left" w:pos="7600"/>
        </w:tabs>
        <w:rPr>
          <w:rFonts w:ascii="Arial" w:hAnsi="Arial" w:cs="Arial"/>
          <w:b/>
          <w:bCs/>
          <w:color w:val="000000" w:themeColor="text1"/>
          <w:sz w:val="18"/>
          <w:szCs w:val="18"/>
          <w:shd w:val="clear" w:color="auto" w:fill="FFFFFF"/>
        </w:rPr>
      </w:pPr>
    </w:p>
    <w:p w14:paraId="69CCC9AE" w14:textId="544924EC" w:rsidR="003E231B" w:rsidRDefault="003E231B" w:rsidP="003E231B">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TEXTES ET LIENS</w:t>
      </w:r>
    </w:p>
    <w:p w14:paraId="5F5EFF81" w14:textId="48BF3122" w:rsidR="003E231B" w:rsidRPr="003E231B" w:rsidRDefault="003E231B" w:rsidP="003E231B">
      <w:pPr>
        <w:tabs>
          <w:tab w:val="left" w:pos="7600"/>
        </w:tabs>
        <w:rPr>
          <w:rFonts w:ascii="Arial" w:hAnsi="Arial" w:cs="Arial"/>
          <w:b/>
          <w:bCs/>
          <w:color w:val="000000" w:themeColor="text1"/>
          <w:sz w:val="18"/>
          <w:szCs w:val="18"/>
          <w:shd w:val="clear" w:color="auto" w:fill="FFFFFF"/>
        </w:rPr>
      </w:pPr>
      <w:r w:rsidRPr="003E231B">
        <w:rPr>
          <w:rFonts w:ascii="Arial" w:hAnsi="Arial" w:cs="Arial"/>
          <w:b/>
          <w:bCs/>
          <w:color w:val="000000" w:themeColor="text1"/>
          <w:sz w:val="18"/>
          <w:szCs w:val="18"/>
          <w:shd w:val="clear" w:color="auto" w:fill="FFFFFF"/>
        </w:rPr>
        <w:br/>
        <w:t>        52 Arrêté du 19 juin 2025 portant extension d'un avenant à la convention collective nationale de l'industrie et des services nautiques (n° 3236)</w:t>
      </w:r>
      <w:r w:rsidRPr="003E231B">
        <w:rPr>
          <w:rFonts w:ascii="Arial" w:hAnsi="Arial" w:cs="Arial"/>
          <w:b/>
          <w:bCs/>
          <w:color w:val="000000" w:themeColor="text1"/>
          <w:sz w:val="18"/>
          <w:szCs w:val="18"/>
          <w:shd w:val="clear" w:color="auto" w:fill="FFFFFF"/>
        </w:rPr>
        <w:br/>
        <w:t>        </w:t>
      </w:r>
      <w:hyperlink r:id="rId114" w:tgtFrame="_blank" w:history="1">
        <w:r w:rsidRPr="003E231B">
          <w:rPr>
            <w:rStyle w:val="Lienhypertexte"/>
            <w:rFonts w:ascii="Arial" w:hAnsi="Arial" w:cs="Arial"/>
            <w:b/>
            <w:bCs/>
            <w:color w:val="000000" w:themeColor="text1"/>
            <w:sz w:val="18"/>
            <w:szCs w:val="18"/>
            <w:shd w:val="clear" w:color="auto" w:fill="FFFFFF"/>
          </w:rPr>
          <w:t>https://www.legifrance.gouv.fr/jorf/id/JORFTEXT000051832663</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53 Arrêté du 19 juin 2025 portant extension d'un accord territorial (région Havraise) conclu dans le cadre de la convention collective nationale de la métallurgie (n° 3248)</w:t>
      </w:r>
      <w:r w:rsidRPr="003E231B">
        <w:rPr>
          <w:rFonts w:ascii="Arial" w:hAnsi="Arial" w:cs="Arial"/>
          <w:b/>
          <w:bCs/>
          <w:color w:val="000000" w:themeColor="text1"/>
          <w:sz w:val="18"/>
          <w:szCs w:val="18"/>
          <w:shd w:val="clear" w:color="auto" w:fill="FFFFFF"/>
        </w:rPr>
        <w:br/>
        <w:t>        </w:t>
      </w:r>
      <w:hyperlink r:id="rId115" w:tgtFrame="_blank" w:history="1">
        <w:r w:rsidRPr="003E231B">
          <w:rPr>
            <w:rStyle w:val="Lienhypertexte"/>
            <w:rFonts w:ascii="Arial" w:hAnsi="Arial" w:cs="Arial"/>
            <w:b/>
            <w:bCs/>
            <w:color w:val="000000" w:themeColor="text1"/>
            <w:sz w:val="18"/>
            <w:szCs w:val="18"/>
            <w:shd w:val="clear" w:color="auto" w:fill="FFFFFF"/>
          </w:rPr>
          <w:t>https://www.legifrance.gouv.fr/jorf/id/JORFTEXT000051832676</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54 Arrêté du 19 juin 2025 portant modification de l'arrêté du 16 mai 2025 portant extension d'un avenant à un accord conclu dans le cadre de la convention collective nationale de l'hôtellerie de plein air (n° 1631)</w:t>
      </w:r>
      <w:r w:rsidRPr="003E231B">
        <w:rPr>
          <w:rFonts w:ascii="Arial" w:hAnsi="Arial" w:cs="Arial"/>
          <w:b/>
          <w:bCs/>
          <w:color w:val="000000" w:themeColor="text1"/>
          <w:sz w:val="18"/>
          <w:szCs w:val="18"/>
          <w:shd w:val="clear" w:color="auto" w:fill="FFFFFF"/>
        </w:rPr>
        <w:br/>
        <w:t>        </w:t>
      </w:r>
      <w:hyperlink r:id="rId116" w:tgtFrame="_blank" w:history="1">
        <w:r w:rsidRPr="003E231B">
          <w:rPr>
            <w:rStyle w:val="Lienhypertexte"/>
            <w:rFonts w:ascii="Arial" w:hAnsi="Arial" w:cs="Arial"/>
            <w:b/>
            <w:bCs/>
            <w:color w:val="000000" w:themeColor="text1"/>
            <w:sz w:val="18"/>
            <w:szCs w:val="18"/>
            <w:shd w:val="clear" w:color="auto" w:fill="FFFFFF"/>
          </w:rPr>
          <w:t>https://www.legifrance.gouv.fr/jorf/id/JORFTEXT000051832686</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55 Arrêté du 24 juin 2025 portant extension d'un accord territorial (Cher) conclu dans le cadre de la convention collective nationale de la métallurgie (n° 3248)</w:t>
      </w:r>
      <w:r w:rsidRPr="003E231B">
        <w:rPr>
          <w:rFonts w:ascii="Arial" w:hAnsi="Arial" w:cs="Arial"/>
          <w:b/>
          <w:bCs/>
          <w:color w:val="000000" w:themeColor="text1"/>
          <w:sz w:val="18"/>
          <w:szCs w:val="18"/>
          <w:shd w:val="clear" w:color="auto" w:fill="FFFFFF"/>
        </w:rPr>
        <w:br/>
        <w:t>        </w:t>
      </w:r>
      <w:hyperlink r:id="rId117" w:tgtFrame="_blank" w:history="1">
        <w:r w:rsidRPr="003E231B">
          <w:rPr>
            <w:rStyle w:val="Lienhypertexte"/>
            <w:rFonts w:ascii="Arial" w:hAnsi="Arial" w:cs="Arial"/>
            <w:b/>
            <w:bCs/>
            <w:color w:val="000000" w:themeColor="text1"/>
            <w:sz w:val="18"/>
            <w:szCs w:val="18"/>
            <w:shd w:val="clear" w:color="auto" w:fill="FFFFFF"/>
          </w:rPr>
          <w:t>https://www.legifrance.gouv.fr/jorf/id/JORFTEXT000051832694</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56 Arrêté du 24 juin 2025 portant extension d'un accord territorial (Indre) conclu dans le cadre de la convention collective nationale de la métallurgie (n° 3248)</w:t>
      </w:r>
      <w:r w:rsidRPr="003E231B">
        <w:rPr>
          <w:rFonts w:ascii="Arial" w:hAnsi="Arial" w:cs="Arial"/>
          <w:b/>
          <w:bCs/>
          <w:color w:val="000000" w:themeColor="text1"/>
          <w:sz w:val="18"/>
          <w:szCs w:val="18"/>
          <w:shd w:val="clear" w:color="auto" w:fill="FFFFFF"/>
        </w:rPr>
        <w:br/>
        <w:t>        </w:t>
      </w:r>
      <w:hyperlink r:id="rId118" w:tgtFrame="_blank" w:history="1">
        <w:r w:rsidRPr="003E231B">
          <w:rPr>
            <w:rStyle w:val="Lienhypertexte"/>
            <w:rFonts w:ascii="Arial" w:hAnsi="Arial" w:cs="Arial"/>
            <w:b/>
            <w:bCs/>
            <w:color w:val="000000" w:themeColor="text1"/>
            <w:sz w:val="18"/>
            <w:szCs w:val="18"/>
            <w:shd w:val="clear" w:color="auto" w:fill="FFFFFF"/>
          </w:rPr>
          <w:t>https://www.legifrance.gouv.fr/jorf/id/JORFTEXT000051832704</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57 Arrêté du 24 juin 2025 portant extension d'un avenant à la convention collective nationale du sport (n° 2511)</w:t>
      </w:r>
      <w:r w:rsidRPr="003E231B">
        <w:rPr>
          <w:rFonts w:ascii="Arial" w:hAnsi="Arial" w:cs="Arial"/>
          <w:b/>
          <w:bCs/>
          <w:color w:val="000000" w:themeColor="text1"/>
          <w:sz w:val="18"/>
          <w:szCs w:val="18"/>
          <w:shd w:val="clear" w:color="auto" w:fill="FFFFFF"/>
        </w:rPr>
        <w:br/>
        <w:t>        </w:t>
      </w:r>
      <w:hyperlink r:id="rId119" w:tgtFrame="_blank" w:history="1">
        <w:r w:rsidRPr="003E231B">
          <w:rPr>
            <w:rStyle w:val="Lienhypertexte"/>
            <w:rFonts w:ascii="Arial" w:hAnsi="Arial" w:cs="Arial"/>
            <w:b/>
            <w:bCs/>
            <w:color w:val="000000" w:themeColor="text1"/>
            <w:sz w:val="18"/>
            <w:szCs w:val="18"/>
            <w:shd w:val="clear" w:color="auto" w:fill="FFFFFF"/>
          </w:rPr>
          <w:t>https://www.legifrance.gouv.fr/jorf/id/JORFTEXT000051832714</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58 Arrêté du 25 juin 2025 portant extension d'un accord territorial (Loire et arrondissement d'Yssingeaux) conclu dans le cadre de la convention collective nationale de la métallurgie (n° 3248)</w:t>
      </w:r>
      <w:r w:rsidRPr="003E231B">
        <w:rPr>
          <w:rFonts w:ascii="Arial" w:hAnsi="Arial" w:cs="Arial"/>
          <w:b/>
          <w:bCs/>
          <w:color w:val="000000" w:themeColor="text1"/>
          <w:sz w:val="18"/>
          <w:szCs w:val="18"/>
          <w:shd w:val="clear" w:color="auto" w:fill="FFFFFF"/>
        </w:rPr>
        <w:br/>
        <w:t>        </w:t>
      </w:r>
      <w:hyperlink r:id="rId120" w:tgtFrame="_blank" w:history="1">
        <w:r w:rsidRPr="003E231B">
          <w:rPr>
            <w:rStyle w:val="Lienhypertexte"/>
            <w:rFonts w:ascii="Arial" w:hAnsi="Arial" w:cs="Arial"/>
            <w:b/>
            <w:bCs/>
            <w:color w:val="000000" w:themeColor="text1"/>
            <w:sz w:val="18"/>
            <w:szCs w:val="18"/>
            <w:shd w:val="clear" w:color="auto" w:fill="FFFFFF"/>
          </w:rPr>
          <w:t>https://www.legifrance.gouv.fr/jorf/id/JORFTEXT000051832727</w:t>
        </w:r>
      </w:hyperlink>
    </w:p>
    <w:p w14:paraId="5C6082AD" w14:textId="77777777" w:rsidR="003E231B" w:rsidRDefault="003E231B" w:rsidP="001403E2">
      <w:pPr>
        <w:tabs>
          <w:tab w:val="left" w:pos="7600"/>
        </w:tabs>
        <w:jc w:val="both"/>
        <w:rPr>
          <w:rFonts w:ascii="Arial" w:hAnsi="Arial" w:cs="Arial"/>
          <w:b/>
          <w:bCs/>
          <w:color w:val="7030A0"/>
          <w:sz w:val="18"/>
          <w:szCs w:val="18"/>
          <w:shd w:val="clear" w:color="auto" w:fill="FFFFFF"/>
        </w:rPr>
      </w:pPr>
    </w:p>
    <w:p w14:paraId="1153382F" w14:textId="77777777" w:rsidR="003E231B" w:rsidRDefault="003E231B" w:rsidP="001403E2">
      <w:pPr>
        <w:tabs>
          <w:tab w:val="left" w:pos="7600"/>
        </w:tabs>
        <w:jc w:val="both"/>
        <w:rPr>
          <w:rFonts w:ascii="Arial" w:hAnsi="Arial" w:cs="Arial"/>
          <w:b/>
          <w:bCs/>
          <w:color w:val="7030A0"/>
          <w:sz w:val="18"/>
          <w:szCs w:val="18"/>
          <w:shd w:val="clear" w:color="auto" w:fill="FFFFFF"/>
        </w:rPr>
      </w:pPr>
    </w:p>
    <w:p w14:paraId="750772D3" w14:textId="3A7B96C7" w:rsidR="00623116" w:rsidRDefault="00623116"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juin</w:t>
      </w:r>
    </w:p>
    <w:p w14:paraId="601260D8" w14:textId="77777777" w:rsidR="00623116" w:rsidRDefault="00623116" w:rsidP="001403E2">
      <w:pPr>
        <w:tabs>
          <w:tab w:val="left" w:pos="7600"/>
        </w:tabs>
        <w:jc w:val="both"/>
        <w:rPr>
          <w:rFonts w:ascii="Arial" w:hAnsi="Arial" w:cs="Arial"/>
          <w:b/>
          <w:bCs/>
          <w:color w:val="7030A0"/>
          <w:sz w:val="18"/>
          <w:szCs w:val="18"/>
          <w:shd w:val="clear" w:color="auto" w:fill="FFFFFF"/>
        </w:rPr>
      </w:pPr>
    </w:p>
    <w:p w14:paraId="6E16F00B" w14:textId="77777777" w:rsidR="00623116" w:rsidRPr="00623116" w:rsidRDefault="00623116" w:rsidP="00623116">
      <w:pPr>
        <w:tabs>
          <w:tab w:val="left" w:pos="7600"/>
        </w:tabs>
        <w:jc w:val="both"/>
        <w:rPr>
          <w:rFonts w:ascii="Arial" w:hAnsi="Arial" w:cs="Arial"/>
          <w:b/>
          <w:bCs/>
          <w:color w:val="000000" w:themeColor="text1"/>
          <w:sz w:val="18"/>
          <w:szCs w:val="18"/>
          <w:shd w:val="clear" w:color="auto" w:fill="FFFFFF"/>
        </w:rPr>
      </w:pPr>
      <w:r w:rsidRPr="00623116">
        <w:rPr>
          <w:rFonts w:ascii="Arial" w:hAnsi="Arial" w:cs="Arial"/>
          <w:b/>
          <w:bCs/>
          <w:color w:val="000000" w:themeColor="text1"/>
          <w:sz w:val="18"/>
          <w:szCs w:val="18"/>
          <w:shd w:val="clear" w:color="auto" w:fill="FFFFFF"/>
        </w:rPr>
        <w:t>° CONVENTIONS COLLECTIVES : agrément accord relatif à la sécurisation professionnelle.</w:t>
      </w:r>
    </w:p>
    <w:p w14:paraId="0103DA8C" w14:textId="77777777" w:rsidR="00623116" w:rsidRPr="00623116" w:rsidRDefault="00623116" w:rsidP="00623116">
      <w:pPr>
        <w:tabs>
          <w:tab w:val="left" w:pos="7600"/>
        </w:tabs>
        <w:jc w:val="both"/>
        <w:rPr>
          <w:rFonts w:ascii="Arial" w:hAnsi="Arial" w:cs="Arial"/>
          <w:b/>
          <w:bCs/>
          <w:color w:val="000000" w:themeColor="text1"/>
          <w:sz w:val="18"/>
          <w:szCs w:val="18"/>
          <w:shd w:val="clear" w:color="auto" w:fill="FFFFFF"/>
        </w:rPr>
      </w:pPr>
    </w:p>
    <w:p w14:paraId="0BE3ECC7" w14:textId="77777777" w:rsidR="00623116" w:rsidRPr="00623116" w:rsidRDefault="00623116" w:rsidP="00623116">
      <w:pPr>
        <w:tabs>
          <w:tab w:val="left" w:pos="7600"/>
        </w:tabs>
        <w:jc w:val="both"/>
        <w:rPr>
          <w:rFonts w:ascii="Arial" w:hAnsi="Arial" w:cs="Arial"/>
          <w:b/>
          <w:bCs/>
          <w:color w:val="000000" w:themeColor="text1"/>
          <w:sz w:val="18"/>
          <w:szCs w:val="18"/>
          <w:shd w:val="clear" w:color="auto" w:fill="FFFFFF"/>
        </w:rPr>
      </w:pPr>
      <w:r w:rsidRPr="00623116">
        <w:rPr>
          <w:rFonts w:ascii="Arial" w:hAnsi="Arial" w:cs="Arial"/>
          <w:b/>
          <w:bCs/>
          <w:color w:val="000000" w:themeColor="text1"/>
          <w:sz w:val="18"/>
          <w:szCs w:val="18"/>
          <w:shd w:val="clear" w:color="auto" w:fill="FFFFFF"/>
        </w:rPr>
        <w:t>* AGRÉMENT : arrêté du 27 juin 2025 portant agrément de l'avenant n° 10 du 20 mars 2025 à la convention du 26 janvier 2015 relative au contrat de sécurisation professionnelle.</w:t>
      </w:r>
    </w:p>
    <w:p w14:paraId="41FF3F73" w14:textId="77777777" w:rsidR="00623116" w:rsidRPr="00623116" w:rsidRDefault="00623116" w:rsidP="00623116">
      <w:pPr>
        <w:tabs>
          <w:tab w:val="left" w:pos="7600"/>
        </w:tabs>
        <w:jc w:val="both"/>
        <w:rPr>
          <w:rFonts w:ascii="Arial" w:hAnsi="Arial" w:cs="Arial"/>
          <w:b/>
          <w:bCs/>
          <w:color w:val="000000" w:themeColor="text1"/>
          <w:sz w:val="18"/>
          <w:szCs w:val="18"/>
          <w:shd w:val="clear" w:color="auto" w:fill="FFFFFF"/>
        </w:rPr>
      </w:pPr>
      <w:r w:rsidRPr="00623116">
        <w:rPr>
          <w:rFonts w:ascii="Arial" w:hAnsi="Arial" w:cs="Arial"/>
          <w:b/>
          <w:bCs/>
          <w:color w:val="000000" w:themeColor="text1"/>
          <w:sz w:val="18"/>
          <w:szCs w:val="18"/>
          <w:shd w:val="clear" w:color="auto" w:fill="FFFFFF"/>
        </w:rPr>
        <w:t>Sont rendues obligatoires, pour tous les employeurs et tous les salariés mentionnés à l'article L. 5422-13 du code du travail, les stipulations de l'avenant n° 10 du 20 mars 2025 à la convention du 26 janvier 2015 relative au contrat de sécurisation professionnelle.</w:t>
      </w:r>
    </w:p>
    <w:p w14:paraId="51C42D9E" w14:textId="77777777" w:rsidR="00623116" w:rsidRDefault="00623116" w:rsidP="001403E2">
      <w:pPr>
        <w:tabs>
          <w:tab w:val="left" w:pos="7600"/>
        </w:tabs>
        <w:jc w:val="both"/>
        <w:rPr>
          <w:rFonts w:ascii="Arial" w:hAnsi="Arial" w:cs="Arial"/>
          <w:b/>
          <w:bCs/>
          <w:color w:val="7030A0"/>
          <w:sz w:val="18"/>
          <w:szCs w:val="18"/>
          <w:shd w:val="clear" w:color="auto" w:fill="FFFFFF"/>
        </w:rPr>
      </w:pPr>
    </w:p>
    <w:p w14:paraId="0AE1FF69" w14:textId="34CD02EA" w:rsidR="00623116" w:rsidRPr="00623116" w:rsidRDefault="00623116" w:rsidP="001403E2">
      <w:pPr>
        <w:tabs>
          <w:tab w:val="left" w:pos="7600"/>
        </w:tabs>
        <w:jc w:val="both"/>
        <w:rPr>
          <w:rFonts w:ascii="Arial" w:hAnsi="Arial" w:cs="Arial"/>
          <w:b/>
          <w:bCs/>
          <w:color w:val="000000" w:themeColor="text1"/>
          <w:sz w:val="18"/>
          <w:szCs w:val="18"/>
          <w:shd w:val="clear" w:color="auto" w:fill="FFFFFF"/>
        </w:rPr>
      </w:pPr>
      <w:r w:rsidRPr="00623116">
        <w:rPr>
          <w:rFonts w:ascii="Arial" w:hAnsi="Arial" w:cs="Arial"/>
          <w:b/>
          <w:bCs/>
          <w:color w:val="000000" w:themeColor="text1"/>
          <w:sz w:val="18"/>
          <w:szCs w:val="18"/>
          <w:shd w:val="clear" w:color="auto" w:fill="FFFFFF"/>
        </w:rPr>
        <w:t>https://www.legifrance.gouv.fr/jorf/id/JORFTEXT000051808530</w:t>
      </w:r>
    </w:p>
    <w:p w14:paraId="544DBC6C" w14:textId="77777777" w:rsidR="00623116" w:rsidRDefault="00623116" w:rsidP="001403E2">
      <w:pPr>
        <w:tabs>
          <w:tab w:val="left" w:pos="7600"/>
        </w:tabs>
        <w:jc w:val="both"/>
        <w:rPr>
          <w:rFonts w:ascii="Arial" w:hAnsi="Arial" w:cs="Arial"/>
          <w:b/>
          <w:bCs/>
          <w:color w:val="7030A0"/>
          <w:sz w:val="18"/>
          <w:szCs w:val="18"/>
          <w:shd w:val="clear" w:color="auto" w:fill="FFFFFF"/>
        </w:rPr>
      </w:pPr>
    </w:p>
    <w:p w14:paraId="7E9C4A77" w14:textId="1B101DA3" w:rsidR="00A2047E" w:rsidRDefault="00A2047E"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28 juin</w:t>
      </w:r>
    </w:p>
    <w:p w14:paraId="4E5862B5" w14:textId="7FBE2A40" w:rsidR="00A2047E" w:rsidRPr="00A2047E" w:rsidRDefault="00A2047E" w:rsidP="00A2047E">
      <w:pPr>
        <w:tabs>
          <w:tab w:val="left" w:pos="7600"/>
        </w:tabs>
        <w:rPr>
          <w:rFonts w:ascii="Arial" w:hAnsi="Arial" w:cs="Arial"/>
          <w:b/>
          <w:bCs/>
          <w:color w:val="000000" w:themeColor="text1"/>
          <w:sz w:val="18"/>
          <w:szCs w:val="18"/>
          <w:shd w:val="clear" w:color="auto" w:fill="FFFFFF"/>
        </w:rPr>
      </w:pPr>
      <w:r w:rsidRPr="00A2047E">
        <w:rPr>
          <w:rFonts w:ascii="Arial" w:hAnsi="Arial" w:cs="Arial"/>
          <w:b/>
          <w:bCs/>
          <w:color w:val="000000" w:themeColor="text1"/>
          <w:sz w:val="18"/>
          <w:szCs w:val="18"/>
          <w:shd w:val="clear" w:color="auto" w:fill="FFFFFF"/>
        </w:rPr>
        <w:br/>
        <w:t>    CONVENTIONS COLLECTIVES</w:t>
      </w:r>
      <w:r w:rsidRPr="00A2047E">
        <w:rPr>
          <w:rFonts w:ascii="Arial" w:hAnsi="Arial" w:cs="Arial"/>
          <w:b/>
          <w:bCs/>
          <w:color w:val="000000" w:themeColor="text1"/>
          <w:sz w:val="18"/>
          <w:szCs w:val="18"/>
          <w:shd w:val="clear" w:color="auto" w:fill="FFFFFF"/>
        </w:rPr>
        <w:br/>
      </w:r>
      <w:r w:rsidRPr="00A2047E">
        <w:rPr>
          <w:rFonts w:ascii="Arial" w:hAnsi="Arial" w:cs="Arial"/>
          <w:b/>
          <w:bCs/>
          <w:color w:val="000000" w:themeColor="text1"/>
          <w:sz w:val="18"/>
          <w:szCs w:val="18"/>
          <w:shd w:val="clear" w:color="auto" w:fill="FFFFFF"/>
        </w:rPr>
        <w:br/>
      </w:r>
      <w:r w:rsidRPr="00A2047E">
        <w:rPr>
          <w:rFonts w:ascii="Arial" w:hAnsi="Arial" w:cs="Arial"/>
          <w:b/>
          <w:bCs/>
          <w:color w:val="000000" w:themeColor="text1"/>
          <w:sz w:val="18"/>
          <w:szCs w:val="18"/>
          <w:shd w:val="clear" w:color="auto" w:fill="FFFFFF"/>
        </w:rPr>
        <w:lastRenderedPageBreak/>
        <w:t>      MINISTERE DU TRAVAIL</w:t>
      </w:r>
      <w:r>
        <w:rPr>
          <w:rFonts w:ascii="Arial" w:hAnsi="Arial" w:cs="Arial"/>
          <w:b/>
          <w:bCs/>
          <w:color w:val="000000" w:themeColor="text1"/>
          <w:sz w:val="18"/>
          <w:szCs w:val="18"/>
          <w:shd w:val="clear" w:color="auto" w:fill="FFFFFF"/>
        </w:rPr>
        <w:t xml:space="preserve"> : extension d’avenant C.C.N. </w:t>
      </w:r>
      <w:r w:rsidRPr="00A2047E">
        <w:rPr>
          <w:rFonts w:ascii="Arial" w:hAnsi="Arial" w:cs="Arial"/>
          <w:b/>
          <w:bCs/>
          <w:color w:val="000000" w:themeColor="text1"/>
          <w:sz w:val="18"/>
          <w:szCs w:val="18"/>
          <w:shd w:val="clear" w:color="auto" w:fill="FFFFFF"/>
        </w:rPr>
        <w:t xml:space="preserve"> </w:t>
      </w:r>
      <w:proofErr w:type="gramStart"/>
      <w:r w:rsidRPr="00A2047E">
        <w:rPr>
          <w:rFonts w:ascii="Arial" w:hAnsi="Arial" w:cs="Arial"/>
          <w:b/>
          <w:bCs/>
          <w:color w:val="000000" w:themeColor="text1"/>
          <w:sz w:val="18"/>
          <w:szCs w:val="18"/>
          <w:shd w:val="clear" w:color="auto" w:fill="FFFFFF"/>
        </w:rPr>
        <w:t>des</w:t>
      </w:r>
      <w:proofErr w:type="gramEnd"/>
      <w:r w:rsidRPr="00A2047E">
        <w:rPr>
          <w:rFonts w:ascii="Arial" w:hAnsi="Arial" w:cs="Arial"/>
          <w:b/>
          <w:bCs/>
          <w:color w:val="000000" w:themeColor="text1"/>
          <w:sz w:val="18"/>
          <w:szCs w:val="18"/>
          <w:shd w:val="clear" w:color="auto" w:fill="FFFFFF"/>
        </w:rPr>
        <w:t xml:space="preserve"> cinq branches des industries alimentaires diverses</w:t>
      </w:r>
      <w:r>
        <w:rPr>
          <w:rFonts w:ascii="Arial" w:hAnsi="Arial" w:cs="Arial"/>
          <w:b/>
          <w:bCs/>
          <w:color w:val="000000" w:themeColor="text1"/>
          <w:sz w:val="18"/>
          <w:szCs w:val="18"/>
          <w:shd w:val="clear" w:color="auto" w:fill="FFFFFF"/>
        </w:rPr>
        <w:t>.</w:t>
      </w:r>
      <w:r w:rsidRPr="00A2047E">
        <w:rPr>
          <w:rFonts w:ascii="Arial" w:hAnsi="Arial" w:cs="Arial"/>
          <w:b/>
          <w:bCs/>
          <w:color w:val="000000" w:themeColor="text1"/>
          <w:sz w:val="18"/>
          <w:szCs w:val="18"/>
          <w:shd w:val="clear" w:color="auto" w:fill="FFFFFF"/>
        </w:rPr>
        <w:br/>
      </w:r>
      <w:r w:rsidRPr="00A2047E">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 xml:space="preserve">- </w:t>
      </w:r>
      <w:r w:rsidRPr="00A2047E">
        <w:rPr>
          <w:rFonts w:ascii="Arial" w:hAnsi="Arial" w:cs="Arial"/>
          <w:b/>
          <w:bCs/>
          <w:color w:val="000000" w:themeColor="text1"/>
          <w:sz w:val="18"/>
          <w:szCs w:val="18"/>
          <w:shd w:val="clear" w:color="auto" w:fill="FFFFFF"/>
        </w:rPr>
        <w:t>Arrêté du 19 juin 2025 portant modification de l'arrêté du 15 mai 2025 portant extension d'un avenant à la convention collective nationale des cinq branches des industries alimentaires diverses (n° 3109)</w:t>
      </w:r>
      <w:r w:rsidRPr="00A2047E">
        <w:rPr>
          <w:rFonts w:ascii="Arial" w:hAnsi="Arial" w:cs="Arial"/>
          <w:b/>
          <w:bCs/>
          <w:color w:val="000000" w:themeColor="text1"/>
          <w:sz w:val="18"/>
          <w:szCs w:val="18"/>
          <w:shd w:val="clear" w:color="auto" w:fill="FFFFFF"/>
        </w:rPr>
        <w:br/>
        <w:t>        </w:t>
      </w:r>
      <w:hyperlink r:id="rId121" w:tgtFrame="_blank" w:history="1">
        <w:r w:rsidRPr="00A2047E">
          <w:rPr>
            <w:rStyle w:val="Lienhypertexte"/>
            <w:rFonts w:ascii="Arial" w:hAnsi="Arial" w:cs="Arial"/>
            <w:b/>
            <w:bCs/>
            <w:color w:val="000000" w:themeColor="text1"/>
            <w:sz w:val="18"/>
            <w:szCs w:val="18"/>
            <w:shd w:val="clear" w:color="auto" w:fill="FFFFFF"/>
          </w:rPr>
          <w:t>https://www.legifrance.gouv.fr/jorf/id/JORFTEXT000051807018</w:t>
        </w:r>
      </w:hyperlink>
    </w:p>
    <w:p w14:paraId="08B760FA" w14:textId="77777777" w:rsidR="00A2047E" w:rsidRDefault="00A2047E" w:rsidP="001403E2">
      <w:pPr>
        <w:tabs>
          <w:tab w:val="left" w:pos="7600"/>
        </w:tabs>
        <w:jc w:val="both"/>
        <w:rPr>
          <w:rFonts w:ascii="Arial" w:hAnsi="Arial" w:cs="Arial"/>
          <w:b/>
          <w:bCs/>
          <w:color w:val="7030A0"/>
          <w:sz w:val="18"/>
          <w:szCs w:val="18"/>
          <w:shd w:val="clear" w:color="auto" w:fill="FFFFFF"/>
        </w:rPr>
      </w:pPr>
    </w:p>
    <w:p w14:paraId="47F1FC95" w14:textId="77777777" w:rsidR="00A2047E" w:rsidRDefault="00A2047E" w:rsidP="001403E2">
      <w:pPr>
        <w:tabs>
          <w:tab w:val="left" w:pos="7600"/>
        </w:tabs>
        <w:jc w:val="both"/>
        <w:rPr>
          <w:rFonts w:ascii="Arial" w:hAnsi="Arial" w:cs="Arial"/>
          <w:b/>
          <w:bCs/>
          <w:color w:val="7030A0"/>
          <w:sz w:val="18"/>
          <w:szCs w:val="18"/>
          <w:shd w:val="clear" w:color="auto" w:fill="FFFFFF"/>
        </w:rPr>
      </w:pPr>
    </w:p>
    <w:p w14:paraId="1ECC8813" w14:textId="7E100738" w:rsidR="009E492F" w:rsidRDefault="009E492F"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27 juin</w:t>
      </w:r>
    </w:p>
    <w:p w14:paraId="438C00AE" w14:textId="77777777" w:rsidR="009E492F" w:rsidRDefault="009E492F" w:rsidP="001403E2">
      <w:pPr>
        <w:tabs>
          <w:tab w:val="left" w:pos="7600"/>
        </w:tabs>
        <w:jc w:val="both"/>
        <w:rPr>
          <w:rFonts w:ascii="Arial" w:hAnsi="Arial" w:cs="Arial"/>
          <w:b/>
          <w:bCs/>
          <w:color w:val="7030A0"/>
          <w:sz w:val="18"/>
          <w:szCs w:val="18"/>
          <w:shd w:val="clear" w:color="auto" w:fill="FFFFFF"/>
        </w:rPr>
      </w:pPr>
    </w:p>
    <w:p w14:paraId="48D512CF" w14:textId="0D414C8F" w:rsidR="009E492F" w:rsidRPr="00A2047E" w:rsidRDefault="004C0B8B" w:rsidP="009E492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EXTENSION :</w:t>
      </w:r>
      <w:r w:rsidR="00A2047E">
        <w:rPr>
          <w:rFonts w:ascii="Arial" w:hAnsi="Arial" w:cs="Arial"/>
          <w:b/>
          <w:bCs/>
          <w:color w:val="7030A0"/>
          <w:sz w:val="18"/>
          <w:szCs w:val="18"/>
          <w:shd w:val="clear" w:color="auto" w:fill="FFFFFF"/>
        </w:rPr>
        <w:t xml:space="preserve"> </w:t>
      </w:r>
      <w:r w:rsidR="009E492F" w:rsidRPr="009E492F">
        <w:rPr>
          <w:rFonts w:ascii="Arial" w:hAnsi="Arial" w:cs="Arial"/>
          <w:b/>
          <w:bCs/>
          <w:color w:val="7030A0"/>
          <w:sz w:val="18"/>
          <w:szCs w:val="18"/>
          <w:shd w:val="clear" w:color="auto" w:fill="FFFFFF"/>
        </w:rPr>
        <w:t>MINISTERE DU TRAVAIL</w:t>
      </w:r>
      <w:r w:rsidR="009E492F">
        <w:rPr>
          <w:rFonts w:ascii="Arial" w:hAnsi="Arial" w:cs="Arial"/>
          <w:b/>
          <w:bCs/>
          <w:color w:val="7030A0"/>
          <w:sz w:val="18"/>
          <w:szCs w:val="18"/>
          <w:shd w:val="clear" w:color="auto" w:fill="FFFFFF"/>
        </w:rPr>
        <w:t> :</w:t>
      </w:r>
      <w:r w:rsidR="009E492F" w:rsidRPr="009E492F">
        <w:rPr>
          <w:rFonts w:ascii="Arial" w:hAnsi="Arial" w:cs="Arial"/>
          <w:b/>
          <w:bCs/>
          <w:color w:val="7030A0"/>
          <w:sz w:val="18"/>
          <w:szCs w:val="18"/>
          <w:shd w:val="clear" w:color="auto" w:fill="FFFFFF"/>
        </w:rPr>
        <w:t xml:space="preserve"> </w:t>
      </w:r>
      <w:r w:rsidR="009E492F" w:rsidRPr="009E492F">
        <w:rPr>
          <w:rFonts w:ascii="Arial" w:hAnsi="Arial" w:cs="Arial"/>
          <w:b/>
          <w:bCs/>
          <w:color w:val="7030A0"/>
          <w:sz w:val="18"/>
          <w:szCs w:val="18"/>
          <w:shd w:val="clear" w:color="auto" w:fill="FFFFFF"/>
        </w:rPr>
        <w:br/>
      </w:r>
      <w:r w:rsidR="009E492F" w:rsidRPr="009E492F">
        <w:rPr>
          <w:rFonts w:ascii="Arial" w:hAnsi="Arial" w:cs="Arial"/>
          <w:b/>
          <w:bCs/>
          <w:color w:val="7030A0"/>
          <w:sz w:val="18"/>
          <w:szCs w:val="18"/>
          <w:shd w:val="clear" w:color="auto" w:fill="FFFFFF"/>
        </w:rPr>
        <w:br/>
      </w:r>
      <w:r w:rsidR="009E492F" w:rsidRPr="009E492F">
        <w:rPr>
          <w:rFonts w:ascii="Arial" w:hAnsi="Arial" w:cs="Arial"/>
          <w:b/>
          <w:bCs/>
          <w:color w:val="000000" w:themeColor="text1"/>
          <w:sz w:val="18"/>
          <w:szCs w:val="18"/>
          <w:shd w:val="clear" w:color="auto" w:fill="FFFFFF"/>
        </w:rPr>
        <w:t>- Arrêté du 2 juin 2025 portant extension d'un avenant à la convention collective nationale du personnel au sol des entreprises de transport aérien (n° 275)</w:t>
      </w:r>
      <w:r w:rsidR="009E492F">
        <w:rPr>
          <w:rFonts w:ascii="Arial" w:hAnsi="Arial" w:cs="Arial"/>
          <w:b/>
          <w:bCs/>
          <w:color w:val="000000" w:themeColor="text1"/>
          <w:sz w:val="18"/>
          <w:szCs w:val="18"/>
          <w:shd w:val="clear" w:color="auto" w:fill="FFFFFF"/>
        </w:rPr>
        <w:t xml:space="preserve"> : concerne les </w:t>
      </w:r>
      <w:r w:rsidR="009E492F" w:rsidRPr="009E492F">
        <w:rPr>
          <w:rFonts w:ascii="Arial" w:hAnsi="Arial" w:cs="Arial"/>
          <w:b/>
          <w:bCs/>
          <w:color w:val="000000" w:themeColor="text1"/>
          <w:sz w:val="18"/>
          <w:szCs w:val="18"/>
          <w:shd w:val="clear" w:color="auto" w:fill="FFFFFF"/>
        </w:rPr>
        <w:t>stipulations de l'avenant n° 100 du 2 avril 2025 relatif aux salaires 2025, à la convention collective nationale susvisée.</w:t>
      </w:r>
    </w:p>
    <w:p w14:paraId="4978C652" w14:textId="28045246" w:rsidR="009E492F" w:rsidRPr="004C0B8B" w:rsidRDefault="009E492F" w:rsidP="009E492F">
      <w:pPr>
        <w:tabs>
          <w:tab w:val="left" w:pos="7600"/>
        </w:tabs>
        <w:rPr>
          <w:rFonts w:ascii="Arial" w:hAnsi="Arial" w:cs="Arial"/>
          <w:color w:val="000000" w:themeColor="text1"/>
          <w:sz w:val="18"/>
          <w:szCs w:val="18"/>
          <w:shd w:val="clear" w:color="auto" w:fill="FFFFFF"/>
        </w:rPr>
      </w:pPr>
      <w:r w:rsidRPr="004C0B8B">
        <w:rPr>
          <w:rFonts w:ascii="Arial" w:hAnsi="Arial" w:cs="Arial"/>
          <w:color w:val="000000" w:themeColor="text1"/>
          <w:sz w:val="18"/>
          <w:szCs w:val="18"/>
          <w:shd w:val="clear" w:color="auto" w:fill="FFFFFF"/>
        </w:rPr>
        <w:br/>
        <w:t>A défaut d'accord prévu à l'</w:t>
      </w:r>
      <w:hyperlink r:id="rId122" w:tooltip="Code du travail - art. L2241-5" w:history="1">
        <w:r w:rsidRPr="004C0B8B">
          <w:rPr>
            <w:rStyle w:val="Lienhypertexte"/>
            <w:rFonts w:ascii="Arial" w:hAnsi="Arial" w:cs="Arial"/>
            <w:color w:val="000000" w:themeColor="text1"/>
            <w:sz w:val="18"/>
            <w:szCs w:val="18"/>
            <w:shd w:val="clear" w:color="auto" w:fill="FFFFFF"/>
          </w:rPr>
          <w:t>article L. 2241-5 du code du travail</w:t>
        </w:r>
      </w:hyperlink>
      <w:r w:rsidRPr="004C0B8B">
        <w:rPr>
          <w:rFonts w:ascii="Arial" w:hAnsi="Arial" w:cs="Arial"/>
          <w:color w:val="000000" w:themeColor="text1"/>
          <w:sz w:val="18"/>
          <w:szCs w:val="18"/>
          <w:shd w:val="clear" w:color="auto" w:fill="FFFFFF"/>
        </w:rPr>
        <w:t>, précisant la périodicité, les thèmes et les modalités de négociation dans cette branche, l'avenant est étendu sous réserve du respect de l'obligation de prendre en compte lors de la négociation sur les salaires, l'objectif d'égalité professionnelle entre les femmes et les hommes ainsi que les mesures permettant de l'atteindre, en application des dispositions des </w:t>
      </w:r>
      <w:hyperlink r:id="rId123" w:tooltip="Code du travail - art. L2241-8" w:history="1">
        <w:r w:rsidRPr="004C0B8B">
          <w:rPr>
            <w:rStyle w:val="Lienhypertexte"/>
            <w:rFonts w:ascii="Arial" w:hAnsi="Arial" w:cs="Arial"/>
            <w:color w:val="000000" w:themeColor="text1"/>
            <w:sz w:val="18"/>
            <w:szCs w:val="18"/>
            <w:shd w:val="clear" w:color="auto" w:fill="FFFFFF"/>
          </w:rPr>
          <w:t>articles L. 2241-8</w:t>
        </w:r>
      </w:hyperlink>
      <w:r w:rsidRPr="004C0B8B">
        <w:rPr>
          <w:rFonts w:ascii="Arial" w:hAnsi="Arial" w:cs="Arial"/>
          <w:color w:val="000000" w:themeColor="text1"/>
          <w:sz w:val="18"/>
          <w:szCs w:val="18"/>
          <w:shd w:val="clear" w:color="auto" w:fill="FFFFFF"/>
        </w:rPr>
        <w:t> et </w:t>
      </w:r>
      <w:hyperlink r:id="rId124" w:tooltip="Code du travail - art. L2241-17" w:history="1">
        <w:r w:rsidRPr="004C0B8B">
          <w:rPr>
            <w:rStyle w:val="Lienhypertexte"/>
            <w:rFonts w:ascii="Arial" w:hAnsi="Arial" w:cs="Arial"/>
            <w:color w:val="000000" w:themeColor="text1"/>
            <w:sz w:val="18"/>
            <w:szCs w:val="18"/>
            <w:shd w:val="clear" w:color="auto" w:fill="FFFFFF"/>
          </w:rPr>
          <w:t>L. 2241-17 du code du travail</w:t>
        </w:r>
      </w:hyperlink>
      <w:r w:rsidRPr="004C0B8B">
        <w:rPr>
          <w:rFonts w:ascii="Arial" w:hAnsi="Arial" w:cs="Arial"/>
          <w:color w:val="000000" w:themeColor="text1"/>
          <w:sz w:val="18"/>
          <w:szCs w:val="18"/>
          <w:shd w:val="clear" w:color="auto" w:fill="FFFFFF"/>
        </w:rPr>
        <w:t>.</w:t>
      </w:r>
    </w:p>
    <w:p w14:paraId="406936F5" w14:textId="77777777" w:rsidR="009E492F" w:rsidRDefault="009E492F" w:rsidP="009E492F">
      <w:pPr>
        <w:tabs>
          <w:tab w:val="left" w:pos="7600"/>
        </w:tabs>
        <w:rPr>
          <w:rFonts w:ascii="Arial" w:hAnsi="Arial" w:cs="Arial"/>
          <w:b/>
          <w:bCs/>
          <w:color w:val="7030A0"/>
          <w:sz w:val="18"/>
          <w:szCs w:val="18"/>
          <w:shd w:val="clear" w:color="auto" w:fill="FFFFFF"/>
        </w:rPr>
      </w:pPr>
    </w:p>
    <w:p w14:paraId="21DFF955" w14:textId="395D03D8" w:rsidR="009E492F" w:rsidRDefault="00000000" w:rsidP="009E492F">
      <w:pPr>
        <w:tabs>
          <w:tab w:val="left" w:pos="7600"/>
        </w:tabs>
        <w:rPr>
          <w:rFonts w:ascii="Arial" w:hAnsi="Arial" w:cs="Arial"/>
          <w:b/>
          <w:bCs/>
          <w:color w:val="7030A0"/>
          <w:sz w:val="18"/>
          <w:szCs w:val="18"/>
          <w:shd w:val="clear" w:color="auto" w:fill="FFFFFF"/>
        </w:rPr>
      </w:pPr>
      <w:hyperlink r:id="rId125" w:tgtFrame="_blank" w:history="1">
        <w:r w:rsidR="009E492F" w:rsidRPr="009E492F">
          <w:rPr>
            <w:rStyle w:val="Lienhypertexte"/>
            <w:rFonts w:ascii="Arial" w:hAnsi="Arial" w:cs="Arial"/>
            <w:b/>
            <w:bCs/>
            <w:sz w:val="18"/>
            <w:szCs w:val="18"/>
            <w:shd w:val="clear" w:color="auto" w:fill="FFFFFF"/>
          </w:rPr>
          <w:t>https://www.legifrance.gouv.fr/jorf/id/JORFTEXT000051801218</w:t>
        </w:r>
      </w:hyperlink>
    </w:p>
    <w:p w14:paraId="669352E1" w14:textId="77777777" w:rsidR="009E492F" w:rsidRDefault="009E492F" w:rsidP="001403E2">
      <w:pPr>
        <w:tabs>
          <w:tab w:val="left" w:pos="7600"/>
        </w:tabs>
        <w:jc w:val="both"/>
        <w:rPr>
          <w:rFonts w:ascii="Arial" w:hAnsi="Arial" w:cs="Arial"/>
          <w:b/>
          <w:bCs/>
          <w:color w:val="7030A0"/>
          <w:sz w:val="18"/>
          <w:szCs w:val="18"/>
          <w:shd w:val="clear" w:color="auto" w:fill="FFFFFF"/>
        </w:rPr>
      </w:pPr>
    </w:p>
    <w:p w14:paraId="437A01DE" w14:textId="45B1B2B8" w:rsidR="004C0B8B" w:rsidRDefault="004C0B8B"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AGRÉMENT :</w:t>
      </w:r>
    </w:p>
    <w:p w14:paraId="434572D4" w14:textId="77777777" w:rsidR="004C0B8B" w:rsidRDefault="004C0B8B" w:rsidP="001403E2">
      <w:pPr>
        <w:tabs>
          <w:tab w:val="left" w:pos="7600"/>
        </w:tabs>
        <w:jc w:val="both"/>
        <w:rPr>
          <w:rFonts w:ascii="Arial" w:hAnsi="Arial" w:cs="Arial"/>
          <w:b/>
          <w:bCs/>
          <w:color w:val="7030A0"/>
          <w:sz w:val="18"/>
          <w:szCs w:val="18"/>
          <w:shd w:val="clear" w:color="auto" w:fill="FFFFFF"/>
        </w:rPr>
      </w:pPr>
    </w:p>
    <w:p w14:paraId="68F05D34" w14:textId="09ECC289" w:rsidR="004C0B8B" w:rsidRPr="004C0B8B" w:rsidRDefault="004C0B8B" w:rsidP="004C0B8B">
      <w:pPr>
        <w:tabs>
          <w:tab w:val="left" w:pos="7600"/>
        </w:tabs>
        <w:jc w:val="both"/>
        <w:rPr>
          <w:rFonts w:ascii="Arial" w:hAnsi="Arial" w:cs="Arial"/>
          <w:b/>
          <w:bCs/>
          <w:color w:val="000000" w:themeColor="text1"/>
          <w:sz w:val="18"/>
          <w:szCs w:val="18"/>
          <w:shd w:val="clear" w:color="auto" w:fill="FFFFFF"/>
        </w:rPr>
      </w:pPr>
      <w:r w:rsidRPr="004C0B8B">
        <w:rPr>
          <w:rFonts w:ascii="Arial" w:hAnsi="Arial" w:cs="Arial"/>
          <w:b/>
          <w:bCs/>
          <w:color w:val="000000" w:themeColor="text1"/>
          <w:sz w:val="18"/>
          <w:szCs w:val="18"/>
          <w:shd w:val="clear" w:color="auto" w:fill="FFFFFF"/>
        </w:rPr>
        <w:t>- Arrêté du 24 juin 2025 portant agrément de l'accord du 5 novembre 2024 relatif à la participation dans la branche du négoce de l'ameublement et de son avenant n° 1 du 13 mai 2025.</w:t>
      </w:r>
    </w:p>
    <w:p w14:paraId="6834931E" w14:textId="77777777" w:rsidR="004C0B8B" w:rsidRPr="004C0B8B" w:rsidRDefault="004C0B8B" w:rsidP="004C0B8B">
      <w:pPr>
        <w:tabs>
          <w:tab w:val="left" w:pos="7600"/>
        </w:tabs>
        <w:jc w:val="both"/>
        <w:rPr>
          <w:rFonts w:ascii="Arial" w:hAnsi="Arial" w:cs="Arial"/>
          <w:color w:val="000000" w:themeColor="text1"/>
          <w:sz w:val="18"/>
          <w:szCs w:val="18"/>
          <w:shd w:val="clear" w:color="auto" w:fill="FFFFFF"/>
        </w:rPr>
      </w:pPr>
      <w:r w:rsidRPr="004C0B8B">
        <w:rPr>
          <w:rFonts w:ascii="Arial" w:hAnsi="Arial" w:cs="Arial"/>
          <w:color w:val="000000" w:themeColor="text1"/>
          <w:sz w:val="18"/>
          <w:szCs w:val="18"/>
          <w:shd w:val="clear" w:color="auto" w:fill="FFFFFF"/>
        </w:rPr>
        <w:t>Est agréé l'accord collectif de travail suivant :</w:t>
      </w:r>
    </w:p>
    <w:p w14:paraId="43FCD012" w14:textId="77777777" w:rsidR="004C0B8B" w:rsidRPr="004C0B8B" w:rsidRDefault="004C0B8B" w:rsidP="004C0B8B">
      <w:pPr>
        <w:tabs>
          <w:tab w:val="left" w:pos="7600"/>
        </w:tabs>
        <w:jc w:val="both"/>
        <w:rPr>
          <w:rFonts w:ascii="Arial" w:hAnsi="Arial" w:cs="Arial"/>
          <w:color w:val="000000" w:themeColor="text1"/>
          <w:sz w:val="18"/>
          <w:szCs w:val="18"/>
          <w:shd w:val="clear" w:color="auto" w:fill="FFFFFF"/>
        </w:rPr>
      </w:pPr>
      <w:r w:rsidRPr="004C0B8B">
        <w:rPr>
          <w:rFonts w:ascii="Arial" w:hAnsi="Arial" w:cs="Arial"/>
          <w:color w:val="000000" w:themeColor="text1"/>
          <w:sz w:val="18"/>
          <w:szCs w:val="18"/>
          <w:shd w:val="clear" w:color="auto" w:fill="FFFFFF"/>
        </w:rPr>
        <w:t>Accord du 5 novembre 2024 relatif à la participation dans la branche du négoce de l'ameublement, tel que modifié par son avenant n° 1 du 13 mai 2025.</w:t>
      </w:r>
    </w:p>
    <w:p w14:paraId="54C72B23" w14:textId="77777777" w:rsidR="004C0B8B" w:rsidRPr="004C0B8B" w:rsidRDefault="004C0B8B" w:rsidP="004C0B8B">
      <w:pPr>
        <w:tabs>
          <w:tab w:val="left" w:pos="7600"/>
        </w:tabs>
        <w:jc w:val="both"/>
        <w:rPr>
          <w:rFonts w:ascii="Arial" w:hAnsi="Arial" w:cs="Arial"/>
          <w:color w:val="000000" w:themeColor="text1"/>
          <w:sz w:val="18"/>
          <w:szCs w:val="18"/>
          <w:shd w:val="clear" w:color="auto" w:fill="FFFFFF"/>
        </w:rPr>
      </w:pPr>
    </w:p>
    <w:p w14:paraId="77CECD6E" w14:textId="77777777" w:rsidR="004C0B8B" w:rsidRPr="004C0B8B" w:rsidRDefault="004C0B8B" w:rsidP="004C0B8B">
      <w:pPr>
        <w:tabs>
          <w:tab w:val="left" w:pos="7600"/>
        </w:tabs>
        <w:jc w:val="both"/>
        <w:rPr>
          <w:rFonts w:ascii="Arial" w:hAnsi="Arial" w:cs="Arial"/>
          <w:color w:val="000000" w:themeColor="text1"/>
          <w:sz w:val="18"/>
          <w:szCs w:val="18"/>
          <w:shd w:val="clear" w:color="auto" w:fill="FFFFFF"/>
        </w:rPr>
      </w:pPr>
      <w:r w:rsidRPr="004C0B8B">
        <w:rPr>
          <w:rFonts w:ascii="Arial" w:hAnsi="Arial" w:cs="Arial"/>
          <w:color w:val="000000" w:themeColor="text1"/>
          <w:sz w:val="18"/>
          <w:szCs w:val="18"/>
          <w:shd w:val="clear" w:color="auto" w:fill="FFFFFF"/>
        </w:rPr>
        <w:t>Le texte du 5 novembre 2024 est conclu en application de la loi n° 2022-1158 du 16 août 2022. Il comporte les conditions de mise en place du dispositif PPV et un accord-type de branche, au sens de l’article L. 2232-10-1 du code du travail. Il a été signé par la Fédération nationale du Négoce de l’Ameublement et de l’Équipement de la Maison (FNAEM) ainsi que par les syndicats de salariés Fédération des services CFDT, CFTC-CSFV et Fédération des commerces et services UNSA.</w:t>
      </w:r>
    </w:p>
    <w:p w14:paraId="53ABEE7E" w14:textId="77777777" w:rsidR="004C0B8B" w:rsidRPr="004C0B8B" w:rsidRDefault="004C0B8B" w:rsidP="004C0B8B">
      <w:pPr>
        <w:tabs>
          <w:tab w:val="left" w:pos="7600"/>
        </w:tabs>
        <w:jc w:val="both"/>
        <w:rPr>
          <w:rFonts w:ascii="Arial" w:hAnsi="Arial" w:cs="Arial"/>
          <w:b/>
          <w:bCs/>
          <w:color w:val="7030A0"/>
          <w:sz w:val="18"/>
          <w:szCs w:val="18"/>
          <w:shd w:val="clear" w:color="auto" w:fill="FFFFFF"/>
        </w:rPr>
      </w:pPr>
    </w:p>
    <w:p w14:paraId="05E94972" w14:textId="77777777" w:rsidR="004C0B8B" w:rsidRPr="004C0B8B" w:rsidRDefault="00000000" w:rsidP="004C0B8B">
      <w:pPr>
        <w:tabs>
          <w:tab w:val="left" w:pos="7600"/>
        </w:tabs>
        <w:jc w:val="both"/>
        <w:rPr>
          <w:rFonts w:ascii="Arial" w:hAnsi="Arial" w:cs="Arial"/>
          <w:b/>
          <w:bCs/>
          <w:color w:val="7030A0"/>
          <w:sz w:val="18"/>
          <w:szCs w:val="18"/>
          <w:shd w:val="clear" w:color="auto" w:fill="FFFFFF"/>
        </w:rPr>
      </w:pPr>
      <w:hyperlink r:id="rId126" w:tgtFrame="_blank" w:history="1">
        <w:r w:rsidR="004C0B8B" w:rsidRPr="004C0B8B">
          <w:rPr>
            <w:rStyle w:val="Lienhypertexte"/>
            <w:rFonts w:ascii="Arial" w:hAnsi="Arial" w:cs="Arial"/>
            <w:b/>
            <w:bCs/>
            <w:sz w:val="18"/>
            <w:szCs w:val="18"/>
            <w:shd w:val="clear" w:color="auto" w:fill="FFFFFF"/>
          </w:rPr>
          <w:t>https://www.legifrance.gouv.fr/jorf/id/JORFTEXT000051800650</w:t>
        </w:r>
      </w:hyperlink>
    </w:p>
    <w:p w14:paraId="6585EC5A" w14:textId="77777777" w:rsidR="009E492F" w:rsidRDefault="009E492F" w:rsidP="001403E2">
      <w:pPr>
        <w:tabs>
          <w:tab w:val="left" w:pos="7600"/>
        </w:tabs>
        <w:jc w:val="both"/>
        <w:rPr>
          <w:rFonts w:ascii="Arial" w:hAnsi="Arial" w:cs="Arial"/>
          <w:b/>
          <w:bCs/>
          <w:color w:val="7030A0"/>
          <w:sz w:val="18"/>
          <w:szCs w:val="18"/>
          <w:shd w:val="clear" w:color="auto" w:fill="FFFFFF"/>
        </w:rPr>
      </w:pPr>
    </w:p>
    <w:p w14:paraId="2B04AC79" w14:textId="77777777" w:rsidR="004C0B8B" w:rsidRDefault="004C0B8B" w:rsidP="001403E2">
      <w:pPr>
        <w:tabs>
          <w:tab w:val="left" w:pos="7600"/>
        </w:tabs>
        <w:jc w:val="both"/>
        <w:rPr>
          <w:rFonts w:ascii="Arial" w:hAnsi="Arial" w:cs="Arial"/>
          <w:b/>
          <w:bCs/>
          <w:color w:val="7030A0"/>
          <w:sz w:val="18"/>
          <w:szCs w:val="18"/>
          <w:shd w:val="clear" w:color="auto" w:fill="FFFFFF"/>
        </w:rPr>
      </w:pPr>
    </w:p>
    <w:p w14:paraId="17F49139" w14:textId="77777777" w:rsidR="004C0B8B" w:rsidRDefault="004C0B8B" w:rsidP="001403E2">
      <w:pPr>
        <w:tabs>
          <w:tab w:val="left" w:pos="7600"/>
        </w:tabs>
        <w:jc w:val="both"/>
        <w:rPr>
          <w:rFonts w:ascii="Arial" w:hAnsi="Arial" w:cs="Arial"/>
          <w:b/>
          <w:bCs/>
          <w:color w:val="7030A0"/>
          <w:sz w:val="18"/>
          <w:szCs w:val="18"/>
          <w:shd w:val="clear" w:color="auto" w:fill="FFFFFF"/>
        </w:rPr>
      </w:pPr>
    </w:p>
    <w:p w14:paraId="2565C382" w14:textId="77777777" w:rsidR="004C0B8B" w:rsidRDefault="004C0B8B" w:rsidP="001403E2">
      <w:pPr>
        <w:tabs>
          <w:tab w:val="left" w:pos="7600"/>
        </w:tabs>
        <w:jc w:val="both"/>
        <w:rPr>
          <w:rFonts w:ascii="Arial" w:hAnsi="Arial" w:cs="Arial"/>
          <w:b/>
          <w:bCs/>
          <w:color w:val="7030A0"/>
          <w:sz w:val="18"/>
          <w:szCs w:val="18"/>
          <w:shd w:val="clear" w:color="auto" w:fill="FFFFFF"/>
        </w:rPr>
      </w:pPr>
    </w:p>
    <w:p w14:paraId="129993D8" w14:textId="3CDF81DE" w:rsidR="005A2CF6" w:rsidRDefault="005A2CF6"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26 juin</w:t>
      </w:r>
    </w:p>
    <w:p w14:paraId="342E0CE3" w14:textId="77777777" w:rsidR="005A2CF6" w:rsidRDefault="005A2CF6" w:rsidP="001403E2">
      <w:pPr>
        <w:tabs>
          <w:tab w:val="left" w:pos="7600"/>
        </w:tabs>
        <w:jc w:val="both"/>
        <w:rPr>
          <w:rFonts w:ascii="Arial" w:hAnsi="Arial" w:cs="Arial"/>
          <w:b/>
          <w:bCs/>
          <w:color w:val="7030A0"/>
          <w:sz w:val="18"/>
          <w:szCs w:val="18"/>
          <w:shd w:val="clear" w:color="auto" w:fill="FFFFFF"/>
        </w:rPr>
      </w:pPr>
    </w:p>
    <w:p w14:paraId="3B91E325" w14:textId="677C3F6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5A2CF6">
        <w:rPr>
          <w:rFonts w:ascii="Arial" w:hAnsi="Arial" w:cs="Arial"/>
          <w:b/>
          <w:bCs/>
          <w:color w:val="000000" w:themeColor="text1"/>
          <w:sz w:val="18"/>
          <w:szCs w:val="18"/>
          <w:shd w:val="clear" w:color="auto" w:fill="FFFFFF"/>
        </w:rPr>
        <w:t xml:space="preserve">AGRÉMENT D’UN dispositif de participation dans la convention collective nationale des marchés financiers : </w:t>
      </w:r>
    </w:p>
    <w:p w14:paraId="66C3E5CB"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p>
    <w:p w14:paraId="04539768"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r w:rsidRPr="005A2CF6">
        <w:rPr>
          <w:rFonts w:ascii="Arial" w:hAnsi="Arial" w:cs="Arial"/>
          <w:b/>
          <w:bCs/>
          <w:color w:val="000000" w:themeColor="text1"/>
          <w:sz w:val="18"/>
          <w:szCs w:val="18"/>
          <w:shd w:val="clear" w:color="auto" w:fill="FFFFFF"/>
        </w:rPr>
        <w:t>- Arrêté du 24 juin 2025 portant agrément de l'accord du 7 avril 2025 relatif à la mise en place d'un dispositif de participation dans la convention collective nationale des marchés financiers.</w:t>
      </w:r>
    </w:p>
    <w:p w14:paraId="15E43186"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p>
    <w:p w14:paraId="6E4C92C1"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r w:rsidRPr="005A2CF6">
        <w:rPr>
          <w:rFonts w:ascii="Arial" w:hAnsi="Arial" w:cs="Arial"/>
          <w:b/>
          <w:bCs/>
          <w:color w:val="000000" w:themeColor="text1"/>
          <w:sz w:val="18"/>
          <w:szCs w:val="18"/>
          <w:shd w:val="clear" w:color="auto" w:fill="FFFFFF"/>
        </w:rPr>
        <w:t>Est agréé l'accord collectif de travail du 7 avril 2025 relatif à la mise en place d'un dispositif de participation dans la convention collective nationale des marchés financiers.</w:t>
      </w:r>
    </w:p>
    <w:p w14:paraId="0AA6F558"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p>
    <w:p w14:paraId="421EF4C7"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r w:rsidRPr="005A2CF6">
        <w:rPr>
          <w:rFonts w:ascii="Arial" w:hAnsi="Arial" w:cs="Arial"/>
          <w:b/>
          <w:bCs/>
          <w:color w:val="000000" w:themeColor="text1"/>
          <w:sz w:val="18"/>
          <w:szCs w:val="18"/>
          <w:shd w:val="clear" w:color="auto" w:fill="FFFFFF"/>
        </w:rPr>
        <w:t>Les signataires sont l’Association française de marchés financiers (AMAFI). Organisations syndicales de salariés intéressées rattachées à la CFE-CGC et à la CFDT. Syndicat professionnel indépendant des métiers du titre (SPI MT) (texte non public, à suivre).</w:t>
      </w:r>
    </w:p>
    <w:p w14:paraId="38A15EE5" w14:textId="77777777" w:rsidR="005A2CF6" w:rsidRPr="005A2CF6" w:rsidRDefault="00000000" w:rsidP="005A2CF6">
      <w:pPr>
        <w:tabs>
          <w:tab w:val="left" w:pos="7600"/>
        </w:tabs>
        <w:jc w:val="both"/>
        <w:rPr>
          <w:rFonts w:ascii="Arial" w:hAnsi="Arial" w:cs="Arial"/>
          <w:b/>
          <w:bCs/>
          <w:color w:val="000000" w:themeColor="text1"/>
          <w:sz w:val="18"/>
          <w:szCs w:val="18"/>
          <w:shd w:val="clear" w:color="auto" w:fill="FFFFFF"/>
        </w:rPr>
      </w:pPr>
      <w:hyperlink r:id="rId127" w:tgtFrame="_blank" w:history="1">
        <w:r w:rsidR="005A2CF6" w:rsidRPr="005A2CF6">
          <w:rPr>
            <w:rStyle w:val="Lienhypertexte"/>
            <w:rFonts w:ascii="Arial" w:hAnsi="Arial" w:cs="Arial"/>
            <w:b/>
            <w:bCs/>
            <w:color w:val="000000" w:themeColor="text1"/>
            <w:sz w:val="18"/>
            <w:szCs w:val="18"/>
            <w:shd w:val="clear" w:color="auto" w:fill="FFFFFF"/>
          </w:rPr>
          <w:t>https://www.legifrance.gouv.fr/jorf/id/JORFTEXT000051795557</w:t>
        </w:r>
      </w:hyperlink>
    </w:p>
    <w:p w14:paraId="57706836" w14:textId="77777777" w:rsidR="005A2CF6" w:rsidRDefault="005A2CF6" w:rsidP="001403E2">
      <w:pPr>
        <w:tabs>
          <w:tab w:val="left" w:pos="7600"/>
        </w:tabs>
        <w:jc w:val="both"/>
        <w:rPr>
          <w:rFonts w:ascii="Arial" w:hAnsi="Arial" w:cs="Arial"/>
          <w:b/>
          <w:bCs/>
          <w:color w:val="7030A0"/>
          <w:sz w:val="18"/>
          <w:szCs w:val="18"/>
          <w:shd w:val="clear" w:color="auto" w:fill="FFFFFF"/>
        </w:rPr>
      </w:pPr>
    </w:p>
    <w:p w14:paraId="493632ED" w14:textId="77777777" w:rsidR="005A2CF6" w:rsidRDefault="005A2CF6" w:rsidP="001403E2">
      <w:pPr>
        <w:tabs>
          <w:tab w:val="left" w:pos="7600"/>
        </w:tabs>
        <w:jc w:val="both"/>
        <w:rPr>
          <w:rFonts w:ascii="Arial" w:hAnsi="Arial" w:cs="Arial"/>
          <w:b/>
          <w:bCs/>
          <w:color w:val="7030A0"/>
          <w:sz w:val="18"/>
          <w:szCs w:val="18"/>
          <w:shd w:val="clear" w:color="auto" w:fill="FFFFFF"/>
        </w:rPr>
      </w:pPr>
    </w:p>
    <w:p w14:paraId="714E7F63" w14:textId="0E5AB749" w:rsidR="001C4E1D" w:rsidRDefault="001C4E1D"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juin</w:t>
      </w:r>
    </w:p>
    <w:p w14:paraId="0A38D115" w14:textId="77777777" w:rsidR="001C4E1D" w:rsidRDefault="001C4E1D" w:rsidP="001403E2">
      <w:pPr>
        <w:tabs>
          <w:tab w:val="left" w:pos="7600"/>
        </w:tabs>
        <w:jc w:val="both"/>
        <w:rPr>
          <w:rFonts w:ascii="Arial" w:hAnsi="Arial" w:cs="Arial"/>
          <w:b/>
          <w:bCs/>
          <w:color w:val="7030A0"/>
          <w:sz w:val="18"/>
          <w:szCs w:val="18"/>
          <w:shd w:val="clear" w:color="auto" w:fill="FFFFFF"/>
        </w:rPr>
      </w:pPr>
    </w:p>
    <w:p w14:paraId="19406AF4" w14:textId="4F625B32" w:rsidR="001C4E1D" w:rsidRDefault="001C4E1D" w:rsidP="001403E2">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MINISTÈRE DU TRAVAIL</w:t>
      </w:r>
    </w:p>
    <w:p w14:paraId="43DE7ED4" w14:textId="77777777" w:rsidR="001C4E1D" w:rsidRDefault="001C4E1D" w:rsidP="001403E2">
      <w:pPr>
        <w:tabs>
          <w:tab w:val="left" w:pos="7600"/>
        </w:tabs>
        <w:jc w:val="both"/>
        <w:rPr>
          <w:rFonts w:ascii="Arial" w:hAnsi="Arial" w:cs="Arial"/>
          <w:b/>
          <w:bCs/>
          <w:color w:val="000000" w:themeColor="text1"/>
          <w:sz w:val="18"/>
          <w:szCs w:val="18"/>
          <w:shd w:val="clear" w:color="auto" w:fill="FFFFFF"/>
        </w:rPr>
      </w:pPr>
    </w:p>
    <w:p w14:paraId="00C67502" w14:textId="5753C5F7" w:rsidR="001C4E1D" w:rsidRPr="001C4E1D" w:rsidRDefault="001C4E1D" w:rsidP="001403E2">
      <w:pPr>
        <w:tabs>
          <w:tab w:val="left" w:pos="7600"/>
        </w:tabs>
        <w:jc w:val="both"/>
        <w:rPr>
          <w:rFonts w:ascii="Arial" w:hAnsi="Arial" w:cs="Arial"/>
          <w:b/>
          <w:bCs/>
          <w:color w:val="000000" w:themeColor="text1"/>
          <w:sz w:val="18"/>
          <w:szCs w:val="18"/>
          <w:shd w:val="clear" w:color="auto" w:fill="FFFFFF"/>
        </w:rPr>
      </w:pPr>
      <w:r w:rsidRPr="001C4E1D">
        <w:rPr>
          <w:rFonts w:ascii="Arial" w:hAnsi="Arial" w:cs="Arial"/>
          <w:b/>
          <w:bCs/>
          <w:color w:val="000000" w:themeColor="text1"/>
          <w:sz w:val="18"/>
          <w:szCs w:val="18"/>
          <w:shd w:val="clear" w:color="auto" w:fill="FFFFFF"/>
        </w:rPr>
        <w:t>Arrêté du 2 juin 2025 portant extension d'un accord conclu dans le cadre de la convention collective nationale des entreprises du commerce à distance (n° 2198).</w:t>
      </w:r>
    </w:p>
    <w:p w14:paraId="48B87149" w14:textId="77777777" w:rsidR="001C4E1D" w:rsidRPr="001C4E1D" w:rsidRDefault="001C4E1D" w:rsidP="001403E2">
      <w:pPr>
        <w:tabs>
          <w:tab w:val="left" w:pos="7600"/>
        </w:tabs>
        <w:jc w:val="both"/>
        <w:rPr>
          <w:rFonts w:ascii="Arial" w:hAnsi="Arial" w:cs="Arial"/>
          <w:b/>
          <w:bCs/>
          <w:color w:val="000000" w:themeColor="text1"/>
          <w:sz w:val="18"/>
          <w:szCs w:val="18"/>
          <w:shd w:val="clear" w:color="auto" w:fill="FFFFFF"/>
        </w:rPr>
      </w:pPr>
    </w:p>
    <w:p w14:paraId="74F9A7BD" w14:textId="1D91A336" w:rsidR="001C4E1D" w:rsidRPr="001C4E1D" w:rsidRDefault="001C4E1D" w:rsidP="001403E2">
      <w:pPr>
        <w:tabs>
          <w:tab w:val="left" w:pos="7600"/>
        </w:tabs>
        <w:jc w:val="both"/>
        <w:rPr>
          <w:rFonts w:ascii="Arial" w:hAnsi="Arial" w:cs="Arial"/>
          <w:b/>
          <w:bCs/>
          <w:color w:val="000000" w:themeColor="text1"/>
          <w:sz w:val="18"/>
          <w:szCs w:val="18"/>
          <w:shd w:val="clear" w:color="auto" w:fill="FFFFFF"/>
        </w:rPr>
      </w:pPr>
      <w:r w:rsidRPr="001C4E1D">
        <w:rPr>
          <w:rFonts w:ascii="Arial" w:hAnsi="Arial" w:cs="Arial"/>
          <w:b/>
          <w:bCs/>
          <w:color w:val="000000" w:themeColor="text1"/>
          <w:sz w:val="18"/>
          <w:szCs w:val="18"/>
          <w:shd w:val="clear" w:color="auto" w:fill="FFFFFF"/>
        </w:rPr>
        <w:t>Sont rendues obligatoires pour tous les employeurs et tous les salariés compris dans le champ d'application de la convention collective nationale des entreprises du commerce à distance du 6 février 2001, les stipulations de l'accord du 12 mars 2025 relatif aux minima conventionnels, conclu dans le cadre de la convention collective</w:t>
      </w:r>
    </w:p>
    <w:p w14:paraId="59C07AA8" w14:textId="77777777" w:rsidR="001C4E1D" w:rsidRPr="001C4E1D" w:rsidRDefault="001C4E1D" w:rsidP="001403E2">
      <w:pPr>
        <w:tabs>
          <w:tab w:val="left" w:pos="7600"/>
        </w:tabs>
        <w:jc w:val="both"/>
        <w:rPr>
          <w:rFonts w:ascii="Arial" w:hAnsi="Arial" w:cs="Arial"/>
          <w:b/>
          <w:bCs/>
          <w:color w:val="000000" w:themeColor="text1"/>
          <w:sz w:val="18"/>
          <w:szCs w:val="18"/>
          <w:shd w:val="clear" w:color="auto" w:fill="FFFFFF"/>
        </w:rPr>
      </w:pPr>
    </w:p>
    <w:p w14:paraId="4124FAB2" w14:textId="772F1426" w:rsidR="001C4E1D" w:rsidRPr="001C4E1D" w:rsidRDefault="00000000" w:rsidP="001403E2">
      <w:pPr>
        <w:tabs>
          <w:tab w:val="left" w:pos="7600"/>
        </w:tabs>
        <w:jc w:val="both"/>
        <w:rPr>
          <w:rFonts w:ascii="Arial" w:hAnsi="Arial" w:cs="Arial"/>
          <w:b/>
          <w:bCs/>
          <w:color w:val="000000" w:themeColor="text1"/>
          <w:sz w:val="18"/>
          <w:szCs w:val="18"/>
          <w:shd w:val="clear" w:color="auto" w:fill="FFFFFF"/>
        </w:rPr>
      </w:pPr>
      <w:hyperlink r:id="rId128" w:tgtFrame="_blank" w:history="1">
        <w:r w:rsidR="001C4E1D" w:rsidRPr="001C4E1D">
          <w:rPr>
            <w:rStyle w:val="Lienhypertexte"/>
            <w:rFonts w:ascii="Arial" w:hAnsi="Arial" w:cs="Arial"/>
            <w:b/>
            <w:bCs/>
            <w:color w:val="000000" w:themeColor="text1"/>
            <w:sz w:val="18"/>
            <w:szCs w:val="18"/>
            <w:shd w:val="clear" w:color="auto" w:fill="FFFFFF"/>
          </w:rPr>
          <w:t>https://www.legifrance.gouv.fr/jorf/id/JORFTEXT000051789373</w:t>
        </w:r>
      </w:hyperlink>
    </w:p>
    <w:p w14:paraId="4F95578D" w14:textId="77777777" w:rsidR="001C4E1D" w:rsidRDefault="001C4E1D" w:rsidP="001403E2">
      <w:pPr>
        <w:tabs>
          <w:tab w:val="left" w:pos="7600"/>
        </w:tabs>
        <w:jc w:val="both"/>
        <w:rPr>
          <w:rFonts w:ascii="Arial" w:hAnsi="Arial" w:cs="Arial"/>
          <w:b/>
          <w:bCs/>
          <w:color w:val="7030A0"/>
          <w:sz w:val="18"/>
          <w:szCs w:val="18"/>
          <w:shd w:val="clear" w:color="auto" w:fill="FFFFFF"/>
        </w:rPr>
      </w:pPr>
    </w:p>
    <w:p w14:paraId="0FCD880C" w14:textId="42B25C8D" w:rsidR="00D10745" w:rsidRDefault="00D10745"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juin</w:t>
      </w:r>
    </w:p>
    <w:p w14:paraId="6747810C" w14:textId="77777777" w:rsidR="00D10745" w:rsidRDefault="00D10745" w:rsidP="001403E2">
      <w:pPr>
        <w:tabs>
          <w:tab w:val="left" w:pos="7600"/>
        </w:tabs>
        <w:jc w:val="both"/>
        <w:rPr>
          <w:rFonts w:ascii="Arial" w:hAnsi="Arial" w:cs="Arial"/>
          <w:b/>
          <w:bCs/>
          <w:color w:val="7030A0"/>
          <w:sz w:val="18"/>
          <w:szCs w:val="18"/>
          <w:shd w:val="clear" w:color="auto" w:fill="FFFFFF"/>
        </w:rPr>
      </w:pPr>
    </w:p>
    <w:p w14:paraId="01E20CF0" w14:textId="77777777" w:rsidR="00D10745" w:rsidRPr="00D10745" w:rsidRDefault="00D10745" w:rsidP="00D10745">
      <w:pPr>
        <w:tabs>
          <w:tab w:val="left" w:pos="7600"/>
        </w:tabs>
        <w:jc w:val="both"/>
        <w:rPr>
          <w:rFonts w:ascii="Arial" w:hAnsi="Arial" w:cs="Arial"/>
          <w:b/>
          <w:bCs/>
          <w:color w:val="000000" w:themeColor="text1"/>
          <w:sz w:val="18"/>
          <w:szCs w:val="18"/>
          <w:shd w:val="clear" w:color="auto" w:fill="FFFFFF"/>
        </w:rPr>
      </w:pPr>
      <w:r w:rsidRPr="00D10745">
        <w:rPr>
          <w:rFonts w:ascii="Arial" w:hAnsi="Arial" w:cs="Arial"/>
          <w:b/>
          <w:bCs/>
          <w:color w:val="000000" w:themeColor="text1"/>
          <w:sz w:val="18"/>
          <w:szCs w:val="18"/>
          <w:shd w:val="clear" w:color="auto" w:fill="FFFFFF"/>
        </w:rPr>
        <w:lastRenderedPageBreak/>
        <w:t>° EXTENSION D’AVENANT C.C.N. : arrêté du 15 mai 2025 portant extension d'un accord conclu dans le cadre de la convention collective nationale des transports routiers et des activités auxiliaires du transport (n° 16).</w:t>
      </w:r>
    </w:p>
    <w:p w14:paraId="5816F175" w14:textId="77777777" w:rsidR="00D10745" w:rsidRPr="00D10745" w:rsidRDefault="00D10745" w:rsidP="00D10745">
      <w:pPr>
        <w:tabs>
          <w:tab w:val="left" w:pos="7600"/>
        </w:tabs>
        <w:jc w:val="both"/>
        <w:rPr>
          <w:rFonts w:ascii="Arial" w:hAnsi="Arial" w:cs="Arial"/>
          <w:b/>
          <w:bCs/>
          <w:color w:val="000000" w:themeColor="text1"/>
          <w:sz w:val="18"/>
          <w:szCs w:val="18"/>
          <w:shd w:val="clear" w:color="auto" w:fill="FFFFFF"/>
        </w:rPr>
      </w:pPr>
    </w:p>
    <w:p w14:paraId="0339FE09" w14:textId="77777777" w:rsidR="00D10745" w:rsidRPr="00D10745" w:rsidRDefault="00D10745" w:rsidP="00D10745">
      <w:pPr>
        <w:tabs>
          <w:tab w:val="left" w:pos="7600"/>
        </w:tabs>
        <w:jc w:val="both"/>
        <w:rPr>
          <w:rFonts w:ascii="Arial" w:hAnsi="Arial" w:cs="Arial"/>
          <w:b/>
          <w:bCs/>
          <w:color w:val="000000" w:themeColor="text1"/>
          <w:sz w:val="18"/>
          <w:szCs w:val="18"/>
          <w:shd w:val="clear" w:color="auto" w:fill="FFFFFF"/>
        </w:rPr>
      </w:pPr>
      <w:r w:rsidRPr="00D10745">
        <w:rPr>
          <w:rFonts w:ascii="Arial" w:hAnsi="Arial" w:cs="Arial"/>
          <w:b/>
          <w:bCs/>
          <w:color w:val="000000" w:themeColor="text1"/>
          <w:sz w:val="18"/>
          <w:szCs w:val="18"/>
          <w:shd w:val="clear" w:color="auto" w:fill="FFFFFF"/>
        </w:rPr>
        <w:t>Extension des stipulations de l'accord du 24 novembre 2017 relatif à la définition, au contenu et aux conditions d'exercice de l'activité des conducteurs de tourisme et grand tourisme et portant création d'un emploi grand tourisme confirmé dans les entreprises de transport routier de voyageurs, conclu dans le cadre de la convention collective nationale susvisée. Ci-joint.</w:t>
      </w:r>
    </w:p>
    <w:p w14:paraId="40BBDB8A" w14:textId="77777777" w:rsidR="00D10745" w:rsidRPr="00D10745" w:rsidRDefault="00D10745" w:rsidP="001403E2">
      <w:pPr>
        <w:tabs>
          <w:tab w:val="left" w:pos="7600"/>
        </w:tabs>
        <w:jc w:val="both"/>
        <w:rPr>
          <w:rFonts w:ascii="Arial" w:hAnsi="Arial" w:cs="Arial"/>
          <w:b/>
          <w:bCs/>
          <w:color w:val="000000" w:themeColor="text1"/>
          <w:sz w:val="18"/>
          <w:szCs w:val="18"/>
          <w:shd w:val="clear" w:color="auto" w:fill="FFFFFF"/>
        </w:rPr>
      </w:pPr>
    </w:p>
    <w:p w14:paraId="344F2BB3" w14:textId="54F78C18" w:rsidR="00D10745" w:rsidRPr="0072514A" w:rsidRDefault="00000000" w:rsidP="0072514A">
      <w:pPr>
        <w:autoSpaceDE w:val="0"/>
        <w:autoSpaceDN w:val="0"/>
        <w:adjustRightInd w:val="0"/>
        <w:jc w:val="both"/>
        <w:rPr>
          <w:rFonts w:ascii="Avenir Book" w:hAnsi="Avenir Book" w:cs="Arial"/>
          <w:b/>
          <w:bCs/>
          <w:color w:val="333333"/>
          <w:sz w:val="18"/>
          <w:szCs w:val="18"/>
          <w:shd w:val="clear" w:color="auto" w:fill="FFFFFF"/>
        </w:rPr>
      </w:pPr>
      <w:hyperlink r:id="rId129" w:tgtFrame="_blank" w:history="1">
        <w:r w:rsidR="00D10745" w:rsidRPr="00BF03D2">
          <w:rPr>
            <w:rStyle w:val="Lienhypertexte"/>
            <w:rFonts w:ascii="Avenir Book" w:hAnsi="Avenir Book" w:cs="Arial"/>
            <w:b/>
            <w:bCs/>
            <w:sz w:val="18"/>
            <w:szCs w:val="18"/>
            <w:shd w:val="clear" w:color="auto" w:fill="FFFFFF"/>
          </w:rPr>
          <w:t>https://www.legifrance.gouv.fr/jorf/id/JORFTEXT000051783301</w:t>
        </w:r>
      </w:hyperlink>
    </w:p>
    <w:p w14:paraId="747D8709" w14:textId="77777777" w:rsidR="00D10745" w:rsidRDefault="00D10745" w:rsidP="001403E2">
      <w:pPr>
        <w:tabs>
          <w:tab w:val="left" w:pos="7600"/>
        </w:tabs>
        <w:jc w:val="both"/>
        <w:rPr>
          <w:rFonts w:ascii="Arial" w:hAnsi="Arial" w:cs="Arial"/>
          <w:b/>
          <w:bCs/>
          <w:color w:val="7030A0"/>
          <w:sz w:val="18"/>
          <w:szCs w:val="18"/>
          <w:shd w:val="clear" w:color="auto" w:fill="FFFFFF"/>
        </w:rPr>
      </w:pPr>
    </w:p>
    <w:p w14:paraId="488A0E38" w14:textId="5C4C419A" w:rsidR="007668C2" w:rsidRDefault="007668C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21 juin</w:t>
      </w:r>
    </w:p>
    <w:p w14:paraId="5F2974F6" w14:textId="77777777" w:rsidR="007668C2" w:rsidRDefault="007668C2" w:rsidP="001403E2">
      <w:pPr>
        <w:tabs>
          <w:tab w:val="left" w:pos="7600"/>
        </w:tabs>
        <w:jc w:val="both"/>
        <w:rPr>
          <w:rFonts w:ascii="Arial" w:hAnsi="Arial" w:cs="Arial"/>
          <w:b/>
          <w:bCs/>
          <w:color w:val="7030A0"/>
          <w:sz w:val="18"/>
          <w:szCs w:val="18"/>
          <w:shd w:val="clear" w:color="auto" w:fill="FFFFFF"/>
        </w:rPr>
      </w:pPr>
    </w:p>
    <w:p w14:paraId="3D4A3D3C" w14:textId="5A3746BE" w:rsidR="007668C2" w:rsidRDefault="007668C2" w:rsidP="001403E2">
      <w:pPr>
        <w:tabs>
          <w:tab w:val="left" w:pos="7600"/>
        </w:tabs>
        <w:jc w:val="both"/>
        <w:rPr>
          <w:rFonts w:ascii="Arial" w:hAnsi="Arial" w:cs="Arial"/>
          <w:b/>
          <w:bCs/>
          <w:color w:val="7030A0"/>
          <w:sz w:val="18"/>
          <w:szCs w:val="18"/>
          <w:shd w:val="clear" w:color="auto" w:fill="FFFFFF"/>
        </w:rPr>
      </w:pPr>
      <w:r w:rsidRPr="007668C2">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w:t>
      </w:r>
      <w:r w:rsidRPr="007668C2">
        <w:rPr>
          <w:rFonts w:ascii="Arial" w:hAnsi="Arial" w:cs="Arial"/>
          <w:b/>
          <w:bCs/>
          <w:color w:val="000000" w:themeColor="text1"/>
          <w:sz w:val="18"/>
          <w:szCs w:val="18"/>
          <w:shd w:val="clear" w:color="auto" w:fill="FFFFFF"/>
        </w:rPr>
        <w:t>MINISTERE DU TRAVAIL</w:t>
      </w:r>
      <w:r>
        <w:rPr>
          <w:rFonts w:ascii="Arial" w:hAnsi="Arial" w:cs="Arial"/>
          <w:b/>
          <w:bCs/>
          <w:color w:val="000000" w:themeColor="text1"/>
          <w:sz w:val="18"/>
          <w:szCs w:val="18"/>
          <w:shd w:val="clear" w:color="auto" w:fill="FFFFFF"/>
        </w:rPr>
        <w:t xml:space="preserve"> : </w:t>
      </w:r>
    </w:p>
    <w:p w14:paraId="54406C73" w14:textId="77777777" w:rsidR="007668C2" w:rsidRDefault="007668C2" w:rsidP="001403E2">
      <w:pPr>
        <w:tabs>
          <w:tab w:val="left" w:pos="7600"/>
        </w:tabs>
        <w:jc w:val="both"/>
        <w:rPr>
          <w:rFonts w:ascii="Arial" w:hAnsi="Arial" w:cs="Arial"/>
          <w:b/>
          <w:bCs/>
          <w:color w:val="000000" w:themeColor="text1"/>
          <w:sz w:val="18"/>
          <w:szCs w:val="18"/>
          <w:shd w:val="clear" w:color="auto" w:fill="FFFFFF"/>
        </w:rPr>
      </w:pPr>
    </w:p>
    <w:p w14:paraId="7B7EB849" w14:textId="288DE510" w:rsidR="007668C2" w:rsidRPr="007668C2" w:rsidRDefault="007668C2" w:rsidP="001403E2">
      <w:pPr>
        <w:tabs>
          <w:tab w:val="left" w:pos="7600"/>
        </w:tabs>
        <w:jc w:val="both"/>
        <w:rPr>
          <w:rFonts w:ascii="Arial" w:hAnsi="Arial" w:cs="Arial"/>
          <w:b/>
          <w:bCs/>
          <w:i/>
          <w:iCs/>
          <w:color w:val="7030A0"/>
          <w:sz w:val="18"/>
          <w:szCs w:val="18"/>
          <w:shd w:val="clear" w:color="auto" w:fill="FFFFFF"/>
        </w:rPr>
      </w:pPr>
      <w:r w:rsidRPr="007668C2">
        <w:rPr>
          <w:rFonts w:ascii="Arial" w:hAnsi="Arial" w:cs="Arial"/>
          <w:b/>
          <w:bCs/>
          <w:i/>
          <w:iCs/>
          <w:color w:val="000000" w:themeColor="text1"/>
          <w:sz w:val="18"/>
          <w:szCs w:val="18"/>
          <w:shd w:val="clear" w:color="auto" w:fill="FFFFFF"/>
        </w:rPr>
        <w:t>Arrêtés portant extensions d'accords conclus industries de carrières et matériaux de construction applicable aux ouvriers, employés, techniciens, agents de maîtrise et aux cadres (n° 3249), Personnel des offices publics de l'habitat et des sociétés de coordination (n° 3220), des prestataires de services dans le domaine du secteur tertiaire (n° 2098), accords territoriaux (Drôme – Ardèche, Var, Vaucluse, Vendée) conclu</w:t>
      </w:r>
      <w:r>
        <w:rPr>
          <w:rFonts w:ascii="Arial" w:hAnsi="Arial" w:cs="Arial"/>
          <w:b/>
          <w:bCs/>
          <w:i/>
          <w:iCs/>
          <w:color w:val="000000" w:themeColor="text1"/>
          <w:sz w:val="18"/>
          <w:szCs w:val="18"/>
          <w:shd w:val="clear" w:color="auto" w:fill="FFFFFF"/>
        </w:rPr>
        <w:t>s</w:t>
      </w:r>
      <w:r w:rsidRPr="007668C2">
        <w:rPr>
          <w:rFonts w:ascii="Arial" w:hAnsi="Arial" w:cs="Arial"/>
          <w:b/>
          <w:bCs/>
          <w:i/>
          <w:iCs/>
          <w:color w:val="000000" w:themeColor="text1"/>
          <w:sz w:val="18"/>
          <w:szCs w:val="18"/>
          <w:shd w:val="clear" w:color="auto" w:fill="FFFFFF"/>
        </w:rPr>
        <w:t xml:space="preserve"> dans le cadre de la convention collective nationale de la métallurgie (n° 3248).</w:t>
      </w:r>
      <w:r w:rsidRPr="007668C2">
        <w:rPr>
          <w:rFonts w:ascii="Arial" w:hAnsi="Arial" w:cs="Arial"/>
          <w:b/>
          <w:bCs/>
          <w:i/>
          <w:iCs/>
          <w:color w:val="7030A0"/>
          <w:sz w:val="18"/>
          <w:szCs w:val="18"/>
          <w:shd w:val="clear" w:color="auto" w:fill="FFFFFF"/>
        </w:rPr>
        <w:t xml:space="preserve"> </w:t>
      </w:r>
    </w:p>
    <w:p w14:paraId="4EB6FD06" w14:textId="77777777" w:rsidR="007668C2" w:rsidRDefault="007668C2" w:rsidP="001403E2">
      <w:pPr>
        <w:tabs>
          <w:tab w:val="left" w:pos="7600"/>
        </w:tabs>
        <w:jc w:val="both"/>
        <w:rPr>
          <w:rFonts w:ascii="Arial" w:hAnsi="Arial" w:cs="Arial"/>
          <w:b/>
          <w:bCs/>
          <w:color w:val="7030A0"/>
          <w:sz w:val="18"/>
          <w:szCs w:val="18"/>
          <w:shd w:val="clear" w:color="auto" w:fill="FFFFFF"/>
        </w:rPr>
      </w:pPr>
    </w:p>
    <w:p w14:paraId="066DCF77" w14:textId="77777777" w:rsidR="007668C2" w:rsidRDefault="007668C2" w:rsidP="007668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6729365D" w14:textId="3DBCCC7E" w:rsidR="007668C2" w:rsidRPr="007668C2" w:rsidRDefault="007668C2" w:rsidP="007668C2">
      <w:pPr>
        <w:tabs>
          <w:tab w:val="left" w:pos="7600"/>
        </w:tabs>
        <w:rPr>
          <w:rFonts w:ascii="Arial" w:hAnsi="Arial" w:cs="Arial"/>
          <w:b/>
          <w:bCs/>
          <w:color w:val="7030A0"/>
          <w:sz w:val="18"/>
          <w:szCs w:val="18"/>
          <w:shd w:val="clear" w:color="auto" w:fill="FFFFFF"/>
        </w:rPr>
      </w:pPr>
      <w:r w:rsidRPr="007668C2">
        <w:rPr>
          <w:rFonts w:ascii="Arial" w:hAnsi="Arial" w:cs="Arial"/>
          <w:b/>
          <w:bCs/>
          <w:color w:val="000000" w:themeColor="text1"/>
          <w:sz w:val="18"/>
          <w:szCs w:val="18"/>
          <w:shd w:val="clear" w:color="auto" w:fill="FFFFFF"/>
        </w:rPr>
        <w:br/>
        <w:t>        44 Arrêté du 2 juin 2025 portant extension d'un accord conclu dans le cadre de la convention collective nationale des industries de carrières et matériaux de construction applicable aux ouvriers, employés, techniciens, agents de maîtrise et aux cadres (n° 3249)</w:t>
      </w:r>
      <w:r w:rsidRPr="007668C2">
        <w:rPr>
          <w:rFonts w:ascii="Arial" w:hAnsi="Arial" w:cs="Arial"/>
          <w:b/>
          <w:bCs/>
          <w:color w:val="000000" w:themeColor="text1"/>
          <w:sz w:val="18"/>
          <w:szCs w:val="18"/>
          <w:shd w:val="clear" w:color="auto" w:fill="FFFFFF"/>
        </w:rPr>
        <w:br/>
        <w:t>        </w:t>
      </w:r>
      <w:hyperlink r:id="rId130" w:tgtFrame="_blank" w:history="1">
        <w:r w:rsidRPr="007668C2">
          <w:rPr>
            <w:rStyle w:val="Lienhypertexte"/>
            <w:rFonts w:ascii="Arial" w:hAnsi="Arial" w:cs="Arial"/>
            <w:b/>
            <w:bCs/>
            <w:color w:val="000000" w:themeColor="text1"/>
            <w:sz w:val="18"/>
            <w:szCs w:val="18"/>
            <w:shd w:val="clear" w:color="auto" w:fill="FFFFFF"/>
          </w:rPr>
          <w:t>https://www.legifrance.gouv.fr/jorf/id/JORFTEXT000051772676</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45 Arrêté du 10 juin 2025 portant extension d'accords conclus dans le cadre de la convention collective nationale du personnel des offices publics de l'habitat et des sociétés de coordination (n° 3220)</w:t>
      </w:r>
      <w:r w:rsidRPr="007668C2">
        <w:rPr>
          <w:rFonts w:ascii="Arial" w:hAnsi="Arial" w:cs="Arial"/>
          <w:b/>
          <w:bCs/>
          <w:color w:val="000000" w:themeColor="text1"/>
          <w:sz w:val="18"/>
          <w:szCs w:val="18"/>
          <w:shd w:val="clear" w:color="auto" w:fill="FFFFFF"/>
        </w:rPr>
        <w:br/>
        <w:t>        </w:t>
      </w:r>
      <w:hyperlink r:id="rId131" w:tgtFrame="_blank" w:history="1">
        <w:r w:rsidRPr="007668C2">
          <w:rPr>
            <w:rStyle w:val="Lienhypertexte"/>
            <w:rFonts w:ascii="Arial" w:hAnsi="Arial" w:cs="Arial"/>
            <w:b/>
            <w:bCs/>
            <w:color w:val="000000" w:themeColor="text1"/>
            <w:sz w:val="18"/>
            <w:szCs w:val="18"/>
            <w:shd w:val="clear" w:color="auto" w:fill="FFFFFF"/>
          </w:rPr>
          <w:t>https://www.legifrance.gouv.fr/jorf/id/JORFTEXT000051772687</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46 Arrêté du 17 juin 2025 portant extension d'un accord conclu dans le cadre de la convention collective nationale du personnel des prestataires de services dans le domaine du secteur tertiaire (n° 2098)</w:t>
      </w:r>
      <w:r w:rsidRPr="007668C2">
        <w:rPr>
          <w:rFonts w:ascii="Arial" w:hAnsi="Arial" w:cs="Arial"/>
          <w:b/>
          <w:bCs/>
          <w:color w:val="000000" w:themeColor="text1"/>
          <w:sz w:val="18"/>
          <w:szCs w:val="18"/>
          <w:shd w:val="clear" w:color="auto" w:fill="FFFFFF"/>
        </w:rPr>
        <w:br/>
        <w:t>        </w:t>
      </w:r>
      <w:hyperlink r:id="rId132"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https://www.legifrance.gouv.fr/jorf/id/JORFTEXT000051772721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47 Arrêté du 17 juin 2025 portant extension d'un avenant territorial (Drôme-Ardèche) à un accord autonome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133"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https://www.legifrance.gouv.fr/jorf/id/JORFTEXT000051772731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48 Arrêté du 17 juin 2025 portant extension d'un avenant territorial (Vendée) à un accord autonome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134"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https://www.legifrance.gouv.fr/jorf/id/JORFTEXT000051772741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49 Arrêté du 17 juin 2025 portant extension d'un accord territorial (Bouches-du-Rhône et Alpes-de-Haute-Provence)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135"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https://www.legifrance.gouv.fr/jorf/id/JORFTEXT000051772751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50 Arrêté du 17 juin 2025 portant extension d'un accord territorial (Var)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136"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https://www.legifrance.gouv.fr/jorf/id/JORFTEXT000051772761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51 Arrêté du 17 juin 2025 portant extension d'un accord territorial (Vaucluse)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137"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https://www.legifrance.gouv.fr/jorf/id/JORFTEXT000051772771</w:t>
        </w:r>
      </w:hyperlink>
      <w:r w:rsidRPr="007668C2">
        <w:rPr>
          <w:rFonts w:ascii="Arial" w:hAnsi="Arial" w:cs="Arial"/>
          <w:b/>
          <w:bCs/>
          <w:color w:val="000000" w:themeColor="text1"/>
          <w:sz w:val="18"/>
          <w:szCs w:val="18"/>
          <w:shd w:val="clear" w:color="auto" w:fill="FFFFFF"/>
        </w:rPr>
        <w:br/>
      </w:r>
    </w:p>
    <w:p w14:paraId="1D3AB3DF" w14:textId="77777777" w:rsidR="007668C2" w:rsidRDefault="007668C2" w:rsidP="001403E2">
      <w:pPr>
        <w:tabs>
          <w:tab w:val="left" w:pos="7600"/>
        </w:tabs>
        <w:jc w:val="both"/>
        <w:rPr>
          <w:rFonts w:ascii="Arial" w:hAnsi="Arial" w:cs="Arial"/>
          <w:b/>
          <w:bCs/>
          <w:color w:val="7030A0"/>
          <w:sz w:val="18"/>
          <w:szCs w:val="18"/>
          <w:shd w:val="clear" w:color="auto" w:fill="FFFFFF"/>
        </w:rPr>
      </w:pPr>
    </w:p>
    <w:p w14:paraId="15F9BA60" w14:textId="153E5D26" w:rsidR="00866144" w:rsidRDefault="0086614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juin</w:t>
      </w:r>
    </w:p>
    <w:p w14:paraId="532DBFDD" w14:textId="77777777" w:rsidR="005D7510" w:rsidRDefault="005D7510" w:rsidP="00866144">
      <w:pPr>
        <w:tabs>
          <w:tab w:val="left" w:pos="7600"/>
        </w:tabs>
        <w:rPr>
          <w:rFonts w:ascii="Arial" w:hAnsi="Arial" w:cs="Arial"/>
          <w:b/>
          <w:bCs/>
          <w:color w:val="000000" w:themeColor="text1"/>
          <w:sz w:val="18"/>
          <w:szCs w:val="18"/>
          <w:shd w:val="clear" w:color="auto" w:fill="FFFFFF"/>
        </w:rPr>
      </w:pPr>
    </w:p>
    <w:p w14:paraId="65F5501A" w14:textId="77777777" w:rsidR="005D7510" w:rsidRDefault="00866144" w:rsidP="00866144">
      <w:pPr>
        <w:tabs>
          <w:tab w:val="left" w:pos="7600"/>
        </w:tabs>
        <w:rPr>
          <w:rFonts w:ascii="Arial" w:hAnsi="Arial" w:cs="Arial"/>
          <w:b/>
          <w:bCs/>
          <w:color w:val="000000" w:themeColor="text1"/>
          <w:sz w:val="18"/>
          <w:szCs w:val="18"/>
          <w:shd w:val="clear" w:color="auto" w:fill="FFFFFF"/>
        </w:rPr>
      </w:pPr>
      <w:r w:rsidRPr="00866144">
        <w:rPr>
          <w:rFonts w:ascii="Arial" w:hAnsi="Arial" w:cs="Arial"/>
          <w:b/>
          <w:bCs/>
          <w:color w:val="000000" w:themeColor="text1"/>
          <w:sz w:val="18"/>
          <w:szCs w:val="18"/>
          <w:shd w:val="clear" w:color="auto" w:fill="FFFFFF"/>
        </w:rPr>
        <w:t> MINISTERE DU TRAVAIL, DE LA SANTE, DES SOLIDARITES ET DES FAMILLES</w:t>
      </w:r>
    </w:p>
    <w:p w14:paraId="497A4F6E" w14:textId="77777777" w:rsidR="005D7510" w:rsidRDefault="005D7510" w:rsidP="00866144">
      <w:pPr>
        <w:tabs>
          <w:tab w:val="left" w:pos="7600"/>
        </w:tabs>
        <w:rPr>
          <w:rFonts w:ascii="Arial" w:hAnsi="Arial" w:cs="Arial"/>
          <w:b/>
          <w:bCs/>
          <w:color w:val="000000" w:themeColor="text1"/>
          <w:sz w:val="18"/>
          <w:szCs w:val="18"/>
          <w:shd w:val="clear" w:color="auto" w:fill="FFFFFF"/>
        </w:rPr>
      </w:pPr>
    </w:p>
    <w:p w14:paraId="38C4A17F" w14:textId="376324CC" w:rsidR="005D7510" w:rsidRDefault="005D7510" w:rsidP="005D7510">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EXTENSIONS AVENANTS</w:t>
      </w:r>
      <w:r w:rsidRPr="005D7510">
        <w:rPr>
          <w:rFonts w:ascii="Arial" w:hAnsi="Arial" w:cs="Arial"/>
          <w:b/>
          <w:bCs/>
          <w:color w:val="000000" w:themeColor="text1"/>
          <w:sz w:val="18"/>
          <w:szCs w:val="18"/>
          <w:shd w:val="clear" w:color="auto" w:fill="FFFFFF"/>
        </w:rPr>
        <w:t> CONVENTIONS COLLECTIVES</w:t>
      </w:r>
      <w:r>
        <w:rPr>
          <w:rFonts w:ascii="Arial" w:hAnsi="Arial" w:cs="Arial"/>
          <w:b/>
          <w:bCs/>
          <w:color w:val="000000" w:themeColor="text1"/>
          <w:sz w:val="18"/>
          <w:szCs w:val="18"/>
          <w:shd w:val="clear" w:color="auto" w:fill="FFFFFF"/>
        </w:rPr>
        <w:t xml:space="preserve"> NATIONALES</w:t>
      </w:r>
    </w:p>
    <w:p w14:paraId="3864A2A8" w14:textId="77777777" w:rsidR="005D7510" w:rsidRDefault="005D7510" w:rsidP="005D7510">
      <w:pPr>
        <w:tabs>
          <w:tab w:val="left" w:pos="7600"/>
        </w:tabs>
        <w:jc w:val="both"/>
        <w:rPr>
          <w:rFonts w:ascii="Arial" w:hAnsi="Arial" w:cs="Arial"/>
          <w:b/>
          <w:bCs/>
          <w:color w:val="000000" w:themeColor="text1"/>
          <w:sz w:val="18"/>
          <w:szCs w:val="18"/>
          <w:shd w:val="clear" w:color="auto" w:fill="FFFFFF"/>
        </w:rPr>
      </w:pPr>
    </w:p>
    <w:p w14:paraId="21071DAB" w14:textId="7013416F" w:rsidR="005D7510" w:rsidRPr="005D7510" w:rsidRDefault="005D7510" w:rsidP="005D7510">
      <w:pPr>
        <w:tabs>
          <w:tab w:val="left" w:pos="7600"/>
        </w:tabs>
        <w:jc w:val="both"/>
        <w:rPr>
          <w:rFonts w:ascii="Arial" w:hAnsi="Arial" w:cs="Arial"/>
          <w:b/>
          <w:bCs/>
          <w:color w:val="000000" w:themeColor="text1"/>
          <w:sz w:val="18"/>
          <w:szCs w:val="18"/>
          <w:shd w:val="clear" w:color="auto" w:fill="FFFFFF"/>
        </w:rPr>
      </w:pPr>
      <w:r w:rsidRPr="00DD0F87">
        <w:rPr>
          <w:rFonts w:ascii="Arial" w:hAnsi="Arial" w:cs="Arial"/>
          <w:b/>
          <w:bCs/>
          <w:i/>
          <w:iCs/>
          <w:color w:val="000000" w:themeColor="text1"/>
          <w:sz w:val="18"/>
          <w:szCs w:val="18"/>
          <w:shd w:val="clear" w:color="auto" w:fill="FFFFFF"/>
        </w:rPr>
        <w:t>Arrêtés d’extensions d’avenants</w:t>
      </w:r>
      <w:r w:rsidRPr="005D7510">
        <w:rPr>
          <w:rFonts w:ascii="Arial" w:hAnsi="Arial" w:cs="Arial"/>
          <w:b/>
          <w:bCs/>
          <w:i/>
          <w:iCs/>
          <w:color w:val="000000" w:themeColor="text1"/>
          <w:sz w:val="18"/>
          <w:szCs w:val="18"/>
          <w:shd w:val="clear" w:color="auto" w:fill="FFFFFF"/>
        </w:rPr>
        <w:t xml:space="preserve"> </w:t>
      </w:r>
      <w:r w:rsidRPr="00DD0F87">
        <w:rPr>
          <w:rFonts w:ascii="Arial" w:hAnsi="Arial" w:cs="Arial"/>
          <w:b/>
          <w:bCs/>
          <w:i/>
          <w:iCs/>
          <w:color w:val="000000" w:themeColor="text1"/>
          <w:sz w:val="18"/>
          <w:szCs w:val="18"/>
          <w:shd w:val="clear" w:color="auto" w:fill="FFFFFF"/>
        </w:rPr>
        <w:t xml:space="preserve">dans les secteurs et branches professionnels </w:t>
      </w:r>
      <w:r w:rsidRPr="005D7510">
        <w:rPr>
          <w:rFonts w:ascii="Arial" w:hAnsi="Arial" w:cs="Arial"/>
          <w:b/>
          <w:bCs/>
          <w:i/>
          <w:iCs/>
          <w:color w:val="000000" w:themeColor="text1"/>
          <w:sz w:val="18"/>
          <w:szCs w:val="18"/>
          <w:shd w:val="clear" w:color="auto" w:fill="FFFFFF"/>
        </w:rPr>
        <w:t>de la miroiterie, de la transformation et du négoce du verre (n° 1499)</w:t>
      </w:r>
      <w:r w:rsidRPr="00DD0F87">
        <w:rPr>
          <w:rFonts w:ascii="Arial" w:hAnsi="Arial" w:cs="Arial"/>
          <w:b/>
          <w:bCs/>
          <w:i/>
          <w:iCs/>
          <w:color w:val="000000" w:themeColor="text1"/>
          <w:sz w:val="18"/>
          <w:szCs w:val="18"/>
          <w:shd w:val="clear" w:color="auto" w:fill="FFFFFF"/>
        </w:rPr>
        <w:t xml:space="preserve">, </w:t>
      </w:r>
      <w:r w:rsidRPr="005D7510">
        <w:rPr>
          <w:rFonts w:ascii="Arial" w:hAnsi="Arial" w:cs="Arial"/>
          <w:b/>
          <w:bCs/>
          <w:i/>
          <w:iCs/>
          <w:color w:val="000000" w:themeColor="text1"/>
          <w:sz w:val="18"/>
          <w:szCs w:val="18"/>
          <w:shd w:val="clear" w:color="auto" w:fill="FFFFFF"/>
        </w:rPr>
        <w:t>des industries de la maroquinerie, articles de voyage, chasse-sellerie, gainerie, bracelets en cuir - secteur des industries de la maroquinerie et de la ganterie de peau (n° 2528)</w:t>
      </w:r>
      <w:r w:rsidRPr="00DD0F87">
        <w:rPr>
          <w:rFonts w:ascii="Arial" w:hAnsi="Arial" w:cs="Arial"/>
          <w:b/>
          <w:bCs/>
          <w:i/>
          <w:iCs/>
          <w:color w:val="000000" w:themeColor="text1"/>
          <w:sz w:val="18"/>
          <w:szCs w:val="18"/>
          <w:shd w:val="clear" w:color="auto" w:fill="FFFFFF"/>
        </w:rPr>
        <w:t>,</w:t>
      </w:r>
      <w:r w:rsidRPr="005D7510">
        <w:rPr>
          <w:rFonts w:ascii="Arial" w:hAnsi="Arial" w:cs="Arial"/>
          <w:b/>
          <w:bCs/>
          <w:i/>
          <w:iCs/>
          <w:color w:val="000000" w:themeColor="text1"/>
          <w:sz w:val="18"/>
          <w:szCs w:val="18"/>
          <w:shd w:val="clear" w:color="auto" w:fill="FFFFFF"/>
        </w:rPr>
        <w:t xml:space="preserve"> des exploitations frigorifiques (n° 200)</w:t>
      </w:r>
      <w:r w:rsidRPr="00DD0F87">
        <w:rPr>
          <w:rFonts w:ascii="Arial" w:hAnsi="Arial" w:cs="Arial"/>
          <w:b/>
          <w:bCs/>
          <w:i/>
          <w:iCs/>
          <w:color w:val="000000" w:themeColor="text1"/>
          <w:sz w:val="18"/>
          <w:szCs w:val="18"/>
          <w:shd w:val="clear" w:color="auto" w:fill="FFFFFF"/>
        </w:rPr>
        <w:t>,</w:t>
      </w:r>
      <w:r w:rsidRPr="005D7510">
        <w:rPr>
          <w:rFonts w:ascii="Arial" w:hAnsi="Arial" w:cs="Arial"/>
          <w:b/>
          <w:bCs/>
          <w:i/>
          <w:iCs/>
          <w:color w:val="000000" w:themeColor="text1"/>
          <w:sz w:val="18"/>
          <w:szCs w:val="18"/>
          <w:shd w:val="clear" w:color="auto" w:fill="FFFFFF"/>
        </w:rPr>
        <w:t xml:space="preserve"> de l'industrie de la fabrication des ciments (n° 3233)</w:t>
      </w:r>
      <w:r w:rsidRPr="00DD0F87">
        <w:rPr>
          <w:rFonts w:ascii="Arial" w:hAnsi="Arial" w:cs="Arial"/>
          <w:b/>
          <w:bCs/>
          <w:i/>
          <w:iCs/>
          <w:color w:val="000000" w:themeColor="text1"/>
          <w:sz w:val="18"/>
          <w:szCs w:val="18"/>
          <w:shd w:val="clear" w:color="auto" w:fill="FFFFFF"/>
        </w:rPr>
        <w:t xml:space="preserve">, </w:t>
      </w:r>
      <w:r w:rsidRPr="005D7510">
        <w:rPr>
          <w:rFonts w:ascii="Arial" w:hAnsi="Arial" w:cs="Arial"/>
          <w:b/>
          <w:bCs/>
          <w:i/>
          <w:iCs/>
          <w:color w:val="000000" w:themeColor="text1"/>
          <w:sz w:val="18"/>
          <w:szCs w:val="18"/>
          <w:shd w:val="clear" w:color="auto" w:fill="FFFFFF"/>
        </w:rPr>
        <w:t>de la publicité et assimilées (n° 86)</w:t>
      </w:r>
      <w:r w:rsidRPr="00DD0F87">
        <w:rPr>
          <w:rFonts w:ascii="Arial" w:hAnsi="Arial" w:cs="Arial"/>
          <w:b/>
          <w:bCs/>
          <w:i/>
          <w:iCs/>
          <w:color w:val="000000" w:themeColor="text1"/>
          <w:sz w:val="18"/>
          <w:szCs w:val="18"/>
          <w:shd w:val="clear" w:color="auto" w:fill="FFFFFF"/>
        </w:rPr>
        <w:t>, Ci-joint</w:t>
      </w:r>
      <w:r>
        <w:rPr>
          <w:rFonts w:ascii="Arial" w:hAnsi="Arial" w:cs="Arial"/>
          <w:b/>
          <w:bCs/>
          <w:color w:val="000000" w:themeColor="text1"/>
          <w:sz w:val="18"/>
          <w:szCs w:val="18"/>
          <w:shd w:val="clear" w:color="auto" w:fill="FFFFFF"/>
        </w:rPr>
        <w:t>.</w:t>
      </w:r>
      <w:r w:rsidRPr="005D7510">
        <w:rPr>
          <w:rFonts w:ascii="Arial" w:hAnsi="Arial" w:cs="Arial"/>
          <w:b/>
          <w:bCs/>
          <w:color w:val="000000" w:themeColor="text1"/>
          <w:sz w:val="18"/>
          <w:szCs w:val="18"/>
          <w:shd w:val="clear" w:color="auto" w:fill="FFFFFF"/>
        </w:rPr>
        <w:br/>
      </w:r>
    </w:p>
    <w:p w14:paraId="2596E727" w14:textId="784A2351" w:rsidR="005D7510" w:rsidRDefault="005D7510" w:rsidP="00866144">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LIENS ET TEXTES : </w:t>
      </w:r>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95 Arrêté du 13 juin 2025 portant extension d'un accord conclu dans le cadre de la convention collective nationale de la miroiterie, de la transformation et du négoce du verre (n° 1499)</w:t>
      </w:r>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lastRenderedPageBreak/>
        <w:t>        </w:t>
      </w:r>
      <w:hyperlink r:id="rId138" w:tgtFrame="_blank" w:history="1">
        <w:r w:rsidRPr="005D7510">
          <w:rPr>
            <w:rStyle w:val="Lienhypertexte"/>
            <w:rFonts w:ascii="Arial" w:hAnsi="Arial" w:cs="Arial"/>
            <w:b/>
            <w:bCs/>
            <w:sz w:val="18"/>
            <w:szCs w:val="18"/>
            <w:shd w:val="clear" w:color="auto" w:fill="FFFFFF"/>
          </w:rPr>
          <w:t>https://www.legifrance.gouv.fr/jorf/id/JORFTEXT000051760628</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96 Arrêté du 13 juin 2025 portant extension d'un accord conclu dans le cadre de la convention collective nationale de travail des industries de la maroquinerie, articles de voyage, chasse-sellerie, gainerie, bracelets en cuir - secteur cuirs et peaux (n° 2528)</w:t>
      </w:r>
      <w:r w:rsidRPr="005D7510">
        <w:rPr>
          <w:rFonts w:ascii="Arial" w:hAnsi="Arial" w:cs="Arial"/>
          <w:b/>
          <w:bCs/>
          <w:color w:val="000000" w:themeColor="text1"/>
          <w:sz w:val="18"/>
          <w:szCs w:val="18"/>
          <w:shd w:val="clear" w:color="auto" w:fill="FFFFFF"/>
        </w:rPr>
        <w:br/>
        <w:t>        </w:t>
      </w:r>
      <w:hyperlink r:id="rId139" w:tgtFrame="_blank" w:history="1">
        <w:r w:rsidRPr="005D7510">
          <w:rPr>
            <w:rStyle w:val="Lienhypertexte"/>
            <w:rFonts w:ascii="Arial" w:hAnsi="Arial" w:cs="Arial"/>
            <w:b/>
            <w:bCs/>
            <w:sz w:val="18"/>
            <w:szCs w:val="18"/>
            <w:shd w:val="clear" w:color="auto" w:fill="FFFFFF"/>
          </w:rPr>
          <w:t>https://www.legifrance.gouv.fr/jorf/id/JORFTEXT000051760640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97 Arrêté du 13 juin 2025 portant extension d'un accord conclu dans le cadre de la convention collective nationale de travail des industries de la maroquinerie, articles de voyage, chasse-sellerie, gainerie, bracelets en cuir - secteur de la cordonnerie multiservice (n° 2528)</w:t>
      </w:r>
      <w:r w:rsidRPr="005D7510">
        <w:rPr>
          <w:rFonts w:ascii="Arial" w:hAnsi="Arial" w:cs="Arial"/>
          <w:b/>
          <w:bCs/>
          <w:color w:val="000000" w:themeColor="text1"/>
          <w:sz w:val="18"/>
          <w:szCs w:val="18"/>
          <w:shd w:val="clear" w:color="auto" w:fill="FFFFFF"/>
        </w:rPr>
        <w:br/>
        <w:t>        </w:t>
      </w:r>
      <w:hyperlink r:id="rId140" w:tgtFrame="_blank" w:history="1">
        <w:r w:rsidRPr="005D7510">
          <w:rPr>
            <w:rStyle w:val="Lienhypertexte"/>
            <w:rFonts w:ascii="Arial" w:hAnsi="Arial" w:cs="Arial"/>
            <w:b/>
            <w:bCs/>
            <w:sz w:val="18"/>
            <w:szCs w:val="18"/>
            <w:shd w:val="clear" w:color="auto" w:fill="FFFFFF"/>
          </w:rPr>
          <w:t>https://www.legifrance.gouv.fr/jorf/id/JORFTEXT000051760650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98 Arrêté du 13 juin 2025 portant extension d'un accord conclu dans le cadre de la convention collective nationale de travail des industries de la maroquinerie, articles de voyage, chasse-sellerie, gainerie, bracelets en cuir - secteur des industries de la maroquinerie et de la ganterie de peau (n° 2528)</w:t>
      </w:r>
      <w:r w:rsidRPr="005D7510">
        <w:rPr>
          <w:rFonts w:ascii="Arial" w:hAnsi="Arial" w:cs="Arial"/>
          <w:b/>
          <w:bCs/>
          <w:color w:val="000000" w:themeColor="text1"/>
          <w:sz w:val="18"/>
          <w:szCs w:val="18"/>
          <w:shd w:val="clear" w:color="auto" w:fill="FFFFFF"/>
        </w:rPr>
        <w:br/>
        <w:t>        </w:t>
      </w:r>
      <w:hyperlink r:id="rId141" w:tgtFrame="_blank" w:history="1">
        <w:r w:rsidRPr="005D7510">
          <w:rPr>
            <w:rStyle w:val="Lienhypertexte"/>
            <w:rFonts w:ascii="Arial" w:hAnsi="Arial" w:cs="Arial"/>
            <w:b/>
            <w:bCs/>
            <w:sz w:val="18"/>
            <w:szCs w:val="18"/>
            <w:shd w:val="clear" w:color="auto" w:fill="FFFFFF"/>
          </w:rPr>
          <w:t>https://www.legifrance.gouv.fr/jorf/id/JORFTEXT000051760660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99 Arrêté du 13 juin 2025 portant extension d'un avenant à la convention collective nationale des exploitations frigorifiques (n° 200)</w:t>
      </w:r>
      <w:r w:rsidRPr="005D7510">
        <w:rPr>
          <w:rFonts w:ascii="Arial" w:hAnsi="Arial" w:cs="Arial"/>
          <w:b/>
          <w:bCs/>
          <w:color w:val="000000" w:themeColor="text1"/>
          <w:sz w:val="18"/>
          <w:szCs w:val="18"/>
          <w:shd w:val="clear" w:color="auto" w:fill="FFFFFF"/>
        </w:rPr>
        <w:br/>
        <w:t>        </w:t>
      </w:r>
      <w:hyperlink r:id="rId142" w:tgtFrame="_blank" w:history="1">
        <w:r w:rsidRPr="005D7510">
          <w:rPr>
            <w:rStyle w:val="Lienhypertexte"/>
            <w:rFonts w:ascii="Arial" w:hAnsi="Arial" w:cs="Arial"/>
            <w:b/>
            <w:bCs/>
            <w:sz w:val="18"/>
            <w:szCs w:val="18"/>
            <w:shd w:val="clear" w:color="auto" w:fill="FFFFFF"/>
          </w:rPr>
          <w:t>https://www.legifrance.gouv.fr/jorf/id/JORFTEXT000051760670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100 Arrêté du 13 juin 2025 portant extension d'un avenant à la convention collective nationale de l'industrie de la fabrication des ciments (n° 3233)</w:t>
      </w:r>
      <w:r w:rsidRPr="005D7510">
        <w:rPr>
          <w:rFonts w:ascii="Arial" w:hAnsi="Arial" w:cs="Arial"/>
          <w:b/>
          <w:bCs/>
          <w:color w:val="000000" w:themeColor="text1"/>
          <w:sz w:val="18"/>
          <w:szCs w:val="18"/>
          <w:shd w:val="clear" w:color="auto" w:fill="FFFFFF"/>
        </w:rPr>
        <w:br/>
        <w:t>        </w:t>
      </w:r>
      <w:hyperlink r:id="rId143" w:tgtFrame="_blank" w:history="1">
        <w:r w:rsidRPr="005D7510">
          <w:rPr>
            <w:rStyle w:val="Lienhypertexte"/>
            <w:rFonts w:ascii="Arial" w:hAnsi="Arial" w:cs="Arial"/>
            <w:b/>
            <w:bCs/>
            <w:sz w:val="18"/>
            <w:szCs w:val="18"/>
            <w:shd w:val="clear" w:color="auto" w:fill="FFFFFF"/>
          </w:rPr>
          <w:t>https://www.legifrance.gouv.fr/jorf/id/JORFTEXT000051760680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101 Arrêté du 13 juin 2025 portant extension d'un avenant à la convention collective nationale des entreprises de la publicité et assimilées (n° 86)</w:t>
      </w:r>
      <w:r w:rsidRPr="005D7510">
        <w:rPr>
          <w:rFonts w:ascii="Arial" w:hAnsi="Arial" w:cs="Arial"/>
          <w:b/>
          <w:bCs/>
          <w:color w:val="000000" w:themeColor="text1"/>
          <w:sz w:val="18"/>
          <w:szCs w:val="18"/>
          <w:shd w:val="clear" w:color="auto" w:fill="FFFFFF"/>
        </w:rPr>
        <w:br/>
        <w:t>        </w:t>
      </w:r>
      <w:hyperlink r:id="rId144" w:tgtFrame="_blank" w:history="1">
        <w:r w:rsidRPr="005D7510">
          <w:rPr>
            <w:rStyle w:val="Lienhypertexte"/>
            <w:rFonts w:ascii="Arial" w:hAnsi="Arial" w:cs="Arial"/>
            <w:b/>
            <w:bCs/>
            <w:sz w:val="18"/>
            <w:szCs w:val="18"/>
            <w:shd w:val="clear" w:color="auto" w:fill="FFFFFF"/>
          </w:rPr>
          <w:t>https://www.legifrance.gouv.fr/jorf/id/JORFTEXT000051760692</w:t>
        </w:r>
      </w:hyperlink>
    </w:p>
    <w:p w14:paraId="7023174B" w14:textId="77777777" w:rsidR="005D7510" w:rsidRDefault="005D7510" w:rsidP="00866144">
      <w:pPr>
        <w:tabs>
          <w:tab w:val="left" w:pos="7600"/>
        </w:tabs>
        <w:rPr>
          <w:rFonts w:ascii="Arial" w:hAnsi="Arial" w:cs="Arial"/>
          <w:b/>
          <w:bCs/>
          <w:color w:val="000000" w:themeColor="text1"/>
          <w:sz w:val="18"/>
          <w:szCs w:val="18"/>
          <w:shd w:val="clear" w:color="auto" w:fill="FFFFFF"/>
        </w:rPr>
      </w:pPr>
    </w:p>
    <w:p w14:paraId="4412FD33" w14:textId="15F1CCCA" w:rsidR="00866144" w:rsidRPr="00866144" w:rsidRDefault="005D7510" w:rsidP="00866144">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EXTENSIONS ET ÉLARGISSEMENTS AGIRC – ARRCO : </w:t>
      </w:r>
      <w:r w:rsidR="00866144" w:rsidRPr="00866144">
        <w:rPr>
          <w:rFonts w:ascii="Arial" w:hAnsi="Arial" w:cs="Arial"/>
          <w:b/>
          <w:bCs/>
          <w:color w:val="000000" w:themeColor="text1"/>
          <w:sz w:val="18"/>
          <w:szCs w:val="18"/>
          <w:shd w:val="clear" w:color="auto" w:fill="FFFFFF"/>
        </w:rPr>
        <w:br/>
      </w:r>
      <w:r w:rsidR="00866144" w:rsidRPr="00866144">
        <w:rPr>
          <w:rFonts w:ascii="Arial" w:hAnsi="Arial" w:cs="Arial"/>
          <w:b/>
          <w:bCs/>
          <w:color w:val="000000" w:themeColor="text1"/>
          <w:sz w:val="18"/>
          <w:szCs w:val="18"/>
          <w:shd w:val="clear" w:color="auto" w:fill="FFFFFF"/>
        </w:rPr>
        <w:br/>
      </w:r>
      <w:r w:rsidR="00866144" w:rsidRPr="00866144">
        <w:rPr>
          <w:rFonts w:ascii="Arial" w:hAnsi="Arial" w:cs="Arial"/>
          <w:b/>
          <w:bCs/>
          <w:i/>
          <w:iCs/>
          <w:color w:val="000000" w:themeColor="text1"/>
          <w:sz w:val="18"/>
          <w:szCs w:val="18"/>
          <w:shd w:val="clear" w:color="auto" w:fill="FFFFFF"/>
        </w:rPr>
        <w:t>Arrêtés du 16 juin 2025 relatif à l'extension et l'élargissement des avenants n° 23 à 26 du 18 décembre 2024 à l'accord national interprofessionnel du régime de retraite complémentaire AGIRC-ARRCO. Ci-joint.</w:t>
      </w:r>
    </w:p>
    <w:p w14:paraId="7C06BF72" w14:textId="77777777" w:rsidR="00866144" w:rsidRDefault="00866144" w:rsidP="001403E2">
      <w:pPr>
        <w:tabs>
          <w:tab w:val="left" w:pos="7600"/>
        </w:tabs>
        <w:jc w:val="both"/>
        <w:rPr>
          <w:rFonts w:ascii="Arial" w:hAnsi="Arial" w:cs="Arial"/>
          <w:b/>
          <w:bCs/>
          <w:color w:val="7030A0"/>
          <w:sz w:val="18"/>
          <w:szCs w:val="18"/>
          <w:shd w:val="clear" w:color="auto" w:fill="FFFFFF"/>
        </w:rPr>
      </w:pPr>
    </w:p>
    <w:p w14:paraId="49AD1513" w14:textId="07FE0E6A" w:rsidR="00866144" w:rsidRDefault="0086614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7FEDC562" w14:textId="1A352518" w:rsidR="00866144" w:rsidRPr="00866144" w:rsidRDefault="00866144" w:rsidP="00866144">
      <w:pPr>
        <w:tabs>
          <w:tab w:val="left" w:pos="7600"/>
        </w:tabs>
        <w:rPr>
          <w:rFonts w:ascii="Arial" w:hAnsi="Arial" w:cs="Arial"/>
          <w:b/>
          <w:bCs/>
          <w:color w:val="000000" w:themeColor="text1"/>
          <w:sz w:val="18"/>
          <w:szCs w:val="18"/>
          <w:shd w:val="clear" w:color="auto" w:fill="FFFFFF"/>
        </w:rPr>
      </w:pPr>
      <w:r w:rsidRPr="00866144">
        <w:rPr>
          <w:rFonts w:ascii="Arial" w:hAnsi="Arial" w:cs="Arial"/>
          <w:b/>
          <w:bCs/>
          <w:color w:val="000000" w:themeColor="text1"/>
          <w:sz w:val="18"/>
          <w:szCs w:val="18"/>
          <w:shd w:val="clear" w:color="auto" w:fill="FFFFFF"/>
        </w:rPr>
        <w:br/>
        <w:t>        7 Arrêté du 16 juin 2025 relatif à l'extension et l'élargissement de l'avenant n° 23 du 18 décembre 2024 à l'accord national interprofessionnel instituant le régime de retraite complémentaire AGIRC-ARRCO</w:t>
      </w:r>
      <w:r w:rsidRPr="00866144">
        <w:rPr>
          <w:rFonts w:ascii="Arial" w:hAnsi="Arial" w:cs="Arial"/>
          <w:b/>
          <w:bCs/>
          <w:color w:val="000000" w:themeColor="text1"/>
          <w:sz w:val="18"/>
          <w:szCs w:val="18"/>
          <w:shd w:val="clear" w:color="auto" w:fill="FFFFFF"/>
        </w:rPr>
        <w:br/>
        <w:t>        </w:t>
      </w:r>
      <w:hyperlink r:id="rId145" w:tgtFrame="_blank" w:history="1">
        <w:r w:rsidRPr="00866144">
          <w:rPr>
            <w:rStyle w:val="Lienhypertexte"/>
            <w:rFonts w:ascii="Arial" w:hAnsi="Arial" w:cs="Arial"/>
            <w:b/>
            <w:bCs/>
            <w:color w:val="000000" w:themeColor="text1"/>
            <w:sz w:val="18"/>
            <w:szCs w:val="18"/>
            <w:shd w:val="clear" w:color="auto" w:fill="FFFFFF"/>
          </w:rPr>
          <w:t>https://www.legifrance.gouv.fr/jorf/id/JORFTEXT000051760006</w:t>
        </w:r>
      </w:hyperlink>
      <w:r w:rsidRPr="00866144">
        <w:rPr>
          <w:rFonts w:ascii="Arial" w:hAnsi="Arial" w:cs="Arial"/>
          <w:b/>
          <w:bCs/>
          <w:color w:val="000000" w:themeColor="text1"/>
          <w:sz w:val="18"/>
          <w:szCs w:val="18"/>
          <w:shd w:val="clear" w:color="auto" w:fill="FFFFFF"/>
        </w:rPr>
        <w:br/>
      </w:r>
      <w:r w:rsidRPr="00866144">
        <w:rPr>
          <w:rFonts w:ascii="Arial" w:hAnsi="Arial" w:cs="Arial"/>
          <w:b/>
          <w:bCs/>
          <w:color w:val="000000" w:themeColor="text1"/>
          <w:sz w:val="18"/>
          <w:szCs w:val="18"/>
          <w:shd w:val="clear" w:color="auto" w:fill="FFFFFF"/>
        </w:rPr>
        <w:br/>
        <w:t>        8 Arrêté du 16 juin 2025 relatif à l'extension et l'élargissement de l'avenant n° 24 du 18 décembre 2024 à l'accord national interprofessionnel instituant le régime de retraite complémentaire AGIRC-ARRCO</w:t>
      </w:r>
      <w:r w:rsidRPr="00866144">
        <w:rPr>
          <w:rFonts w:ascii="Arial" w:hAnsi="Arial" w:cs="Arial"/>
          <w:b/>
          <w:bCs/>
          <w:color w:val="000000" w:themeColor="text1"/>
          <w:sz w:val="18"/>
          <w:szCs w:val="18"/>
          <w:shd w:val="clear" w:color="auto" w:fill="FFFFFF"/>
        </w:rPr>
        <w:br/>
        <w:t>        </w:t>
      </w:r>
      <w:hyperlink r:id="rId146" w:tgtFrame="_blank" w:history="1">
        <w:r w:rsidRPr="00866144">
          <w:rPr>
            <w:rStyle w:val="Lienhypertexte"/>
            <w:rFonts w:ascii="Arial" w:hAnsi="Arial" w:cs="Arial"/>
            <w:b/>
            <w:bCs/>
            <w:color w:val="000000" w:themeColor="text1"/>
            <w:sz w:val="18"/>
            <w:szCs w:val="18"/>
            <w:shd w:val="clear" w:color="auto" w:fill="FFFFFF"/>
          </w:rPr>
          <w:t>https://www.legifrance.gouv.fr/jorf/id/JORFTEXT000051760018</w:t>
        </w:r>
      </w:hyperlink>
      <w:r w:rsidRPr="00866144">
        <w:rPr>
          <w:rFonts w:ascii="Arial" w:hAnsi="Arial" w:cs="Arial"/>
          <w:b/>
          <w:bCs/>
          <w:color w:val="000000" w:themeColor="text1"/>
          <w:sz w:val="18"/>
          <w:szCs w:val="18"/>
          <w:shd w:val="clear" w:color="auto" w:fill="FFFFFF"/>
        </w:rPr>
        <w:br/>
      </w:r>
      <w:r w:rsidRPr="00866144">
        <w:rPr>
          <w:rFonts w:ascii="Arial" w:hAnsi="Arial" w:cs="Arial"/>
          <w:b/>
          <w:bCs/>
          <w:color w:val="000000" w:themeColor="text1"/>
          <w:sz w:val="18"/>
          <w:szCs w:val="18"/>
          <w:shd w:val="clear" w:color="auto" w:fill="FFFFFF"/>
        </w:rPr>
        <w:br/>
        <w:t>        9 Arrêté du 16 juin 2025 relatif à l'extension et l'élargissement de l'avenant n° 25 du 18 décembre 2024 à l'accord national interprofessionnel instituant le régime de retraite complémentaire AGIRC-ARRCO</w:t>
      </w:r>
      <w:r w:rsidRPr="00866144">
        <w:rPr>
          <w:rFonts w:ascii="Arial" w:hAnsi="Arial" w:cs="Arial"/>
          <w:b/>
          <w:bCs/>
          <w:color w:val="000000" w:themeColor="text1"/>
          <w:sz w:val="18"/>
          <w:szCs w:val="18"/>
          <w:shd w:val="clear" w:color="auto" w:fill="FFFFFF"/>
        </w:rPr>
        <w:br/>
        <w:t>        </w:t>
      </w:r>
      <w:hyperlink r:id="rId147" w:tgtFrame="_blank" w:history="1">
        <w:r w:rsidRPr="00866144">
          <w:rPr>
            <w:rStyle w:val="Lienhypertexte"/>
            <w:rFonts w:ascii="Arial" w:hAnsi="Arial" w:cs="Arial"/>
            <w:b/>
            <w:bCs/>
            <w:color w:val="000000" w:themeColor="text1"/>
            <w:sz w:val="18"/>
            <w:szCs w:val="18"/>
            <w:shd w:val="clear" w:color="auto" w:fill="FFFFFF"/>
          </w:rPr>
          <w:t>https://www.legifrance.gouv.fr/jorf/id/JORFTEXT000051760030</w:t>
        </w:r>
      </w:hyperlink>
      <w:r w:rsidRPr="00866144">
        <w:rPr>
          <w:rFonts w:ascii="Arial" w:hAnsi="Arial" w:cs="Arial"/>
          <w:b/>
          <w:bCs/>
          <w:color w:val="000000" w:themeColor="text1"/>
          <w:sz w:val="18"/>
          <w:szCs w:val="18"/>
          <w:shd w:val="clear" w:color="auto" w:fill="FFFFFF"/>
        </w:rPr>
        <w:br/>
      </w:r>
      <w:r w:rsidRPr="00866144">
        <w:rPr>
          <w:rFonts w:ascii="Arial" w:hAnsi="Arial" w:cs="Arial"/>
          <w:b/>
          <w:bCs/>
          <w:color w:val="000000" w:themeColor="text1"/>
          <w:sz w:val="18"/>
          <w:szCs w:val="18"/>
          <w:shd w:val="clear" w:color="auto" w:fill="FFFFFF"/>
        </w:rPr>
        <w:br/>
        <w:t>        10 Arrêté du 16 juin 2025 relatif à l'extension et l'élargissement de l'avenant n° 26 du 18 décembre 2024 à l'accord national interprofessionnel instituant le régime de retraite complémentaire AGIRC-ARRCO</w:t>
      </w:r>
      <w:r w:rsidRPr="00866144">
        <w:rPr>
          <w:rFonts w:ascii="Arial" w:hAnsi="Arial" w:cs="Arial"/>
          <w:b/>
          <w:bCs/>
          <w:color w:val="000000" w:themeColor="text1"/>
          <w:sz w:val="18"/>
          <w:szCs w:val="18"/>
          <w:shd w:val="clear" w:color="auto" w:fill="FFFFFF"/>
        </w:rPr>
        <w:br/>
        <w:t>        </w:t>
      </w:r>
      <w:hyperlink r:id="rId148" w:tgtFrame="_blank" w:history="1">
        <w:r w:rsidRPr="00866144">
          <w:rPr>
            <w:rStyle w:val="Lienhypertexte"/>
            <w:rFonts w:ascii="Arial" w:hAnsi="Arial" w:cs="Arial"/>
            <w:b/>
            <w:bCs/>
            <w:color w:val="000000" w:themeColor="text1"/>
            <w:sz w:val="18"/>
            <w:szCs w:val="18"/>
            <w:shd w:val="clear" w:color="auto" w:fill="FFFFFF"/>
          </w:rPr>
          <w:t>https://www.legifrance.gouv.fr/jorf/id/JORFTEXT000051760042</w:t>
        </w:r>
      </w:hyperlink>
    </w:p>
    <w:p w14:paraId="1C92D96F" w14:textId="77777777" w:rsidR="00866144" w:rsidRDefault="00866144" w:rsidP="001403E2">
      <w:pPr>
        <w:tabs>
          <w:tab w:val="left" w:pos="7600"/>
        </w:tabs>
        <w:jc w:val="both"/>
        <w:rPr>
          <w:rFonts w:ascii="Arial" w:hAnsi="Arial" w:cs="Arial"/>
          <w:b/>
          <w:bCs/>
          <w:color w:val="7030A0"/>
          <w:sz w:val="18"/>
          <w:szCs w:val="18"/>
          <w:shd w:val="clear" w:color="auto" w:fill="FFFFFF"/>
        </w:rPr>
      </w:pPr>
    </w:p>
    <w:p w14:paraId="1314C811" w14:textId="77777777" w:rsidR="00866144" w:rsidRDefault="00866144" w:rsidP="001403E2">
      <w:pPr>
        <w:tabs>
          <w:tab w:val="left" w:pos="7600"/>
        </w:tabs>
        <w:jc w:val="both"/>
        <w:rPr>
          <w:rFonts w:ascii="Arial" w:hAnsi="Arial" w:cs="Arial"/>
          <w:b/>
          <w:bCs/>
          <w:color w:val="7030A0"/>
          <w:sz w:val="18"/>
          <w:szCs w:val="18"/>
          <w:shd w:val="clear" w:color="auto" w:fill="FFFFFF"/>
        </w:rPr>
      </w:pPr>
    </w:p>
    <w:p w14:paraId="419E1345" w14:textId="48AC3FB4" w:rsidR="00151884" w:rsidRDefault="0015188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17 juin</w:t>
      </w:r>
    </w:p>
    <w:p w14:paraId="2A83B1BF" w14:textId="77777777" w:rsidR="00151884" w:rsidRDefault="00151884" w:rsidP="001403E2">
      <w:pPr>
        <w:tabs>
          <w:tab w:val="left" w:pos="7600"/>
        </w:tabs>
        <w:jc w:val="both"/>
        <w:rPr>
          <w:rFonts w:ascii="Arial" w:hAnsi="Arial" w:cs="Arial"/>
          <w:b/>
          <w:bCs/>
          <w:color w:val="7030A0"/>
          <w:sz w:val="18"/>
          <w:szCs w:val="18"/>
          <w:shd w:val="clear" w:color="auto" w:fill="FFFFFF"/>
        </w:rPr>
      </w:pPr>
    </w:p>
    <w:p w14:paraId="338803A4" w14:textId="3F15AF69" w:rsidR="00151884" w:rsidRPr="00151884" w:rsidRDefault="00151884" w:rsidP="00151884">
      <w:pPr>
        <w:tabs>
          <w:tab w:val="left" w:pos="7600"/>
        </w:tabs>
        <w:rPr>
          <w:rFonts w:ascii="Arial" w:hAnsi="Arial" w:cs="Arial"/>
          <w:b/>
          <w:bCs/>
          <w:color w:val="000000" w:themeColor="text1"/>
          <w:sz w:val="18"/>
          <w:szCs w:val="18"/>
          <w:shd w:val="clear" w:color="auto" w:fill="FFFFFF"/>
        </w:rPr>
      </w:pPr>
      <w:r w:rsidRPr="00151884">
        <w:rPr>
          <w:rFonts w:ascii="Arial" w:hAnsi="Arial" w:cs="Arial"/>
          <w:b/>
          <w:bCs/>
          <w:color w:val="000000" w:themeColor="text1"/>
          <w:sz w:val="18"/>
          <w:szCs w:val="18"/>
          <w:shd w:val="clear" w:color="auto" w:fill="FFFFFF"/>
        </w:rPr>
        <w:t>° ACCORDS COLLECTIFS DE TRAVAIL : AGRÉMENTS MÉDICO-SOCIAL</w:t>
      </w:r>
      <w:r w:rsidR="00533552">
        <w:rPr>
          <w:rFonts w:ascii="Arial" w:hAnsi="Arial" w:cs="Arial"/>
          <w:b/>
          <w:bCs/>
          <w:color w:val="000000" w:themeColor="text1"/>
          <w:sz w:val="18"/>
          <w:szCs w:val="18"/>
          <w:shd w:val="clear" w:color="auto" w:fill="FFFFFF"/>
        </w:rPr>
        <w:t xml:space="preserve"> &amp; </w:t>
      </w:r>
      <w:r w:rsidR="00866144">
        <w:rPr>
          <w:rFonts w:ascii="Arial" w:hAnsi="Arial" w:cs="Arial"/>
          <w:b/>
          <w:bCs/>
          <w:color w:val="000000" w:themeColor="text1"/>
          <w:sz w:val="18"/>
          <w:szCs w:val="18"/>
          <w:shd w:val="clear" w:color="auto" w:fill="FFFFFF"/>
        </w:rPr>
        <w:t xml:space="preserve">INTÉRESSEMENT </w:t>
      </w:r>
      <w:r w:rsidR="00533552">
        <w:rPr>
          <w:rFonts w:ascii="Arial" w:hAnsi="Arial" w:cs="Arial"/>
          <w:b/>
          <w:bCs/>
          <w:color w:val="000000" w:themeColor="text1"/>
          <w:sz w:val="18"/>
          <w:szCs w:val="18"/>
          <w:shd w:val="clear" w:color="auto" w:fill="FFFFFF"/>
        </w:rPr>
        <w:t>France Travail</w:t>
      </w:r>
    </w:p>
    <w:p w14:paraId="04006840" w14:textId="77777777" w:rsidR="00151884" w:rsidRDefault="00151884" w:rsidP="00151884">
      <w:pPr>
        <w:tabs>
          <w:tab w:val="left" w:pos="7600"/>
        </w:tabs>
        <w:rPr>
          <w:rFonts w:ascii="Arial" w:hAnsi="Arial" w:cs="Arial"/>
          <w:b/>
          <w:bCs/>
          <w:color w:val="000000" w:themeColor="text1"/>
          <w:sz w:val="18"/>
          <w:szCs w:val="18"/>
          <w:shd w:val="clear" w:color="auto" w:fill="FFFFFF"/>
        </w:rPr>
      </w:pPr>
    </w:p>
    <w:p w14:paraId="1139C29A" w14:textId="3D49281F" w:rsidR="00533552" w:rsidRPr="00533552" w:rsidRDefault="00533552" w:rsidP="00151884">
      <w:pPr>
        <w:tabs>
          <w:tab w:val="left" w:pos="7600"/>
        </w:tabs>
        <w:rPr>
          <w:rFonts w:ascii="Arial" w:hAnsi="Arial" w:cs="Arial"/>
          <w:b/>
          <w:bCs/>
          <w:color w:val="7030A0"/>
          <w:sz w:val="18"/>
          <w:szCs w:val="18"/>
          <w:shd w:val="clear" w:color="auto" w:fill="FFFFFF"/>
        </w:rPr>
      </w:pPr>
      <w:r w:rsidRPr="00533552">
        <w:rPr>
          <w:rFonts w:ascii="Arial" w:hAnsi="Arial" w:cs="Arial"/>
          <w:b/>
          <w:bCs/>
          <w:color w:val="7030A0"/>
          <w:sz w:val="18"/>
          <w:szCs w:val="18"/>
          <w:shd w:val="clear" w:color="auto" w:fill="FFFFFF"/>
        </w:rPr>
        <w:t>- Médico-social</w:t>
      </w:r>
    </w:p>
    <w:p w14:paraId="2E5F27BD" w14:textId="77777777" w:rsidR="00533552" w:rsidRPr="00151884" w:rsidRDefault="00533552" w:rsidP="00151884">
      <w:pPr>
        <w:tabs>
          <w:tab w:val="left" w:pos="7600"/>
        </w:tabs>
        <w:rPr>
          <w:rFonts w:ascii="Arial" w:hAnsi="Arial" w:cs="Arial"/>
          <w:b/>
          <w:bCs/>
          <w:color w:val="000000" w:themeColor="text1"/>
          <w:sz w:val="18"/>
          <w:szCs w:val="18"/>
          <w:shd w:val="clear" w:color="auto" w:fill="FFFFFF"/>
        </w:rPr>
      </w:pPr>
    </w:p>
    <w:p w14:paraId="1EABFF2C" w14:textId="77777777" w:rsidR="00151884" w:rsidRPr="00151884" w:rsidRDefault="00151884" w:rsidP="00151884">
      <w:pPr>
        <w:tabs>
          <w:tab w:val="left" w:pos="7600"/>
        </w:tabs>
        <w:rPr>
          <w:rFonts w:ascii="Arial" w:hAnsi="Arial" w:cs="Arial"/>
          <w:b/>
          <w:bCs/>
          <w:color w:val="000000" w:themeColor="text1"/>
          <w:sz w:val="18"/>
          <w:szCs w:val="18"/>
          <w:shd w:val="clear" w:color="auto" w:fill="FFFFFF"/>
        </w:rPr>
      </w:pPr>
      <w:r w:rsidRPr="00151884">
        <w:rPr>
          <w:rFonts w:ascii="Arial" w:hAnsi="Arial" w:cs="Arial"/>
          <w:b/>
          <w:bCs/>
          <w:color w:val="000000" w:themeColor="text1"/>
          <w:sz w:val="18"/>
          <w:szCs w:val="18"/>
          <w:shd w:val="clear" w:color="auto" w:fill="FFFFFF"/>
        </w:rPr>
        <w:t>- Arrêté du 2 juin 2025 relatif à l'agrément de certains accords de travail applicables dans les établissements et services du secteur social et médico-social privé à but non lucratif.</w:t>
      </w:r>
    </w:p>
    <w:p w14:paraId="21BE9D74" w14:textId="77777777" w:rsidR="00151884" w:rsidRPr="00151884" w:rsidRDefault="00151884" w:rsidP="00151884">
      <w:pPr>
        <w:tabs>
          <w:tab w:val="left" w:pos="7600"/>
        </w:tabs>
        <w:rPr>
          <w:rFonts w:ascii="Arial" w:hAnsi="Arial" w:cs="Arial"/>
          <w:b/>
          <w:bCs/>
          <w:color w:val="7030A0"/>
          <w:sz w:val="18"/>
          <w:szCs w:val="18"/>
          <w:shd w:val="clear" w:color="auto" w:fill="FFFFFF"/>
        </w:rPr>
      </w:pPr>
    </w:p>
    <w:p w14:paraId="28AB2450" w14:textId="77777777" w:rsidR="00151884" w:rsidRPr="00151884" w:rsidRDefault="00000000" w:rsidP="00151884">
      <w:pPr>
        <w:tabs>
          <w:tab w:val="left" w:pos="7600"/>
        </w:tabs>
        <w:rPr>
          <w:rFonts w:ascii="Arial" w:hAnsi="Arial" w:cs="Arial"/>
          <w:b/>
          <w:bCs/>
          <w:color w:val="7030A0"/>
          <w:sz w:val="18"/>
          <w:szCs w:val="18"/>
          <w:shd w:val="clear" w:color="auto" w:fill="FFFFFF"/>
        </w:rPr>
      </w:pPr>
      <w:hyperlink r:id="rId149" w:tgtFrame="_blank" w:history="1">
        <w:r w:rsidR="00151884" w:rsidRPr="00151884">
          <w:rPr>
            <w:rStyle w:val="Lienhypertexte"/>
            <w:rFonts w:ascii="Arial" w:hAnsi="Arial" w:cs="Arial"/>
            <w:b/>
            <w:bCs/>
            <w:sz w:val="18"/>
            <w:szCs w:val="18"/>
            <w:shd w:val="clear" w:color="auto" w:fill="FFFFFF"/>
          </w:rPr>
          <w:t>https://www.legifrance.gouv.fr/jorf/id/JORFTEXT000051745504</w:t>
        </w:r>
      </w:hyperlink>
    </w:p>
    <w:p w14:paraId="4863B0F2" w14:textId="77777777" w:rsidR="00151884" w:rsidRDefault="00151884" w:rsidP="001403E2">
      <w:pPr>
        <w:tabs>
          <w:tab w:val="left" w:pos="7600"/>
        </w:tabs>
        <w:jc w:val="both"/>
        <w:rPr>
          <w:rFonts w:ascii="Arial" w:hAnsi="Arial" w:cs="Arial"/>
          <w:b/>
          <w:bCs/>
          <w:color w:val="7030A0"/>
          <w:sz w:val="18"/>
          <w:szCs w:val="18"/>
          <w:shd w:val="clear" w:color="auto" w:fill="FFFFFF"/>
        </w:rPr>
      </w:pPr>
    </w:p>
    <w:p w14:paraId="002A7A0C" w14:textId="77777777" w:rsidR="00533552" w:rsidRDefault="00533552" w:rsidP="001403E2">
      <w:pPr>
        <w:tabs>
          <w:tab w:val="left" w:pos="7600"/>
        </w:tabs>
        <w:jc w:val="both"/>
        <w:rPr>
          <w:rFonts w:ascii="Arial" w:hAnsi="Arial" w:cs="Arial"/>
          <w:b/>
          <w:bCs/>
          <w:color w:val="7030A0"/>
          <w:sz w:val="18"/>
          <w:szCs w:val="18"/>
          <w:shd w:val="clear" w:color="auto" w:fill="FFFFFF"/>
        </w:rPr>
      </w:pPr>
    </w:p>
    <w:p w14:paraId="28754DAF" w14:textId="0D9056F6" w:rsidR="00533552" w:rsidRDefault="0053355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Intéressement France TRAVAIL</w:t>
      </w:r>
    </w:p>
    <w:p w14:paraId="39BBAAFC" w14:textId="77777777" w:rsidR="00533552" w:rsidRPr="00533552" w:rsidRDefault="00533552" w:rsidP="001403E2">
      <w:pPr>
        <w:tabs>
          <w:tab w:val="left" w:pos="7600"/>
        </w:tabs>
        <w:jc w:val="both"/>
        <w:rPr>
          <w:rFonts w:ascii="Arial" w:hAnsi="Arial" w:cs="Arial"/>
          <w:b/>
          <w:bCs/>
          <w:color w:val="000000" w:themeColor="text1"/>
          <w:sz w:val="18"/>
          <w:szCs w:val="18"/>
          <w:shd w:val="clear" w:color="auto" w:fill="FFFFFF"/>
        </w:rPr>
      </w:pPr>
    </w:p>
    <w:p w14:paraId="13B22CB9" w14:textId="77777777" w:rsidR="00533552" w:rsidRPr="00533552" w:rsidRDefault="00533552" w:rsidP="00533552">
      <w:pPr>
        <w:tabs>
          <w:tab w:val="left" w:pos="7600"/>
        </w:tabs>
        <w:jc w:val="both"/>
        <w:rPr>
          <w:rFonts w:ascii="Arial" w:hAnsi="Arial" w:cs="Arial"/>
          <w:b/>
          <w:bCs/>
          <w:color w:val="000000" w:themeColor="text1"/>
          <w:sz w:val="18"/>
          <w:szCs w:val="18"/>
          <w:shd w:val="clear" w:color="auto" w:fill="FFFFFF"/>
        </w:rPr>
      </w:pPr>
      <w:r w:rsidRPr="00533552">
        <w:rPr>
          <w:rFonts w:ascii="Arial" w:hAnsi="Arial" w:cs="Arial"/>
          <w:b/>
          <w:bCs/>
          <w:color w:val="000000" w:themeColor="text1"/>
          <w:sz w:val="18"/>
          <w:szCs w:val="18"/>
          <w:shd w:val="clear" w:color="auto" w:fill="FFFFFF"/>
        </w:rPr>
        <w:t>Arrêté du 12 juin 2025 portant agrément de l'accord d'intéressement de la branche de France Travail du 9 avril 2025</w:t>
      </w:r>
      <w:r w:rsidRPr="00533552">
        <w:rPr>
          <w:rFonts w:ascii="Arial" w:hAnsi="Arial" w:cs="Arial"/>
          <w:b/>
          <w:bCs/>
          <w:color w:val="000000" w:themeColor="text1"/>
          <w:sz w:val="18"/>
          <w:szCs w:val="18"/>
          <w:shd w:val="clear" w:color="auto" w:fill="FFFFFF"/>
        </w:rPr>
        <w:br/>
        <w:t>        </w:t>
      </w:r>
      <w:hyperlink r:id="rId150" w:tgtFrame="_blank" w:history="1">
        <w:r w:rsidRPr="00533552">
          <w:rPr>
            <w:rStyle w:val="Lienhypertexte"/>
            <w:rFonts w:ascii="Arial" w:hAnsi="Arial" w:cs="Arial"/>
            <w:b/>
            <w:bCs/>
            <w:color w:val="000000" w:themeColor="text1"/>
            <w:sz w:val="18"/>
            <w:szCs w:val="18"/>
            <w:shd w:val="clear" w:color="auto" w:fill="FFFFFF"/>
          </w:rPr>
          <w:t>https://www.legifrance.gouv.fr/jorf/id/JORFTEXT000051745574</w:t>
        </w:r>
      </w:hyperlink>
    </w:p>
    <w:p w14:paraId="335FD067" w14:textId="77777777" w:rsidR="00533552" w:rsidRPr="00533552" w:rsidRDefault="00533552" w:rsidP="001403E2">
      <w:pPr>
        <w:tabs>
          <w:tab w:val="left" w:pos="7600"/>
        </w:tabs>
        <w:jc w:val="both"/>
        <w:rPr>
          <w:rFonts w:ascii="Arial" w:hAnsi="Arial" w:cs="Arial"/>
          <w:b/>
          <w:bCs/>
          <w:color w:val="000000" w:themeColor="text1"/>
          <w:sz w:val="18"/>
          <w:szCs w:val="18"/>
          <w:shd w:val="clear" w:color="auto" w:fill="FFFFFF"/>
        </w:rPr>
      </w:pPr>
    </w:p>
    <w:p w14:paraId="3E25041C" w14:textId="77777777" w:rsidR="00151884" w:rsidRDefault="00151884" w:rsidP="001403E2">
      <w:pPr>
        <w:tabs>
          <w:tab w:val="left" w:pos="7600"/>
        </w:tabs>
        <w:jc w:val="both"/>
        <w:rPr>
          <w:rFonts w:ascii="Arial" w:hAnsi="Arial" w:cs="Arial"/>
          <w:b/>
          <w:bCs/>
          <w:color w:val="7030A0"/>
          <w:sz w:val="18"/>
          <w:szCs w:val="18"/>
          <w:shd w:val="clear" w:color="auto" w:fill="FFFFFF"/>
        </w:rPr>
      </w:pPr>
    </w:p>
    <w:p w14:paraId="144479C1" w14:textId="471650C2" w:rsidR="00AE1C4A" w:rsidRDefault="00AE1C4A"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14 juin</w:t>
      </w:r>
    </w:p>
    <w:p w14:paraId="47C65FEA" w14:textId="77777777" w:rsidR="00AE1C4A" w:rsidRDefault="00AE1C4A" w:rsidP="00AE1C4A">
      <w:pPr>
        <w:tabs>
          <w:tab w:val="left" w:pos="7600"/>
        </w:tabs>
        <w:rPr>
          <w:rFonts w:ascii="Arial" w:hAnsi="Arial" w:cs="Arial"/>
          <w:b/>
          <w:bCs/>
          <w:color w:val="000000" w:themeColor="text1"/>
          <w:sz w:val="18"/>
          <w:szCs w:val="18"/>
          <w:shd w:val="clear" w:color="auto" w:fill="FFFFFF"/>
        </w:rPr>
      </w:pPr>
    </w:p>
    <w:p w14:paraId="07C2B42E" w14:textId="3906AEFC" w:rsidR="00AE1C4A" w:rsidRDefault="00AE1C4A" w:rsidP="00AE1C4A">
      <w:pPr>
        <w:tabs>
          <w:tab w:val="left" w:pos="7600"/>
        </w:tabs>
        <w:rPr>
          <w:rFonts w:ascii="Arial" w:hAnsi="Arial" w:cs="Arial"/>
          <w:b/>
          <w:bCs/>
          <w:i/>
          <w:iCs/>
          <w:color w:val="000000" w:themeColor="text1"/>
          <w:sz w:val="18"/>
          <w:szCs w:val="18"/>
          <w:shd w:val="clear" w:color="auto" w:fill="FFFFFF"/>
        </w:rPr>
      </w:pPr>
      <w:r w:rsidRPr="00AE1C4A">
        <w:rPr>
          <w:rFonts w:ascii="Arial" w:hAnsi="Arial" w:cs="Arial"/>
          <w:b/>
          <w:bCs/>
          <w:color w:val="000000" w:themeColor="text1"/>
          <w:sz w:val="18"/>
          <w:szCs w:val="18"/>
          <w:shd w:val="clear" w:color="auto" w:fill="FFFFFF"/>
        </w:rPr>
        <w:t>MINISTERE DU TRAVAIL</w:t>
      </w:r>
      <w:r>
        <w:rPr>
          <w:rFonts w:ascii="Arial" w:hAnsi="Arial" w:cs="Arial"/>
          <w:b/>
          <w:bCs/>
          <w:color w:val="000000" w:themeColor="text1"/>
          <w:sz w:val="18"/>
          <w:szCs w:val="18"/>
          <w:shd w:val="clear" w:color="auto" w:fill="FFFFFF"/>
        </w:rPr>
        <w:t> : C</w:t>
      </w:r>
      <w:r w:rsidRPr="00AE1C4A">
        <w:rPr>
          <w:rFonts w:ascii="Arial" w:hAnsi="Arial" w:cs="Arial"/>
          <w:b/>
          <w:bCs/>
          <w:color w:val="000000" w:themeColor="text1"/>
          <w:sz w:val="18"/>
          <w:szCs w:val="18"/>
          <w:shd w:val="clear" w:color="auto" w:fill="FFFFFF"/>
        </w:rPr>
        <w:t>onvention collective nationale des hôtels, cafés, restaurants (n° 1979)</w:t>
      </w:r>
      <w:r w:rsidRPr="00AE1C4A">
        <w:rPr>
          <w:rFonts w:ascii="Arial" w:hAnsi="Arial" w:cs="Arial"/>
          <w:b/>
          <w:bCs/>
          <w:color w:val="000000" w:themeColor="text1"/>
          <w:sz w:val="18"/>
          <w:szCs w:val="18"/>
          <w:shd w:val="clear" w:color="auto" w:fill="FFFFFF"/>
        </w:rPr>
        <w:br/>
      </w:r>
      <w:r w:rsidRPr="00AE1C4A">
        <w:rPr>
          <w:rFonts w:ascii="Arial" w:hAnsi="Arial" w:cs="Arial"/>
          <w:b/>
          <w:bCs/>
          <w:color w:val="000000" w:themeColor="text1"/>
          <w:sz w:val="18"/>
          <w:szCs w:val="18"/>
          <w:shd w:val="clear" w:color="auto" w:fill="FFFFFF"/>
        </w:rPr>
        <w:br/>
      </w:r>
      <w:r w:rsidRPr="00AE1C4A">
        <w:rPr>
          <w:rFonts w:ascii="Arial" w:hAnsi="Arial" w:cs="Arial"/>
          <w:b/>
          <w:bCs/>
          <w:i/>
          <w:iCs/>
          <w:color w:val="000000" w:themeColor="text1"/>
          <w:sz w:val="18"/>
          <w:szCs w:val="18"/>
          <w:shd w:val="clear" w:color="auto" w:fill="FFFFFF"/>
        </w:rPr>
        <w:t>Arrêté du 30 avril 2025 portant extension d'un accord conclu dans le cadre de la convention collective nationale des hôtels, cafés, restaurants (n° 1979)</w:t>
      </w:r>
      <w:r>
        <w:rPr>
          <w:rFonts w:ascii="Arial" w:hAnsi="Arial" w:cs="Arial"/>
          <w:b/>
          <w:bCs/>
          <w:i/>
          <w:iCs/>
          <w:color w:val="000000" w:themeColor="text1"/>
          <w:sz w:val="18"/>
          <w:szCs w:val="18"/>
          <w:shd w:val="clear" w:color="auto" w:fill="FFFFFF"/>
        </w:rPr>
        <w:t> :</w:t>
      </w:r>
    </w:p>
    <w:p w14:paraId="5AB14C8C" w14:textId="1F50D284" w:rsidR="00AE1C4A" w:rsidRDefault="00AE1C4A" w:rsidP="00AE1C4A">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C</w:t>
      </w:r>
      <w:r w:rsidRPr="00AE1C4A">
        <w:rPr>
          <w:rFonts w:ascii="Arial" w:hAnsi="Arial" w:cs="Arial"/>
          <w:b/>
          <w:bCs/>
          <w:color w:val="000000" w:themeColor="text1"/>
          <w:sz w:val="18"/>
          <w:szCs w:val="18"/>
          <w:shd w:val="clear" w:color="auto" w:fill="FFFFFF"/>
        </w:rPr>
        <w:t>ontribution conventionnelle pour le développement de la formation professionnelle </w:t>
      </w:r>
    </w:p>
    <w:p w14:paraId="6718E0A2" w14:textId="49817DC4" w:rsidR="00AE1C4A" w:rsidRPr="00AE1C4A" w:rsidRDefault="00000000" w:rsidP="00AE1C4A">
      <w:pPr>
        <w:tabs>
          <w:tab w:val="left" w:pos="7600"/>
        </w:tabs>
        <w:rPr>
          <w:rFonts w:ascii="Arial" w:hAnsi="Arial" w:cs="Arial"/>
          <w:b/>
          <w:bCs/>
          <w:color w:val="000000" w:themeColor="text1"/>
          <w:sz w:val="18"/>
          <w:szCs w:val="18"/>
          <w:shd w:val="clear" w:color="auto" w:fill="FFFFFF"/>
        </w:rPr>
      </w:pPr>
      <w:hyperlink r:id="rId151" w:tgtFrame="_blank" w:history="1">
        <w:r w:rsidR="00AE1C4A" w:rsidRPr="00AE1C4A">
          <w:rPr>
            <w:rStyle w:val="Lienhypertexte"/>
            <w:rFonts w:ascii="Arial" w:hAnsi="Arial" w:cs="Arial"/>
            <w:b/>
            <w:bCs/>
            <w:color w:val="000000" w:themeColor="text1"/>
            <w:sz w:val="18"/>
            <w:szCs w:val="18"/>
            <w:shd w:val="clear" w:color="auto" w:fill="FFFFFF"/>
          </w:rPr>
          <w:t>https://www.legifrance.gouv.fr/jorf/id/JORFTEXT000051735257</w:t>
        </w:r>
      </w:hyperlink>
    </w:p>
    <w:p w14:paraId="65DD0C0D" w14:textId="77777777" w:rsidR="00AE1C4A" w:rsidRDefault="00AE1C4A" w:rsidP="001403E2">
      <w:pPr>
        <w:tabs>
          <w:tab w:val="left" w:pos="7600"/>
        </w:tabs>
        <w:jc w:val="both"/>
        <w:rPr>
          <w:rFonts w:ascii="Arial" w:hAnsi="Arial" w:cs="Arial"/>
          <w:b/>
          <w:bCs/>
          <w:color w:val="7030A0"/>
          <w:sz w:val="18"/>
          <w:szCs w:val="18"/>
          <w:shd w:val="clear" w:color="auto" w:fill="FFFFFF"/>
        </w:rPr>
      </w:pPr>
    </w:p>
    <w:p w14:paraId="43DB7AF9" w14:textId="77777777" w:rsidR="00AE1C4A" w:rsidRDefault="00AE1C4A" w:rsidP="001403E2">
      <w:pPr>
        <w:tabs>
          <w:tab w:val="left" w:pos="7600"/>
        </w:tabs>
        <w:jc w:val="both"/>
        <w:rPr>
          <w:rFonts w:ascii="Arial" w:hAnsi="Arial" w:cs="Arial"/>
          <w:b/>
          <w:bCs/>
          <w:color w:val="7030A0"/>
          <w:sz w:val="18"/>
          <w:szCs w:val="18"/>
          <w:shd w:val="clear" w:color="auto" w:fill="FFFFFF"/>
        </w:rPr>
      </w:pPr>
    </w:p>
    <w:p w14:paraId="34CDD242" w14:textId="6C243393" w:rsidR="000109E5" w:rsidRDefault="000109E5"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13 juin</w:t>
      </w:r>
    </w:p>
    <w:p w14:paraId="5C9837CD" w14:textId="77777777" w:rsidR="000109E5" w:rsidRDefault="000109E5" w:rsidP="000109E5">
      <w:pPr>
        <w:tabs>
          <w:tab w:val="left" w:pos="7600"/>
        </w:tabs>
        <w:jc w:val="both"/>
        <w:rPr>
          <w:rFonts w:ascii="Arial" w:hAnsi="Arial" w:cs="Arial"/>
          <w:b/>
          <w:bCs/>
          <w:color w:val="000000" w:themeColor="text1"/>
          <w:sz w:val="18"/>
          <w:szCs w:val="18"/>
          <w:shd w:val="clear" w:color="auto" w:fill="FFFFFF"/>
        </w:rPr>
      </w:pPr>
    </w:p>
    <w:p w14:paraId="59D5F385" w14:textId="12C9A3A9"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r w:rsidRPr="000109E5">
        <w:rPr>
          <w:rFonts w:ascii="Arial" w:hAnsi="Arial" w:cs="Arial"/>
          <w:b/>
          <w:bCs/>
          <w:color w:val="000000" w:themeColor="text1"/>
          <w:sz w:val="18"/>
          <w:szCs w:val="18"/>
          <w:shd w:val="clear" w:color="auto" w:fill="FFFFFF"/>
        </w:rPr>
        <w:t> * MINISTERE DU TRAVAIL :</w:t>
      </w:r>
    </w:p>
    <w:p w14:paraId="4A080F21" w14:textId="77777777" w:rsidR="000109E5" w:rsidRDefault="000109E5" w:rsidP="001403E2">
      <w:pPr>
        <w:tabs>
          <w:tab w:val="left" w:pos="7600"/>
        </w:tabs>
        <w:jc w:val="both"/>
        <w:rPr>
          <w:rFonts w:ascii="Arial" w:hAnsi="Arial" w:cs="Arial"/>
          <w:b/>
          <w:bCs/>
          <w:color w:val="7030A0"/>
          <w:sz w:val="18"/>
          <w:szCs w:val="18"/>
          <w:shd w:val="clear" w:color="auto" w:fill="FFFFFF"/>
        </w:rPr>
      </w:pPr>
    </w:p>
    <w:p w14:paraId="219E895A" w14:textId="77777777"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r w:rsidRPr="000109E5">
        <w:rPr>
          <w:rFonts w:ascii="Arial" w:hAnsi="Arial" w:cs="Arial"/>
          <w:b/>
          <w:bCs/>
          <w:color w:val="000000" w:themeColor="text1"/>
          <w:sz w:val="18"/>
          <w:szCs w:val="18"/>
          <w:shd w:val="clear" w:color="auto" w:fill="FFFFFF"/>
        </w:rPr>
        <w:t>° CONVENTION COLLECTIVE du personnel des entreprises de restauration de collectivités (n° 1266)</w:t>
      </w:r>
    </w:p>
    <w:p w14:paraId="0F2442D3" w14:textId="77777777" w:rsidR="000109E5" w:rsidRPr="000109E5" w:rsidRDefault="000109E5" w:rsidP="000109E5">
      <w:pPr>
        <w:tabs>
          <w:tab w:val="left" w:pos="7600"/>
        </w:tabs>
        <w:jc w:val="both"/>
        <w:rPr>
          <w:rFonts w:ascii="Arial" w:hAnsi="Arial" w:cs="Arial"/>
          <w:b/>
          <w:bCs/>
          <w:i/>
          <w:iCs/>
          <w:color w:val="000000" w:themeColor="text1"/>
          <w:sz w:val="18"/>
          <w:szCs w:val="18"/>
          <w:shd w:val="clear" w:color="auto" w:fill="FFFFFF"/>
        </w:rPr>
      </w:pPr>
    </w:p>
    <w:p w14:paraId="4DE549FF" w14:textId="77777777" w:rsidR="000109E5" w:rsidRPr="000109E5" w:rsidRDefault="000109E5" w:rsidP="000109E5">
      <w:pPr>
        <w:tabs>
          <w:tab w:val="left" w:pos="7600"/>
        </w:tabs>
        <w:jc w:val="both"/>
        <w:rPr>
          <w:rFonts w:ascii="Arial" w:hAnsi="Arial" w:cs="Arial"/>
          <w:b/>
          <w:bCs/>
          <w:i/>
          <w:iCs/>
          <w:color w:val="000000" w:themeColor="text1"/>
          <w:sz w:val="18"/>
          <w:szCs w:val="18"/>
          <w:shd w:val="clear" w:color="auto" w:fill="FFFFFF"/>
        </w:rPr>
      </w:pPr>
      <w:r w:rsidRPr="000109E5">
        <w:rPr>
          <w:rFonts w:ascii="Arial" w:hAnsi="Arial" w:cs="Arial"/>
          <w:b/>
          <w:bCs/>
          <w:i/>
          <w:iCs/>
          <w:color w:val="000000" w:themeColor="text1"/>
          <w:sz w:val="18"/>
          <w:szCs w:val="18"/>
          <w:shd w:val="clear" w:color="auto" w:fill="FFFFFF"/>
        </w:rPr>
        <w:t>Arrêté du 30 avril 2025 portant extension d'un avenant à la convention collective nationale du personnel des entreprises de restauration de collectivités (n° 1266)</w:t>
      </w:r>
    </w:p>
    <w:p w14:paraId="70549D57" w14:textId="77777777" w:rsidR="000109E5" w:rsidRPr="000109E5" w:rsidRDefault="000109E5" w:rsidP="000109E5">
      <w:pPr>
        <w:tabs>
          <w:tab w:val="left" w:pos="7600"/>
        </w:tabs>
        <w:jc w:val="both"/>
        <w:rPr>
          <w:rFonts w:ascii="Arial" w:hAnsi="Arial" w:cs="Arial"/>
          <w:b/>
          <w:bCs/>
          <w:i/>
          <w:iCs/>
          <w:color w:val="000000" w:themeColor="text1"/>
          <w:sz w:val="18"/>
          <w:szCs w:val="18"/>
          <w:shd w:val="clear" w:color="auto" w:fill="FFFFFF"/>
        </w:rPr>
      </w:pPr>
    </w:p>
    <w:p w14:paraId="79250D69" w14:textId="77777777"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r w:rsidRPr="000109E5">
        <w:rPr>
          <w:rFonts w:ascii="Arial" w:hAnsi="Arial" w:cs="Arial"/>
          <w:b/>
          <w:bCs/>
          <w:color w:val="000000" w:themeColor="text1"/>
          <w:sz w:val="18"/>
          <w:szCs w:val="18"/>
          <w:shd w:val="clear" w:color="auto" w:fill="FFFFFF"/>
        </w:rPr>
        <w:t>Sont rendues obligatoires, pour tous les employeurs et tous les salariés compris dans le champ d'application de la convention collective nationale du personnel des entreprises de restauration de collectivités du 20 juin 1983, les stipulations de l'avenant n° 68 du 14 février 2025 relatif aux minima conventionnels, à la prime d'intermittence et à la prime d'activité continue, à la convention collective susvisée.</w:t>
      </w:r>
    </w:p>
    <w:p w14:paraId="1D806A43" w14:textId="77777777"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p>
    <w:p w14:paraId="62793C38" w14:textId="77777777"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r w:rsidRPr="000109E5">
        <w:rPr>
          <w:rFonts w:ascii="Arial" w:hAnsi="Arial" w:cs="Arial"/>
          <w:b/>
          <w:bCs/>
          <w:color w:val="000000" w:themeColor="text1"/>
          <w:sz w:val="18"/>
          <w:szCs w:val="18"/>
          <w:shd w:val="clear" w:color="auto" w:fill="FFFFFF"/>
        </w:rPr>
        <w:t xml:space="preserve">        https://www.legifrance.gouv.fr/jorf/id/JORFTEXT000051725351</w:t>
      </w:r>
    </w:p>
    <w:p w14:paraId="572EF414" w14:textId="77777777" w:rsidR="000109E5" w:rsidRDefault="000109E5" w:rsidP="001403E2">
      <w:pPr>
        <w:tabs>
          <w:tab w:val="left" w:pos="7600"/>
        </w:tabs>
        <w:jc w:val="both"/>
        <w:rPr>
          <w:rFonts w:ascii="Arial" w:hAnsi="Arial" w:cs="Arial"/>
          <w:b/>
          <w:bCs/>
          <w:color w:val="7030A0"/>
          <w:sz w:val="18"/>
          <w:szCs w:val="18"/>
          <w:shd w:val="clear" w:color="auto" w:fill="FFFFFF"/>
        </w:rPr>
      </w:pPr>
    </w:p>
    <w:p w14:paraId="49AEAA17" w14:textId="1CAA9551" w:rsidR="001403E2" w:rsidRDefault="001403E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12 juin</w:t>
      </w:r>
    </w:p>
    <w:p w14:paraId="2425D406" w14:textId="77777777" w:rsidR="00500D97" w:rsidRDefault="00500D97" w:rsidP="00500D97">
      <w:pPr>
        <w:tabs>
          <w:tab w:val="left" w:pos="7600"/>
        </w:tabs>
        <w:jc w:val="both"/>
        <w:rPr>
          <w:rFonts w:ascii="Arial" w:hAnsi="Arial" w:cs="Arial"/>
          <w:b/>
          <w:bCs/>
          <w:color w:val="7030A0"/>
          <w:sz w:val="18"/>
          <w:szCs w:val="18"/>
          <w:shd w:val="clear" w:color="auto" w:fill="FFFFFF"/>
        </w:rPr>
      </w:pPr>
    </w:p>
    <w:p w14:paraId="4F2DD4CF" w14:textId="299DEF2E" w:rsidR="00500D97" w:rsidRDefault="001403E2" w:rsidP="00500D97">
      <w:pPr>
        <w:tabs>
          <w:tab w:val="left" w:pos="7600"/>
        </w:tabs>
        <w:jc w:val="both"/>
        <w:rPr>
          <w:rFonts w:ascii="Arial" w:hAnsi="Arial" w:cs="Arial"/>
          <w:b/>
          <w:bCs/>
          <w:color w:val="000000" w:themeColor="text1"/>
          <w:sz w:val="18"/>
          <w:szCs w:val="18"/>
          <w:shd w:val="clear" w:color="auto" w:fill="FFFFFF"/>
        </w:rPr>
      </w:pPr>
      <w:r w:rsidRPr="001403E2">
        <w:rPr>
          <w:rFonts w:ascii="Arial" w:hAnsi="Arial" w:cs="Arial"/>
          <w:b/>
          <w:bCs/>
          <w:color w:val="000000" w:themeColor="text1"/>
          <w:sz w:val="18"/>
          <w:szCs w:val="18"/>
          <w:shd w:val="clear" w:color="auto" w:fill="FFFFFF"/>
        </w:rPr>
        <w:t>MINISTERE DU TRAVAIL</w:t>
      </w:r>
      <w:r w:rsidR="00500D97">
        <w:rPr>
          <w:rFonts w:ascii="Arial" w:hAnsi="Arial" w:cs="Arial"/>
          <w:b/>
          <w:bCs/>
          <w:color w:val="000000" w:themeColor="text1"/>
          <w:sz w:val="18"/>
          <w:szCs w:val="18"/>
          <w:shd w:val="clear" w:color="auto" w:fill="FFFFFF"/>
        </w:rPr>
        <w:t> :</w:t>
      </w:r>
    </w:p>
    <w:p w14:paraId="28D730F9" w14:textId="77777777" w:rsidR="00500D97" w:rsidRDefault="00500D97" w:rsidP="00500D97">
      <w:pPr>
        <w:tabs>
          <w:tab w:val="left" w:pos="7600"/>
        </w:tabs>
        <w:jc w:val="both"/>
        <w:rPr>
          <w:rFonts w:ascii="Arial" w:hAnsi="Arial" w:cs="Arial"/>
          <w:b/>
          <w:bCs/>
          <w:color w:val="000000" w:themeColor="text1"/>
          <w:sz w:val="18"/>
          <w:szCs w:val="18"/>
          <w:shd w:val="clear" w:color="auto" w:fill="FFFFFF"/>
        </w:rPr>
      </w:pPr>
    </w:p>
    <w:p w14:paraId="5C62D311" w14:textId="2837CDF0" w:rsidR="001403E2" w:rsidRPr="006B31EB" w:rsidRDefault="001403E2" w:rsidP="001403E2">
      <w:pPr>
        <w:tabs>
          <w:tab w:val="left" w:pos="7600"/>
        </w:tabs>
        <w:jc w:val="both"/>
        <w:rPr>
          <w:rFonts w:ascii="Arial" w:hAnsi="Arial" w:cs="Arial"/>
          <w:b/>
          <w:bCs/>
          <w:i/>
          <w:iCs/>
          <w:color w:val="000000" w:themeColor="text1"/>
          <w:sz w:val="18"/>
          <w:szCs w:val="18"/>
          <w:shd w:val="clear" w:color="auto" w:fill="FFFFFF"/>
        </w:rPr>
      </w:pPr>
      <w:r w:rsidRPr="00500D97">
        <w:rPr>
          <w:rFonts w:ascii="Arial" w:hAnsi="Arial" w:cs="Arial"/>
          <w:b/>
          <w:bCs/>
          <w:i/>
          <w:iCs/>
          <w:color w:val="000000" w:themeColor="text1"/>
          <w:sz w:val="18"/>
          <w:szCs w:val="18"/>
          <w:shd w:val="clear" w:color="auto" w:fill="FFFFFF"/>
        </w:rPr>
        <w:t>Arrêtés d’</w:t>
      </w:r>
      <w:r w:rsidRPr="001403E2">
        <w:rPr>
          <w:rFonts w:ascii="Arial" w:hAnsi="Arial" w:cs="Arial"/>
          <w:b/>
          <w:bCs/>
          <w:i/>
          <w:iCs/>
          <w:color w:val="000000" w:themeColor="text1"/>
          <w:sz w:val="18"/>
          <w:szCs w:val="18"/>
          <w:shd w:val="clear" w:color="auto" w:fill="FFFFFF"/>
        </w:rPr>
        <w:t>extension</w:t>
      </w:r>
      <w:r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d'avenant</w:t>
      </w:r>
      <w:r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à </w:t>
      </w:r>
      <w:r w:rsidRPr="00500D97">
        <w:rPr>
          <w:rFonts w:ascii="Arial" w:hAnsi="Arial" w:cs="Arial"/>
          <w:b/>
          <w:bCs/>
          <w:i/>
          <w:iCs/>
          <w:color w:val="000000" w:themeColor="text1"/>
          <w:sz w:val="18"/>
          <w:szCs w:val="18"/>
          <w:shd w:val="clear" w:color="auto" w:fill="FFFFFF"/>
        </w:rPr>
        <w:t>des</w:t>
      </w:r>
      <w:r w:rsidRPr="001403E2">
        <w:rPr>
          <w:rFonts w:ascii="Arial" w:hAnsi="Arial" w:cs="Arial"/>
          <w:b/>
          <w:bCs/>
          <w:i/>
          <w:iCs/>
          <w:color w:val="000000" w:themeColor="text1"/>
          <w:sz w:val="18"/>
          <w:szCs w:val="18"/>
          <w:shd w:val="clear" w:color="auto" w:fill="FFFFFF"/>
        </w:rPr>
        <w:t xml:space="preserve"> accord</w:t>
      </w:r>
      <w:r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conclu</w:t>
      </w:r>
      <w:r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dans le cadre de la convention</w:t>
      </w:r>
      <w:r w:rsidR="00500D97"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collective</w:t>
      </w:r>
      <w:r w:rsidR="00500D97"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nationale</w:t>
      </w:r>
      <w:r w:rsidR="00500D97" w:rsidRPr="00500D97">
        <w:rPr>
          <w:rFonts w:ascii="Arial" w:hAnsi="Arial" w:cs="Arial"/>
          <w:b/>
          <w:bCs/>
          <w:i/>
          <w:iCs/>
          <w:color w:val="000000" w:themeColor="text1"/>
          <w:sz w:val="18"/>
          <w:szCs w:val="18"/>
          <w:shd w:val="clear" w:color="auto" w:fill="FFFFFF"/>
        </w:rPr>
        <w:t xml:space="preserve">s des </w:t>
      </w:r>
      <w:proofErr w:type="spellStart"/>
      <w:r w:rsidR="00500D97" w:rsidRPr="00500D97">
        <w:rPr>
          <w:rFonts w:ascii="Arial" w:hAnsi="Arial" w:cs="Arial"/>
          <w:b/>
          <w:bCs/>
          <w:i/>
          <w:iCs/>
          <w:color w:val="000000" w:themeColor="text1"/>
          <w:sz w:val="18"/>
          <w:szCs w:val="18"/>
          <w:shd w:val="clear" w:color="auto" w:fill="FFFFFF"/>
        </w:rPr>
        <w:t>secteurts</w:t>
      </w:r>
      <w:proofErr w:type="spellEnd"/>
      <w:r w:rsidR="00500D97" w:rsidRPr="00500D97">
        <w:rPr>
          <w:rFonts w:ascii="Arial" w:hAnsi="Arial" w:cs="Arial"/>
          <w:b/>
          <w:bCs/>
          <w:i/>
          <w:iCs/>
          <w:color w:val="000000" w:themeColor="text1"/>
          <w:sz w:val="18"/>
          <w:szCs w:val="18"/>
          <w:shd w:val="clear" w:color="auto" w:fill="FFFFFF"/>
        </w:rPr>
        <w:t xml:space="preserve"> professionnels</w:t>
      </w:r>
      <w:r w:rsidRPr="001403E2">
        <w:rPr>
          <w:rFonts w:ascii="Arial" w:hAnsi="Arial" w:cs="Arial"/>
          <w:b/>
          <w:bCs/>
          <w:i/>
          <w:iCs/>
          <w:color w:val="000000" w:themeColor="text1"/>
          <w:sz w:val="18"/>
          <w:szCs w:val="18"/>
          <w:shd w:val="clear" w:color="auto" w:fill="FFFFFF"/>
        </w:rPr>
        <w:t xml:space="preserve"> de l'industrie pharmaceutique (n° 176)</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laboratoires de biologie médicale </w:t>
      </w:r>
      <w:proofErr w:type="spellStart"/>
      <w:r w:rsidRPr="001403E2">
        <w:rPr>
          <w:rFonts w:ascii="Arial" w:hAnsi="Arial" w:cs="Arial"/>
          <w:b/>
          <w:bCs/>
          <w:i/>
          <w:iCs/>
          <w:color w:val="000000" w:themeColor="text1"/>
          <w:sz w:val="18"/>
          <w:szCs w:val="18"/>
          <w:shd w:val="clear" w:color="auto" w:fill="FFFFFF"/>
        </w:rPr>
        <w:t>extra-hospitaliers</w:t>
      </w:r>
      <w:proofErr w:type="spellEnd"/>
      <w:r w:rsidRPr="001403E2">
        <w:rPr>
          <w:rFonts w:ascii="Arial" w:hAnsi="Arial" w:cs="Arial"/>
          <w:b/>
          <w:bCs/>
          <w:i/>
          <w:iCs/>
          <w:color w:val="000000" w:themeColor="text1"/>
          <w:sz w:val="18"/>
          <w:szCs w:val="18"/>
          <w:shd w:val="clear" w:color="auto" w:fill="FFFFFF"/>
        </w:rPr>
        <w:t xml:space="preserve"> (n° 959)</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l'hôtellerie de plein air (n° 1631)</w:t>
      </w:r>
      <w:r w:rsidRPr="00500D97">
        <w:rPr>
          <w:rFonts w:ascii="Arial" w:hAnsi="Arial" w:cs="Arial"/>
          <w:b/>
          <w:bCs/>
          <w:i/>
          <w:iCs/>
          <w:color w:val="000000" w:themeColor="text1"/>
          <w:sz w:val="18"/>
          <w:szCs w:val="18"/>
          <w:shd w:val="clear" w:color="auto" w:fill="FFFFFF"/>
        </w:rPr>
        <w:t xml:space="preserve">, des </w:t>
      </w:r>
      <w:r w:rsidRPr="001403E2">
        <w:rPr>
          <w:rFonts w:ascii="Arial" w:hAnsi="Arial" w:cs="Arial"/>
          <w:b/>
          <w:bCs/>
          <w:i/>
          <w:iCs/>
          <w:color w:val="000000" w:themeColor="text1"/>
          <w:sz w:val="18"/>
          <w:szCs w:val="18"/>
          <w:shd w:val="clear" w:color="auto" w:fill="FFFFFF"/>
        </w:rPr>
        <w:t>conditions de travail du personnel des industries céramiques de France (n° 1558)</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du personnel des imprimeries de labeur et des industries graphiques (n° 184)</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du personnel des prestataires de services dans le domaine du secteur tertiaire (n° 2098)</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la pâtisserie (n° 1267)</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détaillants et détaillants-fabricants de la confiserie, chocolaterie, biscuiterie (n° 1286)</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des activités industrielles de boulangerie et de pâtisserie (n° 1747)</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activités industrielles de boulangerie et de pâtisserie (n° 1747)</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la charcuterie de détail (n° 953)</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du commerce de détail de l'habillement et des articles textiles (n° 1483)</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opérateurs de voyages et des guides (n° 3245)</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la coiffure et des professions connexes (n° 2596)</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la boucherie, de la boucherie-charcuterie, boucherie hippophagique, triperie, commerces de volailles et gibiers (n° 992)</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entreprises de logistique de communication écrite directe (n° 1611)</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organismes de tourisme (n° 1909)</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du bricolage (n° 1606)</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d'accords territoriaux (Centre-Val de Loire - Ile-de-France - Normandie - Nouvelle-Aquitaine) - (ouvriers, employés, techniciens, agents de maîtrise) conclus dans le cadre de la convention collective nationale des industries de carrières et matériaux de construction applicable aux ouvriers, employés, techniciens, agents de maîtrise et cadres (n° 3249)</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 xml:space="preserve"> accord terri</w:t>
      </w:r>
      <w:r w:rsidRPr="00500D97">
        <w:rPr>
          <w:rFonts w:ascii="Arial" w:hAnsi="Arial" w:cs="Arial"/>
          <w:b/>
          <w:bCs/>
          <w:i/>
          <w:iCs/>
          <w:color w:val="000000" w:themeColor="text1"/>
          <w:sz w:val="18"/>
          <w:szCs w:val="18"/>
          <w:shd w:val="clear" w:color="auto" w:fill="FFFFFF"/>
        </w:rPr>
        <w:t>toriaux métallurgie</w:t>
      </w:r>
      <w:r w:rsidRPr="001403E2">
        <w:rPr>
          <w:rFonts w:ascii="Arial" w:hAnsi="Arial" w:cs="Arial"/>
          <w:b/>
          <w:bCs/>
          <w:i/>
          <w:iCs/>
          <w:color w:val="000000" w:themeColor="text1"/>
          <w:sz w:val="18"/>
          <w:szCs w:val="18"/>
          <w:shd w:val="clear" w:color="auto" w:fill="FFFFFF"/>
        </w:rPr>
        <w:t xml:space="preserve"> (Seine-et-Marne</w:t>
      </w:r>
      <w:r w:rsidRPr="00500D97">
        <w:rPr>
          <w:rFonts w:ascii="Arial" w:hAnsi="Arial" w:cs="Arial"/>
          <w:b/>
          <w:bCs/>
          <w:i/>
          <w:iCs/>
          <w:color w:val="000000" w:themeColor="text1"/>
          <w:sz w:val="18"/>
          <w:szCs w:val="18"/>
          <w:shd w:val="clear" w:color="auto" w:fill="FFFFFF"/>
        </w:rPr>
        <w:t xml:space="preserve">, Région Parisienne, arrondissements de Valenciennes, Alpes maritimes, </w:t>
      </w:r>
      <w:r w:rsidRPr="001403E2">
        <w:rPr>
          <w:rFonts w:ascii="Arial" w:hAnsi="Arial" w:cs="Arial"/>
          <w:b/>
          <w:bCs/>
          <w:i/>
          <w:iCs/>
          <w:color w:val="000000" w:themeColor="text1"/>
          <w:sz w:val="18"/>
          <w:szCs w:val="18"/>
          <w:shd w:val="clear" w:color="auto" w:fill="FFFFFF"/>
        </w:rPr>
        <w:t>) à un accord autonome conclu dans le cadre de la convention collective nationale de la métallurgie (n° 3248)</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du négoce et de l'industrie des produits du sol, engrais et produits connexes (n° 1077)</w:t>
      </w:r>
      <w:r w:rsidRPr="00500D97">
        <w:rPr>
          <w:rFonts w:ascii="Arial" w:hAnsi="Arial" w:cs="Arial"/>
          <w:b/>
          <w:bCs/>
          <w:i/>
          <w:iCs/>
          <w:color w:val="000000" w:themeColor="text1"/>
          <w:sz w:val="18"/>
          <w:szCs w:val="18"/>
          <w:shd w:val="clear" w:color="auto" w:fill="FFFFFF"/>
        </w:rPr>
        <w:t>.</w:t>
      </w:r>
      <w:r w:rsidR="00500D97">
        <w:rPr>
          <w:rFonts w:ascii="Arial" w:hAnsi="Arial" w:cs="Arial"/>
          <w:b/>
          <w:bCs/>
          <w:i/>
          <w:iCs/>
          <w:color w:val="000000" w:themeColor="text1"/>
          <w:sz w:val="18"/>
          <w:szCs w:val="18"/>
          <w:shd w:val="clear" w:color="auto" w:fill="FFFFFF"/>
        </w:rPr>
        <w:t xml:space="preserve"> Ci-joint.</w:t>
      </w:r>
    </w:p>
    <w:p w14:paraId="007CF3DD" w14:textId="77777777" w:rsidR="001403E2" w:rsidRDefault="001403E2" w:rsidP="001403E2">
      <w:pPr>
        <w:tabs>
          <w:tab w:val="left" w:pos="7600"/>
        </w:tabs>
        <w:jc w:val="both"/>
        <w:rPr>
          <w:rFonts w:ascii="Arial" w:hAnsi="Arial" w:cs="Arial"/>
          <w:b/>
          <w:bCs/>
          <w:color w:val="7030A0"/>
          <w:sz w:val="18"/>
          <w:szCs w:val="18"/>
          <w:shd w:val="clear" w:color="auto" w:fill="FFFFFF"/>
        </w:rPr>
      </w:pPr>
    </w:p>
    <w:p w14:paraId="36AA1EC3" w14:textId="22C92D1E" w:rsidR="001403E2" w:rsidRDefault="001403E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6804C742" w14:textId="77777777" w:rsidR="001403E2" w:rsidRDefault="001403E2" w:rsidP="001403E2">
      <w:pPr>
        <w:tabs>
          <w:tab w:val="left" w:pos="7600"/>
        </w:tabs>
        <w:jc w:val="both"/>
        <w:rPr>
          <w:rFonts w:ascii="Arial" w:hAnsi="Arial" w:cs="Arial"/>
          <w:b/>
          <w:bCs/>
          <w:color w:val="7030A0"/>
          <w:sz w:val="18"/>
          <w:szCs w:val="18"/>
          <w:shd w:val="clear" w:color="auto" w:fill="FFFFFF"/>
        </w:rPr>
      </w:pPr>
    </w:p>
    <w:p w14:paraId="17C189BC" w14:textId="77777777" w:rsidR="001403E2" w:rsidRPr="001403E2" w:rsidRDefault="001403E2" w:rsidP="001403E2">
      <w:pPr>
        <w:tabs>
          <w:tab w:val="left" w:pos="7600"/>
        </w:tabs>
        <w:rPr>
          <w:rFonts w:ascii="Arial" w:hAnsi="Arial" w:cs="Arial"/>
          <w:b/>
          <w:bCs/>
          <w:color w:val="000000" w:themeColor="text1"/>
          <w:sz w:val="18"/>
          <w:szCs w:val="18"/>
          <w:shd w:val="clear" w:color="auto" w:fill="FFFFFF"/>
        </w:rPr>
      </w:pPr>
      <w:r w:rsidRPr="001403E2">
        <w:rPr>
          <w:rFonts w:ascii="Arial" w:hAnsi="Arial" w:cs="Arial"/>
          <w:b/>
          <w:bCs/>
          <w:color w:val="7030A0"/>
          <w:sz w:val="18"/>
          <w:szCs w:val="18"/>
          <w:shd w:val="clear" w:color="auto" w:fill="FFFFFF"/>
        </w:rPr>
        <w:t>CONVENTIONS COLLECTIVES</w:t>
      </w:r>
      <w:r w:rsidRPr="001403E2">
        <w:rPr>
          <w:rFonts w:ascii="Arial" w:hAnsi="Arial" w:cs="Arial"/>
          <w:b/>
          <w:bCs/>
          <w:color w:val="7030A0"/>
          <w:sz w:val="18"/>
          <w:szCs w:val="18"/>
          <w:shd w:val="clear" w:color="auto" w:fill="FFFFFF"/>
        </w:rPr>
        <w:br/>
      </w:r>
      <w:r w:rsidRPr="001403E2">
        <w:rPr>
          <w:rFonts w:ascii="Arial" w:hAnsi="Arial" w:cs="Arial"/>
          <w:b/>
          <w:bCs/>
          <w:color w:val="7030A0"/>
          <w:sz w:val="18"/>
          <w:szCs w:val="18"/>
          <w:shd w:val="clear" w:color="auto" w:fill="FFFFFF"/>
        </w:rPr>
        <w:br/>
      </w:r>
      <w:r w:rsidRPr="001403E2">
        <w:rPr>
          <w:rFonts w:ascii="Arial" w:hAnsi="Arial" w:cs="Arial"/>
          <w:b/>
          <w:bCs/>
          <w:color w:val="000000" w:themeColor="text1"/>
          <w:sz w:val="18"/>
          <w:szCs w:val="18"/>
          <w:shd w:val="clear" w:color="auto" w:fill="FFFFFF"/>
        </w:rPr>
        <w:t>      MINISTERE DU TRAVAIL, DE LA SANTE, DES SOLIDARITES ET DES FAMILLES</w:t>
      </w:r>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87 Arrêté du 16 mai 2025 portant extension d'un avenant à un accord conclu dans le cadre de la convention collective nationale de l'industrie pharmaceutique (n° 176)</w:t>
      </w:r>
      <w:r w:rsidRPr="001403E2">
        <w:rPr>
          <w:rFonts w:ascii="Arial" w:hAnsi="Arial" w:cs="Arial"/>
          <w:b/>
          <w:bCs/>
          <w:color w:val="000000" w:themeColor="text1"/>
          <w:sz w:val="18"/>
          <w:szCs w:val="18"/>
          <w:shd w:val="clear" w:color="auto" w:fill="FFFFFF"/>
        </w:rPr>
        <w:br/>
        <w:t>        </w:t>
      </w:r>
      <w:hyperlink r:id="rId152" w:tgtFrame="_blank" w:history="1">
        <w:r w:rsidRPr="001403E2">
          <w:rPr>
            <w:rStyle w:val="Lienhypertexte"/>
            <w:rFonts w:ascii="Arial" w:hAnsi="Arial" w:cs="Arial"/>
            <w:b/>
            <w:bCs/>
            <w:color w:val="000000" w:themeColor="text1"/>
            <w:sz w:val="18"/>
            <w:szCs w:val="18"/>
            <w:shd w:val="clear" w:color="auto" w:fill="FFFFFF"/>
          </w:rPr>
          <w:t>https://www.legifrance.gouv.fr/jorf/id/JORFTEXT000051715179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xml:space="preserve">        88 Arrêté du 16 mai 2025 portant extension d'un avenant à la convention collective nationale des laboratoires de biologie médicale </w:t>
      </w:r>
      <w:proofErr w:type="spellStart"/>
      <w:r w:rsidRPr="001403E2">
        <w:rPr>
          <w:rFonts w:ascii="Arial" w:hAnsi="Arial" w:cs="Arial"/>
          <w:b/>
          <w:bCs/>
          <w:color w:val="000000" w:themeColor="text1"/>
          <w:sz w:val="18"/>
          <w:szCs w:val="18"/>
          <w:shd w:val="clear" w:color="auto" w:fill="FFFFFF"/>
        </w:rPr>
        <w:t>extra-hospitaliers</w:t>
      </w:r>
      <w:proofErr w:type="spellEnd"/>
      <w:r w:rsidRPr="001403E2">
        <w:rPr>
          <w:rFonts w:ascii="Arial" w:hAnsi="Arial" w:cs="Arial"/>
          <w:b/>
          <w:bCs/>
          <w:color w:val="000000" w:themeColor="text1"/>
          <w:sz w:val="18"/>
          <w:szCs w:val="18"/>
          <w:shd w:val="clear" w:color="auto" w:fill="FFFFFF"/>
        </w:rPr>
        <w:t xml:space="preserve"> (n° 959)</w:t>
      </w:r>
      <w:r w:rsidRPr="001403E2">
        <w:rPr>
          <w:rFonts w:ascii="Arial" w:hAnsi="Arial" w:cs="Arial"/>
          <w:b/>
          <w:bCs/>
          <w:color w:val="000000" w:themeColor="text1"/>
          <w:sz w:val="18"/>
          <w:szCs w:val="18"/>
          <w:shd w:val="clear" w:color="auto" w:fill="FFFFFF"/>
        </w:rPr>
        <w:br/>
        <w:t>        </w:t>
      </w:r>
      <w:hyperlink r:id="rId153" w:tgtFrame="_blank" w:history="1">
        <w:r w:rsidRPr="001403E2">
          <w:rPr>
            <w:rStyle w:val="Lienhypertexte"/>
            <w:rFonts w:ascii="Arial" w:hAnsi="Arial" w:cs="Arial"/>
            <w:b/>
            <w:bCs/>
            <w:color w:val="000000" w:themeColor="text1"/>
            <w:sz w:val="18"/>
            <w:szCs w:val="18"/>
            <w:shd w:val="clear" w:color="auto" w:fill="FFFFFF"/>
          </w:rPr>
          <w:t>https://www.legifrance.gouv.fr/jorf/id/JORFTEXT000051715188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89 Arrêté du 16 mai 2025 portant extension d'un avenant à un accord conclu dans le cadre de la convention collective nationale de l'hôtellerie de plein air (n° 1631)</w:t>
      </w:r>
      <w:r w:rsidRPr="001403E2">
        <w:rPr>
          <w:rFonts w:ascii="Arial" w:hAnsi="Arial" w:cs="Arial"/>
          <w:b/>
          <w:bCs/>
          <w:color w:val="000000" w:themeColor="text1"/>
          <w:sz w:val="18"/>
          <w:szCs w:val="18"/>
          <w:shd w:val="clear" w:color="auto" w:fill="FFFFFF"/>
        </w:rPr>
        <w:br/>
        <w:t>        </w:t>
      </w:r>
      <w:hyperlink r:id="rId154" w:tgtFrame="_blank" w:history="1">
        <w:r w:rsidRPr="001403E2">
          <w:rPr>
            <w:rStyle w:val="Lienhypertexte"/>
            <w:rFonts w:ascii="Arial" w:hAnsi="Arial" w:cs="Arial"/>
            <w:b/>
            <w:bCs/>
            <w:color w:val="000000" w:themeColor="text1"/>
            <w:sz w:val="18"/>
            <w:szCs w:val="18"/>
            <w:shd w:val="clear" w:color="auto" w:fill="FFFFFF"/>
          </w:rPr>
          <w:t>https://www.legifrance.gouv.fr/jorf/id/JORFTEXT000051715198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90 Arrêté du 16 mai 2025 portant extension d'un accord conclu dans le cadre de la convention collective nationale relative aux conditions de travail du personnel des industries céramiques de France (n° 1558)</w:t>
      </w:r>
      <w:r w:rsidRPr="001403E2">
        <w:rPr>
          <w:rFonts w:ascii="Arial" w:hAnsi="Arial" w:cs="Arial"/>
          <w:b/>
          <w:bCs/>
          <w:color w:val="000000" w:themeColor="text1"/>
          <w:sz w:val="18"/>
          <w:szCs w:val="18"/>
          <w:shd w:val="clear" w:color="auto" w:fill="FFFFFF"/>
        </w:rPr>
        <w:br/>
        <w:t>        </w:t>
      </w:r>
      <w:hyperlink r:id="rId155"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https://www.legifrance.gouv.fr/jorf/id/JORFTEXT000051715207</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91 Arrêté du 16 mai 2025 portant extension d'un accord conclu dans le cadre de la convention collective nationale de travail du personnel des imprimeries de labeur et des industries graphiques (n° 184)</w:t>
      </w:r>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lastRenderedPageBreak/>
        <w:t>        </w:t>
      </w:r>
      <w:hyperlink r:id="rId156"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https://www.legifrance.gouv.fr/jorf/id/JORFTEXT000051715216</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92 Arrêté du 16 mai 2025 portant extension d'un avenant à un accord conclu dans le cadre de la convention collective nationale du personnel des prestataires de services dans le domaine du secteur tertiaire (n° 2098)</w:t>
      </w:r>
      <w:r w:rsidRPr="001403E2">
        <w:rPr>
          <w:rFonts w:ascii="Arial" w:hAnsi="Arial" w:cs="Arial"/>
          <w:b/>
          <w:bCs/>
          <w:color w:val="000000" w:themeColor="text1"/>
          <w:sz w:val="18"/>
          <w:szCs w:val="18"/>
          <w:shd w:val="clear" w:color="auto" w:fill="FFFFFF"/>
        </w:rPr>
        <w:br/>
        <w:t>        </w:t>
      </w:r>
      <w:hyperlink r:id="rId157"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https://www.legifrance.gouv.fr/jorf/id/JORFTEXT000051715227</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93 Arrêté du 16 mai 2025 portant extension d'un avenant à la convention collective nationale de la pâtisserie (n° 1267)</w:t>
      </w:r>
      <w:r w:rsidRPr="001403E2">
        <w:rPr>
          <w:rFonts w:ascii="Arial" w:hAnsi="Arial" w:cs="Arial"/>
          <w:b/>
          <w:bCs/>
          <w:color w:val="000000" w:themeColor="text1"/>
          <w:sz w:val="18"/>
          <w:szCs w:val="18"/>
          <w:shd w:val="clear" w:color="auto" w:fill="FFFFFF"/>
        </w:rPr>
        <w:br/>
        <w:t>        </w:t>
      </w:r>
      <w:hyperlink r:id="rId158"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https://www.legifrance.gouv.fr/jorf/id/JORFTEXT000051715239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94 Arrêté du 16 mai 2025 portant extension d'un avenant à un accord conclu dans le cadre de la convention collective nationale des détaillants et détaillants-fabricants de la confiserie, chocolaterie, biscuiterie (n° 1286)</w:t>
      </w:r>
      <w:r w:rsidRPr="001403E2">
        <w:rPr>
          <w:rFonts w:ascii="Arial" w:hAnsi="Arial" w:cs="Arial"/>
          <w:b/>
          <w:bCs/>
          <w:color w:val="000000" w:themeColor="text1"/>
          <w:sz w:val="18"/>
          <w:szCs w:val="18"/>
          <w:shd w:val="clear" w:color="auto" w:fill="FFFFFF"/>
        </w:rPr>
        <w:br/>
        <w:t>        </w:t>
      </w:r>
      <w:hyperlink r:id="rId159"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https://www.legifrance.gouv.fr/jorf/id/JORFTEXT000051715248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95 Arrêté du 16 mai 2025 portant extension d'un avenant à un accord conclu dans le cadre de la convention collective nationale des activités industrielles de boulangerie et de pâtisserie (n° 1747)</w:t>
      </w:r>
      <w:r w:rsidRPr="001403E2">
        <w:rPr>
          <w:rFonts w:ascii="Arial" w:hAnsi="Arial" w:cs="Arial"/>
          <w:b/>
          <w:bCs/>
          <w:color w:val="000000" w:themeColor="text1"/>
          <w:sz w:val="18"/>
          <w:szCs w:val="18"/>
          <w:shd w:val="clear" w:color="auto" w:fill="FFFFFF"/>
        </w:rPr>
        <w:br/>
        <w:t>        </w:t>
      </w:r>
      <w:hyperlink r:id="rId160"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https://www.legifrance.gouv.fr/jorf/id/JORFTEXT000051715259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96 Arrêté du 16 mai 2025 portant extension d'un avenant à un accord conclu dans le cadre de la convention collective nationale des activités industrielles de boulangerie et de pâtisserie (n° 1747)</w:t>
      </w:r>
      <w:r w:rsidRPr="001403E2">
        <w:rPr>
          <w:rFonts w:ascii="Arial" w:hAnsi="Arial" w:cs="Arial"/>
          <w:b/>
          <w:bCs/>
          <w:color w:val="000000" w:themeColor="text1"/>
          <w:sz w:val="18"/>
          <w:szCs w:val="18"/>
          <w:shd w:val="clear" w:color="auto" w:fill="FFFFFF"/>
        </w:rPr>
        <w:br/>
        <w:t>        </w:t>
      </w:r>
      <w:hyperlink r:id="rId161"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https://www.legifrance.gouv.fr/jorf/id/JORFTEXT000051715269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97 Arrêté du 16 mai 2025 portant extension d'un avenant à la convention collective nationale de la charcuterie de détail (n° 953)</w:t>
      </w:r>
      <w:r w:rsidRPr="001403E2">
        <w:rPr>
          <w:rFonts w:ascii="Arial" w:hAnsi="Arial" w:cs="Arial"/>
          <w:b/>
          <w:bCs/>
          <w:color w:val="000000" w:themeColor="text1"/>
          <w:sz w:val="18"/>
          <w:szCs w:val="18"/>
          <w:shd w:val="clear" w:color="auto" w:fill="FFFFFF"/>
        </w:rPr>
        <w:br/>
        <w:t>        </w:t>
      </w:r>
      <w:hyperlink r:id="rId162"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https://www.legifrance.gouv.fr/jorf/id/JORFTEXT000051715279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98 Arrêté du 16 mai 2025 portant extension d'un avenant à la convention collective nationale de la charcuterie de détail (n° 953)</w:t>
      </w:r>
      <w:r w:rsidRPr="001403E2">
        <w:rPr>
          <w:rFonts w:ascii="Arial" w:hAnsi="Arial" w:cs="Arial"/>
          <w:b/>
          <w:bCs/>
          <w:color w:val="000000" w:themeColor="text1"/>
          <w:sz w:val="18"/>
          <w:szCs w:val="18"/>
          <w:shd w:val="clear" w:color="auto" w:fill="FFFFFF"/>
        </w:rPr>
        <w:br/>
        <w:t>        </w:t>
      </w:r>
      <w:hyperlink r:id="rId163"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https://www.legifrance.gouv.fr/jorf/id/JORFTEXT000051715288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99 Arrêté du 16 mai 2025 portant extension d'un avenant à un accord conclu dans le cadre de la convention collective nationale du commerce de détail de l'habillement et des articles textiles (n° 1483)</w:t>
      </w:r>
      <w:r w:rsidRPr="001403E2">
        <w:rPr>
          <w:rFonts w:ascii="Arial" w:hAnsi="Arial" w:cs="Arial"/>
          <w:b/>
          <w:bCs/>
          <w:color w:val="000000" w:themeColor="text1"/>
          <w:sz w:val="18"/>
          <w:szCs w:val="18"/>
          <w:shd w:val="clear" w:color="auto" w:fill="FFFFFF"/>
        </w:rPr>
        <w:br/>
        <w:t>        </w:t>
      </w:r>
      <w:hyperlink r:id="rId164"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https://www.legifrance.gouv.fr/jorf/id/JORFTEXT000051715298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100 Arrêté du 16 mai 2025 portant extension d'un accord conclu dans le cadre de la convention collective nationale des opérateurs de voyages et des guides (n° 3245)</w:t>
      </w:r>
      <w:r w:rsidRPr="001403E2">
        <w:rPr>
          <w:rFonts w:ascii="Arial" w:hAnsi="Arial" w:cs="Arial"/>
          <w:b/>
          <w:bCs/>
          <w:color w:val="000000" w:themeColor="text1"/>
          <w:sz w:val="18"/>
          <w:szCs w:val="18"/>
          <w:shd w:val="clear" w:color="auto" w:fill="FFFFFF"/>
        </w:rPr>
        <w:br/>
        <w:t>        </w:t>
      </w:r>
      <w:hyperlink r:id="rId165"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https://www.legifrance.gouv.fr/jorf/id/JORFTEXT000051715307</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101 Arrêté du 27 mai 2025 portant extension d'un avenant à un avenant à la convention collective nationale de la coiffure et des professions connexes (n° 2596)</w:t>
      </w:r>
      <w:r w:rsidRPr="001403E2">
        <w:rPr>
          <w:rFonts w:ascii="Arial" w:hAnsi="Arial" w:cs="Arial"/>
          <w:b/>
          <w:bCs/>
          <w:color w:val="000000" w:themeColor="text1"/>
          <w:sz w:val="18"/>
          <w:szCs w:val="18"/>
          <w:shd w:val="clear" w:color="auto" w:fill="FFFFFF"/>
        </w:rPr>
        <w:br/>
        <w:t>        </w:t>
      </w:r>
      <w:hyperlink r:id="rId166"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https://www.legifrance.gouv.fr/jorf/id/JORFTEXT000051715316</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102 Arrêté du 27 mai 2025 portant extension d'un avenant à la convention collective nationale de la boucherie, de la boucherie-charcuterie, boucherie hippophagique, triperie, commerces de volailles et gibiers (n° 992)</w:t>
      </w:r>
      <w:r w:rsidRPr="001403E2">
        <w:rPr>
          <w:rFonts w:ascii="Arial" w:hAnsi="Arial" w:cs="Arial"/>
          <w:b/>
          <w:bCs/>
          <w:color w:val="000000" w:themeColor="text1"/>
          <w:sz w:val="18"/>
          <w:szCs w:val="18"/>
          <w:shd w:val="clear" w:color="auto" w:fill="FFFFFF"/>
        </w:rPr>
        <w:br/>
        <w:t>        </w:t>
      </w:r>
      <w:hyperlink r:id="rId167"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https://www.legifrance.gouv.fr/jorf/id/JORFTEXT000051715327</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103 Arrêté du 2 juin 2025 portant extension d'un accord conclu dans le cadre de la convention collective nationale des entreprises de logistique de communication écrite directe (n° 1611)</w:t>
      </w:r>
      <w:r w:rsidRPr="001403E2">
        <w:rPr>
          <w:rFonts w:ascii="Arial" w:hAnsi="Arial" w:cs="Arial"/>
          <w:b/>
          <w:bCs/>
          <w:color w:val="000000" w:themeColor="text1"/>
          <w:sz w:val="18"/>
          <w:szCs w:val="18"/>
          <w:shd w:val="clear" w:color="auto" w:fill="FFFFFF"/>
        </w:rPr>
        <w:br/>
        <w:t>        </w:t>
      </w:r>
      <w:hyperlink r:id="rId168"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https://www.legifrance.gouv.fr/jorf/id/JORFTEXT000051715336</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104 Arrêté du 2 juin 2025 portant extension d'un avenant à la convention collective nationale des organismes de tourisme (n° 1909)</w:t>
      </w:r>
      <w:r w:rsidRPr="001403E2">
        <w:rPr>
          <w:rFonts w:ascii="Arial" w:hAnsi="Arial" w:cs="Arial"/>
          <w:b/>
          <w:bCs/>
          <w:color w:val="000000" w:themeColor="text1"/>
          <w:sz w:val="18"/>
          <w:szCs w:val="18"/>
          <w:shd w:val="clear" w:color="auto" w:fill="FFFFFF"/>
        </w:rPr>
        <w:br/>
        <w:t>        </w:t>
      </w:r>
      <w:hyperlink r:id="rId169"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https://www.legifrance.gouv.fr/jorf/id/JORFTEXT000051715350</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105 Arrêté du 2 juin 2025 portant extension d'un accord conclu dans le cadre de la convention collective nationale du bricolage (n° 1606)</w:t>
      </w:r>
      <w:r w:rsidRPr="001403E2">
        <w:rPr>
          <w:rFonts w:ascii="Arial" w:hAnsi="Arial" w:cs="Arial"/>
          <w:b/>
          <w:bCs/>
          <w:color w:val="000000" w:themeColor="text1"/>
          <w:sz w:val="18"/>
          <w:szCs w:val="18"/>
          <w:shd w:val="clear" w:color="auto" w:fill="FFFFFF"/>
        </w:rPr>
        <w:br/>
        <w:t>        </w:t>
      </w:r>
      <w:hyperlink r:id="rId170"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https://www.legifrance.gouv.fr/jorf/id/JORFTEXT000051715361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106 Arrêté du 2 juin 2025 portant extension d'accords territoriaux (Centre-Val de Loire - Ile-de-France - Normandie - Nouvelle-Aquitaine) - (ouvriers, employés, techniciens, agents de maîtrise) conclus dans le cadre de la convention collective nationale des industries de carrières et matériaux de construction applicable aux ouvriers, employés, techniciens, agents de maîtrise et cadres (n° 3249)</w:t>
      </w:r>
      <w:r w:rsidRPr="001403E2">
        <w:rPr>
          <w:rFonts w:ascii="Arial" w:hAnsi="Arial" w:cs="Arial"/>
          <w:b/>
          <w:bCs/>
          <w:color w:val="000000" w:themeColor="text1"/>
          <w:sz w:val="18"/>
          <w:szCs w:val="18"/>
          <w:shd w:val="clear" w:color="auto" w:fill="FFFFFF"/>
        </w:rPr>
        <w:br/>
        <w:t>        </w:t>
      </w:r>
      <w:hyperlink r:id="rId171"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https://www.legifrance.gouv.fr/jorf/id/JORFTEXT000051715371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107 Arrêté du 2 juin 2025 portant extension d'un accord territorial (Alpes-Maritimes) conclu dans le cadre de la convention collective nationale de la métallurgie (n° 3248)</w:t>
      </w:r>
      <w:r w:rsidRPr="001403E2">
        <w:rPr>
          <w:rFonts w:ascii="Arial" w:hAnsi="Arial" w:cs="Arial"/>
          <w:b/>
          <w:bCs/>
          <w:color w:val="000000" w:themeColor="text1"/>
          <w:sz w:val="18"/>
          <w:szCs w:val="18"/>
          <w:shd w:val="clear" w:color="auto" w:fill="FFFFFF"/>
        </w:rPr>
        <w:br/>
        <w:t>        </w:t>
      </w:r>
      <w:hyperlink r:id="rId172"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https://www.legifrance.gouv.fr/jorf/id/JORFTEXT000051715381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108 Arrêté du 2 juin 2025 portant extension d'un accord territorial (arrondissements de Valenciennes et Cambrai) conclu dans le cadre de la convention collective nationale de la métallurgie (n° 3248)</w:t>
      </w:r>
      <w:r w:rsidRPr="001403E2">
        <w:rPr>
          <w:rFonts w:ascii="Arial" w:hAnsi="Arial" w:cs="Arial"/>
          <w:b/>
          <w:bCs/>
          <w:color w:val="000000" w:themeColor="text1"/>
          <w:sz w:val="18"/>
          <w:szCs w:val="18"/>
          <w:shd w:val="clear" w:color="auto" w:fill="FFFFFF"/>
        </w:rPr>
        <w:br/>
        <w:t>        </w:t>
      </w:r>
      <w:hyperlink r:id="rId173"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https://www.legifrance.gouv.fr/jorf/id/JORFTEXT000051715391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lastRenderedPageBreak/>
        <w:br/>
        <w:t>        109 Arrêté du 2 juin 2025 portant extension d'un accord territorial (région parisienne) à un accord autonome conclu dans le cadre de la convention collective nationale de la métallurgie (n° 3248)</w:t>
      </w:r>
      <w:r w:rsidRPr="001403E2">
        <w:rPr>
          <w:rFonts w:ascii="Arial" w:hAnsi="Arial" w:cs="Arial"/>
          <w:b/>
          <w:bCs/>
          <w:color w:val="000000" w:themeColor="text1"/>
          <w:sz w:val="18"/>
          <w:szCs w:val="18"/>
          <w:shd w:val="clear" w:color="auto" w:fill="FFFFFF"/>
        </w:rPr>
        <w:br/>
        <w:t>        </w:t>
      </w:r>
      <w:hyperlink r:id="rId174" w:tgtFrame="_blank" w:history="1">
        <w:r w:rsidRPr="001403E2">
          <w:rPr>
            <w:rStyle w:val="Lienhypertexte"/>
            <w:rFonts w:ascii="Arial" w:hAnsi="Arial" w:cs="Arial"/>
            <w:b/>
            <w:bCs/>
            <w:color w:val="000000" w:themeColor="text1"/>
            <w:sz w:val="18"/>
            <w:szCs w:val="18"/>
            <w:shd w:val="clear" w:color="auto" w:fill="FFFFFF"/>
          </w:rPr>
          <w:t>https://www.legifrance.gouv.fr/jorf/id/JORFTEXT000051715401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110 Arrêté du 2 juin 2025 portant extension d'un accord territorial (Seine-et-Marne) à un accord autonome conclu dans le cadre de la convention collective nationale de la métallurgie (n° 3248)</w:t>
      </w:r>
      <w:r w:rsidRPr="001403E2">
        <w:rPr>
          <w:rFonts w:ascii="Arial" w:hAnsi="Arial" w:cs="Arial"/>
          <w:b/>
          <w:bCs/>
          <w:color w:val="000000" w:themeColor="text1"/>
          <w:sz w:val="18"/>
          <w:szCs w:val="18"/>
          <w:shd w:val="clear" w:color="auto" w:fill="FFFFFF"/>
        </w:rPr>
        <w:br/>
        <w:t>        </w:t>
      </w:r>
      <w:hyperlink r:id="rId175" w:tgtFrame="_blank" w:history="1">
        <w:r w:rsidRPr="001403E2">
          <w:rPr>
            <w:rStyle w:val="Lienhypertexte"/>
            <w:rFonts w:ascii="Arial" w:hAnsi="Arial" w:cs="Arial"/>
            <w:b/>
            <w:bCs/>
            <w:color w:val="000000" w:themeColor="text1"/>
            <w:sz w:val="18"/>
            <w:szCs w:val="18"/>
            <w:shd w:val="clear" w:color="auto" w:fill="FFFFFF"/>
          </w:rPr>
          <w:t>https://www.legifrance.gouv.fr/jorf/id/JORFTEXT000051715411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111 Arrêté du 2 juin 2025 portant extension d'un avenant à la convention collective nationale des entreprises du négoce et de l'industrie des produits du sol, engrais et produits connexes (n° 1077)</w:t>
      </w:r>
      <w:r w:rsidRPr="001403E2">
        <w:rPr>
          <w:rFonts w:ascii="Arial" w:hAnsi="Arial" w:cs="Arial"/>
          <w:b/>
          <w:bCs/>
          <w:color w:val="000000" w:themeColor="text1"/>
          <w:sz w:val="18"/>
          <w:szCs w:val="18"/>
          <w:shd w:val="clear" w:color="auto" w:fill="FFFFFF"/>
        </w:rPr>
        <w:br/>
        <w:t>        </w:t>
      </w:r>
      <w:hyperlink r:id="rId176" w:tgtFrame="_blank" w:history="1">
        <w:r w:rsidRPr="001403E2">
          <w:rPr>
            <w:rStyle w:val="Lienhypertexte"/>
            <w:rFonts w:ascii="Arial" w:hAnsi="Arial" w:cs="Arial"/>
            <w:b/>
            <w:bCs/>
            <w:color w:val="000000" w:themeColor="text1"/>
            <w:sz w:val="18"/>
            <w:szCs w:val="18"/>
            <w:shd w:val="clear" w:color="auto" w:fill="FFFFFF"/>
          </w:rPr>
          <w:t>https://www.legifrance.gouv.fr/jorf/id/JORFTEXT000051715421</w:t>
        </w:r>
      </w:hyperlink>
    </w:p>
    <w:p w14:paraId="02A8B7BE" w14:textId="77777777" w:rsidR="001403E2" w:rsidRPr="001403E2" w:rsidRDefault="001403E2" w:rsidP="001403E2">
      <w:pPr>
        <w:tabs>
          <w:tab w:val="left" w:pos="7600"/>
        </w:tabs>
        <w:rPr>
          <w:rFonts w:ascii="Arial" w:hAnsi="Arial" w:cs="Arial"/>
          <w:b/>
          <w:bCs/>
          <w:color w:val="000000" w:themeColor="text1"/>
          <w:sz w:val="18"/>
          <w:szCs w:val="18"/>
          <w:shd w:val="clear" w:color="auto" w:fill="FFFFFF"/>
        </w:rPr>
      </w:pPr>
    </w:p>
    <w:p w14:paraId="31CB0F40" w14:textId="77777777" w:rsidR="001403E2" w:rsidRDefault="001403E2" w:rsidP="001403E2">
      <w:pPr>
        <w:tabs>
          <w:tab w:val="left" w:pos="7600"/>
        </w:tabs>
        <w:jc w:val="both"/>
        <w:rPr>
          <w:rFonts w:ascii="Arial" w:hAnsi="Arial" w:cs="Arial"/>
          <w:b/>
          <w:bCs/>
          <w:color w:val="7030A0"/>
          <w:sz w:val="18"/>
          <w:szCs w:val="18"/>
          <w:shd w:val="clear" w:color="auto" w:fill="FFFFFF"/>
        </w:rPr>
      </w:pPr>
    </w:p>
    <w:p w14:paraId="76FE4060" w14:textId="77777777" w:rsidR="001403E2" w:rsidRDefault="001403E2" w:rsidP="001403E2">
      <w:pPr>
        <w:tabs>
          <w:tab w:val="left" w:pos="7600"/>
        </w:tabs>
        <w:jc w:val="both"/>
        <w:rPr>
          <w:rFonts w:ascii="Arial" w:hAnsi="Arial" w:cs="Arial"/>
          <w:b/>
          <w:bCs/>
          <w:color w:val="7030A0"/>
          <w:sz w:val="18"/>
          <w:szCs w:val="18"/>
          <w:shd w:val="clear" w:color="auto" w:fill="FFFFFF"/>
        </w:rPr>
      </w:pPr>
    </w:p>
    <w:p w14:paraId="64BAE8DC" w14:textId="77777777" w:rsidR="001403E2" w:rsidRPr="001403E2" w:rsidRDefault="001403E2" w:rsidP="001403E2">
      <w:pPr>
        <w:tabs>
          <w:tab w:val="left" w:pos="7600"/>
        </w:tabs>
        <w:jc w:val="both"/>
        <w:rPr>
          <w:rFonts w:ascii="Arial" w:hAnsi="Arial" w:cs="Arial"/>
          <w:b/>
          <w:bCs/>
          <w:color w:val="7030A0"/>
          <w:sz w:val="18"/>
          <w:szCs w:val="18"/>
          <w:shd w:val="clear" w:color="auto" w:fill="FFFFFF"/>
        </w:rPr>
      </w:pPr>
    </w:p>
    <w:p w14:paraId="77F449FA" w14:textId="77777777" w:rsidR="00883BE3" w:rsidRDefault="00883BE3" w:rsidP="00AA2F14">
      <w:pPr>
        <w:tabs>
          <w:tab w:val="left" w:pos="7600"/>
        </w:tabs>
        <w:jc w:val="both"/>
        <w:rPr>
          <w:rFonts w:ascii="Arial" w:hAnsi="Arial" w:cs="Arial"/>
          <w:b/>
          <w:bCs/>
          <w:color w:val="000000" w:themeColor="text1"/>
          <w:sz w:val="18"/>
          <w:szCs w:val="18"/>
          <w:shd w:val="clear" w:color="auto" w:fill="FFFFFF"/>
        </w:rPr>
      </w:pPr>
    </w:p>
    <w:p w14:paraId="35EB1654" w14:textId="20C65F8A" w:rsidR="00107F68" w:rsidRDefault="00821A22"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11 juin</w:t>
      </w:r>
    </w:p>
    <w:p w14:paraId="005C4EFF"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28D1C236" w14:textId="23288FE2" w:rsidR="00821A22" w:rsidRDefault="00821A22" w:rsidP="00821A22">
      <w:pPr>
        <w:tabs>
          <w:tab w:val="left" w:pos="7600"/>
        </w:tabs>
        <w:jc w:val="both"/>
        <w:rPr>
          <w:rFonts w:ascii="Arial" w:hAnsi="Arial" w:cs="Arial"/>
          <w:b/>
          <w:bCs/>
          <w:color w:val="000000" w:themeColor="text1"/>
          <w:sz w:val="18"/>
          <w:szCs w:val="18"/>
          <w:shd w:val="clear" w:color="auto" w:fill="FFFFFF"/>
        </w:rPr>
      </w:pPr>
      <w:r w:rsidRPr="00821A22">
        <w:rPr>
          <w:rFonts w:ascii="Arial" w:hAnsi="Arial" w:cs="Arial"/>
          <w:b/>
          <w:bCs/>
          <w:color w:val="000000" w:themeColor="text1"/>
          <w:sz w:val="18"/>
          <w:szCs w:val="18"/>
          <w:shd w:val="clear" w:color="auto" w:fill="FFFFFF"/>
        </w:rPr>
        <w:t> </w:t>
      </w:r>
      <w:r>
        <w:rPr>
          <w:rFonts w:ascii="Arial" w:hAnsi="Arial" w:cs="Arial"/>
          <w:b/>
          <w:bCs/>
          <w:color w:val="000000" w:themeColor="text1"/>
          <w:sz w:val="18"/>
          <w:szCs w:val="18"/>
          <w:shd w:val="clear" w:color="auto" w:fill="FFFFFF"/>
        </w:rPr>
        <w:t xml:space="preserve">* </w:t>
      </w:r>
      <w:r w:rsidRPr="00821A22">
        <w:rPr>
          <w:rFonts w:ascii="Arial" w:hAnsi="Arial" w:cs="Arial"/>
          <w:b/>
          <w:bCs/>
          <w:color w:val="000000" w:themeColor="text1"/>
          <w:sz w:val="18"/>
          <w:szCs w:val="18"/>
          <w:shd w:val="clear" w:color="auto" w:fill="FFFFFF"/>
        </w:rPr>
        <w:t>MINISTERE</w:t>
      </w:r>
      <w:r>
        <w:rPr>
          <w:rFonts w:ascii="Arial" w:hAnsi="Arial" w:cs="Arial"/>
          <w:b/>
          <w:bCs/>
          <w:color w:val="000000" w:themeColor="text1"/>
          <w:sz w:val="18"/>
          <w:szCs w:val="18"/>
          <w:shd w:val="clear" w:color="auto" w:fill="FFFFFF"/>
        </w:rPr>
        <w:t>S</w:t>
      </w:r>
      <w:r w:rsidRPr="00821A22">
        <w:rPr>
          <w:rFonts w:ascii="Arial" w:hAnsi="Arial" w:cs="Arial"/>
          <w:b/>
          <w:bCs/>
          <w:color w:val="000000" w:themeColor="text1"/>
          <w:sz w:val="18"/>
          <w:szCs w:val="18"/>
          <w:shd w:val="clear" w:color="auto" w:fill="FFFFFF"/>
        </w:rPr>
        <w:t xml:space="preserve"> DU TRAVAIL</w:t>
      </w:r>
      <w:r>
        <w:rPr>
          <w:rFonts w:ascii="Arial" w:hAnsi="Arial" w:cs="Arial"/>
          <w:b/>
          <w:bCs/>
          <w:color w:val="000000" w:themeColor="text1"/>
          <w:sz w:val="18"/>
          <w:szCs w:val="18"/>
          <w:shd w:val="clear" w:color="auto" w:fill="FFFFFF"/>
        </w:rPr>
        <w:t xml:space="preserve"> et de l’AGRICULTURE</w:t>
      </w:r>
    </w:p>
    <w:p w14:paraId="2FFBCC43" w14:textId="77777777" w:rsidR="00821A22" w:rsidRDefault="00821A22" w:rsidP="00821A22">
      <w:pPr>
        <w:tabs>
          <w:tab w:val="left" w:pos="7600"/>
        </w:tabs>
        <w:jc w:val="both"/>
        <w:rPr>
          <w:rFonts w:ascii="Arial" w:hAnsi="Arial" w:cs="Arial"/>
          <w:b/>
          <w:bCs/>
          <w:color w:val="000000" w:themeColor="text1"/>
          <w:sz w:val="18"/>
          <w:szCs w:val="18"/>
          <w:shd w:val="clear" w:color="auto" w:fill="FFFFFF"/>
        </w:rPr>
      </w:pPr>
    </w:p>
    <w:p w14:paraId="0C0BE383" w14:textId="12144DDD" w:rsidR="00821A22" w:rsidRPr="00821A22" w:rsidRDefault="00821A22" w:rsidP="00821A22">
      <w:pPr>
        <w:tabs>
          <w:tab w:val="left" w:pos="7600"/>
        </w:tabs>
        <w:jc w:val="both"/>
        <w:rPr>
          <w:rFonts w:ascii="Arial" w:hAnsi="Arial" w:cs="Arial"/>
          <w:b/>
          <w:bCs/>
          <w:color w:val="000000" w:themeColor="text1"/>
          <w:sz w:val="18"/>
          <w:szCs w:val="18"/>
          <w:shd w:val="clear" w:color="auto" w:fill="FFFFFF"/>
        </w:rPr>
      </w:pPr>
      <w:r w:rsidRPr="00821A22">
        <w:rPr>
          <w:rFonts w:ascii="Arial" w:hAnsi="Arial" w:cs="Arial"/>
          <w:b/>
          <w:bCs/>
          <w:i/>
          <w:iCs/>
          <w:color w:val="000000" w:themeColor="text1"/>
          <w:sz w:val="18"/>
          <w:szCs w:val="18"/>
          <w:shd w:val="clear" w:color="auto" w:fill="FFFFFF"/>
        </w:rPr>
        <w:t>Arrêtés d’extensions d’avenants à des accords conclus dans le cadre des branches ferroviaire (n° 3217), des professions réglementées auprès des juridictions (n° 3244), des maisons d'étudiants (n° 1671), du bricolage (n° 1606), des bureaux d'études techniques, des cabinets d'ingénieurs-conseils et des sociétés de conseils (n° 1486), des détaillants et détaillants-fabricants de la confiserie, chocolaterie, biscuiterie (n° 1286), des entreprises d'expédition et d'exportation de fruits et légumes (n° 1405), des organismes de formation (n° 1516), de l'industrie pharmaceutique (n° 176), de la boulangerie-pâtisserie (entreprises artisanales) (n° 843), des détaillants en chaussures (n° 733), de l'industrie textile (n° 18), des transports routiers et des activités auxiliaires du transport (n° 16), des distributeurs conseils hors domicile (n° 1536), d'un avenant territorial (Ardennes) à la convention collective nationale de la métallurgie (n° 3248), du secteur privé du spectacle vivant (n° 3090), des commerces et services de l'audiovisuel, de l'électronique et de l'équipement ménager et de son avenant n° 2 du 15 mai 2025, avenants salariaux à des conventions collectives de travail étendues relatives aux professions agricoles. Ci-joint.</w:t>
      </w:r>
    </w:p>
    <w:p w14:paraId="424443F6" w14:textId="77777777" w:rsidR="00821A22" w:rsidRDefault="00821A22" w:rsidP="00821A22">
      <w:pPr>
        <w:tabs>
          <w:tab w:val="left" w:pos="7600"/>
        </w:tabs>
        <w:rPr>
          <w:rFonts w:ascii="Arial" w:hAnsi="Arial" w:cs="Arial"/>
          <w:b/>
          <w:bCs/>
          <w:color w:val="000000" w:themeColor="text1"/>
          <w:sz w:val="18"/>
          <w:szCs w:val="18"/>
          <w:shd w:val="clear" w:color="auto" w:fill="FFFFFF"/>
        </w:rPr>
      </w:pPr>
    </w:p>
    <w:p w14:paraId="30140B8D" w14:textId="77777777" w:rsidR="00821A22" w:rsidRDefault="00821A22" w:rsidP="00821A22">
      <w:pPr>
        <w:tabs>
          <w:tab w:val="left" w:pos="7600"/>
        </w:tabs>
        <w:rPr>
          <w:rFonts w:ascii="Arial" w:hAnsi="Arial" w:cs="Arial"/>
          <w:b/>
          <w:bCs/>
          <w:color w:val="000000" w:themeColor="text1"/>
          <w:sz w:val="18"/>
          <w:szCs w:val="18"/>
          <w:shd w:val="clear" w:color="auto" w:fill="FFFFFF"/>
        </w:rPr>
      </w:pPr>
    </w:p>
    <w:p w14:paraId="463E65DC" w14:textId="293533A2" w:rsidR="00821A22" w:rsidRPr="00821A22" w:rsidRDefault="00821A22" w:rsidP="00821A22">
      <w:pPr>
        <w:tabs>
          <w:tab w:val="left" w:pos="7600"/>
        </w:tabs>
        <w:rPr>
          <w:rFonts w:ascii="Arial" w:hAnsi="Arial" w:cs="Arial"/>
          <w:b/>
          <w:bCs/>
          <w:color w:val="7030A0"/>
          <w:sz w:val="18"/>
          <w:szCs w:val="18"/>
          <w:shd w:val="clear" w:color="auto" w:fill="FFFFFF"/>
        </w:rPr>
      </w:pPr>
      <w:r w:rsidRPr="00821A22">
        <w:rPr>
          <w:rFonts w:ascii="Arial" w:hAnsi="Arial" w:cs="Arial"/>
          <w:b/>
          <w:bCs/>
          <w:color w:val="7030A0"/>
          <w:sz w:val="18"/>
          <w:szCs w:val="18"/>
          <w:shd w:val="clear" w:color="auto" w:fill="FFFFFF"/>
        </w:rPr>
        <w:t>TEXTES ET LIENS</w:t>
      </w:r>
    </w:p>
    <w:p w14:paraId="58D6965C" w14:textId="77777777" w:rsidR="00821A22" w:rsidRDefault="00821A22" w:rsidP="00821A22">
      <w:pPr>
        <w:tabs>
          <w:tab w:val="left" w:pos="7600"/>
        </w:tabs>
        <w:rPr>
          <w:rFonts w:ascii="Arial" w:hAnsi="Arial" w:cs="Arial"/>
          <w:b/>
          <w:bCs/>
          <w:color w:val="000000" w:themeColor="text1"/>
          <w:sz w:val="18"/>
          <w:szCs w:val="18"/>
          <w:shd w:val="clear" w:color="auto" w:fill="FFFFFF"/>
        </w:rPr>
      </w:pPr>
    </w:p>
    <w:p w14:paraId="46E5CF16" w14:textId="7A26B974" w:rsidR="00821A22" w:rsidRPr="00821A22" w:rsidRDefault="00821A22" w:rsidP="00821A22">
      <w:pPr>
        <w:tabs>
          <w:tab w:val="left" w:pos="7600"/>
        </w:tabs>
        <w:rPr>
          <w:rFonts w:ascii="Arial" w:hAnsi="Arial" w:cs="Arial"/>
          <w:b/>
          <w:bCs/>
          <w:color w:val="000000" w:themeColor="text1"/>
          <w:sz w:val="18"/>
          <w:szCs w:val="18"/>
          <w:shd w:val="clear" w:color="auto" w:fill="FFFFFF"/>
        </w:rPr>
      </w:pPr>
      <w:r w:rsidRPr="00821A22">
        <w:rPr>
          <w:rFonts w:ascii="Arial" w:hAnsi="Arial" w:cs="Arial"/>
          <w:b/>
          <w:bCs/>
          <w:color w:val="000000" w:themeColor="text1"/>
          <w:sz w:val="18"/>
          <w:szCs w:val="18"/>
          <w:shd w:val="clear" w:color="auto" w:fill="FFFFFF"/>
        </w:rPr>
        <w:br/>
      </w:r>
      <w:r w:rsidRPr="00821A22">
        <w:rPr>
          <w:rFonts w:ascii="Arial" w:hAnsi="Arial" w:cs="Arial"/>
          <w:b/>
          <w:bCs/>
          <w:color w:val="7030A0"/>
          <w:sz w:val="18"/>
          <w:szCs w:val="18"/>
          <w:shd w:val="clear" w:color="auto" w:fill="FFFFFF"/>
        </w:rPr>
        <w:t xml:space="preserve">* MINISTERE DU TRAVAIL </w:t>
      </w:r>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35 Arrêté du 15 mai 2025 portant extension d'un avenant à un accord conclu dans le cadre de la branche ferroviaire (n° 3217)</w:t>
      </w:r>
      <w:r w:rsidRPr="00821A22">
        <w:rPr>
          <w:rFonts w:ascii="Arial" w:hAnsi="Arial" w:cs="Arial"/>
          <w:b/>
          <w:bCs/>
          <w:color w:val="000000" w:themeColor="text1"/>
          <w:sz w:val="18"/>
          <w:szCs w:val="18"/>
          <w:shd w:val="clear" w:color="auto" w:fill="FFFFFF"/>
        </w:rPr>
        <w:br/>
        <w:t>        </w:t>
      </w:r>
      <w:hyperlink r:id="rId177"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https://www.legifrance.gouv.fr/jorf/id/JORFTEXT000051710042</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36 Arrêté du 15 mai 2025 portant extension d'un avenant à la convention collective nationale des professions réglementées auprès des juridictions (n° 3244)</w:t>
      </w:r>
      <w:r w:rsidRPr="00821A22">
        <w:rPr>
          <w:rFonts w:ascii="Arial" w:hAnsi="Arial" w:cs="Arial"/>
          <w:b/>
          <w:bCs/>
          <w:color w:val="000000" w:themeColor="text1"/>
          <w:sz w:val="18"/>
          <w:szCs w:val="18"/>
          <w:shd w:val="clear" w:color="auto" w:fill="FFFFFF"/>
        </w:rPr>
        <w:br/>
        <w:t>        </w:t>
      </w:r>
      <w:hyperlink r:id="rId178"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https://www.legifrance.gouv.fr/jorf/id/JORFTEXT000051710055</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37 Arrêté du 16 mai 2025 portant extension d'un avenant à la convention collective nationale des maisons d'étudiants (n° 1671)</w:t>
      </w:r>
      <w:r w:rsidRPr="00821A22">
        <w:rPr>
          <w:rFonts w:ascii="Arial" w:hAnsi="Arial" w:cs="Arial"/>
          <w:b/>
          <w:bCs/>
          <w:color w:val="000000" w:themeColor="text1"/>
          <w:sz w:val="18"/>
          <w:szCs w:val="18"/>
          <w:shd w:val="clear" w:color="auto" w:fill="FFFFFF"/>
        </w:rPr>
        <w:br/>
        <w:t>        </w:t>
      </w:r>
      <w:hyperlink r:id="rId179"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https://www.legifrance.gouv.fr/jorf/id/JORFTEXT000051710068</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38 Arrêté du 16 mai 2025 portant extension d'un avenant à un accord conclu dans le cadre de la convention collective nationale du bricolage (n° 1606)</w:t>
      </w:r>
      <w:r w:rsidRPr="00821A22">
        <w:rPr>
          <w:rFonts w:ascii="Arial" w:hAnsi="Arial" w:cs="Arial"/>
          <w:b/>
          <w:bCs/>
          <w:color w:val="000000" w:themeColor="text1"/>
          <w:sz w:val="18"/>
          <w:szCs w:val="18"/>
          <w:shd w:val="clear" w:color="auto" w:fill="FFFFFF"/>
        </w:rPr>
        <w:br/>
        <w:t>        </w:t>
      </w:r>
      <w:hyperlink r:id="rId180"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https://www.legifrance.gouv.fr/jorf/id/JORFTEXT000051710077</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39 Arrêté du 16 mai 2025 portant extension d'un avenant à un accord conclu dans le cadre de la convention collective nationale des bureaux d'études techniques, des cabinets d'ingénieurs-conseils et des sociétés de conseils (n° 1486)</w:t>
      </w:r>
      <w:r w:rsidRPr="00821A22">
        <w:rPr>
          <w:rFonts w:ascii="Arial" w:hAnsi="Arial" w:cs="Arial"/>
          <w:b/>
          <w:bCs/>
          <w:color w:val="000000" w:themeColor="text1"/>
          <w:sz w:val="18"/>
          <w:szCs w:val="18"/>
          <w:shd w:val="clear" w:color="auto" w:fill="FFFFFF"/>
        </w:rPr>
        <w:br/>
        <w:t>        </w:t>
      </w:r>
      <w:hyperlink r:id="rId181"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https://www.legifrance.gouv.fr/jorf/id/JORFTEXT000051710086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40 Arrêté du 16 mai 2025 portant extension d'un accord conclu dans le cadre de la convention collective nationale des détaillants et détaillants-fabricants de la confiserie, chocolaterie, biscuiterie (n° 1286)</w:t>
      </w:r>
      <w:r w:rsidRPr="00821A22">
        <w:rPr>
          <w:rFonts w:ascii="Arial" w:hAnsi="Arial" w:cs="Arial"/>
          <w:b/>
          <w:bCs/>
          <w:color w:val="000000" w:themeColor="text1"/>
          <w:sz w:val="18"/>
          <w:szCs w:val="18"/>
          <w:shd w:val="clear" w:color="auto" w:fill="FFFFFF"/>
        </w:rPr>
        <w:br/>
        <w:t>        </w:t>
      </w:r>
      <w:hyperlink r:id="rId182"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https://www.legifrance.gouv.fr/jorf/id/JORFTEXT000051710095</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41 Arrêté du 16 mai 2025 portant extension d'un avenant à un accord conclu dans le cadre de la convention collective nationale de la boulangerie-pâtisserie (entreprises artisanales) (n° 843)</w:t>
      </w:r>
      <w:r w:rsidRPr="00821A22">
        <w:rPr>
          <w:rFonts w:ascii="Arial" w:hAnsi="Arial" w:cs="Arial"/>
          <w:b/>
          <w:bCs/>
          <w:color w:val="000000" w:themeColor="text1"/>
          <w:sz w:val="18"/>
          <w:szCs w:val="18"/>
          <w:shd w:val="clear" w:color="auto" w:fill="FFFFFF"/>
        </w:rPr>
        <w:br/>
        <w:t>        </w:t>
      </w:r>
      <w:hyperlink r:id="rId183"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https://www.legifrance.gouv.fr/jorf/id/JORFTEXT000051710104</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42 Arrêté du 16 mai 2025 portant extension d'un accord conclu dans le cadre de la convention collective nationale des entreprises d'expédition et d'exportation de fruits et légumes (n° 1405)</w:t>
      </w:r>
      <w:r w:rsidRPr="00821A22">
        <w:rPr>
          <w:rFonts w:ascii="Arial" w:hAnsi="Arial" w:cs="Arial"/>
          <w:b/>
          <w:bCs/>
          <w:color w:val="000000" w:themeColor="text1"/>
          <w:sz w:val="18"/>
          <w:szCs w:val="18"/>
          <w:shd w:val="clear" w:color="auto" w:fill="FFFFFF"/>
        </w:rPr>
        <w:br/>
        <w:t>        </w:t>
      </w:r>
      <w:hyperlink r:id="rId184"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https://www.legifrance.gouv.fr/jorf/id/JORFTEXT000051710113</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lastRenderedPageBreak/>
        <w:t>        43 Arrêté du 16 mai 2025 portant extension d'un avenant à un accord conclu dans le cadre de la convention collective nationale des organismes de formation (n° 1516)</w:t>
      </w:r>
      <w:r w:rsidRPr="00821A22">
        <w:rPr>
          <w:rFonts w:ascii="Arial" w:hAnsi="Arial" w:cs="Arial"/>
          <w:b/>
          <w:bCs/>
          <w:color w:val="000000" w:themeColor="text1"/>
          <w:sz w:val="18"/>
          <w:szCs w:val="18"/>
          <w:shd w:val="clear" w:color="auto" w:fill="FFFFFF"/>
        </w:rPr>
        <w:br/>
        <w:t>        </w:t>
      </w:r>
      <w:hyperlink r:id="rId185"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https://www.legifrance.gouv.fr/jorf/id/JORFTEXT000051710122</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44 Arrêté du 16 mai 2025 portant extension d'un avenant à un accord conclu dans le cadre de la convention collective nationale de l'industrie pharmaceutique (n° 176)</w:t>
      </w:r>
      <w:r w:rsidRPr="00821A22">
        <w:rPr>
          <w:rFonts w:ascii="Arial" w:hAnsi="Arial" w:cs="Arial"/>
          <w:b/>
          <w:bCs/>
          <w:color w:val="000000" w:themeColor="text1"/>
          <w:sz w:val="18"/>
          <w:szCs w:val="18"/>
          <w:shd w:val="clear" w:color="auto" w:fill="FFFFFF"/>
        </w:rPr>
        <w:br/>
        <w:t>        </w:t>
      </w:r>
      <w:hyperlink r:id="rId186"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https://www.legifrance.gouv.fr/jorf/id/JORFTEXT000051710131</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45 Arrêté du 16 mai 2025 portant extension d'un avenant à la convention collective nationale de la boulangerie-pâtisserie (entreprises artisanales) (n° 843)</w:t>
      </w:r>
      <w:r w:rsidRPr="00821A22">
        <w:rPr>
          <w:rFonts w:ascii="Arial" w:hAnsi="Arial" w:cs="Arial"/>
          <w:b/>
          <w:bCs/>
          <w:color w:val="000000" w:themeColor="text1"/>
          <w:sz w:val="18"/>
          <w:szCs w:val="18"/>
          <w:shd w:val="clear" w:color="auto" w:fill="FFFFFF"/>
        </w:rPr>
        <w:br/>
        <w:t>        </w:t>
      </w:r>
      <w:hyperlink r:id="rId187"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https://www.legifrance.gouv.fr/jorf/id/JORFTEXT000051710140</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46 Arrêté du 16 mai 2025 portant extension d'un avenant à la convention collective nationale de la boulangerie-pâtisserie (entreprises artisanales) (n° 843)</w:t>
      </w:r>
      <w:r w:rsidRPr="00821A22">
        <w:rPr>
          <w:rFonts w:ascii="Arial" w:hAnsi="Arial" w:cs="Arial"/>
          <w:b/>
          <w:bCs/>
          <w:color w:val="000000" w:themeColor="text1"/>
          <w:sz w:val="18"/>
          <w:szCs w:val="18"/>
          <w:shd w:val="clear" w:color="auto" w:fill="FFFFFF"/>
        </w:rPr>
        <w:br/>
        <w:t>        </w:t>
      </w:r>
      <w:hyperlink r:id="rId188"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https://www.legifrance.gouv.fr/jorf/id/JORFTEXT000051710149</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47 Arrêté du 16 mai 2025 portant extension d'un avenant à la convention collective nationale des détaillants en chaussures (n° 733)</w:t>
      </w:r>
      <w:r w:rsidRPr="00821A22">
        <w:rPr>
          <w:rFonts w:ascii="Arial" w:hAnsi="Arial" w:cs="Arial"/>
          <w:b/>
          <w:bCs/>
          <w:color w:val="000000" w:themeColor="text1"/>
          <w:sz w:val="18"/>
          <w:szCs w:val="18"/>
          <w:shd w:val="clear" w:color="auto" w:fill="FFFFFF"/>
        </w:rPr>
        <w:br/>
        <w:t>        </w:t>
      </w:r>
      <w:hyperlink r:id="rId189"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https://www.legifrance.gouv.fr/jorf/id/JORFTEXT000051710158</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48 Arrêté du 16 mai 2025 portant extension d'un accord conclu dans le cadre de la convention collective nationale de l'industrie textile (n° 18)</w:t>
      </w:r>
      <w:r w:rsidRPr="00821A22">
        <w:rPr>
          <w:rFonts w:ascii="Arial" w:hAnsi="Arial" w:cs="Arial"/>
          <w:b/>
          <w:bCs/>
          <w:color w:val="000000" w:themeColor="text1"/>
          <w:sz w:val="18"/>
          <w:szCs w:val="18"/>
          <w:shd w:val="clear" w:color="auto" w:fill="FFFFFF"/>
        </w:rPr>
        <w:br/>
        <w:t>        </w:t>
      </w:r>
      <w:hyperlink r:id="rId190"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https://www.legifrance.gouv.fr/jorf/id/JORFTEXT000051710167</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49 Arrêté du 23 mai 2025 portant extension d'un avenant à un accord conclu dans le cadre de la convention collective nationale des transports routiers et des activités auxiliaires du transport (n° 16)</w:t>
      </w:r>
      <w:r w:rsidRPr="00821A22">
        <w:rPr>
          <w:rFonts w:ascii="Arial" w:hAnsi="Arial" w:cs="Arial"/>
          <w:b/>
          <w:bCs/>
          <w:color w:val="000000" w:themeColor="text1"/>
          <w:sz w:val="18"/>
          <w:szCs w:val="18"/>
          <w:shd w:val="clear" w:color="auto" w:fill="FFFFFF"/>
        </w:rPr>
        <w:br/>
        <w:t>        </w:t>
      </w:r>
      <w:hyperlink r:id="rId191"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https://www.legifrance.gouv.fr/jorf/id/JORFTEXT000051710176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50 Arrêté du 26 mai 2025 portant extension d'un avenant à la convention collective nationale des distributeurs conseils hors domicile (n° 1536)</w:t>
      </w:r>
      <w:r w:rsidRPr="00821A22">
        <w:rPr>
          <w:rFonts w:ascii="Arial" w:hAnsi="Arial" w:cs="Arial"/>
          <w:b/>
          <w:bCs/>
          <w:color w:val="000000" w:themeColor="text1"/>
          <w:sz w:val="18"/>
          <w:szCs w:val="18"/>
          <w:shd w:val="clear" w:color="auto" w:fill="FFFFFF"/>
        </w:rPr>
        <w:br/>
        <w:t>        </w:t>
      </w:r>
      <w:hyperlink r:id="rId192"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https://www.legifrance.gouv.fr/jorf/id/JORFTEXT000051710186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51 Arrêté du 26 mai 2025 portant extension d'un avenant territorial (Ardennes) à la convention collective nationale de la métallurgie (n° 3248)</w:t>
      </w:r>
      <w:r w:rsidRPr="00821A22">
        <w:rPr>
          <w:rFonts w:ascii="Arial" w:hAnsi="Arial" w:cs="Arial"/>
          <w:b/>
          <w:bCs/>
          <w:color w:val="000000" w:themeColor="text1"/>
          <w:sz w:val="18"/>
          <w:szCs w:val="18"/>
          <w:shd w:val="clear" w:color="auto" w:fill="FFFFFF"/>
        </w:rPr>
        <w:br/>
        <w:t>        </w:t>
      </w:r>
      <w:hyperlink r:id="rId193"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https://www.legifrance.gouv.fr/jorf/id/JORFTEXT000051710196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52 Arrêté du 27 mai 2025 portant extension d'un accord conclu dans le cadre de la convention collective nationale des entreprises du secteur privé du spectacle vivant (n° 3090)</w:t>
      </w:r>
      <w:r w:rsidRPr="00821A22">
        <w:rPr>
          <w:rFonts w:ascii="Arial" w:hAnsi="Arial" w:cs="Arial"/>
          <w:b/>
          <w:bCs/>
          <w:color w:val="000000" w:themeColor="text1"/>
          <w:sz w:val="18"/>
          <w:szCs w:val="18"/>
          <w:shd w:val="clear" w:color="auto" w:fill="FFFFFF"/>
        </w:rPr>
        <w:br/>
        <w:t>        </w:t>
      </w:r>
      <w:hyperlink r:id="rId194" w:tgtFrame="_blank" w:history="1">
        <w:r w:rsidRPr="00821A22">
          <w:rPr>
            <w:rStyle w:val="Lienhypertexte"/>
            <w:rFonts w:ascii="Arial" w:hAnsi="Arial" w:cs="Arial"/>
            <w:b/>
            <w:bCs/>
            <w:color w:val="000000" w:themeColor="text1"/>
            <w:sz w:val="18"/>
            <w:szCs w:val="18"/>
            <w:shd w:val="clear" w:color="auto" w:fill="FFFFFF"/>
          </w:rPr>
          <w:t>https://www.legifrance.gouv.fr/jorf/id/JORFTEXT000051710206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53 Arrêté du 5 juin 2025 portant agrément de l'accord du 8 octobre 2024 relatif à la participation dans la branche des commerces et services de l'audiovisuel, de l'électronique et de l'équipement ménager et de son avenant n° 2 du 15 mai 2025</w:t>
      </w:r>
      <w:r w:rsidRPr="00821A22">
        <w:rPr>
          <w:rFonts w:ascii="Arial" w:hAnsi="Arial" w:cs="Arial"/>
          <w:b/>
          <w:bCs/>
          <w:color w:val="000000" w:themeColor="text1"/>
          <w:sz w:val="18"/>
          <w:szCs w:val="18"/>
          <w:shd w:val="clear" w:color="auto" w:fill="FFFFFF"/>
        </w:rPr>
        <w:br/>
        <w:t>        </w:t>
      </w:r>
      <w:hyperlink r:id="rId195" w:tgtFrame="_blank" w:history="1">
        <w:r w:rsidRPr="00821A22">
          <w:rPr>
            <w:rStyle w:val="Lienhypertexte"/>
            <w:rFonts w:ascii="Arial" w:hAnsi="Arial" w:cs="Arial"/>
            <w:b/>
            <w:bCs/>
            <w:color w:val="000000" w:themeColor="text1"/>
            <w:sz w:val="18"/>
            <w:szCs w:val="18"/>
            <w:shd w:val="clear" w:color="auto" w:fill="FFFFFF"/>
          </w:rPr>
          <w:t>https://www.legifrance.gouv.fr/jorf/id/JORFTEXT000051710220</w:t>
        </w:r>
      </w:hyperlink>
    </w:p>
    <w:p w14:paraId="1CD8BD63"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7EEAEE48" w14:textId="7B4861C5" w:rsidR="00821A22" w:rsidRDefault="00821A22"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AGRICULTURE</w:t>
      </w:r>
    </w:p>
    <w:p w14:paraId="65332112"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15441ACC" w14:textId="49018133" w:rsidR="00821A22" w:rsidRPr="00821A22" w:rsidRDefault="00821A22" w:rsidP="00821A22">
      <w:pPr>
        <w:tabs>
          <w:tab w:val="left" w:pos="7600"/>
        </w:tabs>
        <w:rPr>
          <w:rFonts w:ascii="Arial" w:hAnsi="Arial" w:cs="Arial"/>
          <w:b/>
          <w:bCs/>
          <w:color w:val="000000" w:themeColor="text1"/>
          <w:sz w:val="18"/>
          <w:szCs w:val="18"/>
          <w:shd w:val="clear" w:color="auto" w:fill="FFFFFF"/>
        </w:rPr>
      </w:pPr>
      <w:r w:rsidRPr="00821A22">
        <w:rPr>
          <w:rFonts w:ascii="Arial" w:hAnsi="Arial" w:cs="Arial"/>
          <w:b/>
          <w:bCs/>
          <w:color w:val="000000" w:themeColor="text1"/>
          <w:sz w:val="18"/>
          <w:szCs w:val="18"/>
          <w:shd w:val="clear" w:color="auto" w:fill="FFFFFF"/>
        </w:rPr>
        <w:t>60 Arrêté du 4 juin 2025 portant extension d'avenants salariaux à des conventions collectives de travail étendues relatives aux professions agricoles</w:t>
      </w:r>
      <w:r w:rsidRPr="00821A22">
        <w:rPr>
          <w:rFonts w:ascii="Arial" w:hAnsi="Arial" w:cs="Arial"/>
          <w:b/>
          <w:bCs/>
          <w:color w:val="000000" w:themeColor="text1"/>
          <w:sz w:val="18"/>
          <w:szCs w:val="18"/>
          <w:shd w:val="clear" w:color="auto" w:fill="FFFFFF"/>
        </w:rPr>
        <w:br/>
        <w:t>        </w:t>
      </w:r>
      <w:hyperlink r:id="rId196" w:tgtFrame="_blank" w:history="1">
        <w:r w:rsidRPr="00821A22">
          <w:rPr>
            <w:rStyle w:val="Lienhypertexte"/>
            <w:rFonts w:ascii="Arial" w:hAnsi="Arial" w:cs="Arial"/>
            <w:b/>
            <w:bCs/>
            <w:color w:val="000000" w:themeColor="text1"/>
            <w:sz w:val="18"/>
            <w:szCs w:val="18"/>
            <w:shd w:val="clear" w:color="auto" w:fill="FFFFFF"/>
          </w:rPr>
          <w:t>https://www.legifrance.gouv.fr/jorf/id/JORFTEXT000051710262</w:t>
        </w:r>
      </w:hyperlink>
    </w:p>
    <w:p w14:paraId="2544B6D4"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5DF4B416"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4191F26E" w14:textId="5826A780" w:rsidR="00246750" w:rsidRDefault="00246750"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7 juin</w:t>
      </w:r>
    </w:p>
    <w:p w14:paraId="1A47BAEA" w14:textId="77777777" w:rsidR="00246750" w:rsidRDefault="00246750" w:rsidP="009F5203">
      <w:pPr>
        <w:tabs>
          <w:tab w:val="left" w:pos="7600"/>
        </w:tabs>
        <w:jc w:val="both"/>
        <w:rPr>
          <w:rFonts w:ascii="Arial" w:hAnsi="Arial" w:cs="Arial"/>
          <w:b/>
          <w:bCs/>
          <w:color w:val="7030A0"/>
          <w:sz w:val="18"/>
          <w:szCs w:val="18"/>
          <w:shd w:val="clear" w:color="auto" w:fill="FFFFFF"/>
        </w:rPr>
      </w:pPr>
    </w:p>
    <w:p w14:paraId="6E4BCF31" w14:textId="6E11283C" w:rsidR="00246750" w:rsidRDefault="00246750"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AVENANTS ÉTENDUS, INTERPROFESSIONNEL :</w:t>
      </w:r>
    </w:p>
    <w:p w14:paraId="765C2ED9" w14:textId="77777777" w:rsidR="00246750" w:rsidRDefault="00246750" w:rsidP="009F5203">
      <w:pPr>
        <w:tabs>
          <w:tab w:val="left" w:pos="7600"/>
        </w:tabs>
        <w:jc w:val="both"/>
        <w:rPr>
          <w:rFonts w:ascii="Arial" w:hAnsi="Arial" w:cs="Arial"/>
          <w:b/>
          <w:bCs/>
          <w:color w:val="7030A0"/>
          <w:sz w:val="18"/>
          <w:szCs w:val="18"/>
          <w:shd w:val="clear" w:color="auto" w:fill="FFFFFF"/>
        </w:rPr>
      </w:pPr>
    </w:p>
    <w:p w14:paraId="4513F5E0" w14:textId="464D72C3" w:rsidR="004D1EF9" w:rsidRPr="00246750" w:rsidRDefault="004D1EF9" w:rsidP="004D1EF9">
      <w:pPr>
        <w:tabs>
          <w:tab w:val="left" w:pos="7600"/>
        </w:tabs>
        <w:jc w:val="both"/>
        <w:rPr>
          <w:rFonts w:ascii="Arial" w:hAnsi="Arial" w:cs="Arial"/>
          <w:b/>
          <w:bCs/>
          <w:i/>
          <w:iCs/>
          <w:color w:val="000000" w:themeColor="text1"/>
          <w:sz w:val="18"/>
          <w:szCs w:val="18"/>
          <w:shd w:val="clear" w:color="auto" w:fill="FFFFFF"/>
        </w:rPr>
      </w:pPr>
      <w:r w:rsidRPr="00246750">
        <w:rPr>
          <w:rFonts w:ascii="Arial" w:hAnsi="Arial" w:cs="Arial"/>
          <w:b/>
          <w:bCs/>
          <w:i/>
          <w:iCs/>
          <w:color w:val="000000" w:themeColor="text1"/>
          <w:sz w:val="18"/>
          <w:szCs w:val="18"/>
          <w:shd w:val="clear" w:color="auto" w:fill="FFFFFF"/>
        </w:rPr>
        <w:t>Arrêté</w:t>
      </w:r>
      <w:r w:rsidRPr="00EA779C">
        <w:rPr>
          <w:rFonts w:ascii="Arial" w:hAnsi="Arial" w:cs="Arial"/>
          <w:b/>
          <w:bCs/>
          <w:i/>
          <w:iCs/>
          <w:color w:val="000000" w:themeColor="text1"/>
          <w:sz w:val="18"/>
          <w:szCs w:val="18"/>
          <w:shd w:val="clear" w:color="auto" w:fill="FFFFFF"/>
        </w:rPr>
        <w:t>s</w:t>
      </w:r>
      <w:r w:rsidRPr="00246750">
        <w:rPr>
          <w:rFonts w:ascii="Arial" w:hAnsi="Arial" w:cs="Arial"/>
          <w:b/>
          <w:bCs/>
          <w:i/>
          <w:iCs/>
          <w:color w:val="000000" w:themeColor="text1"/>
          <w:sz w:val="18"/>
          <w:szCs w:val="18"/>
          <w:shd w:val="clear" w:color="auto" w:fill="FFFFFF"/>
        </w:rPr>
        <w:t xml:space="preserve"> portant extension</w:t>
      </w:r>
      <w:r w:rsidRPr="00EA779C">
        <w:rPr>
          <w:rFonts w:ascii="Arial" w:hAnsi="Arial" w:cs="Arial"/>
          <w:b/>
          <w:bCs/>
          <w:i/>
          <w:iCs/>
          <w:color w:val="000000" w:themeColor="text1"/>
          <w:sz w:val="18"/>
          <w:szCs w:val="18"/>
          <w:shd w:val="clear" w:color="auto" w:fill="FFFFFF"/>
        </w:rPr>
        <w:t xml:space="preserve">s d’avenants et d’accords </w:t>
      </w:r>
      <w:proofErr w:type="spellStart"/>
      <w:r w:rsidRPr="00EA779C">
        <w:rPr>
          <w:rFonts w:ascii="Arial" w:hAnsi="Arial" w:cs="Arial"/>
          <w:b/>
          <w:bCs/>
          <w:i/>
          <w:iCs/>
          <w:color w:val="000000" w:themeColor="text1"/>
          <w:sz w:val="18"/>
          <w:szCs w:val="18"/>
          <w:shd w:val="clear" w:color="auto" w:fill="FFFFFF"/>
        </w:rPr>
        <w:t>colllectifs</w:t>
      </w:r>
      <w:proofErr w:type="spellEnd"/>
      <w:r w:rsidRPr="00EA779C">
        <w:rPr>
          <w:rFonts w:ascii="Arial" w:hAnsi="Arial" w:cs="Arial"/>
          <w:b/>
          <w:bCs/>
          <w:i/>
          <w:iCs/>
          <w:color w:val="000000" w:themeColor="text1"/>
          <w:sz w:val="18"/>
          <w:szCs w:val="18"/>
          <w:shd w:val="clear" w:color="auto" w:fill="FFFFFF"/>
        </w:rPr>
        <w:t xml:space="preserve"> nationaux ou territoriaux dans les secteurs professionnels</w:t>
      </w:r>
      <w:r w:rsidRPr="00246750">
        <w:rPr>
          <w:rFonts w:ascii="Arial" w:hAnsi="Arial" w:cs="Arial"/>
          <w:b/>
          <w:bCs/>
          <w:i/>
          <w:iCs/>
          <w:color w:val="000000" w:themeColor="text1"/>
          <w:sz w:val="18"/>
          <w:szCs w:val="18"/>
          <w:shd w:val="clear" w:color="auto" w:fill="FFFFFF"/>
        </w:rPr>
        <w:t xml:space="preserve"> du caoutchouc (n° 45)</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acteurs du lien social et familial (n° 1261)</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blanchisserie, laverie, location de linge, nettoyage à sec, pressing et teinturerie (n° 2002)</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détaillants et détaillants-fabricants de la confiserie, chocolaterie, biscuiterie (n° 1286)</w:t>
      </w:r>
      <w:r w:rsidRPr="00EA779C">
        <w:rPr>
          <w:rFonts w:ascii="Arial" w:hAnsi="Arial" w:cs="Arial"/>
          <w:b/>
          <w:bCs/>
          <w:i/>
          <w:iCs/>
          <w:color w:val="000000" w:themeColor="text1"/>
          <w:sz w:val="18"/>
          <w:szCs w:val="18"/>
          <w:shd w:val="clear" w:color="auto" w:fill="FFFFFF"/>
        </w:rPr>
        <w:t xml:space="preserve">, </w:t>
      </w:r>
      <w:r w:rsidRPr="00246750">
        <w:rPr>
          <w:rFonts w:ascii="Arial" w:hAnsi="Arial" w:cs="Arial"/>
          <w:b/>
          <w:bCs/>
          <w:i/>
          <w:iCs/>
          <w:color w:val="000000" w:themeColor="text1"/>
          <w:sz w:val="18"/>
          <w:szCs w:val="18"/>
          <w:shd w:val="clear" w:color="auto" w:fill="FFFFFF"/>
        </w:rPr>
        <w:t>de la parfumerie sélective (n° 3235)</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industries alimentaires diverses (n° 3109)</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missions locales et PAIO (n° 2190)</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diocèses de l'</w:t>
      </w:r>
      <w:proofErr w:type="spellStart"/>
      <w:r w:rsidRPr="00246750">
        <w:rPr>
          <w:rFonts w:ascii="Arial" w:hAnsi="Arial" w:cs="Arial"/>
          <w:b/>
          <w:bCs/>
          <w:i/>
          <w:iCs/>
          <w:color w:val="000000" w:themeColor="text1"/>
          <w:sz w:val="18"/>
          <w:szCs w:val="18"/>
          <w:shd w:val="clear" w:color="auto" w:fill="FFFFFF"/>
        </w:rPr>
        <w:t>Eglise</w:t>
      </w:r>
      <w:proofErr w:type="spellEnd"/>
      <w:r w:rsidRPr="00246750">
        <w:rPr>
          <w:rFonts w:ascii="Arial" w:hAnsi="Arial" w:cs="Arial"/>
          <w:b/>
          <w:bCs/>
          <w:i/>
          <w:iCs/>
          <w:color w:val="000000" w:themeColor="text1"/>
          <w:sz w:val="18"/>
          <w:szCs w:val="18"/>
          <w:shd w:val="clear" w:color="auto" w:fill="FFFFFF"/>
        </w:rPr>
        <w:t xml:space="preserve"> catholique en </w:t>
      </w:r>
      <w:r w:rsidRPr="00EA779C">
        <w:rPr>
          <w:rFonts w:ascii="Arial" w:hAnsi="Arial" w:cs="Arial"/>
          <w:b/>
          <w:bCs/>
          <w:i/>
          <w:iCs/>
          <w:color w:val="000000" w:themeColor="text1"/>
          <w:sz w:val="18"/>
          <w:szCs w:val="18"/>
          <w:shd w:val="clear" w:color="auto" w:fill="FFFFFF"/>
        </w:rPr>
        <w:t>France, d’</w:t>
      </w:r>
      <w:r w:rsidRPr="00246750">
        <w:rPr>
          <w:rFonts w:ascii="Arial" w:hAnsi="Arial" w:cs="Arial"/>
          <w:b/>
          <w:bCs/>
          <w:i/>
          <w:iCs/>
          <w:color w:val="000000" w:themeColor="text1"/>
          <w:sz w:val="18"/>
          <w:szCs w:val="18"/>
          <w:shd w:val="clear" w:color="auto" w:fill="FFFFFF"/>
        </w:rPr>
        <w:t>un accord territorial (Bouches-du-Rhône) conclu dans le cadre de la convention collective nationale de la boulangerie-pâtisserie (entreprises artisanales) (n° 843)</w:t>
      </w:r>
      <w:r w:rsidRPr="00EA779C">
        <w:rPr>
          <w:rFonts w:ascii="Arial" w:hAnsi="Arial" w:cs="Arial"/>
          <w:b/>
          <w:bCs/>
          <w:i/>
          <w:iCs/>
          <w:color w:val="000000" w:themeColor="text1"/>
          <w:sz w:val="18"/>
          <w:szCs w:val="18"/>
          <w:shd w:val="clear" w:color="auto" w:fill="FFFFFF"/>
        </w:rPr>
        <w:t xml:space="preserve">, </w:t>
      </w:r>
      <w:r w:rsidRPr="00246750">
        <w:rPr>
          <w:rFonts w:ascii="Arial" w:hAnsi="Arial" w:cs="Arial"/>
          <w:b/>
          <w:bCs/>
          <w:i/>
          <w:iCs/>
          <w:color w:val="000000" w:themeColor="text1"/>
          <w:sz w:val="18"/>
          <w:szCs w:val="18"/>
          <w:shd w:val="clear" w:color="auto" w:fill="FFFFFF"/>
        </w:rPr>
        <w:t>des commissaires de justice et sociétés de ventes volontaires (n° 3250)</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coopératives de consommation (n° 3205)</w:t>
      </w:r>
      <w:r w:rsidRPr="00EA779C">
        <w:rPr>
          <w:rFonts w:ascii="Arial" w:hAnsi="Arial" w:cs="Arial"/>
          <w:b/>
          <w:bCs/>
          <w:i/>
          <w:iCs/>
          <w:color w:val="000000" w:themeColor="text1"/>
          <w:sz w:val="18"/>
          <w:szCs w:val="18"/>
          <w:shd w:val="clear" w:color="auto" w:fill="FFFFFF"/>
        </w:rPr>
        <w:t xml:space="preserve">, </w:t>
      </w:r>
      <w:r w:rsidRPr="00246750">
        <w:rPr>
          <w:rFonts w:ascii="Arial" w:hAnsi="Arial" w:cs="Arial"/>
          <w:b/>
          <w:bCs/>
          <w:i/>
          <w:iCs/>
          <w:color w:val="000000" w:themeColor="text1"/>
          <w:sz w:val="18"/>
          <w:szCs w:val="18"/>
          <w:shd w:val="clear" w:color="auto" w:fill="FFFFFF"/>
        </w:rPr>
        <w:t>des entreprises de la publicité et assimilées (n° 86)</w:t>
      </w:r>
      <w:r w:rsidRPr="00EA779C">
        <w:rPr>
          <w:rFonts w:ascii="Arial" w:hAnsi="Arial" w:cs="Arial"/>
          <w:b/>
          <w:bCs/>
          <w:i/>
          <w:iCs/>
          <w:color w:val="000000" w:themeColor="text1"/>
          <w:sz w:val="18"/>
          <w:szCs w:val="18"/>
          <w:shd w:val="clear" w:color="auto" w:fill="FFFFFF"/>
        </w:rPr>
        <w:t xml:space="preserve">, </w:t>
      </w:r>
      <w:r w:rsidRPr="00246750">
        <w:rPr>
          <w:rFonts w:ascii="Arial" w:hAnsi="Arial" w:cs="Arial"/>
          <w:b/>
          <w:bCs/>
          <w:i/>
          <w:iCs/>
          <w:color w:val="000000" w:themeColor="text1"/>
          <w:sz w:val="18"/>
          <w:szCs w:val="18"/>
          <w:shd w:val="clear" w:color="auto" w:fill="FFFFFF"/>
        </w:rPr>
        <w:t>de la boulangerie-pâtisserie (entreprises artisanales) (n° 843)</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l'exploitation cinématographique (n° 1307)</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l'industrie pharmaceutique (n° 176)</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production cinématographique (n° 3097)</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industries de la maroquinerie, articles de voyage, chasse-sellerie, gainerie, bracelets en cuir (n° 2528)</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fabrication de l'ameublement (n° 1411)</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industries du cartonnage (n° 489)</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charcuterie de détail (n° 953)</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poissonnerie (n° 1504)</w:t>
      </w:r>
      <w:r w:rsidRPr="00EA779C">
        <w:rPr>
          <w:rFonts w:ascii="Arial" w:hAnsi="Arial" w:cs="Arial"/>
          <w:b/>
          <w:bCs/>
          <w:i/>
          <w:iCs/>
          <w:color w:val="000000" w:themeColor="text1"/>
          <w:sz w:val="18"/>
          <w:szCs w:val="18"/>
          <w:shd w:val="clear" w:color="auto" w:fill="FFFFFF"/>
        </w:rPr>
        <w:t>.</w:t>
      </w:r>
      <w:r w:rsidR="007C0852">
        <w:rPr>
          <w:rFonts w:ascii="Arial" w:hAnsi="Arial" w:cs="Arial"/>
          <w:b/>
          <w:bCs/>
          <w:i/>
          <w:iCs/>
          <w:color w:val="000000" w:themeColor="text1"/>
          <w:sz w:val="18"/>
          <w:szCs w:val="18"/>
          <w:shd w:val="clear" w:color="auto" w:fill="FFFFFF"/>
        </w:rPr>
        <w:t xml:space="preserve"> Ci-joint.</w:t>
      </w:r>
    </w:p>
    <w:p w14:paraId="6DC3483E" w14:textId="77777777" w:rsidR="004D1EF9" w:rsidRPr="007C0852" w:rsidRDefault="004D1EF9" w:rsidP="009F5203">
      <w:pPr>
        <w:tabs>
          <w:tab w:val="left" w:pos="7600"/>
        </w:tabs>
        <w:jc w:val="both"/>
        <w:rPr>
          <w:rFonts w:ascii="Arial" w:hAnsi="Arial" w:cs="Arial"/>
          <w:b/>
          <w:bCs/>
          <w:color w:val="7030A0"/>
          <w:sz w:val="10"/>
          <w:szCs w:val="10"/>
          <w:shd w:val="clear" w:color="auto" w:fill="FFFFFF"/>
        </w:rPr>
      </w:pPr>
    </w:p>
    <w:p w14:paraId="4EE512ED" w14:textId="77777777" w:rsidR="004D1EF9" w:rsidRDefault="004D1EF9" w:rsidP="009F5203">
      <w:pPr>
        <w:tabs>
          <w:tab w:val="left" w:pos="7600"/>
        </w:tabs>
        <w:jc w:val="both"/>
        <w:rPr>
          <w:rFonts w:ascii="Arial" w:hAnsi="Arial" w:cs="Arial"/>
          <w:b/>
          <w:bCs/>
          <w:color w:val="7030A0"/>
          <w:sz w:val="18"/>
          <w:szCs w:val="18"/>
          <w:shd w:val="clear" w:color="auto" w:fill="FFFFFF"/>
        </w:rPr>
      </w:pPr>
    </w:p>
    <w:p w14:paraId="77106B98" w14:textId="4C6BD9CF" w:rsidR="00246750" w:rsidRDefault="00246750"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5F4FE9D7" w14:textId="234167BB" w:rsidR="00246750" w:rsidRPr="00246750" w:rsidRDefault="00246750" w:rsidP="00246750">
      <w:pPr>
        <w:tabs>
          <w:tab w:val="left" w:pos="7600"/>
        </w:tabs>
        <w:rPr>
          <w:rFonts w:ascii="Arial" w:hAnsi="Arial" w:cs="Arial"/>
          <w:b/>
          <w:bCs/>
          <w:color w:val="000000" w:themeColor="text1"/>
          <w:sz w:val="18"/>
          <w:szCs w:val="18"/>
          <w:shd w:val="clear" w:color="auto" w:fill="FFFFFF"/>
        </w:rPr>
      </w:pPr>
      <w:r w:rsidRPr="00246750">
        <w:rPr>
          <w:rFonts w:ascii="Arial" w:hAnsi="Arial" w:cs="Arial"/>
          <w:b/>
          <w:bCs/>
          <w:color w:val="000000" w:themeColor="text1"/>
          <w:sz w:val="18"/>
          <w:szCs w:val="18"/>
          <w:shd w:val="clear" w:color="auto" w:fill="FFFFFF"/>
        </w:rPr>
        <w:br/>
        <w:t xml:space="preserve">        50 Arrêté du 15 mai 2025 portant extension d'un accord et d'un avenant audit accord conclus dans le cadre </w:t>
      </w:r>
      <w:r w:rsidRPr="00246750">
        <w:rPr>
          <w:rFonts w:ascii="Arial" w:hAnsi="Arial" w:cs="Arial"/>
          <w:b/>
          <w:bCs/>
          <w:color w:val="000000" w:themeColor="text1"/>
          <w:sz w:val="18"/>
          <w:szCs w:val="18"/>
          <w:shd w:val="clear" w:color="auto" w:fill="FFFFFF"/>
        </w:rPr>
        <w:lastRenderedPageBreak/>
        <w:t>de la convention collective nationale du caoutchouc (n° 45)</w:t>
      </w:r>
      <w:r w:rsidRPr="00246750">
        <w:rPr>
          <w:rFonts w:ascii="Arial" w:hAnsi="Arial" w:cs="Arial"/>
          <w:b/>
          <w:bCs/>
          <w:color w:val="000000" w:themeColor="text1"/>
          <w:sz w:val="18"/>
          <w:szCs w:val="18"/>
          <w:shd w:val="clear" w:color="auto" w:fill="FFFFFF"/>
        </w:rPr>
        <w:br/>
        <w:t>        </w:t>
      </w:r>
      <w:hyperlink r:id="rId197" w:tgtFrame="_blank" w:history="1">
        <w:r w:rsidRPr="00246750">
          <w:rPr>
            <w:rStyle w:val="Lienhypertexte"/>
            <w:rFonts w:ascii="Arial" w:hAnsi="Arial" w:cs="Arial"/>
            <w:b/>
            <w:bCs/>
            <w:color w:val="000000" w:themeColor="text1"/>
            <w:sz w:val="18"/>
            <w:szCs w:val="18"/>
            <w:shd w:val="clear" w:color="auto" w:fill="FFFFFF"/>
          </w:rPr>
          <w:t>https://www.legifrance.gouv.fr/jorf/id/JORFTEXT000051699194</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51 Arrêté du 15 mai 2025 portant extension d'un avenant à la convention collective nationale des acteurs du lien social et familial (n° 1261)</w:t>
      </w:r>
      <w:r w:rsidRPr="00246750">
        <w:rPr>
          <w:rFonts w:ascii="Arial" w:hAnsi="Arial" w:cs="Arial"/>
          <w:b/>
          <w:bCs/>
          <w:color w:val="000000" w:themeColor="text1"/>
          <w:sz w:val="18"/>
          <w:szCs w:val="18"/>
          <w:shd w:val="clear" w:color="auto" w:fill="FFFFFF"/>
        </w:rPr>
        <w:br/>
        <w:t>        </w:t>
      </w:r>
      <w:hyperlink r:id="rId198"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https://www.legifrance.gouv.fr/jorf/id/JORFTEXT000051699206</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52 Arrêté du 15 mai 2025 portant extension d'un avenant à une annexe de la convention collective nationale de la blanchisserie, laverie, location de linge, nettoyage à sec, pressing et teinturerie (n° 2002)</w:t>
      </w:r>
      <w:r w:rsidRPr="00246750">
        <w:rPr>
          <w:rFonts w:ascii="Arial" w:hAnsi="Arial" w:cs="Arial"/>
          <w:b/>
          <w:bCs/>
          <w:color w:val="000000" w:themeColor="text1"/>
          <w:sz w:val="18"/>
          <w:szCs w:val="18"/>
          <w:shd w:val="clear" w:color="auto" w:fill="FFFFFF"/>
        </w:rPr>
        <w:br/>
        <w:t>        </w:t>
      </w:r>
      <w:hyperlink r:id="rId199"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https://www.legifrance.gouv.fr/jorf/id/JORFTEXT000051699217</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53 Arrêté du 15 mai 2025 portant extension d'un accord conclu dans le cadre de la convention collective nationale des détaillants et détaillants-fabricants de la confiserie, chocolaterie, biscuiterie (n° 1286)</w:t>
      </w:r>
      <w:r w:rsidRPr="00246750">
        <w:rPr>
          <w:rFonts w:ascii="Arial" w:hAnsi="Arial" w:cs="Arial"/>
          <w:b/>
          <w:bCs/>
          <w:color w:val="000000" w:themeColor="text1"/>
          <w:sz w:val="18"/>
          <w:szCs w:val="18"/>
          <w:shd w:val="clear" w:color="auto" w:fill="FFFFFF"/>
        </w:rPr>
        <w:br/>
        <w:t>        </w:t>
      </w:r>
      <w:hyperlink r:id="rId200"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https://www.legifrance.gouv.fr/jorf/id/JORFTEXT000051699226</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54 Arrêté du 15 mai 2025 portant extension d'un accord conclu dans le secteur de la parfumerie sélective (n° 3235)</w:t>
      </w:r>
      <w:r w:rsidRPr="00246750">
        <w:rPr>
          <w:rFonts w:ascii="Arial" w:hAnsi="Arial" w:cs="Arial"/>
          <w:b/>
          <w:bCs/>
          <w:color w:val="000000" w:themeColor="text1"/>
          <w:sz w:val="18"/>
          <w:szCs w:val="18"/>
          <w:shd w:val="clear" w:color="auto" w:fill="FFFFFF"/>
        </w:rPr>
        <w:br/>
        <w:t>        </w:t>
      </w:r>
      <w:hyperlink r:id="rId201"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https://www.legifrance.gouv.fr/jorf/id/JORFTEXT000051699238</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55 Arrêté du 15 mai 2025 portant extension d'un avenant à la convention collective nationale des cinq branches des industries alimentaires diverses (n° 3109)</w:t>
      </w:r>
      <w:r w:rsidRPr="00246750">
        <w:rPr>
          <w:rFonts w:ascii="Arial" w:hAnsi="Arial" w:cs="Arial"/>
          <w:b/>
          <w:bCs/>
          <w:color w:val="000000" w:themeColor="text1"/>
          <w:sz w:val="18"/>
          <w:szCs w:val="18"/>
          <w:shd w:val="clear" w:color="auto" w:fill="FFFFFF"/>
        </w:rPr>
        <w:br/>
        <w:t>        </w:t>
      </w:r>
      <w:hyperlink r:id="rId202"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https://www.legifrance.gouv.fr/jorf/id/JORFTEXT000051699257</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56 Arrêté du 15 mai 2025 portant extension d'un avenant à la convention collective nationale des missions locales et PAIO (n° 2190)</w:t>
      </w:r>
      <w:r w:rsidRPr="00246750">
        <w:rPr>
          <w:rFonts w:ascii="Arial" w:hAnsi="Arial" w:cs="Arial"/>
          <w:b/>
          <w:bCs/>
          <w:color w:val="000000" w:themeColor="text1"/>
          <w:sz w:val="18"/>
          <w:szCs w:val="18"/>
          <w:shd w:val="clear" w:color="auto" w:fill="FFFFFF"/>
        </w:rPr>
        <w:br/>
        <w:t>        </w:t>
      </w:r>
      <w:hyperlink r:id="rId203"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https://www.legifrance.gouv.fr/jorf/id/JORFTEXT000051699268</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57 Arrêté du 15 mai 2025 portant extension d'un accord conclu dans le cadre de la branche des diocèses de l'</w:t>
      </w:r>
      <w:proofErr w:type="spellStart"/>
      <w:r w:rsidRPr="00246750">
        <w:rPr>
          <w:rFonts w:ascii="Arial" w:hAnsi="Arial" w:cs="Arial"/>
          <w:b/>
          <w:bCs/>
          <w:color w:val="000000" w:themeColor="text1"/>
          <w:sz w:val="18"/>
          <w:szCs w:val="18"/>
          <w:shd w:val="clear" w:color="auto" w:fill="FFFFFF"/>
        </w:rPr>
        <w:t>Eglise</w:t>
      </w:r>
      <w:proofErr w:type="spellEnd"/>
      <w:r w:rsidRPr="00246750">
        <w:rPr>
          <w:rFonts w:ascii="Arial" w:hAnsi="Arial" w:cs="Arial"/>
          <w:b/>
          <w:bCs/>
          <w:color w:val="000000" w:themeColor="text1"/>
          <w:sz w:val="18"/>
          <w:szCs w:val="18"/>
          <w:shd w:val="clear" w:color="auto" w:fill="FFFFFF"/>
        </w:rPr>
        <w:t xml:space="preserve"> catholique en France</w:t>
      </w:r>
      <w:r w:rsidRPr="00246750">
        <w:rPr>
          <w:rFonts w:ascii="Arial" w:hAnsi="Arial" w:cs="Arial"/>
          <w:b/>
          <w:bCs/>
          <w:color w:val="000000" w:themeColor="text1"/>
          <w:sz w:val="18"/>
          <w:szCs w:val="18"/>
          <w:shd w:val="clear" w:color="auto" w:fill="FFFFFF"/>
        </w:rPr>
        <w:br/>
        <w:t>        </w:t>
      </w:r>
      <w:hyperlink r:id="rId204"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https://www.legifrance.gouv.fr/jorf/id/JORFTEXT000051699280</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58 Arrêté du 15 mai 2025 portant extension d'un avenant à un accord territorial (Bouches-du-Rhône) conclu dans le cadre de la convention collective nationale de la boulangerie-pâtisserie (entreprises artisanales) (n° 843)</w:t>
      </w:r>
      <w:r w:rsidRPr="00246750">
        <w:rPr>
          <w:rFonts w:ascii="Arial" w:hAnsi="Arial" w:cs="Arial"/>
          <w:b/>
          <w:bCs/>
          <w:color w:val="000000" w:themeColor="text1"/>
          <w:sz w:val="18"/>
          <w:szCs w:val="18"/>
          <w:shd w:val="clear" w:color="auto" w:fill="FFFFFF"/>
        </w:rPr>
        <w:br/>
        <w:t>        </w:t>
      </w:r>
      <w:hyperlink r:id="rId205"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https://www.legifrance.gouv.fr/jorf/id/JORFTEXT000051699297</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59 Arrêté du 15 mai 2025 portant extension d'un avenant à la convention collective nationale des commissaires de justice et sociétés de ventes volontaires (n° 3250)</w:t>
      </w:r>
      <w:r w:rsidRPr="00246750">
        <w:rPr>
          <w:rFonts w:ascii="Arial" w:hAnsi="Arial" w:cs="Arial"/>
          <w:b/>
          <w:bCs/>
          <w:color w:val="000000" w:themeColor="text1"/>
          <w:sz w:val="18"/>
          <w:szCs w:val="18"/>
          <w:shd w:val="clear" w:color="auto" w:fill="FFFFFF"/>
        </w:rPr>
        <w:br/>
        <w:t>        </w:t>
      </w:r>
      <w:hyperlink r:id="rId206"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https://www.legifrance.gouv.fr/jorf/id/JORFTEXT000051699306</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60 Arrêté du 15 mai 2025 portant extension d'un accord conclu dans le cadre de la convention collective nationale des coopératives de consommation (n° 3205)</w:t>
      </w:r>
      <w:r w:rsidRPr="00246750">
        <w:rPr>
          <w:rFonts w:ascii="Arial" w:hAnsi="Arial" w:cs="Arial"/>
          <w:b/>
          <w:bCs/>
          <w:color w:val="000000" w:themeColor="text1"/>
          <w:sz w:val="18"/>
          <w:szCs w:val="18"/>
          <w:shd w:val="clear" w:color="auto" w:fill="FFFFFF"/>
        </w:rPr>
        <w:br/>
        <w:t>        </w:t>
      </w:r>
      <w:hyperlink r:id="rId207"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https://www.legifrance.gouv.fr/jorf/id/JORFTEXT000051699319</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61 Arrêté du 15 mai 2025 portant extension d'un avenant à un avenant à un accord conclu dans le cadre de la convention collective nationale des entreprises de la publicité et assimilées (n° 86)</w:t>
      </w:r>
      <w:r w:rsidRPr="00246750">
        <w:rPr>
          <w:rFonts w:ascii="Arial" w:hAnsi="Arial" w:cs="Arial"/>
          <w:b/>
          <w:bCs/>
          <w:color w:val="000000" w:themeColor="text1"/>
          <w:sz w:val="18"/>
          <w:szCs w:val="18"/>
          <w:shd w:val="clear" w:color="auto" w:fill="FFFFFF"/>
        </w:rPr>
        <w:br/>
        <w:t>        </w:t>
      </w:r>
      <w:hyperlink r:id="rId208"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https://www.legifrance.gouv.fr/jorf/id/JORFTEXT000051699330</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62 Arrêté du 15 mai 2025 portant extension d'un avenant à un accord conclu dans le cadre de la convention collective nationale de la boulangerie-pâtisserie (entreprises artisanales) (n° 843)</w:t>
      </w:r>
      <w:r w:rsidRPr="00246750">
        <w:rPr>
          <w:rFonts w:ascii="Arial" w:hAnsi="Arial" w:cs="Arial"/>
          <w:b/>
          <w:bCs/>
          <w:color w:val="000000" w:themeColor="text1"/>
          <w:sz w:val="18"/>
          <w:szCs w:val="18"/>
          <w:shd w:val="clear" w:color="auto" w:fill="FFFFFF"/>
        </w:rPr>
        <w:br/>
        <w:t>        </w:t>
      </w:r>
      <w:hyperlink r:id="rId209"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https://www.legifrance.gouv.fr/jorf/id/JORFTEXT000051699341</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63 Arrêté du 15 mai 2025 portant extension d'un avenant à la convention collective nationale de l'exploitation cinématographique (n° 1307)</w:t>
      </w:r>
      <w:r w:rsidRPr="00246750">
        <w:rPr>
          <w:rFonts w:ascii="Arial" w:hAnsi="Arial" w:cs="Arial"/>
          <w:b/>
          <w:bCs/>
          <w:color w:val="000000" w:themeColor="text1"/>
          <w:sz w:val="18"/>
          <w:szCs w:val="18"/>
          <w:shd w:val="clear" w:color="auto" w:fill="FFFFFF"/>
        </w:rPr>
        <w:br/>
        <w:t>        </w:t>
      </w:r>
      <w:hyperlink r:id="rId210"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https://www.legifrance.gouv.fr/jorf/id/JORFTEXT000051699352</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64 Arrêté du 15 mai 2025 portant extension d'un accord conclu dans le cadre de la convention collective nationale de l'industrie pharmaceutique (n° 176)</w:t>
      </w:r>
      <w:r w:rsidRPr="00246750">
        <w:rPr>
          <w:rFonts w:ascii="Arial" w:hAnsi="Arial" w:cs="Arial"/>
          <w:b/>
          <w:bCs/>
          <w:color w:val="000000" w:themeColor="text1"/>
          <w:sz w:val="18"/>
          <w:szCs w:val="18"/>
          <w:shd w:val="clear" w:color="auto" w:fill="FFFFFF"/>
        </w:rPr>
        <w:br/>
        <w:t>        </w:t>
      </w:r>
      <w:hyperlink r:id="rId211"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https://www.legifrance.gouv.fr/jorf/id/JORFTEXT000051699364</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65 Arrêté du 15 mai 2025 portant extension d'un avenant à la convention collective nationale de la production cinématographique (n° 3097)</w:t>
      </w:r>
      <w:r w:rsidRPr="00246750">
        <w:rPr>
          <w:rFonts w:ascii="Arial" w:hAnsi="Arial" w:cs="Arial"/>
          <w:b/>
          <w:bCs/>
          <w:color w:val="000000" w:themeColor="text1"/>
          <w:sz w:val="18"/>
          <w:szCs w:val="18"/>
          <w:shd w:val="clear" w:color="auto" w:fill="FFFFFF"/>
        </w:rPr>
        <w:br/>
        <w:t>        </w:t>
      </w:r>
      <w:hyperlink r:id="rId212"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https://www.legifrance.gouv.fr/jorf/id/JORFTEXT000051699374</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66 Arrêté du 16 mai 2025 portant extension d'un accord conclu dans le cadre de la convention collective nationale de travail des industries de la maroquinerie, articles de voyage, chasse-sellerie, gainerie, bracelets en cuir (n° 2528)</w:t>
      </w:r>
      <w:r w:rsidRPr="00246750">
        <w:rPr>
          <w:rFonts w:ascii="Arial" w:hAnsi="Arial" w:cs="Arial"/>
          <w:b/>
          <w:bCs/>
          <w:color w:val="000000" w:themeColor="text1"/>
          <w:sz w:val="18"/>
          <w:szCs w:val="18"/>
          <w:shd w:val="clear" w:color="auto" w:fill="FFFFFF"/>
        </w:rPr>
        <w:br/>
        <w:t>        </w:t>
      </w:r>
      <w:hyperlink r:id="rId213"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https://www.legifrance.gouv.fr/jorf/id/JORFTEXT000051699385</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xml:space="preserve">        67 Arrêté du 21 mai 2025 portant modification de l'arrêté du 20 mars 2025 portant extension des </w:t>
      </w:r>
      <w:proofErr w:type="spellStart"/>
      <w:r w:rsidRPr="00246750">
        <w:rPr>
          <w:rFonts w:ascii="Arial" w:hAnsi="Arial" w:cs="Arial"/>
          <w:b/>
          <w:bCs/>
          <w:color w:val="000000" w:themeColor="text1"/>
          <w:sz w:val="18"/>
          <w:szCs w:val="18"/>
          <w:shd w:val="clear" w:color="auto" w:fill="FFFFFF"/>
        </w:rPr>
        <w:t>des</w:t>
      </w:r>
      <w:proofErr w:type="spellEnd"/>
      <w:r w:rsidRPr="00246750">
        <w:rPr>
          <w:rFonts w:ascii="Arial" w:hAnsi="Arial" w:cs="Arial"/>
          <w:b/>
          <w:bCs/>
          <w:color w:val="000000" w:themeColor="text1"/>
          <w:sz w:val="18"/>
          <w:szCs w:val="18"/>
          <w:shd w:val="clear" w:color="auto" w:fill="FFFFFF"/>
        </w:rPr>
        <w:t xml:space="preserve"> accords conclus dans le cadre de la convention collective nationale de la fabrication de l'ameublement (n° 1411)</w:t>
      </w:r>
      <w:r w:rsidRPr="00246750">
        <w:rPr>
          <w:rFonts w:ascii="Arial" w:hAnsi="Arial" w:cs="Arial"/>
          <w:b/>
          <w:bCs/>
          <w:color w:val="000000" w:themeColor="text1"/>
          <w:sz w:val="18"/>
          <w:szCs w:val="18"/>
          <w:shd w:val="clear" w:color="auto" w:fill="FFFFFF"/>
        </w:rPr>
        <w:br/>
        <w:t>        </w:t>
      </w:r>
      <w:hyperlink r:id="rId214"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https://www.legifrance.gouv.fr/jorf/id/JORFTEXT000051699397</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lastRenderedPageBreak/>
        <w:t>        68 Arrêté du 26 mai 2025 portant extension d'un avenant à la convention collective nationale du personnel des industries du cartonnage (n° 489)</w:t>
      </w:r>
      <w:r w:rsidRPr="00246750">
        <w:rPr>
          <w:rFonts w:ascii="Arial" w:hAnsi="Arial" w:cs="Arial"/>
          <w:b/>
          <w:bCs/>
          <w:color w:val="000000" w:themeColor="text1"/>
          <w:sz w:val="18"/>
          <w:szCs w:val="18"/>
          <w:shd w:val="clear" w:color="auto" w:fill="FFFFFF"/>
        </w:rPr>
        <w:br/>
        <w:t>        </w:t>
      </w:r>
      <w:hyperlink r:id="rId215" w:tgtFrame="_blank" w:history="1">
        <w:r w:rsidRPr="00246750">
          <w:rPr>
            <w:rStyle w:val="Lienhypertexte"/>
            <w:rFonts w:ascii="Arial" w:hAnsi="Arial" w:cs="Arial"/>
            <w:b/>
            <w:bCs/>
            <w:color w:val="000000" w:themeColor="text1"/>
            <w:sz w:val="18"/>
            <w:szCs w:val="18"/>
            <w:shd w:val="clear" w:color="auto" w:fill="FFFFFF"/>
          </w:rPr>
          <w:t>https://www.legifrance.gouv.fr/jorf/id/JORFTEXT000051699404</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69 Arrêté du 27 mai 2025 portant extension d'un avenant à la convention collective nationale de la charcuterie de détail (n° 953)</w:t>
      </w:r>
      <w:r w:rsidRPr="00246750">
        <w:rPr>
          <w:rFonts w:ascii="Arial" w:hAnsi="Arial" w:cs="Arial"/>
          <w:b/>
          <w:bCs/>
          <w:color w:val="000000" w:themeColor="text1"/>
          <w:sz w:val="18"/>
          <w:szCs w:val="18"/>
          <w:shd w:val="clear" w:color="auto" w:fill="FFFFFF"/>
        </w:rPr>
        <w:br/>
        <w:t>        </w:t>
      </w:r>
      <w:hyperlink r:id="rId216" w:tgtFrame="_blank" w:history="1">
        <w:r w:rsidRPr="00246750">
          <w:rPr>
            <w:rStyle w:val="Lienhypertexte"/>
            <w:rFonts w:ascii="Arial" w:hAnsi="Arial" w:cs="Arial"/>
            <w:b/>
            <w:bCs/>
            <w:color w:val="000000" w:themeColor="text1"/>
            <w:sz w:val="18"/>
            <w:szCs w:val="18"/>
            <w:shd w:val="clear" w:color="auto" w:fill="FFFFFF"/>
          </w:rPr>
          <w:t>https://www.legifrance.gouv.fr/jorf/id/JORFTEXT000051699413</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70 Arrêté du 27 mai 2025 portant extension d'un avenant à un accord conclu dans le cadre de la convention collective nationale de la poissonnerie (n° 1504)</w:t>
      </w:r>
      <w:r w:rsidRPr="00246750">
        <w:rPr>
          <w:rFonts w:ascii="Arial" w:hAnsi="Arial" w:cs="Arial"/>
          <w:b/>
          <w:bCs/>
          <w:color w:val="000000" w:themeColor="text1"/>
          <w:sz w:val="18"/>
          <w:szCs w:val="18"/>
          <w:shd w:val="clear" w:color="auto" w:fill="FFFFFF"/>
        </w:rPr>
        <w:br/>
        <w:t>        </w:t>
      </w:r>
      <w:hyperlink r:id="rId217" w:tgtFrame="_blank" w:history="1">
        <w:r w:rsidRPr="00246750">
          <w:rPr>
            <w:rStyle w:val="Lienhypertexte"/>
            <w:rFonts w:ascii="Arial" w:hAnsi="Arial" w:cs="Arial"/>
            <w:b/>
            <w:bCs/>
            <w:color w:val="000000" w:themeColor="text1"/>
            <w:sz w:val="18"/>
            <w:szCs w:val="18"/>
            <w:shd w:val="clear" w:color="auto" w:fill="FFFFFF"/>
          </w:rPr>
          <w:t>https://www.legifrance.gouv.fr/jorf/id/JORFTEXT000051699424</w:t>
        </w:r>
      </w:hyperlink>
    </w:p>
    <w:p w14:paraId="7EE396FD" w14:textId="77777777" w:rsidR="00246750" w:rsidRDefault="00246750" w:rsidP="009F5203">
      <w:pPr>
        <w:tabs>
          <w:tab w:val="left" w:pos="7600"/>
        </w:tabs>
        <w:jc w:val="both"/>
        <w:rPr>
          <w:rFonts w:ascii="Arial" w:hAnsi="Arial" w:cs="Arial"/>
          <w:b/>
          <w:bCs/>
          <w:color w:val="7030A0"/>
          <w:sz w:val="18"/>
          <w:szCs w:val="18"/>
          <w:shd w:val="clear" w:color="auto" w:fill="FFFFFF"/>
        </w:rPr>
      </w:pPr>
    </w:p>
    <w:p w14:paraId="0990C1D0" w14:textId="60459F5D" w:rsidR="00107F68" w:rsidRDefault="00107F68"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juin</w:t>
      </w:r>
    </w:p>
    <w:p w14:paraId="0F26C0BE" w14:textId="77777777" w:rsidR="00107F68" w:rsidRDefault="00107F68" w:rsidP="009F5203">
      <w:pPr>
        <w:tabs>
          <w:tab w:val="left" w:pos="7600"/>
        </w:tabs>
        <w:jc w:val="both"/>
        <w:rPr>
          <w:rFonts w:ascii="Arial" w:hAnsi="Arial" w:cs="Arial"/>
          <w:b/>
          <w:bCs/>
          <w:color w:val="7030A0"/>
          <w:sz w:val="18"/>
          <w:szCs w:val="18"/>
          <w:shd w:val="clear" w:color="auto" w:fill="FFFFFF"/>
        </w:rPr>
      </w:pPr>
    </w:p>
    <w:p w14:paraId="59EE97F6" w14:textId="32CA0F2D" w:rsidR="00107F68" w:rsidRDefault="00107F68"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AGRÉMENTS</w:t>
      </w:r>
    </w:p>
    <w:p w14:paraId="15E2FFFD" w14:textId="77777777" w:rsidR="00107F68" w:rsidRDefault="00107F68" w:rsidP="009F5203">
      <w:pPr>
        <w:tabs>
          <w:tab w:val="left" w:pos="7600"/>
        </w:tabs>
        <w:jc w:val="both"/>
        <w:rPr>
          <w:rFonts w:ascii="Arial" w:hAnsi="Arial" w:cs="Arial"/>
          <w:b/>
          <w:bCs/>
          <w:color w:val="7030A0"/>
          <w:sz w:val="18"/>
          <w:szCs w:val="18"/>
          <w:shd w:val="clear" w:color="auto" w:fill="FFFFFF"/>
        </w:rPr>
      </w:pPr>
    </w:p>
    <w:p w14:paraId="052794B4" w14:textId="5C786C5B" w:rsidR="00107F68" w:rsidRPr="00107F68" w:rsidRDefault="00107F68" w:rsidP="009F5203">
      <w:pPr>
        <w:tabs>
          <w:tab w:val="left" w:pos="7600"/>
        </w:tabs>
        <w:jc w:val="both"/>
        <w:rPr>
          <w:rFonts w:ascii="Arial" w:hAnsi="Arial" w:cs="Arial"/>
          <w:b/>
          <w:bCs/>
          <w:i/>
          <w:iCs/>
          <w:color w:val="000000" w:themeColor="text1"/>
          <w:sz w:val="18"/>
          <w:szCs w:val="18"/>
          <w:shd w:val="clear" w:color="auto" w:fill="FFFFFF"/>
        </w:rPr>
      </w:pPr>
      <w:r w:rsidRPr="00107F68">
        <w:rPr>
          <w:rFonts w:ascii="Arial" w:hAnsi="Arial" w:cs="Arial"/>
          <w:b/>
          <w:bCs/>
          <w:i/>
          <w:iCs/>
          <w:color w:val="000000" w:themeColor="text1"/>
          <w:sz w:val="18"/>
          <w:szCs w:val="18"/>
          <w:shd w:val="clear" w:color="auto" w:fill="FFFFFF"/>
        </w:rPr>
        <w:t>Publication de l’arrêté du 3 juin 2025 portant</w:t>
      </w:r>
      <w:r>
        <w:rPr>
          <w:rFonts w:ascii="Arial" w:hAnsi="Arial" w:cs="Arial"/>
          <w:b/>
          <w:bCs/>
          <w:i/>
          <w:iCs/>
          <w:color w:val="000000" w:themeColor="text1"/>
          <w:sz w:val="18"/>
          <w:szCs w:val="18"/>
          <w:shd w:val="clear" w:color="auto" w:fill="FFFFFF"/>
        </w:rPr>
        <w:t xml:space="preserve"> agrément </w:t>
      </w:r>
      <w:r w:rsidRPr="00107F68">
        <w:rPr>
          <w:rFonts w:ascii="Arial" w:hAnsi="Arial" w:cs="Arial"/>
          <w:b/>
          <w:bCs/>
          <w:i/>
          <w:iCs/>
          <w:color w:val="000000" w:themeColor="text1"/>
          <w:sz w:val="18"/>
          <w:szCs w:val="18"/>
          <w:shd w:val="clear" w:color="auto" w:fill="FFFFFF"/>
        </w:rPr>
        <w:t>de</w:t>
      </w:r>
      <w:r>
        <w:rPr>
          <w:rFonts w:ascii="Arial" w:hAnsi="Arial" w:cs="Arial"/>
          <w:b/>
          <w:bCs/>
          <w:i/>
          <w:iCs/>
          <w:color w:val="000000" w:themeColor="text1"/>
          <w:sz w:val="18"/>
          <w:szCs w:val="18"/>
          <w:shd w:val="clear" w:color="auto" w:fill="FFFFFF"/>
        </w:rPr>
        <w:t xml:space="preserve"> </w:t>
      </w:r>
      <w:r w:rsidRPr="00107F68">
        <w:rPr>
          <w:rFonts w:ascii="Arial" w:hAnsi="Arial" w:cs="Arial"/>
          <w:b/>
          <w:bCs/>
          <w:i/>
          <w:iCs/>
          <w:color w:val="000000" w:themeColor="text1"/>
          <w:sz w:val="18"/>
          <w:szCs w:val="18"/>
          <w:shd w:val="clear" w:color="auto" w:fill="FFFFFF"/>
        </w:rPr>
        <w:t>l’accord du 5 septembre 2024 relatif à la participation dérogatoire dans la branche des commerces de détail non alimentaires et de son avenant du 19 mars 2025.</w:t>
      </w:r>
    </w:p>
    <w:p w14:paraId="5ACD195E" w14:textId="77777777" w:rsidR="00107F68" w:rsidRPr="00107F68" w:rsidRDefault="00107F68" w:rsidP="009F5203">
      <w:pPr>
        <w:tabs>
          <w:tab w:val="left" w:pos="7600"/>
        </w:tabs>
        <w:jc w:val="both"/>
        <w:rPr>
          <w:rFonts w:ascii="Arial" w:hAnsi="Arial" w:cs="Arial"/>
          <w:b/>
          <w:bCs/>
          <w:color w:val="000000" w:themeColor="text1"/>
          <w:sz w:val="18"/>
          <w:szCs w:val="18"/>
          <w:shd w:val="clear" w:color="auto" w:fill="FFFFFF"/>
        </w:rPr>
      </w:pPr>
    </w:p>
    <w:p w14:paraId="52AAFBCB" w14:textId="68FF1171" w:rsidR="00107F68" w:rsidRPr="00107F68" w:rsidRDefault="00107F68" w:rsidP="009F5203">
      <w:pPr>
        <w:tabs>
          <w:tab w:val="left" w:pos="7600"/>
        </w:tabs>
        <w:jc w:val="both"/>
        <w:rPr>
          <w:rFonts w:ascii="Arial" w:hAnsi="Arial" w:cs="Arial"/>
          <w:b/>
          <w:bCs/>
          <w:color w:val="000000" w:themeColor="text1"/>
          <w:sz w:val="18"/>
          <w:szCs w:val="18"/>
          <w:shd w:val="clear" w:color="auto" w:fill="FFFFFF"/>
        </w:rPr>
      </w:pPr>
      <w:r w:rsidRPr="00107F68">
        <w:rPr>
          <w:rFonts w:ascii="Arial" w:hAnsi="Arial" w:cs="Arial"/>
          <w:b/>
          <w:bCs/>
          <w:color w:val="000000" w:themeColor="text1"/>
          <w:sz w:val="18"/>
          <w:szCs w:val="18"/>
          <w:shd w:val="clear" w:color="auto" w:fill="FFFFFF"/>
        </w:rPr>
        <w:t>Arrêté du 3 juin 2025 portant agrément de l'accord du 5 septembre 2024 relatif à la participation dérogatoire dans la branche des commerces de détail non alimentaires et de son avenant du 19 mars 2025</w:t>
      </w:r>
    </w:p>
    <w:p w14:paraId="311253E2" w14:textId="2728D74D" w:rsidR="00107F68" w:rsidRPr="00107F68" w:rsidRDefault="00107F68" w:rsidP="009F5203">
      <w:pPr>
        <w:tabs>
          <w:tab w:val="left" w:pos="7600"/>
        </w:tabs>
        <w:jc w:val="both"/>
        <w:rPr>
          <w:rFonts w:ascii="Arial" w:hAnsi="Arial" w:cs="Arial"/>
          <w:b/>
          <w:bCs/>
          <w:color w:val="000000" w:themeColor="text1"/>
          <w:sz w:val="18"/>
          <w:szCs w:val="18"/>
          <w:shd w:val="clear" w:color="auto" w:fill="FFFFFF"/>
        </w:rPr>
      </w:pPr>
      <w:r w:rsidRPr="00107F68">
        <w:rPr>
          <w:rFonts w:ascii="Arial" w:hAnsi="Arial" w:cs="Arial"/>
          <w:b/>
          <w:bCs/>
          <w:color w:val="000000" w:themeColor="text1"/>
          <w:sz w:val="18"/>
          <w:szCs w:val="18"/>
          <w:shd w:val="clear" w:color="auto" w:fill="FFFFFF"/>
        </w:rPr>
        <w:t>https://www.legifrance.gouv.fr/jorf/id/JORFTEXT000051690413</w:t>
      </w:r>
    </w:p>
    <w:p w14:paraId="5CF55BE9" w14:textId="77777777" w:rsidR="00107F68" w:rsidRDefault="00107F68" w:rsidP="009F5203">
      <w:pPr>
        <w:tabs>
          <w:tab w:val="left" w:pos="7600"/>
        </w:tabs>
        <w:jc w:val="both"/>
        <w:rPr>
          <w:rFonts w:ascii="Arial" w:hAnsi="Arial" w:cs="Arial"/>
          <w:b/>
          <w:bCs/>
          <w:color w:val="7030A0"/>
          <w:sz w:val="18"/>
          <w:szCs w:val="18"/>
          <w:shd w:val="clear" w:color="auto" w:fill="FFFFFF"/>
        </w:rPr>
      </w:pPr>
    </w:p>
    <w:p w14:paraId="51D36A8E" w14:textId="705DE3B4" w:rsidR="009F5203" w:rsidRPr="000D6B60" w:rsidRDefault="009F5203"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AVENANTS</w:t>
      </w:r>
      <w:r w:rsidR="000D6B60">
        <w:rPr>
          <w:rFonts w:ascii="Arial" w:hAnsi="Arial" w:cs="Arial"/>
          <w:b/>
          <w:bCs/>
          <w:color w:val="7030A0"/>
          <w:sz w:val="18"/>
          <w:szCs w:val="18"/>
          <w:shd w:val="clear" w:color="auto" w:fill="FFFFFF"/>
        </w:rPr>
        <w:t xml:space="preserve"> À </w:t>
      </w:r>
      <w:r w:rsidR="001119D3" w:rsidRPr="001119D3">
        <w:rPr>
          <w:rFonts w:ascii="Arial" w:hAnsi="Arial" w:cs="Arial"/>
          <w:b/>
          <w:bCs/>
          <w:color w:val="000000" w:themeColor="text1"/>
          <w:sz w:val="18"/>
          <w:szCs w:val="18"/>
          <w:shd w:val="clear" w:color="auto" w:fill="FFFFFF"/>
        </w:rPr>
        <w:t>CONVENTIONS COLLECTIVES</w:t>
      </w:r>
    </w:p>
    <w:p w14:paraId="5F1584AA" w14:textId="77777777" w:rsidR="000D6B60" w:rsidRDefault="000D6B60" w:rsidP="000D6B60">
      <w:pPr>
        <w:tabs>
          <w:tab w:val="left" w:pos="7600"/>
        </w:tabs>
        <w:jc w:val="both"/>
        <w:rPr>
          <w:rFonts w:ascii="Arial" w:hAnsi="Arial" w:cs="Arial"/>
          <w:b/>
          <w:bCs/>
          <w:color w:val="7030A0"/>
          <w:sz w:val="18"/>
          <w:szCs w:val="18"/>
          <w:shd w:val="clear" w:color="auto" w:fill="FFFFFF"/>
        </w:rPr>
      </w:pPr>
    </w:p>
    <w:p w14:paraId="3312F835" w14:textId="56968146" w:rsidR="000D6B60" w:rsidRDefault="000D6B60" w:rsidP="000D6B60">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 juin</w:t>
      </w:r>
    </w:p>
    <w:p w14:paraId="15557EE7" w14:textId="77777777" w:rsidR="000D6B60" w:rsidRDefault="000D6B60" w:rsidP="000D6B60">
      <w:pPr>
        <w:tabs>
          <w:tab w:val="left" w:pos="7600"/>
        </w:tabs>
        <w:rPr>
          <w:rFonts w:ascii="Arial" w:hAnsi="Arial" w:cs="Arial"/>
          <w:b/>
          <w:bCs/>
          <w:color w:val="7030A0"/>
          <w:sz w:val="18"/>
          <w:szCs w:val="18"/>
          <w:shd w:val="clear" w:color="auto" w:fill="FFFFFF"/>
        </w:rPr>
      </w:pPr>
    </w:p>
    <w:p w14:paraId="17F0006F" w14:textId="58AC5CB4" w:rsidR="000D6B60" w:rsidRPr="000D6B60" w:rsidRDefault="000D6B60" w:rsidP="000D6B60">
      <w:pPr>
        <w:tabs>
          <w:tab w:val="left" w:pos="7600"/>
        </w:tabs>
        <w:jc w:val="both"/>
        <w:rPr>
          <w:rFonts w:ascii="Arial" w:hAnsi="Arial" w:cs="Arial"/>
          <w:b/>
          <w:bCs/>
          <w:i/>
          <w:iCs/>
          <w:color w:val="7030A0"/>
          <w:sz w:val="18"/>
          <w:szCs w:val="18"/>
          <w:shd w:val="clear" w:color="auto" w:fill="FFFFFF"/>
        </w:rPr>
      </w:pPr>
      <w:r w:rsidRPr="000D6B60">
        <w:rPr>
          <w:rFonts w:ascii="Arial" w:hAnsi="Arial" w:cs="Arial"/>
          <w:b/>
          <w:bCs/>
          <w:i/>
          <w:iCs/>
          <w:color w:val="000000" w:themeColor="text1"/>
          <w:sz w:val="18"/>
          <w:szCs w:val="18"/>
          <w:shd w:val="clear" w:color="auto" w:fill="FFFFFF"/>
        </w:rPr>
        <w:t>Arrêtés d’extensions d’avenants à accords collectifs nationaux ou territoriaux du travail et en agriculture dans les champs des transports routiers et des activités auxiliaires du transport (n° 16), dans l’interdépartemental des exploitations forestières, des scieries agricoles et de la propriété forestière (Allier, Cantal, Gard, Haute-Loire, Loire, Lozère, Puy-de-Dôme), les zones viticoles de l'Aude relatif à la prévoyance, les exploitations agricoles du département des Alpes-Maritimes, des exploitations et entreprises agricoles des départements de la Haute-Loire et de la Lozère, l’accord territorial de prévoyance concernant le maintien des ressources aux salariés malades ou victimes d'un accident du travail dans la zone céréalière du département de l'Aude, les conditions de travail des salariés et apprentis des exploitations de polyculture, de viticulture et d'élevage de la Sarthe… Ci-joint.</w:t>
      </w:r>
    </w:p>
    <w:p w14:paraId="4DB00AD0" w14:textId="77777777" w:rsidR="000D6B60" w:rsidRDefault="000D6B60" w:rsidP="000D6B60">
      <w:pPr>
        <w:tabs>
          <w:tab w:val="left" w:pos="7600"/>
        </w:tabs>
        <w:jc w:val="both"/>
        <w:rPr>
          <w:rFonts w:ascii="Arial" w:hAnsi="Arial" w:cs="Arial"/>
          <w:b/>
          <w:bCs/>
          <w:color w:val="7030A0"/>
          <w:sz w:val="18"/>
          <w:szCs w:val="18"/>
          <w:shd w:val="clear" w:color="auto" w:fill="FFFFFF"/>
        </w:rPr>
      </w:pPr>
    </w:p>
    <w:p w14:paraId="11A3E77C" w14:textId="77777777" w:rsidR="000D6B60" w:rsidRDefault="000D6B60" w:rsidP="000D6B60">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48B0069A" w14:textId="77777777" w:rsidR="000D6B60" w:rsidRDefault="000D6B60" w:rsidP="000D6B60">
      <w:pPr>
        <w:tabs>
          <w:tab w:val="left" w:pos="7600"/>
        </w:tabs>
        <w:rPr>
          <w:rFonts w:ascii="Arial" w:hAnsi="Arial" w:cs="Arial"/>
          <w:b/>
          <w:bCs/>
          <w:color w:val="7030A0"/>
          <w:sz w:val="18"/>
          <w:szCs w:val="18"/>
          <w:shd w:val="clear" w:color="auto" w:fill="FFFFFF"/>
        </w:rPr>
      </w:pPr>
      <w:r w:rsidRPr="000D6B60">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MINISTÈRE DU TRAVAIL</w:t>
      </w:r>
    </w:p>
    <w:p w14:paraId="254DEE64" w14:textId="3CB7FCF5" w:rsidR="000D6B60" w:rsidRDefault="000D6B60" w:rsidP="000D6B60">
      <w:pPr>
        <w:tabs>
          <w:tab w:val="left" w:pos="7600"/>
        </w:tabs>
        <w:rPr>
          <w:rFonts w:ascii="Arial" w:hAnsi="Arial" w:cs="Arial"/>
          <w:b/>
          <w:bCs/>
          <w:color w:val="7030A0"/>
          <w:sz w:val="18"/>
          <w:szCs w:val="18"/>
          <w:shd w:val="clear" w:color="auto" w:fill="FFFFFF"/>
        </w:rPr>
      </w:pPr>
      <w:r w:rsidRPr="000D6B60">
        <w:rPr>
          <w:rFonts w:ascii="Arial" w:hAnsi="Arial" w:cs="Arial"/>
          <w:b/>
          <w:bCs/>
          <w:color w:val="7030A0"/>
          <w:sz w:val="18"/>
          <w:szCs w:val="18"/>
          <w:shd w:val="clear" w:color="auto" w:fill="FFFFFF"/>
        </w:rPr>
        <w:br/>
      </w:r>
      <w:r w:rsidRPr="000D6B60">
        <w:rPr>
          <w:rFonts w:ascii="Arial" w:hAnsi="Arial" w:cs="Arial"/>
          <w:b/>
          <w:bCs/>
          <w:color w:val="000000" w:themeColor="text1"/>
          <w:sz w:val="18"/>
          <w:szCs w:val="18"/>
          <w:shd w:val="clear" w:color="auto" w:fill="FFFFFF"/>
        </w:rPr>
        <w:t>        35 Arrêté du 27 mai 2025 portant extension d'un avenant à un protocole d'accord conclu dans le cadre de la convention collective nationale des transports routiers et des activités auxiliaires du transport (n° 16)</w:t>
      </w:r>
      <w:r w:rsidRPr="000D6B60">
        <w:rPr>
          <w:rFonts w:ascii="Arial" w:hAnsi="Arial" w:cs="Arial"/>
          <w:b/>
          <w:bCs/>
          <w:color w:val="000000" w:themeColor="text1"/>
          <w:sz w:val="18"/>
          <w:szCs w:val="18"/>
          <w:shd w:val="clear" w:color="auto" w:fill="FFFFFF"/>
        </w:rPr>
        <w:br/>
        <w:t>        </w:t>
      </w:r>
      <w:hyperlink r:id="rId218" w:tgtFrame="_blank" w:history="1">
        <w:r w:rsidRPr="000D6B60">
          <w:rPr>
            <w:rStyle w:val="Lienhypertexte"/>
            <w:rFonts w:ascii="Arial" w:hAnsi="Arial" w:cs="Arial"/>
            <w:b/>
            <w:bCs/>
            <w:color w:val="000000" w:themeColor="text1"/>
            <w:sz w:val="18"/>
            <w:szCs w:val="18"/>
            <w:shd w:val="clear" w:color="auto" w:fill="FFFFFF"/>
          </w:rPr>
          <w:t>https://www.legifrance.gouv.fr/jorf/id/JORFTEXT000051681199</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7030A0"/>
          <w:sz w:val="18"/>
          <w:szCs w:val="18"/>
          <w:shd w:val="clear" w:color="auto" w:fill="FFFFFF"/>
        </w:rPr>
        <w:br/>
      </w:r>
      <w:r w:rsidRPr="000D6B60">
        <w:rPr>
          <w:rFonts w:ascii="Arial" w:hAnsi="Arial" w:cs="Arial"/>
          <w:b/>
          <w:bCs/>
          <w:color w:val="7030A0"/>
          <w:sz w:val="18"/>
          <w:szCs w:val="18"/>
          <w:shd w:val="clear" w:color="auto" w:fill="FFFFFF"/>
        </w:rPr>
        <w:br/>
        <w:t>MINISTERE DE L'AGRICULTURE ET DE LA SOUVERAINETE ALIMENTAIRE</w:t>
      </w:r>
      <w:r w:rsidRPr="000D6B60">
        <w:rPr>
          <w:rFonts w:ascii="Arial" w:hAnsi="Arial" w:cs="Arial"/>
          <w:b/>
          <w:bCs/>
          <w:color w:val="7030A0"/>
          <w:sz w:val="18"/>
          <w:szCs w:val="18"/>
          <w:shd w:val="clear" w:color="auto" w:fill="FFFFFF"/>
        </w:rPr>
        <w:br/>
      </w:r>
      <w:r w:rsidRPr="000D6B60">
        <w:rPr>
          <w:rFonts w:ascii="Arial" w:hAnsi="Arial" w:cs="Arial"/>
          <w:b/>
          <w:bCs/>
          <w:color w:val="7030A0"/>
          <w:sz w:val="18"/>
          <w:szCs w:val="18"/>
          <w:shd w:val="clear" w:color="auto" w:fill="FFFFFF"/>
        </w:rPr>
        <w:br/>
      </w:r>
      <w:r w:rsidRPr="000D6B60">
        <w:rPr>
          <w:rFonts w:ascii="Arial" w:hAnsi="Arial" w:cs="Arial"/>
          <w:b/>
          <w:bCs/>
          <w:color w:val="000000" w:themeColor="text1"/>
          <w:sz w:val="18"/>
          <w:szCs w:val="18"/>
          <w:shd w:val="clear" w:color="auto" w:fill="FFFFFF"/>
        </w:rPr>
        <w:t>        36 Arrêté du 21 mai 2025 portant extension d'un avenant à une convention collective de travail interdépartementale des exploitations forestières, des scieries agricoles et de la propriété forestière (Allier, Cantal, Gard, Haute-Loire, Loire, Lozère, Puy-de-Dôme)</w:t>
      </w:r>
      <w:r w:rsidRPr="000D6B60">
        <w:rPr>
          <w:rFonts w:ascii="Arial" w:hAnsi="Arial" w:cs="Arial"/>
          <w:b/>
          <w:bCs/>
          <w:color w:val="000000" w:themeColor="text1"/>
          <w:sz w:val="18"/>
          <w:szCs w:val="18"/>
          <w:shd w:val="clear" w:color="auto" w:fill="FFFFFF"/>
        </w:rPr>
        <w:br/>
        <w:t>        </w:t>
      </w:r>
      <w:hyperlink r:id="rId219"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https://www.legifrance.gouv.fr/jorf/id/JORFTEXT000051681210</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37 Arrêté du 21 mai 2025 portant extension d'un avenant à un accord territorial concernant la zone viticole de l'Aude relatif à la prévoyance</w:t>
      </w:r>
      <w:r w:rsidRPr="000D6B60">
        <w:rPr>
          <w:rFonts w:ascii="Arial" w:hAnsi="Arial" w:cs="Arial"/>
          <w:b/>
          <w:bCs/>
          <w:color w:val="000000" w:themeColor="text1"/>
          <w:sz w:val="18"/>
          <w:szCs w:val="18"/>
          <w:shd w:val="clear" w:color="auto" w:fill="FFFFFF"/>
        </w:rPr>
        <w:br/>
        <w:t>        </w:t>
      </w:r>
      <w:hyperlink r:id="rId220"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https://www.legifrance.gouv.fr/jorf/id/JORFTEXT000051681221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38 Arrêté du 21 mai 2025 portant extension d'un avenant à un accord territorial étendu concernant les exploitations agricoles du département des Alpes-Maritimes</w:t>
      </w:r>
      <w:r w:rsidRPr="000D6B60">
        <w:rPr>
          <w:rFonts w:ascii="Arial" w:hAnsi="Arial" w:cs="Arial"/>
          <w:b/>
          <w:bCs/>
          <w:color w:val="000000" w:themeColor="text1"/>
          <w:sz w:val="18"/>
          <w:szCs w:val="18"/>
          <w:shd w:val="clear" w:color="auto" w:fill="FFFFFF"/>
        </w:rPr>
        <w:br/>
        <w:t>        </w:t>
      </w:r>
      <w:hyperlink r:id="rId221"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https://www.legifrance.gouv.fr/jorf/id/JORFTEXT000051681231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39 Arrêté du 21 mai 2025 portant extension d'un avenant à un accord collectif de travail des exploitations et entreprises agricoles des départements de la Haute-Loire et de la Lozère</w:t>
      </w:r>
      <w:r w:rsidRPr="000D6B60">
        <w:rPr>
          <w:rFonts w:ascii="Arial" w:hAnsi="Arial" w:cs="Arial"/>
          <w:b/>
          <w:bCs/>
          <w:color w:val="000000" w:themeColor="text1"/>
          <w:sz w:val="18"/>
          <w:szCs w:val="18"/>
          <w:shd w:val="clear" w:color="auto" w:fill="FFFFFF"/>
        </w:rPr>
        <w:br/>
        <w:t>        </w:t>
      </w:r>
      <w:hyperlink r:id="rId222"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https://www.legifrance.gouv.fr/jorf/id/JORFTEXT000051681251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40 Arrêté du 21 mai 2025 portant extension d'un avenant à un accord territorial de prévoyance concernant le maintien des ressources aux salariés malades ou victimes d'un accident du travail dans la zone céréalière du département de l'Aude</w:t>
      </w:r>
      <w:r w:rsidRPr="000D6B60">
        <w:rPr>
          <w:rFonts w:ascii="Arial" w:hAnsi="Arial" w:cs="Arial"/>
          <w:b/>
          <w:bCs/>
          <w:color w:val="000000" w:themeColor="text1"/>
          <w:sz w:val="18"/>
          <w:szCs w:val="18"/>
          <w:shd w:val="clear" w:color="auto" w:fill="FFFFFF"/>
        </w:rPr>
        <w:br/>
        <w:t>        </w:t>
      </w:r>
      <w:hyperlink r:id="rId223"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https://www.legifrance.gouv.fr/jorf/id/JORFTEXT000051681261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41 Arrêté du 21 mai 2025 portant extension d'un avenant à une convention collective réglementant les conditions de travail des salariés et apprentis des exploitations de polyculture, de viticulture et d'élevage de la Sarthe</w:t>
      </w:r>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lastRenderedPageBreak/>
        <w:t>        </w:t>
      </w:r>
      <w:hyperlink r:id="rId224"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https://www.legifrance.gouv.fr/jorf/id/JORFTEXT000051681271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7030A0"/>
          <w:sz w:val="18"/>
          <w:szCs w:val="18"/>
          <w:shd w:val="clear" w:color="auto" w:fill="FFFFFF"/>
        </w:rPr>
        <w:br/>
      </w:r>
    </w:p>
    <w:p w14:paraId="27616810" w14:textId="77777777" w:rsidR="000D6B60" w:rsidRDefault="000D6B60" w:rsidP="000D6B60">
      <w:pPr>
        <w:tabs>
          <w:tab w:val="left" w:pos="7600"/>
        </w:tabs>
        <w:jc w:val="both"/>
        <w:rPr>
          <w:rFonts w:ascii="Arial" w:hAnsi="Arial" w:cs="Arial"/>
          <w:b/>
          <w:bCs/>
          <w:color w:val="7030A0"/>
          <w:sz w:val="18"/>
          <w:szCs w:val="18"/>
          <w:shd w:val="clear" w:color="auto" w:fill="FFFFFF"/>
        </w:rPr>
      </w:pPr>
    </w:p>
    <w:p w14:paraId="4663AA8D" w14:textId="79C8CCB0" w:rsidR="000D6B60" w:rsidRDefault="000D6B60" w:rsidP="000D6B60">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31 mai</w:t>
      </w:r>
    </w:p>
    <w:p w14:paraId="7591B143" w14:textId="77777777" w:rsidR="009F5203" w:rsidRDefault="009F5203" w:rsidP="009F5203">
      <w:pPr>
        <w:tabs>
          <w:tab w:val="left" w:pos="7600"/>
        </w:tabs>
        <w:jc w:val="both"/>
        <w:rPr>
          <w:rFonts w:ascii="Arial" w:hAnsi="Arial" w:cs="Arial"/>
          <w:b/>
          <w:bCs/>
          <w:color w:val="000000" w:themeColor="text1"/>
          <w:sz w:val="18"/>
          <w:szCs w:val="18"/>
          <w:shd w:val="clear" w:color="auto" w:fill="FFFFFF"/>
        </w:rPr>
      </w:pPr>
    </w:p>
    <w:p w14:paraId="3F45CD12" w14:textId="36ABBD80" w:rsidR="009F5203" w:rsidRPr="009F5203" w:rsidRDefault="009F5203" w:rsidP="009F5203">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AVENANTS AUX </w:t>
      </w:r>
      <w:r w:rsidRPr="0050042F">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27 branches concernées au Ministère du travail pour 16 extensions en agriculture</w:t>
      </w:r>
    </w:p>
    <w:p w14:paraId="75C3C5A0" w14:textId="73D8FB56" w:rsidR="001119D3" w:rsidRDefault="001119D3" w:rsidP="001119D3">
      <w:pPr>
        <w:tabs>
          <w:tab w:val="left" w:pos="7600"/>
        </w:tabs>
        <w:rPr>
          <w:rFonts w:ascii="Arial" w:hAnsi="Arial" w:cs="Arial"/>
          <w:b/>
          <w:bCs/>
          <w:color w:val="000000" w:themeColor="text1"/>
          <w:sz w:val="18"/>
          <w:szCs w:val="18"/>
          <w:shd w:val="clear" w:color="auto" w:fill="FFFFFF"/>
        </w:rPr>
      </w:pPr>
      <w:r w:rsidRPr="001119D3">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MINISTERE DU TRAVAIL, DE LA SANTE, DES SOLIDARITES ET DES FAMILLES</w:t>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Multiples arrêtés d’extension d’avenants dans les professions et branches</w:t>
      </w:r>
      <w:r w:rsidRPr="001119D3">
        <w:rPr>
          <w:rFonts w:ascii="Arial" w:hAnsi="Arial" w:cs="Arial"/>
          <w:b/>
          <w:bCs/>
          <w:color w:val="000000" w:themeColor="text1"/>
          <w:sz w:val="18"/>
          <w:szCs w:val="18"/>
          <w:shd w:val="clear" w:color="auto" w:fill="FFFFFF"/>
        </w:rPr>
        <w:t xml:space="preserve"> des jardineries et graineteries (n° 1760)</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des services de l'automobile (n° 1090)</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 la blanchisserie, laverie, location de linge, nettoyage à sec, pressing et teinturerie (n° 2002)</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 la boulangerie-pâtisserie (entreprises artisanales) (n° 843)</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des industries chimiques (n° 44)</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commerces de quincaillerie, fournitures industrielles, fers, métaux et équipement de la maison (n° 3243)</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du secteur des particuliers employeurs et de l'emploi à domicile (n° 3239)</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du sport (n° 2511)</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métiers de l'éducation, de la culture, des loisirs et de l'animation agissant pour l'utilité sociale et environnementale, au service des territoires (ÉCLAT) (n° 1518)</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 la maintenance, distribution et location de matériels agricoles, de travaux publics, de bâtiment, de manutention, de motoculture de plaisance et activités connexes dite SDLM (n° 1404)</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vins, cidres, jus de fruits, sirops, spiritueux et liqueurs de France (n° 493)</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 courtage d'assurances et/ou de réassurances (n° 2247)</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 la métallurgie (n° 3248)</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entreprises de prévention et de sécurité (n° 1351)</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du personnel des cabinets d'avocats (n° 1000)</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des entreprises de transport en navigation intérieure (n° 3229)</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professions réglementées auprès des juridictions (n° 3244)</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commissaires de justice et sociétés de ventes volontaires (n° 3250)</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des entreprises techniques au service de la création et de l'événement (secteur du doublage)</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des distributeurs conseils hors domicile (n° 1536)</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 l'optique-lunetterie de détail (n° 1431)</w:t>
      </w:r>
      <w:r>
        <w:rPr>
          <w:rFonts w:ascii="Arial" w:hAnsi="Arial" w:cs="Arial"/>
          <w:b/>
          <w:bCs/>
          <w:color w:val="000000" w:themeColor="text1"/>
          <w:sz w:val="18"/>
          <w:szCs w:val="18"/>
          <w:shd w:val="clear" w:color="auto" w:fill="FFFFFF"/>
        </w:rPr>
        <w:t>, d</w:t>
      </w:r>
      <w:r w:rsidRPr="001119D3">
        <w:rPr>
          <w:rFonts w:ascii="Arial" w:hAnsi="Arial" w:cs="Arial"/>
          <w:b/>
          <w:bCs/>
          <w:color w:val="000000" w:themeColor="text1"/>
          <w:sz w:val="18"/>
          <w:szCs w:val="18"/>
          <w:shd w:val="clear" w:color="auto" w:fill="FFFFFF"/>
        </w:rPr>
        <w:t>es industries de produits alimentaires élaborés (n° 1396)</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prothésistes dentaires et des personnels des laboratoires de prothèse dentaire (n° 993)</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du travail du personnel des institutions de retraite complémentaire (n° 1794)</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entreprises du négoce et de la distribution de combustibles solides, liquides, gazeux et produits pétroliers (n° 1408)</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entreprises d'expertises en matière d'évaluations industrielles et commerciales (n° 915)</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 l'industrie textile (secteur des textiles artificiels et synthétiques et produits assimilés) (n° 18)</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industries du cartonnage (n° 489)</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industries des jeux, jouets, articles de fêtes et ornements de Noël, articles de puériculture et voitures d'enfants, modélisme et industries connexes (n° 1607)</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l'édition (n° 2121)</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MINISTERE DE L'AGRICULTURE ET DE LA SOUVERAINETE ALIMENTAIRE</w:t>
      </w:r>
      <w:r w:rsidRPr="001119D3">
        <w:rPr>
          <w:rFonts w:ascii="Arial" w:hAnsi="Arial" w:cs="Arial"/>
          <w:b/>
          <w:bCs/>
          <w:color w:val="000000" w:themeColor="text1"/>
          <w:sz w:val="18"/>
          <w:szCs w:val="18"/>
          <w:shd w:val="clear" w:color="auto" w:fill="FFFFFF"/>
        </w:rPr>
        <w:br/>
      </w:r>
    </w:p>
    <w:p w14:paraId="69998D09" w14:textId="5CD29C25" w:rsidR="001119D3" w:rsidRPr="001119D3" w:rsidRDefault="001119D3" w:rsidP="001119D3">
      <w:pPr>
        <w:tabs>
          <w:tab w:val="left" w:pos="7600"/>
        </w:tabs>
        <w:jc w:val="both"/>
        <w:rPr>
          <w:rFonts w:ascii="Arial" w:hAnsi="Arial" w:cs="Arial"/>
          <w:b/>
          <w:bCs/>
          <w:i/>
          <w:iCs/>
          <w:color w:val="000000" w:themeColor="text1"/>
          <w:sz w:val="18"/>
          <w:szCs w:val="18"/>
          <w:shd w:val="clear" w:color="auto" w:fill="FFFFFF"/>
        </w:rPr>
      </w:pPr>
      <w:r w:rsidRPr="001119D3">
        <w:rPr>
          <w:rFonts w:ascii="Arial" w:hAnsi="Arial" w:cs="Arial"/>
          <w:b/>
          <w:bCs/>
          <w:i/>
          <w:iCs/>
          <w:color w:val="000000" w:themeColor="text1"/>
          <w:sz w:val="18"/>
          <w:szCs w:val="18"/>
          <w:shd w:val="clear" w:color="auto" w:fill="FFFFFF"/>
        </w:rPr>
        <w:t xml:space="preserve">Extensions d’avenants aux accords relatifs : aux salariés non cadres agricoles de la production agricole de Rhône-Alpes, de l'Aisne, du Nord, de l'Oise et de la Somme de la production agricole/coopératives d'utilisation de matériel agricole, au régime de prévoyance pour les salariés agricoles non cadres du Gers, des Bouches-du-Rhône, régime de frais de santé des salariés agricoles non cadres de la Drôme, du Cantal, du Gers et du Tarn-et-Garonne en annexe VI à la convention du 21 décembre 1977 concernant les exploitations agricoles, les élevages, les entreprises de travaux agricoles et les coopératives d'utilisation de matériels agricoles du département de Tarn-et-Garonne, aux garanties maintien de salaire - incapacité de travail et décès des salariés non cadres des exploitations de polyculture, de viticulture, d'élevage, de maraîchage, d'horticulture et de pépinières, des entreprises de travaux agricoles et ruraux et coopératives d'utilisation de matériel agricole du département de la </w:t>
      </w:r>
      <w:proofErr w:type="spellStart"/>
      <w:r w:rsidRPr="001119D3">
        <w:rPr>
          <w:rFonts w:ascii="Arial" w:hAnsi="Arial" w:cs="Arial"/>
          <w:b/>
          <w:bCs/>
          <w:i/>
          <w:iCs/>
          <w:color w:val="000000" w:themeColor="text1"/>
          <w:sz w:val="18"/>
          <w:szCs w:val="18"/>
          <w:shd w:val="clear" w:color="auto" w:fill="FFFFFF"/>
        </w:rPr>
        <w:t>la</w:t>
      </w:r>
      <w:proofErr w:type="spellEnd"/>
      <w:r w:rsidRPr="001119D3">
        <w:rPr>
          <w:rFonts w:ascii="Arial" w:hAnsi="Arial" w:cs="Arial"/>
          <w:b/>
          <w:bCs/>
          <w:i/>
          <w:iCs/>
          <w:color w:val="000000" w:themeColor="text1"/>
          <w:sz w:val="18"/>
          <w:szCs w:val="18"/>
          <w:shd w:val="clear" w:color="auto" w:fill="FFFFFF"/>
        </w:rPr>
        <w:t xml:space="preserve"> protection sociale complémentaire en santé de Vendée, le régime de prévoyance des salariés agricoles non cadres de Tarn-et-Garonne, la prévoyance sur le régime de prévoyance des salariés non cadres des exploitations agricoles de polyculture, d'élevage, de viticulture, champignonnières, coopératives d'utilisation de matériel agricole, entrepreneurs de travaux agricoles et ruraux, maraîchers et producteurs légumiers du département des Hautes-Pyrénées, à l'assurance complémentaire frais de santé des salariés agricoles non cadres du Gers, les exploitations agricoles, entreprises de travaux agricoles et ruraux, coopératives d'utilisation de matériel agricole du Lot, le régime complémentaire frais de santé au profit des salariés agricoles non cadres du Lot, idem pour les non-cadres de l'Hérault… </w:t>
      </w:r>
      <w:r w:rsidRPr="001119D3">
        <w:rPr>
          <w:rFonts w:ascii="Arial" w:hAnsi="Arial" w:cs="Arial"/>
          <w:b/>
          <w:bCs/>
          <w:i/>
          <w:iCs/>
          <w:color w:val="000000" w:themeColor="text1"/>
          <w:sz w:val="18"/>
          <w:szCs w:val="18"/>
          <w:shd w:val="clear" w:color="auto" w:fill="FFFFFF"/>
        </w:rPr>
        <w:br/>
      </w:r>
    </w:p>
    <w:p w14:paraId="00AE1D01" w14:textId="77777777" w:rsidR="001119D3" w:rsidRDefault="001119D3" w:rsidP="001119D3">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TEXTES ET LIENS</w:t>
      </w:r>
    </w:p>
    <w:p w14:paraId="0EBE3D30" w14:textId="77777777" w:rsidR="001119D3" w:rsidRDefault="001119D3" w:rsidP="001119D3">
      <w:pPr>
        <w:tabs>
          <w:tab w:val="left" w:pos="7600"/>
        </w:tabs>
        <w:jc w:val="both"/>
        <w:rPr>
          <w:rFonts w:ascii="Arial" w:hAnsi="Arial" w:cs="Arial"/>
          <w:b/>
          <w:bCs/>
          <w:color w:val="000000" w:themeColor="text1"/>
          <w:sz w:val="18"/>
          <w:szCs w:val="18"/>
          <w:shd w:val="clear" w:color="auto" w:fill="FFFFFF"/>
        </w:rPr>
      </w:pPr>
    </w:p>
    <w:p w14:paraId="2EB9213E" w14:textId="5597E742" w:rsidR="001119D3" w:rsidRDefault="001119D3" w:rsidP="001119D3">
      <w:pPr>
        <w:tabs>
          <w:tab w:val="left" w:pos="7600"/>
        </w:tabs>
        <w:rPr>
          <w:rFonts w:ascii="Arial" w:hAnsi="Arial" w:cs="Arial"/>
          <w:b/>
          <w:bCs/>
          <w:color w:val="7030A0"/>
          <w:sz w:val="18"/>
          <w:szCs w:val="18"/>
          <w:shd w:val="clear" w:color="auto" w:fill="FFFFFF"/>
        </w:rPr>
      </w:pPr>
      <w:r w:rsidRPr="001119D3">
        <w:rPr>
          <w:rFonts w:ascii="Arial" w:hAnsi="Arial" w:cs="Arial"/>
          <w:b/>
          <w:bCs/>
          <w:color w:val="000000" w:themeColor="text1"/>
          <w:sz w:val="18"/>
          <w:szCs w:val="18"/>
          <w:shd w:val="clear" w:color="auto" w:fill="FFFFFF"/>
        </w:rPr>
        <w:t>MINISTERE DU TRAVAIL, DE LA SANTE, DES SOLIDARITES ET DES FAMILLES</w:t>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81 Arrêté du 15 mai 2025 portant extension d'un accord conclu dans le cadre de la convention collective nationale des jardineries et graineteries (n° 1760)</w:t>
      </w:r>
      <w:r w:rsidRPr="001119D3">
        <w:rPr>
          <w:rFonts w:ascii="Arial" w:hAnsi="Arial" w:cs="Arial"/>
          <w:b/>
          <w:bCs/>
          <w:color w:val="000000" w:themeColor="text1"/>
          <w:sz w:val="18"/>
          <w:szCs w:val="18"/>
          <w:shd w:val="clear" w:color="auto" w:fill="FFFFFF"/>
        </w:rPr>
        <w:br/>
        <w:t>        </w:t>
      </w:r>
      <w:hyperlink r:id="rId225"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https://www.legifrance.gouv.fr/jorf/id/JORFTEXT000051673125</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82 Arrêté du 15 mai 2025 portant extension d'un accord conclu dans le cadre de la convention collective nationale des services de l'automobile (n° 1090)</w:t>
      </w:r>
      <w:r w:rsidRPr="001119D3">
        <w:rPr>
          <w:rFonts w:ascii="Arial" w:hAnsi="Arial" w:cs="Arial"/>
          <w:b/>
          <w:bCs/>
          <w:color w:val="000000" w:themeColor="text1"/>
          <w:sz w:val="18"/>
          <w:szCs w:val="18"/>
          <w:shd w:val="clear" w:color="auto" w:fill="FFFFFF"/>
        </w:rPr>
        <w:br/>
        <w:t>        </w:t>
      </w:r>
      <w:hyperlink r:id="rId226"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https://www.legifrance.gouv.fr/jorf/id/JORFTEXT000051673138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83 Arrêté du 15 mai 2025 portant extension d'un accord conclu dans le cadre de la convention collective nationale des services de l'automobile (n° 1090)</w:t>
      </w:r>
      <w:r w:rsidRPr="001119D3">
        <w:rPr>
          <w:rFonts w:ascii="Arial" w:hAnsi="Arial" w:cs="Arial"/>
          <w:b/>
          <w:bCs/>
          <w:color w:val="000000" w:themeColor="text1"/>
          <w:sz w:val="18"/>
          <w:szCs w:val="18"/>
          <w:shd w:val="clear" w:color="auto" w:fill="FFFFFF"/>
        </w:rPr>
        <w:br/>
        <w:t>        </w:t>
      </w:r>
      <w:hyperlink r:id="rId227"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https://www.legifrance.gouv.fr/jorf/id/JORFTEXT000051673147</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xml:space="preserve">        84 Arrêté du 15 mai 2025 portant extension d'un avenant à une annexe de la convention collective nationale </w:t>
      </w:r>
      <w:r w:rsidRPr="001119D3">
        <w:rPr>
          <w:rFonts w:ascii="Arial" w:hAnsi="Arial" w:cs="Arial"/>
          <w:b/>
          <w:bCs/>
          <w:color w:val="000000" w:themeColor="text1"/>
          <w:sz w:val="18"/>
          <w:szCs w:val="18"/>
          <w:shd w:val="clear" w:color="auto" w:fill="FFFFFF"/>
        </w:rPr>
        <w:lastRenderedPageBreak/>
        <w:t>de la blanchisserie, laverie, location de linge, nettoyage à sec, pressing et teinturerie (n° 2002)</w:t>
      </w:r>
      <w:r w:rsidRPr="001119D3">
        <w:rPr>
          <w:rFonts w:ascii="Arial" w:hAnsi="Arial" w:cs="Arial"/>
          <w:b/>
          <w:bCs/>
          <w:color w:val="000000" w:themeColor="text1"/>
          <w:sz w:val="18"/>
          <w:szCs w:val="18"/>
          <w:shd w:val="clear" w:color="auto" w:fill="FFFFFF"/>
        </w:rPr>
        <w:br/>
        <w:t>        </w:t>
      </w:r>
      <w:hyperlink r:id="rId228"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https://www.legifrance.gouv.fr/jorf/id/JORFTEXT000051673156</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85 Arrêté du 15 mai 2025 portant extension d'un accord et de son avenant correctif conclus dans le cadre de la convention collective nationale de la boulangerie-pâtisserie (entreprises artisanales) (n° 843)</w:t>
      </w:r>
      <w:r w:rsidRPr="001119D3">
        <w:rPr>
          <w:rFonts w:ascii="Arial" w:hAnsi="Arial" w:cs="Arial"/>
          <w:b/>
          <w:bCs/>
          <w:color w:val="000000" w:themeColor="text1"/>
          <w:sz w:val="18"/>
          <w:szCs w:val="18"/>
          <w:shd w:val="clear" w:color="auto" w:fill="FFFFFF"/>
        </w:rPr>
        <w:br/>
        <w:t>        </w:t>
      </w:r>
      <w:hyperlink r:id="rId229"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https://www.legifrance.gouv.fr/jorf/id/JORFTEXT000051673165</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86 Arrêté du 15 mai 2025 portant extension d'un accord conclu dans le cadre de la convention collective nationale des industries chimiques (n° 44)</w:t>
      </w:r>
      <w:r w:rsidRPr="001119D3">
        <w:rPr>
          <w:rFonts w:ascii="Arial" w:hAnsi="Arial" w:cs="Arial"/>
          <w:b/>
          <w:bCs/>
          <w:color w:val="000000" w:themeColor="text1"/>
          <w:sz w:val="18"/>
          <w:szCs w:val="18"/>
          <w:shd w:val="clear" w:color="auto" w:fill="FFFFFF"/>
        </w:rPr>
        <w:br/>
        <w:t>        </w:t>
      </w:r>
      <w:hyperlink r:id="rId230"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https://www.legifrance.gouv.fr/jorf/id/JORFTEXT000051673177</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87 Arrêté du 15 mai 2025 portant extension d'un avenant à la convention collective nationale des commerces de quincaillerie, fournitures industrielles, fers, métaux et équipement de la maison (n° 3243)</w:t>
      </w:r>
      <w:r w:rsidRPr="001119D3">
        <w:rPr>
          <w:rFonts w:ascii="Arial" w:hAnsi="Arial" w:cs="Arial"/>
          <w:b/>
          <w:bCs/>
          <w:color w:val="000000" w:themeColor="text1"/>
          <w:sz w:val="18"/>
          <w:szCs w:val="18"/>
          <w:shd w:val="clear" w:color="auto" w:fill="FFFFFF"/>
        </w:rPr>
        <w:br/>
        <w:t>        </w:t>
      </w:r>
      <w:hyperlink r:id="rId231"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https://www.legifrance.gouv.fr/jorf/id/JORFTEXT000051673186</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88 Arrêté du 15 mai 2025 portant extension d'un accord et d'un avenant à un accord conclus dans le cadre de la convention collective nationale de l'hospitalisation privée (n° 2264)</w:t>
      </w:r>
      <w:r w:rsidRPr="001119D3">
        <w:rPr>
          <w:rFonts w:ascii="Arial" w:hAnsi="Arial" w:cs="Arial"/>
          <w:b/>
          <w:bCs/>
          <w:color w:val="000000" w:themeColor="text1"/>
          <w:sz w:val="18"/>
          <w:szCs w:val="18"/>
          <w:shd w:val="clear" w:color="auto" w:fill="FFFFFF"/>
        </w:rPr>
        <w:br/>
        <w:t>        </w:t>
      </w:r>
      <w:hyperlink r:id="rId232"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https://www.legifrance.gouv.fr/jorf/id/JORFTEXT000051673195</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89 Arrêté du 15 mai 2025 portant extension d'un avenant à la convention collective nationale de la branche du secteur des particuliers employeurs et de l'emploi à domicile (n° 3239)</w:t>
      </w:r>
      <w:r w:rsidRPr="001119D3">
        <w:rPr>
          <w:rFonts w:ascii="Arial" w:hAnsi="Arial" w:cs="Arial"/>
          <w:b/>
          <w:bCs/>
          <w:color w:val="000000" w:themeColor="text1"/>
          <w:sz w:val="18"/>
          <w:szCs w:val="18"/>
          <w:shd w:val="clear" w:color="auto" w:fill="FFFFFF"/>
        </w:rPr>
        <w:br/>
        <w:t>        </w:t>
      </w:r>
      <w:hyperlink r:id="rId233"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https://www.legifrance.gouv.fr/jorf/id/JORFTEXT000051673206</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90 Arrêté du 15 mai 2025 portant extension d'accords et d'avenants conclus dans le cadre de la convention collective nationale du sport (n° 2511)</w:t>
      </w:r>
      <w:r w:rsidRPr="001119D3">
        <w:rPr>
          <w:rFonts w:ascii="Arial" w:hAnsi="Arial" w:cs="Arial"/>
          <w:b/>
          <w:bCs/>
          <w:color w:val="000000" w:themeColor="text1"/>
          <w:sz w:val="18"/>
          <w:szCs w:val="18"/>
          <w:shd w:val="clear" w:color="auto" w:fill="FFFFFF"/>
        </w:rPr>
        <w:br/>
        <w:t>        </w:t>
      </w:r>
      <w:hyperlink r:id="rId234"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https://www.legifrance.gouv.fr/jorf/id/JORFTEXT000051673215</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91 Arrêté du 15 mai 2025 portant extension d'un avenant à la convention collective nationale des métiers de l'éducation, de la culture, des loisirs et de l'animation agissant pour l'utilité sociale et environnementale, au service des territoires (ÉCLAT) (n° 1518)</w:t>
      </w:r>
      <w:r w:rsidRPr="001119D3">
        <w:rPr>
          <w:rFonts w:ascii="Arial" w:hAnsi="Arial" w:cs="Arial"/>
          <w:b/>
          <w:bCs/>
          <w:color w:val="000000" w:themeColor="text1"/>
          <w:sz w:val="18"/>
          <w:szCs w:val="18"/>
          <w:shd w:val="clear" w:color="auto" w:fill="FFFFFF"/>
        </w:rPr>
        <w:br/>
        <w:t>        </w:t>
      </w:r>
      <w:hyperlink r:id="rId235"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https://www.legifrance.gouv.fr/jorf/id/JORFTEXT000051673224</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92 Arrêté du 15 mai 2025 portant extension d'un avenant à la convention collective nationale métropolitaine des entreprises de la maintenance, distribution et location de matériels agricoles, de travaux publics, de bâtiment, de manutention, de motoculture de plaisance et activités connexes dite SDLM (n° 1404)</w:t>
      </w:r>
      <w:r w:rsidRPr="001119D3">
        <w:rPr>
          <w:rFonts w:ascii="Arial" w:hAnsi="Arial" w:cs="Arial"/>
          <w:b/>
          <w:bCs/>
          <w:color w:val="000000" w:themeColor="text1"/>
          <w:sz w:val="18"/>
          <w:szCs w:val="18"/>
          <w:shd w:val="clear" w:color="auto" w:fill="FFFFFF"/>
        </w:rPr>
        <w:br/>
        <w:t>        </w:t>
      </w:r>
      <w:hyperlink r:id="rId236"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https://www.legifrance.gouv.fr/jorf/id/JORFTEXT000051673233</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93 Arrêté du 15 mai 2025 portant extension d'un accord conclu dans le cadre de la convention collective nationale des vins, cidres, jus de fruits, sirops, spiritueux et liqueurs de France (n° 493)</w:t>
      </w:r>
      <w:r w:rsidRPr="001119D3">
        <w:rPr>
          <w:rFonts w:ascii="Arial" w:hAnsi="Arial" w:cs="Arial"/>
          <w:b/>
          <w:bCs/>
          <w:color w:val="000000" w:themeColor="text1"/>
          <w:sz w:val="18"/>
          <w:szCs w:val="18"/>
          <w:shd w:val="clear" w:color="auto" w:fill="FFFFFF"/>
        </w:rPr>
        <w:br/>
        <w:t>        </w:t>
      </w:r>
      <w:hyperlink r:id="rId237"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https://www.legifrance.gouv.fr/jorf/id/JORFTEXT000051673242</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94 Arrêté du 15 mai 2025 portant extension d'un accord conclu dans le cadre de la convention collective nationale des entreprises de courtage d'assurances et/ou de réassurances (n° 2247)</w:t>
      </w:r>
      <w:r w:rsidRPr="001119D3">
        <w:rPr>
          <w:rFonts w:ascii="Arial" w:hAnsi="Arial" w:cs="Arial"/>
          <w:b/>
          <w:bCs/>
          <w:color w:val="000000" w:themeColor="text1"/>
          <w:sz w:val="18"/>
          <w:szCs w:val="18"/>
          <w:shd w:val="clear" w:color="auto" w:fill="FFFFFF"/>
        </w:rPr>
        <w:br/>
        <w:t>        </w:t>
      </w:r>
      <w:hyperlink r:id="rId238"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https://www.legifrance.gouv.fr/jorf/id/JORFTEXT000051673251</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95 Arrêté du 15 mai 2025 portant extension d'un accord territorial (Ain)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239"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https://www.legifrance.gouv.fr/jorf/id/JORFTEXT000051673260</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96 Arrêté du 15 mai 2025 portant extension d'un accord territorial (Cher)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240"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https://www.legifrance.gouv.fr/jorf/id/JORFTEXT000051673269</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97 Arrêté du 15 mai 2025 portant extension d'un accord territorial (Eure-et-Loir)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241"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https://www.legifrance.gouv.fr/jorf/id/JORFTEXT000051673278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98 Arrêté du 15 mai 2025 portant extension d'un accord territorial (Haute-Savoie)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242"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https://www.legifrance.gouv.fr/jorf/id/JORFTEXT000051673287</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99 Arrêté du 15 mai 2025 portant extension d'un accord territorial (Loir-et-Cher)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243"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https://www.legifrance.gouv.fr/jorf/id/JORFTEXT000051673296</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100 Arrêté du 15 mai 2025 portant extension d'un avenant à un accord conclu dans le cadre de la convention collective nationale des entreprises de prévention et de sécurité (n° 1351)</w:t>
      </w:r>
      <w:r w:rsidRPr="001119D3">
        <w:rPr>
          <w:rFonts w:ascii="Arial" w:hAnsi="Arial" w:cs="Arial"/>
          <w:b/>
          <w:bCs/>
          <w:color w:val="000000" w:themeColor="text1"/>
          <w:sz w:val="18"/>
          <w:szCs w:val="18"/>
          <w:shd w:val="clear" w:color="auto" w:fill="FFFFFF"/>
        </w:rPr>
        <w:br/>
        <w:t>        </w:t>
      </w:r>
      <w:hyperlink r:id="rId244"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https://www.legifrance.gouv.fr/jorf/id/JORFTEXT000051673305</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101 Arrêté du 15 mai 2025 portant extension d'un avenant et d'un avenant audit avenant à un accord conclu dans le cadre de la convention collective nationale du personnel des cabinets d'avocats (n° 1000)</w:t>
      </w:r>
      <w:r w:rsidRPr="001119D3">
        <w:rPr>
          <w:rFonts w:ascii="Arial" w:hAnsi="Arial" w:cs="Arial"/>
          <w:b/>
          <w:bCs/>
          <w:color w:val="000000" w:themeColor="text1"/>
          <w:sz w:val="18"/>
          <w:szCs w:val="18"/>
          <w:shd w:val="clear" w:color="auto" w:fill="FFFFFF"/>
        </w:rPr>
        <w:br/>
        <w:t>        </w:t>
      </w:r>
      <w:hyperlink r:id="rId245"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https://www.legifrance.gouv.fr/jorf/id/JORFTEXT000051673314</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lastRenderedPageBreak/>
        <w:br/>
        <w:t>        102 Arrêté du 15 mai 2025 portant extension d'un avenant à la convention collective nationale du personnel des entreprises de transport en navigation intérieure (n° 3229)</w:t>
      </w:r>
      <w:r w:rsidRPr="001119D3">
        <w:rPr>
          <w:rFonts w:ascii="Arial" w:hAnsi="Arial" w:cs="Arial"/>
          <w:b/>
          <w:bCs/>
          <w:color w:val="000000" w:themeColor="text1"/>
          <w:sz w:val="18"/>
          <w:szCs w:val="18"/>
          <w:shd w:val="clear" w:color="auto" w:fill="FFFFFF"/>
        </w:rPr>
        <w:br/>
        <w:t>        </w:t>
      </w:r>
      <w:hyperlink r:id="rId246"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https://www.legifrance.gouv.fr/jorf/id/JORFTEXT000051673325</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103 Arrêté du 15 mai 2025 portant extension d'un avenant à la convention collective nationale des professions réglementées auprès des juridictions (n° 3244)</w:t>
      </w:r>
      <w:r w:rsidRPr="001119D3">
        <w:rPr>
          <w:rFonts w:ascii="Arial" w:hAnsi="Arial" w:cs="Arial"/>
          <w:b/>
          <w:bCs/>
          <w:color w:val="000000" w:themeColor="text1"/>
          <w:sz w:val="18"/>
          <w:szCs w:val="18"/>
          <w:shd w:val="clear" w:color="auto" w:fill="FFFFFF"/>
        </w:rPr>
        <w:br/>
        <w:t>        </w:t>
      </w:r>
      <w:hyperlink r:id="rId247"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https://www.legifrance.gouv.fr/jorf/id/JORFTEXT000051673334</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104 Arrêté du 15 mai 2025 portant extension d'un avenant à la convention collective nationale des commissaires de justice et sociétés de ventes volontaires (n° 3250)</w:t>
      </w:r>
      <w:r w:rsidRPr="001119D3">
        <w:rPr>
          <w:rFonts w:ascii="Arial" w:hAnsi="Arial" w:cs="Arial"/>
          <w:b/>
          <w:bCs/>
          <w:color w:val="000000" w:themeColor="text1"/>
          <w:sz w:val="18"/>
          <w:szCs w:val="18"/>
          <w:shd w:val="clear" w:color="auto" w:fill="FFFFFF"/>
        </w:rPr>
        <w:br/>
        <w:t>        </w:t>
      </w:r>
      <w:hyperlink r:id="rId248"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https://www.legifrance.gouv.fr/jorf/id/JORFTEXT000051673343</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105 Arrêté du 15 mai 2025 portant extension d'un avenant à un accord annexé à la convention collective nationale des entreprises techniques au service de la création et de l'événement (secteur du doublage)</w:t>
      </w:r>
      <w:r w:rsidRPr="001119D3">
        <w:rPr>
          <w:rFonts w:ascii="Arial" w:hAnsi="Arial" w:cs="Arial"/>
          <w:b/>
          <w:bCs/>
          <w:color w:val="000000" w:themeColor="text1"/>
          <w:sz w:val="18"/>
          <w:szCs w:val="18"/>
          <w:shd w:val="clear" w:color="auto" w:fill="FFFFFF"/>
        </w:rPr>
        <w:br/>
        <w:t>        </w:t>
      </w:r>
      <w:hyperlink r:id="rId249"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https://www.legifrance.gouv.fr/jorf/id/JORFTEXT000051673352</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106 Arrêté du 21 mai 2025 portant extension d'un accord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250"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https://www.legifrance.gouv.fr/jorf/id/JORFTEXT000051673362</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107 Arrêté du 21 mai 2025 portant extension d'un accord conclu dans le cadre de la convention collective nationale des distributeurs conseils hors domicile (n° 1536)</w:t>
      </w:r>
      <w:r w:rsidRPr="001119D3">
        <w:rPr>
          <w:rFonts w:ascii="Arial" w:hAnsi="Arial" w:cs="Arial"/>
          <w:b/>
          <w:bCs/>
          <w:color w:val="000000" w:themeColor="text1"/>
          <w:sz w:val="18"/>
          <w:szCs w:val="18"/>
          <w:shd w:val="clear" w:color="auto" w:fill="FFFFFF"/>
        </w:rPr>
        <w:br/>
        <w:t>        </w:t>
      </w:r>
      <w:hyperlink r:id="rId251"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https://www.legifrance.gouv.fr/jorf/id/JORFTEXT000051673371</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108 Arrêté du 26 mai 2025 portant extension d'un avenant à un accord conclu dans le cadre de la convention collective nationale de l'optique-lunetterie de détail (n° 1431)</w:t>
      </w:r>
      <w:r w:rsidRPr="001119D3">
        <w:rPr>
          <w:rFonts w:ascii="Arial" w:hAnsi="Arial" w:cs="Arial"/>
          <w:b/>
          <w:bCs/>
          <w:color w:val="000000" w:themeColor="text1"/>
          <w:sz w:val="18"/>
          <w:szCs w:val="18"/>
          <w:shd w:val="clear" w:color="auto" w:fill="FFFFFF"/>
        </w:rPr>
        <w:br/>
        <w:t>        </w:t>
      </w:r>
      <w:hyperlink r:id="rId252"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https://www.legifrance.gouv.fr/jorf/id/JORFTEXT000051673383</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109 Arrêté du 27 mai 2025 portant extension d'un accord conclu dans le cadre de la convention collective nationale pour les industries de produits alimentaires élaborés (n° 1396)</w:t>
      </w:r>
      <w:r w:rsidRPr="001119D3">
        <w:rPr>
          <w:rFonts w:ascii="Arial" w:hAnsi="Arial" w:cs="Arial"/>
          <w:b/>
          <w:bCs/>
          <w:color w:val="000000" w:themeColor="text1"/>
          <w:sz w:val="18"/>
          <w:szCs w:val="18"/>
          <w:shd w:val="clear" w:color="auto" w:fill="FFFFFF"/>
        </w:rPr>
        <w:br/>
        <w:t>        </w:t>
      </w:r>
      <w:hyperlink r:id="rId253"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https://www.legifrance.gouv.fr/jorf/id/JORFTEXT000051673392</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110 Arrêté du 27 mai 2025 portant extension d'un avenant à la convention collective nationale des prothésistes dentaires et des personnels des laboratoires de prothèse dentaire (n° 993)</w:t>
      </w:r>
      <w:r w:rsidRPr="001119D3">
        <w:rPr>
          <w:rFonts w:ascii="Arial" w:hAnsi="Arial" w:cs="Arial"/>
          <w:b/>
          <w:bCs/>
          <w:color w:val="000000" w:themeColor="text1"/>
          <w:sz w:val="18"/>
          <w:szCs w:val="18"/>
          <w:shd w:val="clear" w:color="auto" w:fill="FFFFFF"/>
        </w:rPr>
        <w:br/>
        <w:t>        </w:t>
      </w:r>
      <w:hyperlink r:id="rId254"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https://www.legifrance.gouv.fr/jorf/id/JORFTEXT000051673402</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111 Arrêté du 27 mai 2025 portant extension d'un accord conclu dans le cadre de la convention collective nationale du travail du personnel des institutions de retraite complémentaire (n° 1794)</w:t>
      </w:r>
      <w:r w:rsidRPr="001119D3">
        <w:rPr>
          <w:rFonts w:ascii="Arial" w:hAnsi="Arial" w:cs="Arial"/>
          <w:b/>
          <w:bCs/>
          <w:color w:val="000000" w:themeColor="text1"/>
          <w:sz w:val="18"/>
          <w:szCs w:val="18"/>
          <w:shd w:val="clear" w:color="auto" w:fill="FFFFFF"/>
        </w:rPr>
        <w:br/>
        <w:t>        </w:t>
      </w:r>
      <w:hyperlink r:id="rId255"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https://www.legifrance.gouv.fr/jorf/id/JORFTEXT000051673415</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112 Arrêté du 27 mai 2025 portant extension d'un accord conclu dans le cadre de la convention collective nationale des entreprises du négoce et de la distribution de combustibles solides, liquides, gazeux et produits pétroliers (n° 1408)</w:t>
      </w:r>
      <w:r w:rsidRPr="001119D3">
        <w:rPr>
          <w:rFonts w:ascii="Arial" w:hAnsi="Arial" w:cs="Arial"/>
          <w:b/>
          <w:bCs/>
          <w:color w:val="000000" w:themeColor="text1"/>
          <w:sz w:val="18"/>
          <w:szCs w:val="18"/>
          <w:shd w:val="clear" w:color="auto" w:fill="FFFFFF"/>
        </w:rPr>
        <w:br/>
        <w:t>        </w:t>
      </w:r>
      <w:hyperlink r:id="rId256"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https://www.legifrance.gouv.fr/jorf/id/JORFTEXT000051673428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113 Arrêté du 27 mai 2025 portant extension d'un avenant à la convention collective nationale des entreprises d'expertises en matière d'évaluations industrielles et commerciales (n° 915)</w:t>
      </w:r>
      <w:r w:rsidRPr="001119D3">
        <w:rPr>
          <w:rFonts w:ascii="Arial" w:hAnsi="Arial" w:cs="Arial"/>
          <w:b/>
          <w:bCs/>
          <w:color w:val="000000" w:themeColor="text1"/>
          <w:sz w:val="18"/>
          <w:szCs w:val="18"/>
          <w:shd w:val="clear" w:color="auto" w:fill="FFFFFF"/>
        </w:rPr>
        <w:br/>
        <w:t>        </w:t>
      </w:r>
      <w:hyperlink r:id="rId257"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https://www.legifrance.gouv.fr/jorf/id/JORFTEXT000051673438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114 Arrêté du 27 mai 2025 portant extension d'un accord territorial (Hérault, Aude et Pyrénées-Orientales)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258"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https://www.legifrance.gouv.fr/jorf/id/JORFTEXT000051673451</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115 Arrêté du 27 mai 2025 portant extension d'un accord territorial (Corse-du-Sud et Haute-Corse)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259"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https://www.legifrance.gouv.fr/jorf/id/JORFTEXT000051673461</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116 Arrêté du 27 mai 2025 portant extension d'un accord conclu dans le cadre de la convention collective nationale de l'industrie textile (secteur des textiles artificiels et synthétiques et produits assimilés) (n° 18)</w:t>
      </w:r>
      <w:r w:rsidRPr="001119D3">
        <w:rPr>
          <w:rFonts w:ascii="Arial" w:hAnsi="Arial" w:cs="Arial"/>
          <w:b/>
          <w:bCs/>
          <w:color w:val="000000" w:themeColor="text1"/>
          <w:sz w:val="18"/>
          <w:szCs w:val="18"/>
          <w:shd w:val="clear" w:color="auto" w:fill="FFFFFF"/>
        </w:rPr>
        <w:br/>
        <w:t>        </w:t>
      </w:r>
      <w:hyperlink r:id="rId260"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https://www.legifrance.gouv.fr/jorf/id/JORFTEXT000051673471</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117 Arrêté du 27 mai 2025 portant extension d'un avenant à la convention collective nationale du personnel des industries du cartonnage (n° 489)</w:t>
      </w:r>
      <w:r w:rsidRPr="001119D3">
        <w:rPr>
          <w:rFonts w:ascii="Arial" w:hAnsi="Arial" w:cs="Arial"/>
          <w:b/>
          <w:bCs/>
          <w:color w:val="000000" w:themeColor="text1"/>
          <w:sz w:val="18"/>
          <w:szCs w:val="18"/>
          <w:shd w:val="clear" w:color="auto" w:fill="FFFFFF"/>
        </w:rPr>
        <w:br/>
        <w:t>        </w:t>
      </w:r>
      <w:hyperlink r:id="rId261"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https://www.legifrance.gouv.fr/jorf/id/JORFTEXT000051673484</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118 Arrêté du 27 mai 2025 portant extension d'un avenant à la convention collective nationale des industries des jeux, jouets, articles de fêtes et ornements de Noël, articles de puériculture et voitures d'enfants, modélisme et industries connexes (n° 1607)</w:t>
      </w:r>
      <w:r w:rsidRPr="001119D3">
        <w:rPr>
          <w:rFonts w:ascii="Arial" w:hAnsi="Arial" w:cs="Arial"/>
          <w:b/>
          <w:bCs/>
          <w:color w:val="000000" w:themeColor="text1"/>
          <w:sz w:val="18"/>
          <w:szCs w:val="18"/>
          <w:shd w:val="clear" w:color="auto" w:fill="FFFFFF"/>
        </w:rPr>
        <w:br/>
        <w:t>        </w:t>
      </w:r>
      <w:hyperlink r:id="rId262"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https://www.legifrance.gouv.fr/jorf/id/JORFTEXT000051673497</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xml:space="preserve">        119 Arrêté du 27 mai 2025 portant extension d'un accord conclu dans le cadre de la convention collective </w:t>
      </w:r>
      <w:r w:rsidRPr="001119D3">
        <w:rPr>
          <w:rFonts w:ascii="Arial" w:hAnsi="Arial" w:cs="Arial"/>
          <w:b/>
          <w:bCs/>
          <w:color w:val="000000" w:themeColor="text1"/>
          <w:sz w:val="18"/>
          <w:szCs w:val="18"/>
          <w:shd w:val="clear" w:color="auto" w:fill="FFFFFF"/>
        </w:rPr>
        <w:lastRenderedPageBreak/>
        <w:t>nationale de l'édition (n° 2121)</w:t>
      </w:r>
      <w:r w:rsidRPr="001119D3">
        <w:rPr>
          <w:rFonts w:ascii="Arial" w:hAnsi="Arial" w:cs="Arial"/>
          <w:b/>
          <w:bCs/>
          <w:color w:val="000000" w:themeColor="text1"/>
          <w:sz w:val="18"/>
          <w:szCs w:val="18"/>
          <w:shd w:val="clear" w:color="auto" w:fill="FFFFFF"/>
        </w:rPr>
        <w:br/>
        <w:t>        </w:t>
      </w:r>
      <w:hyperlink r:id="rId263"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https://www.legifrance.gouv.fr/jorf/id/JORFTEXT000051673510</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MINISTERE DE L'AGRICULTURE ET DE LA SOUVERAINETE ALIMENTAIRE</w:t>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120 Arrêté du 21 mai 2025 portant extension d'un avenant à un accord départemental sur la mise en place d'un régime de prévoyance des salariés agricoles non cadres de la production agricole du département de la Drôme</w:t>
      </w:r>
      <w:r w:rsidRPr="001119D3">
        <w:rPr>
          <w:rFonts w:ascii="Arial" w:hAnsi="Arial" w:cs="Arial"/>
          <w:b/>
          <w:bCs/>
          <w:color w:val="000000" w:themeColor="text1"/>
          <w:sz w:val="18"/>
          <w:szCs w:val="18"/>
          <w:shd w:val="clear" w:color="auto" w:fill="FFFFFF"/>
        </w:rPr>
        <w:br/>
        <w:t>        </w:t>
      </w:r>
      <w:hyperlink r:id="rId264"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https://www.legifrance.gouv.fr/jorf/id/JORFTEXT000051673521</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121 Arrêté du 21 mai 2025 portant extension d'un avenant à un accord régional des salariés non cadres agricoles de la production agricole de Rhône-Alpes</w:t>
      </w:r>
      <w:r w:rsidRPr="001119D3">
        <w:rPr>
          <w:rFonts w:ascii="Arial" w:hAnsi="Arial" w:cs="Arial"/>
          <w:b/>
          <w:bCs/>
          <w:color w:val="000000" w:themeColor="text1"/>
          <w:sz w:val="18"/>
          <w:szCs w:val="18"/>
          <w:shd w:val="clear" w:color="auto" w:fill="FFFFFF"/>
        </w:rPr>
        <w:br/>
        <w:t>        </w:t>
      </w:r>
      <w:hyperlink r:id="rId265"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https://www.legifrance.gouv.fr/jorf/id/JORFTEXT000051673533</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122 Arrêté du 21 mai 2025 portant extension d'un avenant à un accord collectif territorial interdépartemental de l'Aisne, du Nord, de l'Oise et de la Somme de la production agricole/coopératives d'utilisation de matériel agricole</w:t>
      </w:r>
      <w:r w:rsidRPr="001119D3">
        <w:rPr>
          <w:rFonts w:ascii="Arial" w:hAnsi="Arial" w:cs="Arial"/>
          <w:b/>
          <w:bCs/>
          <w:color w:val="000000" w:themeColor="text1"/>
          <w:sz w:val="18"/>
          <w:szCs w:val="18"/>
          <w:shd w:val="clear" w:color="auto" w:fill="FFFFFF"/>
        </w:rPr>
        <w:br/>
        <w:t>        </w:t>
      </w:r>
      <w:hyperlink r:id="rId266"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https://www.legifrance.gouv.fr/jorf/id/JORFTEXT000051673546</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123 Arrêté du 21 mai 2025 portant extension d'un avenant à un accord départemental sur un régime de prévoyance des salariés agricoles non cadres des exploitations agricoles du département du Cantal</w:t>
      </w:r>
      <w:r w:rsidRPr="001119D3">
        <w:rPr>
          <w:rFonts w:ascii="Arial" w:hAnsi="Arial" w:cs="Arial"/>
          <w:b/>
          <w:bCs/>
          <w:color w:val="000000" w:themeColor="text1"/>
          <w:sz w:val="18"/>
          <w:szCs w:val="18"/>
          <w:shd w:val="clear" w:color="auto" w:fill="FFFFFF"/>
        </w:rPr>
        <w:br/>
        <w:t>        </w:t>
      </w:r>
      <w:hyperlink r:id="rId267"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https://www.legifrance.gouv.fr/jorf/id/JORFTEXT000051673558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124 Arrêté du 21 mai 2025 portant extension d'un avenant à un accord relatif à la mise en œuvre d'un régime de prévoyance pour les salariés agricoles non cadres du Gers</w:t>
      </w:r>
      <w:r w:rsidRPr="001119D3">
        <w:rPr>
          <w:rFonts w:ascii="Arial" w:hAnsi="Arial" w:cs="Arial"/>
          <w:b/>
          <w:bCs/>
          <w:color w:val="000000" w:themeColor="text1"/>
          <w:sz w:val="18"/>
          <w:szCs w:val="18"/>
          <w:shd w:val="clear" w:color="auto" w:fill="FFFFFF"/>
        </w:rPr>
        <w:br/>
        <w:t>        </w:t>
      </w:r>
      <w:hyperlink r:id="rId268"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https://www.legifrance.gouv.fr/jorf/id/JORFTEXT000051673568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125 Arrêté du 21 mai 2025 portant extension d'un avenant à un accord départemental instituant une assurance complémentaire frais de santé et un régime de prévoyance pour les salariés agricoles non cadres des Bouches-du-Rhône</w:t>
      </w:r>
      <w:r w:rsidRPr="001119D3">
        <w:rPr>
          <w:rFonts w:ascii="Arial" w:hAnsi="Arial" w:cs="Arial"/>
          <w:b/>
          <w:bCs/>
          <w:color w:val="000000" w:themeColor="text1"/>
          <w:sz w:val="18"/>
          <w:szCs w:val="18"/>
          <w:shd w:val="clear" w:color="auto" w:fill="FFFFFF"/>
        </w:rPr>
        <w:br/>
        <w:t>        </w:t>
      </w:r>
      <w:hyperlink r:id="rId269"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https://www.legifrance.gouv.fr/jorf/id/JORFTEXT000051673579</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126 Arrêté du 21 mai 2025 portant extension d'un avenant à un accord sur le régime de frais de santé des salariés agricoles non cadres de Tarn-et-Garonne en annexe VI à la convention du 21 décembre 1977 concernant les exploitations agricoles, les élevages, les entreprises de travaux agricoles et les coopératives d'utilisation de matériels agricoles du département de Tarn-et-Garonne</w:t>
      </w:r>
      <w:r w:rsidRPr="001119D3">
        <w:rPr>
          <w:rFonts w:ascii="Arial" w:hAnsi="Arial" w:cs="Arial"/>
          <w:b/>
          <w:bCs/>
          <w:color w:val="000000" w:themeColor="text1"/>
          <w:sz w:val="18"/>
          <w:szCs w:val="18"/>
          <w:shd w:val="clear" w:color="auto" w:fill="FFFFFF"/>
        </w:rPr>
        <w:br/>
        <w:t>        </w:t>
      </w:r>
      <w:hyperlink r:id="rId270"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https://www.legifrance.gouv.fr/jorf/id/JORFTEXT000051673591</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127 Arrêté du 21 mai 2025 portant extension d'un avenant à un accord collectif de prévoyance interprofessionnel relatif aux garanties maintien de salaire - incapacité de travail et décès des salariés non cadres des exploitations de polyculture, de viticulture, d'élevage, de maraîchage, d'horticulture et de pépinières, des entreprises de travaux agricoles et ruraux et coopératives d'utilisation de matériel agricole du département de la Vendée</w:t>
      </w:r>
      <w:r w:rsidRPr="001119D3">
        <w:rPr>
          <w:rFonts w:ascii="Arial" w:hAnsi="Arial" w:cs="Arial"/>
          <w:b/>
          <w:bCs/>
          <w:color w:val="000000" w:themeColor="text1"/>
          <w:sz w:val="18"/>
          <w:szCs w:val="18"/>
          <w:shd w:val="clear" w:color="auto" w:fill="FFFFFF"/>
        </w:rPr>
        <w:br/>
        <w:t>        </w:t>
      </w:r>
      <w:hyperlink r:id="rId271"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https://www.legifrance.gouv.fr/jorf/id/JORFTEXT000051673602</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128 Arrêté du 21 mai 2025 portant extension d'un avenant à un accord sur une protection sociale complémentaire en santé de Vendée</w:t>
      </w:r>
      <w:r w:rsidRPr="001119D3">
        <w:rPr>
          <w:rFonts w:ascii="Arial" w:hAnsi="Arial" w:cs="Arial"/>
          <w:b/>
          <w:bCs/>
          <w:color w:val="000000" w:themeColor="text1"/>
          <w:sz w:val="18"/>
          <w:szCs w:val="18"/>
          <w:shd w:val="clear" w:color="auto" w:fill="FFFFFF"/>
        </w:rPr>
        <w:br/>
        <w:t>        </w:t>
      </w:r>
      <w:hyperlink r:id="rId272"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https://www.legifrance.gouv.fr/jorf/id/JORFTEXT000051673613</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129 Arrêté du 21 mai 2025 portant extension d'un avenant à un accord sur le régime de prévoyance des salariés agricoles non cadres de Tarn-et-Garonne</w:t>
      </w:r>
      <w:r w:rsidRPr="001119D3">
        <w:rPr>
          <w:rFonts w:ascii="Arial" w:hAnsi="Arial" w:cs="Arial"/>
          <w:b/>
          <w:bCs/>
          <w:color w:val="000000" w:themeColor="text1"/>
          <w:sz w:val="18"/>
          <w:szCs w:val="18"/>
          <w:shd w:val="clear" w:color="auto" w:fill="FFFFFF"/>
        </w:rPr>
        <w:br/>
        <w:t>        </w:t>
      </w:r>
      <w:hyperlink r:id="rId273"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https://www.legifrance.gouv.fr/jorf/id/JORFTEXT000051673627</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130 Arrêté du 21 mai 2025 portant extension d'un avenant à un accord paritaire de prévoyance sur le régime de prévoyance des salariés non cadres des exploitations agricoles de polyculture, d'élevage, de viticulture, champignonnières, coopératives d'utilisation de matériel agricole, entrepreneurs de travaux agricoles et ruraux, maraîchers et producteurs légumiers du département des Hautes-Pyrénées</w:t>
      </w:r>
      <w:r w:rsidRPr="001119D3">
        <w:rPr>
          <w:rFonts w:ascii="Arial" w:hAnsi="Arial" w:cs="Arial"/>
          <w:b/>
          <w:bCs/>
          <w:color w:val="000000" w:themeColor="text1"/>
          <w:sz w:val="18"/>
          <w:szCs w:val="18"/>
          <w:shd w:val="clear" w:color="auto" w:fill="FFFFFF"/>
        </w:rPr>
        <w:br/>
        <w:t>        </w:t>
      </w:r>
      <w:hyperlink r:id="rId274"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https://www.legifrance.gouv.fr/jorf/id/JORFTEXT000051673638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131 Arrêté du 21 mai 2025 portant extension d'un avenant à l'accord départemental relatif à l'assurance complémentaire frais de santé des salariés agricoles non cadres du Gers</w:t>
      </w:r>
      <w:r w:rsidRPr="001119D3">
        <w:rPr>
          <w:rFonts w:ascii="Arial" w:hAnsi="Arial" w:cs="Arial"/>
          <w:b/>
          <w:bCs/>
          <w:color w:val="000000" w:themeColor="text1"/>
          <w:sz w:val="18"/>
          <w:szCs w:val="18"/>
          <w:shd w:val="clear" w:color="auto" w:fill="FFFFFF"/>
        </w:rPr>
        <w:br/>
        <w:t>        </w:t>
      </w:r>
      <w:hyperlink r:id="rId275"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https://www.legifrance.gouv.fr/jorf/id/JORFTEXT000051673648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132 Arrêté du 21 mai 2025 portant extension d'un avenant à une convention collective concernant les exploitations agricoles, entreprises de travaux agricoles et ruraux, coopératives d'utilisation de matériel agricole du Lot</w:t>
      </w:r>
      <w:r w:rsidRPr="001119D3">
        <w:rPr>
          <w:rFonts w:ascii="Arial" w:hAnsi="Arial" w:cs="Arial"/>
          <w:b/>
          <w:bCs/>
          <w:color w:val="000000" w:themeColor="text1"/>
          <w:sz w:val="18"/>
          <w:szCs w:val="18"/>
          <w:shd w:val="clear" w:color="auto" w:fill="FFFFFF"/>
        </w:rPr>
        <w:br/>
        <w:t>        </w:t>
      </w:r>
      <w:hyperlink r:id="rId276"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https://www.legifrance.gouv.fr/jorf/id/JORFTEXT000051673659</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xml:space="preserve">        133 Arrêté du 21 mai 2025 portant extension d'un avenant à un accord collectif portant sur le régime complémentaire frais de santé au profit des salariés agricoles non cadres du Lot en annexe V de la convention </w:t>
      </w:r>
      <w:r w:rsidRPr="001119D3">
        <w:rPr>
          <w:rFonts w:ascii="Arial" w:hAnsi="Arial" w:cs="Arial"/>
          <w:b/>
          <w:bCs/>
          <w:color w:val="000000" w:themeColor="text1"/>
          <w:sz w:val="18"/>
          <w:szCs w:val="18"/>
          <w:shd w:val="clear" w:color="auto" w:fill="FFFFFF"/>
        </w:rPr>
        <w:lastRenderedPageBreak/>
        <w:t>collective du 29 février 2016</w:t>
      </w:r>
      <w:r w:rsidRPr="001119D3">
        <w:rPr>
          <w:rFonts w:ascii="Arial" w:hAnsi="Arial" w:cs="Arial"/>
          <w:b/>
          <w:bCs/>
          <w:color w:val="000000" w:themeColor="text1"/>
          <w:sz w:val="18"/>
          <w:szCs w:val="18"/>
          <w:shd w:val="clear" w:color="auto" w:fill="FFFFFF"/>
        </w:rPr>
        <w:br/>
        <w:t>        </w:t>
      </w:r>
      <w:hyperlink r:id="rId277"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https://www.legifrance.gouv.fr/jorf/id/JORFTEXT000051673669</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134 Arrêté du 21 mai 2025 portant extension d'un avenant à un accord départemental instaurant un régime d'assurance complémentaire frais de santé au bénéfice des salariés agricoles non cadres de l'Hérault</w:t>
      </w:r>
      <w:r w:rsidRPr="001119D3">
        <w:rPr>
          <w:rFonts w:ascii="Arial" w:hAnsi="Arial" w:cs="Arial"/>
          <w:b/>
          <w:bCs/>
          <w:color w:val="000000" w:themeColor="text1"/>
          <w:sz w:val="18"/>
          <w:szCs w:val="18"/>
          <w:shd w:val="clear" w:color="auto" w:fill="FFFFFF"/>
        </w:rPr>
        <w:br/>
        <w:t>        </w:t>
      </w:r>
      <w:hyperlink r:id="rId278"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https://www.legifrance.gouv.fr/jorf/id/JORFTEXT000051673679</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135 Arrêté du 21 mai 2025 portant extension d'un avenant à un accord départemental instaurant un régime d'assurance complémentaire frais de santé au bénéfice des salariés agricoles non cadres de l'Hérault</w:t>
      </w:r>
      <w:r w:rsidRPr="001119D3">
        <w:rPr>
          <w:rFonts w:ascii="Arial" w:hAnsi="Arial" w:cs="Arial"/>
          <w:b/>
          <w:bCs/>
          <w:color w:val="000000" w:themeColor="text1"/>
          <w:sz w:val="18"/>
          <w:szCs w:val="18"/>
          <w:shd w:val="clear" w:color="auto" w:fill="FFFFFF"/>
        </w:rPr>
        <w:br/>
        <w:t>        </w:t>
      </w:r>
      <w:hyperlink r:id="rId279"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https://www.legifrance.gouv.fr/jorf/id/JORFTEXT000051673690</w:t>
        </w:r>
      </w:hyperlink>
    </w:p>
    <w:p w14:paraId="355893ED" w14:textId="77777777" w:rsidR="001119D3" w:rsidRDefault="001119D3" w:rsidP="001119D3">
      <w:pPr>
        <w:tabs>
          <w:tab w:val="left" w:pos="7600"/>
        </w:tabs>
        <w:rPr>
          <w:rFonts w:ascii="Arial" w:hAnsi="Arial" w:cs="Arial"/>
          <w:b/>
          <w:bCs/>
          <w:color w:val="7030A0"/>
          <w:sz w:val="18"/>
          <w:szCs w:val="18"/>
          <w:shd w:val="clear" w:color="auto" w:fill="FFFFFF"/>
        </w:rPr>
      </w:pPr>
    </w:p>
    <w:p w14:paraId="1C9A88C3" w14:textId="77777777" w:rsidR="001119D3" w:rsidRDefault="001119D3" w:rsidP="00B1057E">
      <w:pPr>
        <w:tabs>
          <w:tab w:val="left" w:pos="7600"/>
        </w:tabs>
        <w:jc w:val="both"/>
        <w:rPr>
          <w:rFonts w:ascii="Arial" w:hAnsi="Arial" w:cs="Arial"/>
          <w:b/>
          <w:bCs/>
          <w:color w:val="7030A0"/>
          <w:sz w:val="18"/>
          <w:szCs w:val="18"/>
          <w:shd w:val="clear" w:color="auto" w:fill="FFFFFF"/>
        </w:rPr>
      </w:pPr>
    </w:p>
    <w:p w14:paraId="0C5C66BD" w14:textId="222FBE0C" w:rsidR="00670C73" w:rsidRDefault="00FA4C3E" w:rsidP="00B1057E">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mai</w:t>
      </w:r>
    </w:p>
    <w:p w14:paraId="67A86B24" w14:textId="77777777" w:rsidR="00FA4C3E" w:rsidRDefault="00FA4C3E" w:rsidP="00B1057E">
      <w:pPr>
        <w:tabs>
          <w:tab w:val="left" w:pos="7600"/>
        </w:tabs>
        <w:jc w:val="both"/>
        <w:rPr>
          <w:rFonts w:ascii="Arial" w:hAnsi="Arial" w:cs="Arial"/>
          <w:b/>
          <w:bCs/>
          <w:color w:val="7030A0"/>
          <w:sz w:val="18"/>
          <w:szCs w:val="18"/>
          <w:shd w:val="clear" w:color="auto" w:fill="FFFFFF"/>
        </w:rPr>
      </w:pPr>
    </w:p>
    <w:p w14:paraId="3AC012AD" w14:textId="0EAD118C" w:rsidR="00FA4C3E" w:rsidRPr="00FA4C3E" w:rsidRDefault="00FA4C3E" w:rsidP="00FA4C3E">
      <w:pPr>
        <w:tabs>
          <w:tab w:val="left" w:pos="7600"/>
        </w:tabs>
        <w:jc w:val="both"/>
        <w:rPr>
          <w:rFonts w:ascii="Arial" w:hAnsi="Arial" w:cs="Arial"/>
          <w:b/>
          <w:bCs/>
          <w:i/>
          <w:iCs/>
          <w:color w:val="000000" w:themeColor="text1"/>
          <w:sz w:val="18"/>
          <w:szCs w:val="18"/>
          <w:shd w:val="clear" w:color="auto" w:fill="FFFFFF"/>
        </w:rPr>
      </w:pPr>
      <w:r>
        <w:rPr>
          <w:rFonts w:ascii="Arial" w:hAnsi="Arial" w:cs="Arial"/>
          <w:b/>
          <w:bCs/>
          <w:i/>
          <w:iCs/>
          <w:color w:val="000000" w:themeColor="text1"/>
          <w:sz w:val="18"/>
          <w:szCs w:val="18"/>
          <w:shd w:val="clear" w:color="auto" w:fill="FFFFFF"/>
        </w:rPr>
        <w:t>E</w:t>
      </w:r>
      <w:r w:rsidRPr="00FA4C3E">
        <w:rPr>
          <w:rFonts w:ascii="Arial" w:hAnsi="Arial" w:cs="Arial"/>
          <w:b/>
          <w:bCs/>
          <w:i/>
          <w:iCs/>
          <w:color w:val="000000" w:themeColor="text1"/>
          <w:sz w:val="18"/>
          <w:szCs w:val="18"/>
          <w:shd w:val="clear" w:color="auto" w:fill="FFFFFF"/>
        </w:rPr>
        <w:t>xtension</w:t>
      </w:r>
      <w:r>
        <w:rPr>
          <w:rFonts w:ascii="Arial" w:hAnsi="Arial" w:cs="Arial"/>
          <w:b/>
          <w:bCs/>
          <w:i/>
          <w:iCs/>
          <w:color w:val="000000" w:themeColor="text1"/>
          <w:sz w:val="18"/>
          <w:szCs w:val="18"/>
          <w:shd w:val="clear" w:color="auto" w:fill="FFFFFF"/>
        </w:rPr>
        <w:t>s</w:t>
      </w:r>
      <w:r w:rsidRPr="00FA4C3E">
        <w:rPr>
          <w:rFonts w:ascii="Arial" w:hAnsi="Arial" w:cs="Arial"/>
          <w:b/>
          <w:bCs/>
          <w:i/>
          <w:iCs/>
          <w:color w:val="000000" w:themeColor="text1"/>
          <w:sz w:val="18"/>
          <w:szCs w:val="18"/>
          <w:shd w:val="clear" w:color="auto" w:fill="FFFFFF"/>
        </w:rPr>
        <w:t xml:space="preserve"> d’avenants à la convention collective nationale des cabinets ou entreprises d'expertises en automobile (n° 1951), accord territorial (Lorraine) conclu dans le cadre de la convention collective nationale de la métallurgie (n° 3248), industries de carrières et matériaux de construction applicable aux ouvriers, employés, techniciens, agents de maîtrise et cadres (n° 3249). Ci-joint.</w:t>
      </w:r>
    </w:p>
    <w:p w14:paraId="6AA74726" w14:textId="77777777" w:rsidR="00FA4C3E" w:rsidRDefault="00FA4C3E" w:rsidP="00FA4C3E">
      <w:pPr>
        <w:tabs>
          <w:tab w:val="left" w:pos="7600"/>
        </w:tabs>
        <w:jc w:val="both"/>
        <w:rPr>
          <w:rFonts w:ascii="Arial" w:hAnsi="Arial" w:cs="Arial"/>
          <w:b/>
          <w:bCs/>
          <w:color w:val="7030A0"/>
          <w:sz w:val="18"/>
          <w:szCs w:val="18"/>
          <w:shd w:val="clear" w:color="auto" w:fill="FFFFFF"/>
        </w:rPr>
      </w:pPr>
    </w:p>
    <w:p w14:paraId="67C1640D" w14:textId="62B99761" w:rsidR="00FA4C3E" w:rsidRDefault="00FA4C3E" w:rsidP="00FA4C3E">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7D954D8A" w14:textId="77777777" w:rsidR="00FA4C3E" w:rsidRDefault="00FA4C3E" w:rsidP="00FA4C3E">
      <w:pPr>
        <w:tabs>
          <w:tab w:val="left" w:pos="7600"/>
        </w:tabs>
        <w:jc w:val="both"/>
        <w:rPr>
          <w:rFonts w:ascii="Arial" w:hAnsi="Arial" w:cs="Arial"/>
          <w:b/>
          <w:bCs/>
          <w:color w:val="7030A0"/>
          <w:sz w:val="18"/>
          <w:szCs w:val="18"/>
          <w:shd w:val="clear" w:color="auto" w:fill="FFFFFF"/>
        </w:rPr>
      </w:pPr>
    </w:p>
    <w:p w14:paraId="30AE17D4" w14:textId="77777777"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r w:rsidRPr="00FA4C3E">
        <w:rPr>
          <w:rFonts w:ascii="Arial" w:hAnsi="Arial" w:cs="Arial"/>
          <w:b/>
          <w:bCs/>
          <w:color w:val="000000" w:themeColor="text1"/>
          <w:sz w:val="18"/>
          <w:szCs w:val="18"/>
          <w:shd w:val="clear" w:color="auto" w:fill="FFFFFF"/>
        </w:rPr>
        <w:t>Arrêté du 15 mai 2025 portant extension d'un avenant à la convention collective nationale des cabinets ou entreprises d'expertises en automobile (n° 1951)</w:t>
      </w:r>
    </w:p>
    <w:p w14:paraId="21D4E76D" w14:textId="77777777"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r w:rsidRPr="00FA4C3E">
        <w:rPr>
          <w:rFonts w:ascii="Arial" w:hAnsi="Arial" w:cs="Arial"/>
          <w:b/>
          <w:bCs/>
          <w:color w:val="000000" w:themeColor="text1"/>
          <w:sz w:val="18"/>
          <w:szCs w:val="18"/>
          <w:shd w:val="clear" w:color="auto" w:fill="FFFFFF"/>
        </w:rPr>
        <w:t xml:space="preserve">        https://www.legifrance.gouv.fr/jorf/id/JORFTEXT000051670219</w:t>
      </w:r>
    </w:p>
    <w:p w14:paraId="7FBEF80B" w14:textId="77777777"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p>
    <w:p w14:paraId="5C3EA7B8" w14:textId="3F93EDA8"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r w:rsidRPr="00FA4C3E">
        <w:rPr>
          <w:rFonts w:ascii="Arial" w:hAnsi="Arial" w:cs="Arial"/>
          <w:b/>
          <w:bCs/>
          <w:color w:val="000000" w:themeColor="text1"/>
          <w:sz w:val="18"/>
          <w:szCs w:val="18"/>
          <w:shd w:val="clear" w:color="auto" w:fill="FFFFFF"/>
        </w:rPr>
        <w:t>Arrêté du 15 mai 2025 portant extension d'un accord territorial (Lorraine) conclu dans le cadre de la convention collective nationale de la métallurgie (n° 3248)</w:t>
      </w:r>
    </w:p>
    <w:p w14:paraId="6AB52312" w14:textId="77777777"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r w:rsidRPr="00FA4C3E">
        <w:rPr>
          <w:rFonts w:ascii="Arial" w:hAnsi="Arial" w:cs="Arial"/>
          <w:b/>
          <w:bCs/>
          <w:color w:val="000000" w:themeColor="text1"/>
          <w:sz w:val="18"/>
          <w:szCs w:val="18"/>
          <w:shd w:val="clear" w:color="auto" w:fill="FFFFFF"/>
        </w:rPr>
        <w:t xml:space="preserve">        https://www.legifrance.gouv.fr/jorf/id/JORFTEXT000051670228</w:t>
      </w:r>
    </w:p>
    <w:p w14:paraId="420F5297" w14:textId="77777777"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p>
    <w:p w14:paraId="60E037A8" w14:textId="29111FCC"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r w:rsidRPr="00FA4C3E">
        <w:rPr>
          <w:rFonts w:ascii="Arial" w:hAnsi="Arial" w:cs="Arial"/>
          <w:b/>
          <w:bCs/>
          <w:color w:val="000000" w:themeColor="text1"/>
          <w:sz w:val="18"/>
          <w:szCs w:val="18"/>
          <w:shd w:val="clear" w:color="auto" w:fill="FFFFFF"/>
        </w:rPr>
        <w:t>Arrêté du 27 mai 2025 portant extension d'accords territoriaux (Grand Est, Occitanie, Auvergne-Rhône-Alpes et PACA Corse) - ouvriers, employés, techniciens, agents de maîtrise) conclus dans le cadre de la convention collective nationale des industries de carrières et matériaux de construction applicable aux ouvriers, employés, techniciens, agents de maîtrise et cadres (n° 3249)</w:t>
      </w:r>
    </w:p>
    <w:p w14:paraId="3900B33F" w14:textId="14C408D7"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r w:rsidRPr="00FA4C3E">
        <w:rPr>
          <w:rFonts w:ascii="Arial" w:hAnsi="Arial" w:cs="Arial"/>
          <w:b/>
          <w:bCs/>
          <w:color w:val="000000" w:themeColor="text1"/>
          <w:sz w:val="18"/>
          <w:szCs w:val="18"/>
          <w:shd w:val="clear" w:color="auto" w:fill="FFFFFF"/>
        </w:rPr>
        <w:t xml:space="preserve">        https://www.legifrance.gouv.fr/jorf/id/JORFTEXT000051670237</w:t>
      </w:r>
    </w:p>
    <w:p w14:paraId="3B6DA046" w14:textId="77777777" w:rsidR="00FA4C3E" w:rsidRDefault="00FA4C3E" w:rsidP="00FA4C3E">
      <w:pPr>
        <w:tabs>
          <w:tab w:val="left" w:pos="7600"/>
        </w:tabs>
        <w:jc w:val="both"/>
        <w:rPr>
          <w:rFonts w:ascii="Arial" w:hAnsi="Arial" w:cs="Arial"/>
          <w:b/>
          <w:bCs/>
          <w:color w:val="7030A0"/>
          <w:sz w:val="18"/>
          <w:szCs w:val="18"/>
          <w:shd w:val="clear" w:color="auto" w:fill="FFFFFF"/>
        </w:rPr>
      </w:pPr>
    </w:p>
    <w:p w14:paraId="6326F2CB" w14:textId="77777777" w:rsidR="00FA4C3E" w:rsidRDefault="00FA4C3E" w:rsidP="00FA4C3E">
      <w:pPr>
        <w:tabs>
          <w:tab w:val="left" w:pos="7600"/>
        </w:tabs>
        <w:jc w:val="both"/>
        <w:rPr>
          <w:rFonts w:ascii="Arial" w:hAnsi="Arial" w:cs="Arial"/>
          <w:b/>
          <w:bCs/>
          <w:color w:val="7030A0"/>
          <w:sz w:val="18"/>
          <w:szCs w:val="18"/>
          <w:shd w:val="clear" w:color="auto" w:fill="FFFFFF"/>
        </w:rPr>
      </w:pPr>
    </w:p>
    <w:p w14:paraId="171EA439" w14:textId="77777777" w:rsidR="00670C73" w:rsidRDefault="00670C73" w:rsidP="00B1057E">
      <w:pPr>
        <w:tabs>
          <w:tab w:val="left" w:pos="7600"/>
        </w:tabs>
        <w:jc w:val="both"/>
        <w:rPr>
          <w:rFonts w:ascii="Arial" w:hAnsi="Arial" w:cs="Arial"/>
          <w:b/>
          <w:bCs/>
          <w:color w:val="7030A0"/>
          <w:sz w:val="18"/>
          <w:szCs w:val="18"/>
          <w:shd w:val="clear" w:color="auto" w:fill="FFFFFF"/>
        </w:rPr>
      </w:pPr>
    </w:p>
    <w:p w14:paraId="3E5B21A1" w14:textId="3CAF3A66" w:rsidR="00670C73" w:rsidRDefault="00670C73" w:rsidP="00B1057E">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mai</w:t>
      </w:r>
    </w:p>
    <w:p w14:paraId="5176F8B6" w14:textId="77777777" w:rsidR="00670C73" w:rsidRDefault="00670C73" w:rsidP="00B1057E">
      <w:pPr>
        <w:tabs>
          <w:tab w:val="left" w:pos="7600"/>
        </w:tabs>
        <w:jc w:val="both"/>
        <w:rPr>
          <w:rFonts w:ascii="Arial" w:hAnsi="Arial" w:cs="Arial"/>
          <w:b/>
          <w:bCs/>
          <w:color w:val="7030A0"/>
          <w:sz w:val="18"/>
          <w:szCs w:val="18"/>
          <w:shd w:val="clear" w:color="auto" w:fill="FFFFFF"/>
        </w:rPr>
      </w:pPr>
    </w:p>
    <w:p w14:paraId="219477C9" w14:textId="47CB45BD" w:rsidR="00670C73" w:rsidRDefault="00670C73" w:rsidP="00B1057E">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MINISTÈRE DU TRAVAIL, EXTENSION D’UN AVENANT </w:t>
      </w:r>
    </w:p>
    <w:p w14:paraId="428610AA" w14:textId="77777777" w:rsidR="00670C73" w:rsidRDefault="00670C73" w:rsidP="00B1057E">
      <w:pPr>
        <w:tabs>
          <w:tab w:val="left" w:pos="7600"/>
        </w:tabs>
        <w:jc w:val="both"/>
        <w:rPr>
          <w:rFonts w:ascii="Arial" w:hAnsi="Arial" w:cs="Arial"/>
          <w:b/>
          <w:bCs/>
          <w:color w:val="7030A0"/>
          <w:sz w:val="18"/>
          <w:szCs w:val="18"/>
          <w:shd w:val="clear" w:color="auto" w:fill="FFFFFF"/>
        </w:rPr>
      </w:pPr>
    </w:p>
    <w:p w14:paraId="4E96C931" w14:textId="0F734CB1" w:rsidR="00670C73" w:rsidRPr="00670C73" w:rsidRDefault="00670C73" w:rsidP="00B1057E">
      <w:pPr>
        <w:tabs>
          <w:tab w:val="left" w:pos="7600"/>
        </w:tabs>
        <w:jc w:val="both"/>
        <w:rPr>
          <w:rFonts w:ascii="Arial" w:hAnsi="Arial" w:cs="Arial"/>
          <w:b/>
          <w:bCs/>
          <w:i/>
          <w:iCs/>
          <w:color w:val="000000" w:themeColor="text1"/>
          <w:sz w:val="18"/>
          <w:szCs w:val="18"/>
          <w:shd w:val="clear" w:color="auto" w:fill="FFFFFF"/>
        </w:rPr>
      </w:pPr>
      <w:r w:rsidRPr="00670C73">
        <w:rPr>
          <w:rFonts w:ascii="Arial" w:hAnsi="Arial" w:cs="Arial"/>
          <w:b/>
          <w:bCs/>
          <w:i/>
          <w:iCs/>
          <w:color w:val="000000" w:themeColor="text1"/>
          <w:sz w:val="18"/>
          <w:szCs w:val="18"/>
          <w:shd w:val="clear" w:color="auto" w:fill="FFFFFF"/>
        </w:rPr>
        <w:t>Accords territoriaux (Bourgogne - Ile-de-France - Languedoc-Roussillon - Lorraine - Midi-Pyrénées - Basse-Normandie - Haute-Normandie - Pays de la Loire - Picardie - Rhône-Alpes)</w:t>
      </w:r>
      <w:r>
        <w:rPr>
          <w:rFonts w:ascii="Arial" w:hAnsi="Arial" w:cs="Arial"/>
          <w:b/>
          <w:bCs/>
          <w:i/>
          <w:iCs/>
          <w:color w:val="000000" w:themeColor="text1"/>
          <w:sz w:val="18"/>
          <w:szCs w:val="18"/>
          <w:shd w:val="clear" w:color="auto" w:fill="FFFFFF"/>
        </w:rPr>
        <w:t>,</w:t>
      </w:r>
      <w:r w:rsidRPr="00670C73">
        <w:rPr>
          <w:rFonts w:ascii="Arial" w:hAnsi="Arial" w:cs="Arial"/>
          <w:b/>
          <w:bCs/>
          <w:i/>
          <w:iCs/>
          <w:color w:val="000000" w:themeColor="text1"/>
          <w:sz w:val="18"/>
          <w:szCs w:val="18"/>
          <w:shd w:val="clear" w:color="auto" w:fill="FFFFFF"/>
        </w:rPr>
        <w:t xml:space="preserve"> C</w:t>
      </w:r>
      <w:r>
        <w:rPr>
          <w:rFonts w:ascii="Arial" w:hAnsi="Arial" w:cs="Arial"/>
          <w:b/>
          <w:bCs/>
          <w:i/>
          <w:iCs/>
          <w:color w:val="000000" w:themeColor="text1"/>
          <w:sz w:val="18"/>
          <w:szCs w:val="18"/>
          <w:shd w:val="clear" w:color="auto" w:fill="FFFFFF"/>
        </w:rPr>
        <w:t>.</w:t>
      </w:r>
      <w:r w:rsidRPr="00670C73">
        <w:rPr>
          <w:rFonts w:ascii="Arial" w:hAnsi="Arial" w:cs="Arial"/>
          <w:b/>
          <w:bCs/>
          <w:i/>
          <w:iCs/>
          <w:color w:val="000000" w:themeColor="text1"/>
          <w:sz w:val="18"/>
          <w:szCs w:val="18"/>
          <w:shd w:val="clear" w:color="auto" w:fill="FFFFFF"/>
        </w:rPr>
        <w:t>C</w:t>
      </w:r>
      <w:r>
        <w:rPr>
          <w:rFonts w:ascii="Arial" w:hAnsi="Arial" w:cs="Arial"/>
          <w:b/>
          <w:bCs/>
          <w:i/>
          <w:iCs/>
          <w:color w:val="000000" w:themeColor="text1"/>
          <w:sz w:val="18"/>
          <w:szCs w:val="18"/>
          <w:shd w:val="clear" w:color="auto" w:fill="FFFFFF"/>
        </w:rPr>
        <w:t>.</w:t>
      </w:r>
      <w:r w:rsidRPr="00670C73">
        <w:rPr>
          <w:rFonts w:ascii="Arial" w:hAnsi="Arial" w:cs="Arial"/>
          <w:b/>
          <w:bCs/>
          <w:i/>
          <w:iCs/>
          <w:color w:val="000000" w:themeColor="text1"/>
          <w:sz w:val="18"/>
          <w:szCs w:val="18"/>
          <w:shd w:val="clear" w:color="auto" w:fill="FFFFFF"/>
        </w:rPr>
        <w:t>N</w:t>
      </w:r>
      <w:r>
        <w:rPr>
          <w:rFonts w:ascii="Arial" w:hAnsi="Arial" w:cs="Arial"/>
          <w:b/>
          <w:bCs/>
          <w:i/>
          <w:iCs/>
          <w:color w:val="000000" w:themeColor="text1"/>
          <w:sz w:val="18"/>
          <w:szCs w:val="18"/>
          <w:shd w:val="clear" w:color="auto" w:fill="FFFFFF"/>
        </w:rPr>
        <w:t>.</w:t>
      </w:r>
      <w:r w:rsidRPr="00670C73">
        <w:rPr>
          <w:rFonts w:ascii="Arial" w:hAnsi="Arial" w:cs="Arial"/>
          <w:b/>
          <w:bCs/>
          <w:i/>
          <w:iCs/>
          <w:color w:val="000000" w:themeColor="text1"/>
          <w:sz w:val="18"/>
          <w:szCs w:val="18"/>
          <w:shd w:val="clear" w:color="auto" w:fill="FFFFFF"/>
        </w:rPr>
        <w:t xml:space="preserve"> des entreprises d'architecture (n° 2332).</w:t>
      </w:r>
      <w:r>
        <w:rPr>
          <w:rFonts w:ascii="Arial" w:hAnsi="Arial" w:cs="Arial"/>
          <w:b/>
          <w:bCs/>
          <w:i/>
          <w:iCs/>
          <w:color w:val="000000" w:themeColor="text1"/>
          <w:sz w:val="18"/>
          <w:szCs w:val="18"/>
          <w:shd w:val="clear" w:color="auto" w:fill="FFFFFF"/>
        </w:rPr>
        <w:t xml:space="preserve"> Ci-joint.</w:t>
      </w:r>
    </w:p>
    <w:p w14:paraId="6F561A11" w14:textId="77777777" w:rsidR="00670C73" w:rsidRPr="00670C73" w:rsidRDefault="00670C73" w:rsidP="00B1057E">
      <w:pPr>
        <w:tabs>
          <w:tab w:val="left" w:pos="7600"/>
        </w:tabs>
        <w:jc w:val="both"/>
        <w:rPr>
          <w:rFonts w:ascii="Arial" w:hAnsi="Arial" w:cs="Arial"/>
          <w:b/>
          <w:bCs/>
          <w:color w:val="000000" w:themeColor="text1"/>
          <w:sz w:val="18"/>
          <w:szCs w:val="18"/>
          <w:shd w:val="clear" w:color="auto" w:fill="FFFFFF"/>
        </w:rPr>
      </w:pPr>
    </w:p>
    <w:p w14:paraId="12914676" w14:textId="658AAAFE" w:rsidR="00670C73" w:rsidRPr="00670C73" w:rsidRDefault="00670C73" w:rsidP="00B1057E">
      <w:pPr>
        <w:tabs>
          <w:tab w:val="left" w:pos="7600"/>
        </w:tabs>
        <w:jc w:val="both"/>
        <w:rPr>
          <w:rFonts w:ascii="Arial" w:hAnsi="Arial" w:cs="Arial"/>
          <w:b/>
          <w:bCs/>
          <w:color w:val="000000" w:themeColor="text1"/>
          <w:sz w:val="18"/>
          <w:szCs w:val="18"/>
          <w:shd w:val="clear" w:color="auto" w:fill="FFFFFF"/>
        </w:rPr>
      </w:pPr>
      <w:r w:rsidRPr="00670C73">
        <w:rPr>
          <w:rFonts w:ascii="Arial" w:hAnsi="Arial" w:cs="Arial"/>
          <w:b/>
          <w:bCs/>
          <w:color w:val="000000" w:themeColor="text1"/>
          <w:sz w:val="18"/>
          <w:szCs w:val="18"/>
          <w:shd w:val="clear" w:color="auto" w:fill="FFFFFF"/>
        </w:rPr>
        <w:t>TEXTE ET LIEN :</w:t>
      </w:r>
    </w:p>
    <w:p w14:paraId="7CC44E26" w14:textId="77777777" w:rsidR="00670C73" w:rsidRPr="00670C73" w:rsidRDefault="00670C73" w:rsidP="00B1057E">
      <w:pPr>
        <w:tabs>
          <w:tab w:val="left" w:pos="7600"/>
        </w:tabs>
        <w:jc w:val="both"/>
        <w:rPr>
          <w:rFonts w:ascii="Arial" w:hAnsi="Arial" w:cs="Arial"/>
          <w:b/>
          <w:bCs/>
          <w:color w:val="000000" w:themeColor="text1"/>
          <w:sz w:val="18"/>
          <w:szCs w:val="18"/>
          <w:shd w:val="clear" w:color="auto" w:fill="FFFFFF"/>
        </w:rPr>
      </w:pPr>
    </w:p>
    <w:p w14:paraId="2057BA7C" w14:textId="77777777" w:rsidR="006139E6" w:rsidRDefault="00670C73" w:rsidP="00B1057E">
      <w:pPr>
        <w:tabs>
          <w:tab w:val="left" w:pos="7600"/>
        </w:tabs>
        <w:jc w:val="both"/>
        <w:rPr>
          <w:rFonts w:ascii="Arial" w:hAnsi="Arial" w:cs="Arial"/>
          <w:b/>
          <w:bCs/>
          <w:color w:val="000000" w:themeColor="text1"/>
          <w:sz w:val="18"/>
          <w:szCs w:val="18"/>
          <w:shd w:val="clear" w:color="auto" w:fill="FFFFFF"/>
        </w:rPr>
      </w:pPr>
      <w:r w:rsidRPr="00670C73">
        <w:rPr>
          <w:rFonts w:ascii="Arial" w:hAnsi="Arial" w:cs="Arial"/>
          <w:b/>
          <w:bCs/>
          <w:color w:val="000000" w:themeColor="text1"/>
          <w:sz w:val="18"/>
          <w:szCs w:val="18"/>
          <w:shd w:val="clear" w:color="auto" w:fill="FFFFFF"/>
        </w:rPr>
        <w:t>Arrêté du 27 mai 2025 portant extension d'accords territoriaux (Bourgogne - Ile-de-France - Languedoc-Roussillon - Lorraine - Midi-Pyrénées - Basse-Normandie - Haute-Normandie - Pays de la Loire - Picardie - Rhône-Alpes) conclus dans le cadre de la convention collective nationale des entreprises d'architecture (n° 2332</w:t>
      </w:r>
      <w:r w:rsidR="006139E6">
        <w:rPr>
          <w:rFonts w:ascii="Arial" w:hAnsi="Arial" w:cs="Arial"/>
          <w:b/>
          <w:bCs/>
          <w:color w:val="000000" w:themeColor="text1"/>
          <w:sz w:val="18"/>
          <w:szCs w:val="18"/>
          <w:shd w:val="clear" w:color="auto" w:fill="FFFFFF"/>
        </w:rPr>
        <w:t>).</w:t>
      </w:r>
    </w:p>
    <w:p w14:paraId="4D0685F5" w14:textId="2D047DB8" w:rsidR="00670C73" w:rsidRPr="00670C73" w:rsidRDefault="00000000" w:rsidP="00B1057E">
      <w:pPr>
        <w:tabs>
          <w:tab w:val="left" w:pos="7600"/>
        </w:tabs>
        <w:jc w:val="both"/>
        <w:rPr>
          <w:rFonts w:ascii="Arial" w:hAnsi="Arial" w:cs="Arial"/>
          <w:b/>
          <w:bCs/>
          <w:color w:val="000000" w:themeColor="text1"/>
          <w:sz w:val="18"/>
          <w:szCs w:val="18"/>
          <w:shd w:val="clear" w:color="auto" w:fill="FFFFFF"/>
        </w:rPr>
      </w:pPr>
      <w:hyperlink r:id="rId280" w:tgtFrame="_blank" w:history="1">
        <w:r w:rsidR="00670C73" w:rsidRPr="00670C73">
          <w:rPr>
            <w:rStyle w:val="Lienhypertexte"/>
            <w:rFonts w:ascii="Arial" w:hAnsi="Arial" w:cs="Arial"/>
            <w:b/>
            <w:bCs/>
            <w:color w:val="000000" w:themeColor="text1"/>
            <w:sz w:val="18"/>
            <w:szCs w:val="18"/>
            <w:shd w:val="clear" w:color="auto" w:fill="FFFFFF"/>
          </w:rPr>
          <w:t>https://www.legifrance.gouv.fr/jorf/id/JORFTEXT000051667087</w:t>
        </w:r>
      </w:hyperlink>
    </w:p>
    <w:p w14:paraId="0A1C673A" w14:textId="77777777" w:rsidR="00670C73" w:rsidRDefault="00670C73" w:rsidP="00B1057E">
      <w:pPr>
        <w:tabs>
          <w:tab w:val="left" w:pos="7600"/>
        </w:tabs>
        <w:jc w:val="both"/>
        <w:rPr>
          <w:rFonts w:ascii="Arial" w:hAnsi="Arial" w:cs="Arial"/>
          <w:b/>
          <w:bCs/>
          <w:color w:val="7030A0"/>
          <w:sz w:val="18"/>
          <w:szCs w:val="18"/>
          <w:shd w:val="clear" w:color="auto" w:fill="FFFFFF"/>
        </w:rPr>
      </w:pPr>
    </w:p>
    <w:p w14:paraId="5EACCFD3" w14:textId="77777777" w:rsidR="00670C73" w:rsidRDefault="00670C73" w:rsidP="00B1057E">
      <w:pPr>
        <w:tabs>
          <w:tab w:val="left" w:pos="7600"/>
        </w:tabs>
        <w:jc w:val="both"/>
        <w:rPr>
          <w:rFonts w:ascii="Arial" w:hAnsi="Arial" w:cs="Arial"/>
          <w:b/>
          <w:bCs/>
          <w:color w:val="7030A0"/>
          <w:sz w:val="18"/>
          <w:szCs w:val="18"/>
          <w:shd w:val="clear" w:color="auto" w:fill="FFFFFF"/>
        </w:rPr>
      </w:pPr>
    </w:p>
    <w:p w14:paraId="5F51B503" w14:textId="7EB0C61A" w:rsidR="00DC7B2F" w:rsidRDefault="00B1057E" w:rsidP="00B1057E">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mai</w:t>
      </w:r>
      <w:bookmarkStart w:id="0" w:name="_Hlk198963080"/>
    </w:p>
    <w:p w14:paraId="222E516D" w14:textId="77777777" w:rsidR="00DC7B2F" w:rsidRDefault="00DC7B2F" w:rsidP="00B1057E">
      <w:pPr>
        <w:tabs>
          <w:tab w:val="left" w:pos="7600"/>
        </w:tabs>
        <w:jc w:val="both"/>
        <w:rPr>
          <w:rFonts w:ascii="Arial" w:hAnsi="Arial" w:cs="Arial"/>
          <w:b/>
          <w:bCs/>
          <w:color w:val="7030A0"/>
          <w:sz w:val="18"/>
          <w:szCs w:val="18"/>
          <w:shd w:val="clear" w:color="auto" w:fill="FFFFFF"/>
        </w:rPr>
      </w:pPr>
    </w:p>
    <w:p w14:paraId="78369025" w14:textId="3CC1407E" w:rsidR="00DC7B2F" w:rsidRDefault="00B1057E" w:rsidP="00B1057E">
      <w:pPr>
        <w:tabs>
          <w:tab w:val="left" w:pos="7600"/>
        </w:tabs>
        <w:jc w:val="both"/>
        <w:rPr>
          <w:rFonts w:ascii="Arial" w:hAnsi="Arial" w:cs="Arial"/>
          <w:b/>
          <w:bCs/>
          <w:sz w:val="18"/>
          <w:szCs w:val="18"/>
          <w:shd w:val="clear" w:color="auto" w:fill="FFFFFF"/>
        </w:rPr>
      </w:pPr>
      <w:r w:rsidRPr="00B1057E">
        <w:rPr>
          <w:rFonts w:ascii="Arial" w:hAnsi="Arial" w:cs="Arial"/>
          <w:b/>
          <w:bCs/>
          <w:sz w:val="18"/>
          <w:szCs w:val="18"/>
          <w:shd w:val="clear" w:color="auto" w:fill="FFFFFF"/>
        </w:rPr>
        <w:t>MINISTERE DU TRAVAIL</w:t>
      </w:r>
    </w:p>
    <w:p w14:paraId="4991BE62" w14:textId="77777777" w:rsidR="00DC7B2F" w:rsidRDefault="00DC7B2F" w:rsidP="00B1057E">
      <w:pPr>
        <w:tabs>
          <w:tab w:val="left" w:pos="7600"/>
        </w:tabs>
        <w:jc w:val="both"/>
        <w:rPr>
          <w:rFonts w:ascii="Arial" w:hAnsi="Arial" w:cs="Arial"/>
          <w:b/>
          <w:bCs/>
          <w:sz w:val="18"/>
          <w:szCs w:val="18"/>
          <w:shd w:val="clear" w:color="auto" w:fill="FFFFFF"/>
        </w:rPr>
      </w:pPr>
    </w:p>
    <w:p w14:paraId="339B0397" w14:textId="19E58A03" w:rsidR="00B1057E" w:rsidRPr="00DC7B2F" w:rsidRDefault="00B1057E" w:rsidP="00B1057E">
      <w:pPr>
        <w:tabs>
          <w:tab w:val="left" w:pos="7600"/>
        </w:tabs>
        <w:jc w:val="both"/>
        <w:rPr>
          <w:rFonts w:ascii="Arial" w:hAnsi="Arial" w:cs="Arial"/>
          <w:b/>
          <w:bCs/>
          <w:i/>
          <w:iCs/>
          <w:color w:val="7030A0"/>
          <w:sz w:val="18"/>
          <w:szCs w:val="18"/>
          <w:shd w:val="clear" w:color="auto" w:fill="FFFFFF"/>
        </w:rPr>
      </w:pPr>
      <w:r w:rsidRPr="00DC7B2F">
        <w:rPr>
          <w:rFonts w:ascii="Arial" w:hAnsi="Arial" w:cs="Arial"/>
          <w:b/>
          <w:bCs/>
          <w:i/>
          <w:iCs/>
          <w:sz w:val="18"/>
          <w:szCs w:val="18"/>
          <w:shd w:val="clear" w:color="auto" w:fill="FFFFFF"/>
        </w:rPr>
        <w:t>Arrêtés portant extensions d'accords de la métallurgie (Midi-Pyrénées) (n° 3248), de la pharmacie d'officine (n° 1996),</w:t>
      </w:r>
      <w:r w:rsidR="00F24E83">
        <w:rPr>
          <w:rFonts w:ascii="Arial" w:hAnsi="Arial" w:cs="Arial"/>
          <w:b/>
          <w:bCs/>
          <w:i/>
          <w:iCs/>
          <w:sz w:val="18"/>
          <w:szCs w:val="18"/>
          <w:shd w:val="clear" w:color="auto" w:fill="FFFFFF"/>
        </w:rPr>
        <w:t xml:space="preserve"> </w:t>
      </w:r>
      <w:r w:rsidRPr="00DC7B2F">
        <w:rPr>
          <w:rFonts w:ascii="Arial" w:hAnsi="Arial" w:cs="Arial"/>
          <w:b/>
          <w:bCs/>
          <w:i/>
          <w:iCs/>
          <w:sz w:val="18"/>
          <w:szCs w:val="18"/>
          <w:shd w:val="clear" w:color="auto" w:fill="FFFFFF"/>
        </w:rPr>
        <w:t xml:space="preserve">du commerce de détail alimentaire non spécialisé (n° 1505), du commerce des articles de sport et équipements de loisirs (n° 1557), de la promotion immobilière (n° 1512), des services de santé au travail interentreprises (n° 897), de la métallurgie (n° 3248), la métallurgie (Eure, Charente-Maritime) (n° 3248), coopération maritime (salariés non navigants, cadres et non cadres) (n° 2494), de la blanchisserie, laverie, location de linge, nettoyage à sec, pressing et teinturerie (n° 2002), entreprises d'architecture (Centre - </w:t>
      </w:r>
      <w:proofErr w:type="spellStart"/>
      <w:r w:rsidRPr="00DC7B2F">
        <w:rPr>
          <w:rFonts w:ascii="Arial" w:hAnsi="Arial" w:cs="Arial"/>
          <w:b/>
          <w:bCs/>
          <w:i/>
          <w:iCs/>
          <w:sz w:val="18"/>
          <w:szCs w:val="18"/>
          <w:shd w:val="clear" w:color="auto" w:fill="FFFFFF"/>
        </w:rPr>
        <w:t>Champagne-Ardennes</w:t>
      </w:r>
      <w:proofErr w:type="spellEnd"/>
      <w:r w:rsidRPr="00DC7B2F">
        <w:rPr>
          <w:rFonts w:ascii="Arial" w:hAnsi="Arial" w:cs="Arial"/>
          <w:b/>
          <w:bCs/>
          <w:i/>
          <w:iCs/>
          <w:sz w:val="18"/>
          <w:szCs w:val="18"/>
          <w:shd w:val="clear" w:color="auto" w:fill="FFFFFF"/>
        </w:rPr>
        <w:t xml:space="preserve"> - La Réunion) (n° 2332)</w:t>
      </w:r>
      <w:bookmarkEnd w:id="0"/>
      <w:r w:rsidRPr="00DC7B2F">
        <w:rPr>
          <w:rFonts w:ascii="Arial" w:hAnsi="Arial" w:cs="Arial"/>
          <w:b/>
          <w:bCs/>
          <w:i/>
          <w:iCs/>
          <w:sz w:val="18"/>
          <w:szCs w:val="18"/>
          <w:shd w:val="clear" w:color="auto" w:fill="FFFFFF"/>
        </w:rPr>
        <w:t>.</w:t>
      </w:r>
      <w:r w:rsidR="00DC7B2F" w:rsidRPr="00DC7B2F">
        <w:rPr>
          <w:rFonts w:ascii="Arial" w:hAnsi="Arial" w:cs="Arial"/>
          <w:b/>
          <w:bCs/>
          <w:i/>
          <w:iCs/>
          <w:sz w:val="18"/>
          <w:szCs w:val="18"/>
          <w:shd w:val="clear" w:color="auto" w:fill="FFFFFF"/>
        </w:rPr>
        <w:t xml:space="preserve"> Ci-joint.</w:t>
      </w:r>
    </w:p>
    <w:p w14:paraId="6B55CAE4" w14:textId="77777777" w:rsidR="00B1057E" w:rsidRDefault="00B1057E" w:rsidP="00B1057E">
      <w:pPr>
        <w:tabs>
          <w:tab w:val="left" w:pos="7600"/>
        </w:tabs>
        <w:jc w:val="both"/>
        <w:rPr>
          <w:rFonts w:ascii="Arial" w:hAnsi="Arial" w:cs="Arial"/>
          <w:b/>
          <w:bCs/>
          <w:color w:val="7030A0"/>
          <w:sz w:val="18"/>
          <w:szCs w:val="18"/>
          <w:shd w:val="clear" w:color="auto" w:fill="FFFFFF"/>
        </w:rPr>
      </w:pPr>
    </w:p>
    <w:p w14:paraId="32AD0644" w14:textId="0E8141F3" w:rsidR="00B1057E" w:rsidRDefault="00B1057E"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1E82068D" w14:textId="628E21FE" w:rsidR="00B1057E" w:rsidRPr="00B1057E" w:rsidRDefault="00B1057E" w:rsidP="00B1057E">
      <w:pPr>
        <w:tabs>
          <w:tab w:val="left" w:pos="7600"/>
        </w:tabs>
        <w:rPr>
          <w:rFonts w:ascii="Arial" w:hAnsi="Arial" w:cs="Arial"/>
          <w:b/>
          <w:bCs/>
          <w:sz w:val="18"/>
          <w:szCs w:val="18"/>
          <w:shd w:val="clear" w:color="auto" w:fill="FFFFFF"/>
        </w:rPr>
      </w:pPr>
      <w:r w:rsidRPr="00B1057E">
        <w:rPr>
          <w:rFonts w:ascii="Arial" w:hAnsi="Arial" w:cs="Arial"/>
          <w:b/>
          <w:bCs/>
          <w:color w:val="7030A0"/>
          <w:sz w:val="18"/>
          <w:szCs w:val="18"/>
          <w:shd w:val="clear" w:color="auto" w:fill="FFFFFF"/>
        </w:rPr>
        <w:br/>
      </w:r>
      <w:r w:rsidRPr="00B1057E">
        <w:rPr>
          <w:rFonts w:ascii="Arial" w:hAnsi="Arial" w:cs="Arial"/>
          <w:b/>
          <w:bCs/>
          <w:sz w:val="18"/>
          <w:szCs w:val="18"/>
          <w:shd w:val="clear" w:color="auto" w:fill="FFFFFF"/>
        </w:rPr>
        <w:t>        83 Arrêté du 12 mai 2025 portant extension d'un accord territorial (Midi-Pyrénées) conclu dans le cadre de la convention collective nationale de la métallurgie (n° 3248)</w:t>
      </w:r>
      <w:r w:rsidRPr="00B1057E">
        <w:rPr>
          <w:rFonts w:ascii="Arial" w:hAnsi="Arial" w:cs="Arial"/>
          <w:b/>
          <w:bCs/>
          <w:sz w:val="18"/>
          <w:szCs w:val="18"/>
          <w:shd w:val="clear" w:color="auto" w:fill="FFFFFF"/>
        </w:rPr>
        <w:br/>
        <w:t>        </w:t>
      </w:r>
      <w:hyperlink r:id="rId281" w:tgtFrame="_blank" w:history="1">
        <w:r w:rsidRPr="00B1057E">
          <w:rPr>
            <w:rStyle w:val="Lienhypertexte"/>
            <w:rFonts w:ascii="Arial" w:hAnsi="Arial" w:cs="Arial"/>
            <w:b/>
            <w:bCs/>
            <w:color w:val="auto"/>
            <w:sz w:val="18"/>
            <w:szCs w:val="18"/>
            <w:shd w:val="clear" w:color="auto" w:fill="FFFFFF"/>
          </w:rPr>
          <w:t>https://www.legifrance.gouv.fr/jorf/id/JORFTEXT000051657025</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xml:space="preserve">        84 Arrêté du 12 mai 2025 portant extension d'un accord conclu dans le cadre de la convention collective </w:t>
      </w:r>
      <w:r w:rsidRPr="00B1057E">
        <w:rPr>
          <w:rFonts w:ascii="Arial" w:hAnsi="Arial" w:cs="Arial"/>
          <w:b/>
          <w:bCs/>
          <w:sz w:val="18"/>
          <w:szCs w:val="18"/>
          <w:shd w:val="clear" w:color="auto" w:fill="FFFFFF"/>
        </w:rPr>
        <w:lastRenderedPageBreak/>
        <w:t>nationale de la pharmacie d'officine (n° 1996)</w:t>
      </w:r>
      <w:r w:rsidRPr="00B1057E">
        <w:rPr>
          <w:rFonts w:ascii="Arial" w:hAnsi="Arial" w:cs="Arial"/>
          <w:b/>
          <w:bCs/>
          <w:sz w:val="18"/>
          <w:szCs w:val="18"/>
          <w:shd w:val="clear" w:color="auto" w:fill="FFFFFF"/>
        </w:rPr>
        <w:br/>
        <w:t>        </w:t>
      </w:r>
      <w:hyperlink r:id="rId282" w:tgtFrame="_blank" w:history="1">
        <w:r w:rsidRPr="00B1057E">
          <w:rPr>
            <w:rStyle w:val="Lienhypertexte"/>
            <w:rFonts w:ascii="Arial" w:hAnsi="Arial" w:cs="Arial"/>
            <w:b/>
            <w:bCs/>
            <w:color w:val="auto"/>
            <w:sz w:val="18"/>
            <w:szCs w:val="18"/>
            <w:shd w:val="clear" w:color="auto" w:fill="FFFFFF"/>
          </w:rPr>
          <w:t>https://www.legifrance.gouv.fr/jorf/id/JORFTEXT000051657035</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85 Arrêté du 13 mai 2025 portant extension d'un accord conclu dans le cadre de la convention collective nationale du commerce de détail alimentaire non spécialisé (n° 1505)</w:t>
      </w:r>
      <w:r w:rsidRPr="00B1057E">
        <w:rPr>
          <w:rFonts w:ascii="Arial" w:hAnsi="Arial" w:cs="Arial"/>
          <w:b/>
          <w:bCs/>
          <w:sz w:val="18"/>
          <w:szCs w:val="18"/>
          <w:shd w:val="clear" w:color="auto" w:fill="FFFFFF"/>
        </w:rPr>
        <w:br/>
        <w:t>        </w:t>
      </w:r>
      <w:hyperlink r:id="rId283" w:tgtFrame="_blank" w:history="1">
        <w:r w:rsidRPr="00B1057E">
          <w:rPr>
            <w:rStyle w:val="Lienhypertexte"/>
            <w:rFonts w:ascii="Arial" w:hAnsi="Arial" w:cs="Arial"/>
            <w:b/>
            <w:bCs/>
            <w:color w:val="auto"/>
            <w:sz w:val="18"/>
            <w:szCs w:val="18"/>
            <w:shd w:val="clear" w:color="auto" w:fill="FFFFFF"/>
          </w:rPr>
          <w:t>https://www.legifrance.gouv.fr/jorf/id/JORFTEXT000051657048</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86 Arrêté du 13 mai 2025 portant extension d'accords conclus dans le cadre de la convention collective nationale du commerce des articles de sport et équipements de loisirs (n° 1557)</w:t>
      </w:r>
      <w:r w:rsidRPr="00B1057E">
        <w:rPr>
          <w:rFonts w:ascii="Arial" w:hAnsi="Arial" w:cs="Arial"/>
          <w:b/>
          <w:bCs/>
          <w:sz w:val="18"/>
          <w:szCs w:val="18"/>
          <w:shd w:val="clear" w:color="auto" w:fill="FFFFFF"/>
        </w:rPr>
        <w:br/>
        <w:t>        </w:t>
      </w:r>
      <w:hyperlink r:id="rId284" w:tgtFrame="_blank" w:history="1">
        <w:r w:rsidRPr="00B1057E">
          <w:rPr>
            <w:rStyle w:val="Lienhypertexte"/>
            <w:rFonts w:ascii="Arial" w:hAnsi="Arial" w:cs="Arial"/>
            <w:b/>
            <w:bCs/>
            <w:color w:val="auto"/>
            <w:sz w:val="18"/>
            <w:szCs w:val="18"/>
            <w:shd w:val="clear" w:color="auto" w:fill="FFFFFF"/>
          </w:rPr>
          <w:t>https://www.legifrance.gouv.fr/jorf/id/JORFTEXT000051657061</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87 Arrêté du 13 mai 2025 portant extension d'un avenant à la convention collective nationale de la promotion immobilière (n° 1512)</w:t>
      </w:r>
      <w:r w:rsidRPr="00B1057E">
        <w:rPr>
          <w:rFonts w:ascii="Arial" w:hAnsi="Arial" w:cs="Arial"/>
          <w:b/>
          <w:bCs/>
          <w:sz w:val="18"/>
          <w:szCs w:val="18"/>
          <w:shd w:val="clear" w:color="auto" w:fill="FFFFFF"/>
        </w:rPr>
        <w:br/>
        <w:t>        </w:t>
      </w:r>
      <w:hyperlink r:id="rId285" w:tgtFrame="_blank" w:history="1">
        <w:r w:rsidRPr="00B1057E">
          <w:rPr>
            <w:rStyle w:val="Lienhypertexte"/>
            <w:rFonts w:ascii="Arial" w:hAnsi="Arial" w:cs="Arial"/>
            <w:b/>
            <w:bCs/>
            <w:color w:val="auto"/>
            <w:sz w:val="18"/>
            <w:szCs w:val="18"/>
            <w:shd w:val="clear" w:color="auto" w:fill="FFFFFF"/>
          </w:rPr>
          <w:t>https://www.legifrance.gouv.fr/jorf/id/JORFTEXT000051657081</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88 Arrêté du 15 mai 2025 portant extension d'un accord et d'un avenant conclus dans le cadre de la convention collective nationale des services de santé au travail interentreprises (n° 897)</w:t>
      </w:r>
      <w:r w:rsidRPr="00B1057E">
        <w:rPr>
          <w:rFonts w:ascii="Arial" w:hAnsi="Arial" w:cs="Arial"/>
          <w:b/>
          <w:bCs/>
          <w:sz w:val="18"/>
          <w:szCs w:val="18"/>
          <w:shd w:val="clear" w:color="auto" w:fill="FFFFFF"/>
        </w:rPr>
        <w:br/>
        <w:t>        </w:t>
      </w:r>
      <w:hyperlink r:id="rId286" w:tgtFrame="_blank" w:history="1">
        <w:r w:rsidRPr="00B1057E">
          <w:rPr>
            <w:rStyle w:val="Lienhypertexte"/>
            <w:rFonts w:ascii="Arial" w:hAnsi="Arial" w:cs="Arial"/>
            <w:b/>
            <w:bCs/>
            <w:color w:val="auto"/>
            <w:sz w:val="18"/>
            <w:szCs w:val="18"/>
            <w:shd w:val="clear" w:color="auto" w:fill="FFFFFF"/>
          </w:rPr>
          <w:t>https://www.legifrance.gouv.fr/jorf/id/JORFTEXT000051657091</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89 Arrêté du 15 mai 2025 portant extension d'un accord territorial (Charente-Maritime) conclu dans le cadre de la convention collective nationale de la métallurgie (n° 3248)</w:t>
      </w:r>
      <w:r w:rsidRPr="00B1057E">
        <w:rPr>
          <w:rFonts w:ascii="Arial" w:hAnsi="Arial" w:cs="Arial"/>
          <w:b/>
          <w:bCs/>
          <w:sz w:val="18"/>
          <w:szCs w:val="18"/>
          <w:shd w:val="clear" w:color="auto" w:fill="FFFFFF"/>
        </w:rPr>
        <w:br/>
        <w:t>        </w:t>
      </w:r>
      <w:hyperlink r:id="rId287" w:tgtFrame="_blank" w:history="1">
        <w:r w:rsidRPr="00B1057E">
          <w:rPr>
            <w:rStyle w:val="Lienhypertexte"/>
            <w:rFonts w:ascii="Arial" w:hAnsi="Arial" w:cs="Arial"/>
            <w:b/>
            <w:bCs/>
            <w:color w:val="auto"/>
            <w:sz w:val="18"/>
            <w:szCs w:val="18"/>
            <w:shd w:val="clear" w:color="auto" w:fill="FFFFFF"/>
          </w:rPr>
          <w:t>https://www.legifrance.gouv.fr/jorf/id/JORFTEXT000051657106</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90 Arrêté du 15 mai 2025 portant extension d'un accord territorial (Eure) conclu dans le cadre de la convention collective nationale de la métallurgie (n° 3248)</w:t>
      </w:r>
      <w:r w:rsidRPr="00B1057E">
        <w:rPr>
          <w:rFonts w:ascii="Arial" w:hAnsi="Arial" w:cs="Arial"/>
          <w:b/>
          <w:bCs/>
          <w:sz w:val="18"/>
          <w:szCs w:val="18"/>
          <w:shd w:val="clear" w:color="auto" w:fill="FFFFFF"/>
        </w:rPr>
        <w:br/>
        <w:t>        </w:t>
      </w:r>
      <w:hyperlink r:id="rId288" w:tgtFrame="_blank" w:history="1">
        <w:r w:rsidRPr="00B1057E">
          <w:rPr>
            <w:rStyle w:val="Lienhypertexte"/>
            <w:rFonts w:ascii="Arial" w:hAnsi="Arial" w:cs="Arial"/>
            <w:b/>
            <w:bCs/>
            <w:color w:val="auto"/>
            <w:sz w:val="18"/>
            <w:szCs w:val="18"/>
            <w:shd w:val="clear" w:color="auto" w:fill="FFFFFF"/>
          </w:rPr>
          <w:t>https://www.legifrance.gouv.fr/jorf/id/JORFTEXT000051657116</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91 Arrêté du 19 mai 2025 portant extension d'un accord conclu dans le cadre de la convention collective nationale de la coopération maritime (salariés non navigants, cadres et non cadres) (n° 2494)</w:t>
      </w:r>
      <w:r w:rsidRPr="00B1057E">
        <w:rPr>
          <w:rFonts w:ascii="Arial" w:hAnsi="Arial" w:cs="Arial"/>
          <w:b/>
          <w:bCs/>
          <w:sz w:val="18"/>
          <w:szCs w:val="18"/>
          <w:shd w:val="clear" w:color="auto" w:fill="FFFFFF"/>
        </w:rPr>
        <w:br/>
        <w:t>        </w:t>
      </w:r>
      <w:hyperlink r:id="rId289" w:tgtFrame="_blank" w:history="1">
        <w:r w:rsidRPr="00B1057E">
          <w:rPr>
            <w:rStyle w:val="Lienhypertexte"/>
            <w:rFonts w:ascii="Arial" w:hAnsi="Arial" w:cs="Arial"/>
            <w:b/>
            <w:bCs/>
            <w:color w:val="auto"/>
            <w:sz w:val="18"/>
            <w:szCs w:val="18"/>
            <w:shd w:val="clear" w:color="auto" w:fill="FFFFFF"/>
          </w:rPr>
          <w:t>https://www.legifrance.gouv.fr/jorf/id/JORFTEXT000051657126</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92 Arrêté du 19 mai 2025 portant extension d'un avenant à la convention collective nationale de la blanchisserie, laverie, location de linge, nettoyage à sec, pressing et teinturerie (n° 2002)</w:t>
      </w:r>
      <w:r w:rsidRPr="00B1057E">
        <w:rPr>
          <w:rFonts w:ascii="Arial" w:hAnsi="Arial" w:cs="Arial"/>
          <w:b/>
          <w:bCs/>
          <w:sz w:val="18"/>
          <w:szCs w:val="18"/>
          <w:shd w:val="clear" w:color="auto" w:fill="FFFFFF"/>
        </w:rPr>
        <w:br/>
        <w:t>        </w:t>
      </w:r>
      <w:hyperlink r:id="rId290" w:tgtFrame="_blank" w:history="1">
        <w:r w:rsidRPr="00B1057E">
          <w:rPr>
            <w:rStyle w:val="Lienhypertexte"/>
            <w:rFonts w:ascii="Arial" w:hAnsi="Arial" w:cs="Arial"/>
            <w:b/>
            <w:bCs/>
            <w:color w:val="auto"/>
            <w:sz w:val="18"/>
            <w:szCs w:val="18"/>
            <w:shd w:val="clear" w:color="auto" w:fill="FFFFFF"/>
          </w:rPr>
          <w:t>https://www.legifrance.gouv.fr/jorf/id/JORFTEXT000051657136</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xml:space="preserve">        93 Arrêté du 20 mai 2025 portant extension d'accords territoriaux (Centre - </w:t>
      </w:r>
      <w:proofErr w:type="spellStart"/>
      <w:r w:rsidRPr="00B1057E">
        <w:rPr>
          <w:rFonts w:ascii="Arial" w:hAnsi="Arial" w:cs="Arial"/>
          <w:b/>
          <w:bCs/>
          <w:sz w:val="18"/>
          <w:szCs w:val="18"/>
          <w:shd w:val="clear" w:color="auto" w:fill="FFFFFF"/>
        </w:rPr>
        <w:t>Champagne-Ardennes</w:t>
      </w:r>
      <w:proofErr w:type="spellEnd"/>
      <w:r w:rsidRPr="00B1057E">
        <w:rPr>
          <w:rFonts w:ascii="Arial" w:hAnsi="Arial" w:cs="Arial"/>
          <w:b/>
          <w:bCs/>
          <w:sz w:val="18"/>
          <w:szCs w:val="18"/>
          <w:shd w:val="clear" w:color="auto" w:fill="FFFFFF"/>
        </w:rPr>
        <w:t xml:space="preserve"> - La Réunion) conclus dans le cadre de la convention collective nationale des entreprises d'architecture (n° 2332)</w:t>
      </w:r>
      <w:r w:rsidRPr="00B1057E">
        <w:rPr>
          <w:rFonts w:ascii="Arial" w:hAnsi="Arial" w:cs="Arial"/>
          <w:b/>
          <w:bCs/>
          <w:sz w:val="18"/>
          <w:szCs w:val="18"/>
          <w:shd w:val="clear" w:color="auto" w:fill="FFFFFF"/>
        </w:rPr>
        <w:br/>
        <w:t>        </w:t>
      </w:r>
      <w:hyperlink r:id="rId291" w:tgtFrame="_blank" w:history="1">
        <w:r w:rsidRPr="00B1057E">
          <w:rPr>
            <w:rStyle w:val="Lienhypertexte"/>
            <w:rFonts w:ascii="Arial" w:hAnsi="Arial" w:cs="Arial"/>
            <w:b/>
            <w:bCs/>
            <w:color w:val="auto"/>
            <w:sz w:val="18"/>
            <w:szCs w:val="18"/>
            <w:shd w:val="clear" w:color="auto" w:fill="FFFFFF"/>
          </w:rPr>
          <w:t>https://www.legifrance.gouv.fr/jorf/id/JORFTEXT000051657149</w:t>
        </w:r>
      </w:hyperlink>
    </w:p>
    <w:p w14:paraId="5EAE84E4" w14:textId="77777777" w:rsidR="00B1057E" w:rsidRDefault="00B1057E" w:rsidP="00AA2F14">
      <w:pPr>
        <w:tabs>
          <w:tab w:val="left" w:pos="7600"/>
        </w:tabs>
        <w:jc w:val="both"/>
        <w:rPr>
          <w:rFonts w:ascii="Arial" w:hAnsi="Arial" w:cs="Arial"/>
          <w:b/>
          <w:bCs/>
          <w:color w:val="7030A0"/>
          <w:sz w:val="18"/>
          <w:szCs w:val="18"/>
          <w:shd w:val="clear" w:color="auto" w:fill="FFFFFF"/>
        </w:rPr>
      </w:pPr>
    </w:p>
    <w:p w14:paraId="2399A3C6" w14:textId="77777777" w:rsidR="00B1057E" w:rsidRDefault="00B1057E" w:rsidP="00AA2F14">
      <w:pPr>
        <w:tabs>
          <w:tab w:val="left" w:pos="7600"/>
        </w:tabs>
        <w:jc w:val="both"/>
        <w:rPr>
          <w:rFonts w:ascii="Arial" w:hAnsi="Arial" w:cs="Arial"/>
          <w:b/>
          <w:bCs/>
          <w:color w:val="7030A0"/>
          <w:sz w:val="18"/>
          <w:szCs w:val="18"/>
          <w:shd w:val="clear" w:color="auto" w:fill="FFFFFF"/>
        </w:rPr>
      </w:pPr>
    </w:p>
    <w:p w14:paraId="2640BEEA" w14:textId="682D0EB2" w:rsidR="00B90C72" w:rsidRDefault="00B90C72"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23 mai 2025</w:t>
      </w:r>
    </w:p>
    <w:p w14:paraId="4DB40C4D" w14:textId="77777777" w:rsidR="00B90C72" w:rsidRPr="00B90C72" w:rsidRDefault="00B90C72" w:rsidP="00B90C72">
      <w:pPr>
        <w:tabs>
          <w:tab w:val="left" w:pos="7600"/>
        </w:tabs>
        <w:rPr>
          <w:rFonts w:ascii="Arial" w:hAnsi="Arial" w:cs="Arial"/>
          <w:b/>
          <w:bCs/>
          <w:color w:val="000000" w:themeColor="text1"/>
          <w:sz w:val="18"/>
          <w:szCs w:val="18"/>
          <w:shd w:val="clear" w:color="auto" w:fill="FFFFFF"/>
        </w:rPr>
      </w:pPr>
    </w:p>
    <w:p w14:paraId="7F35C2FE" w14:textId="6DEA9766" w:rsidR="00B90C72" w:rsidRPr="00B90C72" w:rsidRDefault="00B90C72" w:rsidP="00B90C72">
      <w:pPr>
        <w:tabs>
          <w:tab w:val="left" w:pos="7600"/>
        </w:tabs>
        <w:rPr>
          <w:rFonts w:ascii="Arial" w:hAnsi="Arial" w:cs="Arial"/>
          <w:b/>
          <w:bCs/>
          <w:color w:val="000000" w:themeColor="text1"/>
          <w:sz w:val="18"/>
          <w:szCs w:val="18"/>
          <w:shd w:val="clear" w:color="auto" w:fill="FFFFFF"/>
        </w:rPr>
      </w:pPr>
      <w:r w:rsidRPr="00B90C72">
        <w:rPr>
          <w:rFonts w:ascii="Arial" w:hAnsi="Arial" w:cs="Arial"/>
          <w:b/>
          <w:bCs/>
          <w:color w:val="000000" w:themeColor="text1"/>
          <w:sz w:val="18"/>
          <w:szCs w:val="18"/>
          <w:shd w:val="clear" w:color="auto" w:fill="FFFFFF"/>
        </w:rPr>
        <w:t xml:space="preserve">° MINISTERE DU TRAVAIL </w:t>
      </w:r>
      <w:r w:rsidRPr="00B90C72">
        <w:rPr>
          <w:rFonts w:ascii="Arial" w:hAnsi="Arial" w:cs="Arial"/>
          <w:b/>
          <w:bCs/>
          <w:color w:val="000000" w:themeColor="text1"/>
          <w:sz w:val="18"/>
          <w:szCs w:val="18"/>
          <w:shd w:val="clear" w:color="auto" w:fill="FFFFFF"/>
        </w:rPr>
        <w:br/>
      </w:r>
      <w:r w:rsidRPr="00B90C72">
        <w:rPr>
          <w:rFonts w:ascii="Arial" w:hAnsi="Arial" w:cs="Arial"/>
          <w:b/>
          <w:bCs/>
          <w:color w:val="000000" w:themeColor="text1"/>
          <w:sz w:val="18"/>
          <w:szCs w:val="18"/>
          <w:shd w:val="clear" w:color="auto" w:fill="FFFFFF"/>
        </w:rPr>
        <w:br/>
      </w:r>
      <w:r w:rsidRPr="00B90C72">
        <w:rPr>
          <w:rFonts w:ascii="Arial" w:hAnsi="Arial" w:cs="Arial"/>
          <w:b/>
          <w:bCs/>
          <w:i/>
          <w:iCs/>
          <w:color w:val="000000" w:themeColor="text1"/>
          <w:sz w:val="18"/>
          <w:szCs w:val="18"/>
          <w:shd w:val="clear" w:color="auto" w:fill="FFFFFF"/>
        </w:rPr>
        <w:t>Extension d'un avenant à l'annexe d'un accord conclu dans le cadre de la convention collective nationale de la fabrication de l'ameublement (n° 1411).</w:t>
      </w:r>
      <w:r w:rsidRPr="00B90C72">
        <w:rPr>
          <w:rFonts w:ascii="Arial" w:hAnsi="Arial" w:cs="Arial"/>
          <w:b/>
          <w:bCs/>
          <w:color w:val="000000" w:themeColor="text1"/>
          <w:sz w:val="18"/>
          <w:szCs w:val="18"/>
          <w:shd w:val="clear" w:color="auto" w:fill="FFFFFF"/>
        </w:rPr>
        <w:t xml:space="preserve"> </w:t>
      </w:r>
    </w:p>
    <w:p w14:paraId="2EDFACD8" w14:textId="77777777" w:rsidR="00B90C72" w:rsidRDefault="00B90C72" w:rsidP="00B90C72">
      <w:pPr>
        <w:tabs>
          <w:tab w:val="left" w:pos="7600"/>
        </w:tabs>
        <w:rPr>
          <w:rFonts w:ascii="Arial" w:hAnsi="Arial" w:cs="Arial"/>
          <w:b/>
          <w:bCs/>
          <w:color w:val="7030A0"/>
          <w:sz w:val="18"/>
          <w:szCs w:val="18"/>
          <w:shd w:val="clear" w:color="auto" w:fill="FFFFFF"/>
        </w:rPr>
      </w:pPr>
    </w:p>
    <w:p w14:paraId="70231DE6" w14:textId="3596AF16" w:rsidR="00B90C72" w:rsidRDefault="00B90C72" w:rsidP="00B90C72">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60B6CEE9" w14:textId="3E84044A" w:rsidR="00B90C72" w:rsidRPr="00B90C72" w:rsidRDefault="00B90C72" w:rsidP="00B90C72">
      <w:pPr>
        <w:tabs>
          <w:tab w:val="left" w:pos="7600"/>
        </w:tabs>
        <w:rPr>
          <w:rFonts w:ascii="Arial" w:hAnsi="Arial" w:cs="Arial"/>
          <w:b/>
          <w:bCs/>
          <w:color w:val="000000" w:themeColor="text1"/>
          <w:sz w:val="18"/>
          <w:szCs w:val="18"/>
          <w:shd w:val="clear" w:color="auto" w:fill="FFFFFF"/>
        </w:rPr>
      </w:pPr>
      <w:r w:rsidRPr="00B90C72">
        <w:rPr>
          <w:rFonts w:ascii="Arial" w:hAnsi="Arial" w:cs="Arial"/>
          <w:b/>
          <w:bCs/>
          <w:color w:val="000000" w:themeColor="text1"/>
          <w:sz w:val="18"/>
          <w:szCs w:val="18"/>
          <w:shd w:val="clear" w:color="auto" w:fill="FFFFFF"/>
        </w:rPr>
        <w:br/>
        <w:t>        50 Arrêté du 20 mars 2025 portant extension d'un avenant à l'annexe d'un accord conclu dans le cadre de la convention collective nationale de la fabrication de l'ameublement (n° 1411)</w:t>
      </w:r>
      <w:r w:rsidRPr="00B90C72">
        <w:rPr>
          <w:rFonts w:ascii="Arial" w:hAnsi="Arial" w:cs="Arial"/>
          <w:b/>
          <w:bCs/>
          <w:color w:val="000000" w:themeColor="text1"/>
          <w:sz w:val="18"/>
          <w:szCs w:val="18"/>
          <w:shd w:val="clear" w:color="auto" w:fill="FFFFFF"/>
        </w:rPr>
        <w:br/>
        <w:t>        </w:t>
      </w:r>
      <w:hyperlink r:id="rId292" w:tgtFrame="_blank" w:history="1">
        <w:r w:rsidRPr="00B90C72">
          <w:rPr>
            <w:rStyle w:val="Lienhypertexte"/>
            <w:rFonts w:ascii="Arial" w:hAnsi="Arial" w:cs="Arial"/>
            <w:b/>
            <w:bCs/>
            <w:color w:val="000000" w:themeColor="text1"/>
            <w:sz w:val="18"/>
            <w:szCs w:val="18"/>
            <w:shd w:val="clear" w:color="auto" w:fill="FFFFFF"/>
          </w:rPr>
          <w:t>https://www.legifrance.gouv.fr/jorf/id/JORFTEXT000051647663</w:t>
        </w:r>
      </w:hyperlink>
    </w:p>
    <w:p w14:paraId="22CD7BA3" w14:textId="77777777" w:rsidR="00B90C72" w:rsidRDefault="00B90C72" w:rsidP="00AA2F14">
      <w:pPr>
        <w:tabs>
          <w:tab w:val="left" w:pos="7600"/>
        </w:tabs>
        <w:jc w:val="both"/>
        <w:rPr>
          <w:rFonts w:ascii="Arial" w:hAnsi="Arial" w:cs="Arial"/>
          <w:b/>
          <w:bCs/>
          <w:color w:val="7030A0"/>
          <w:sz w:val="18"/>
          <w:szCs w:val="18"/>
          <w:shd w:val="clear" w:color="auto" w:fill="FFFFFF"/>
        </w:rPr>
      </w:pPr>
    </w:p>
    <w:p w14:paraId="269D7E43" w14:textId="0E3F05C8" w:rsidR="00D71FD8" w:rsidRDefault="00D71FD8"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21 mai</w:t>
      </w:r>
    </w:p>
    <w:p w14:paraId="6F8633ED" w14:textId="77777777" w:rsidR="00D71FD8" w:rsidRDefault="00D71FD8" w:rsidP="00AA2F14">
      <w:pPr>
        <w:tabs>
          <w:tab w:val="left" w:pos="7600"/>
        </w:tabs>
        <w:jc w:val="both"/>
        <w:rPr>
          <w:rFonts w:ascii="Arial" w:hAnsi="Arial" w:cs="Arial"/>
          <w:b/>
          <w:bCs/>
          <w:color w:val="7030A0"/>
          <w:sz w:val="18"/>
          <w:szCs w:val="18"/>
          <w:shd w:val="clear" w:color="auto" w:fill="FFFFFF"/>
        </w:rPr>
      </w:pPr>
    </w:p>
    <w:p w14:paraId="27C604D8" w14:textId="77777777" w:rsidR="00D71FD8" w:rsidRDefault="00D71FD8" w:rsidP="00AA2F14">
      <w:pPr>
        <w:tabs>
          <w:tab w:val="left" w:pos="7600"/>
        </w:tabs>
        <w:jc w:val="both"/>
        <w:rPr>
          <w:rFonts w:ascii="Arial" w:hAnsi="Arial" w:cs="Arial"/>
          <w:b/>
          <w:bCs/>
          <w:color w:val="000000" w:themeColor="text1"/>
          <w:sz w:val="18"/>
          <w:szCs w:val="18"/>
          <w:shd w:val="clear" w:color="auto" w:fill="FFFFFF"/>
        </w:rPr>
      </w:pPr>
      <w:r w:rsidRPr="00D71FD8">
        <w:rPr>
          <w:rFonts w:ascii="Arial" w:hAnsi="Arial" w:cs="Arial"/>
          <w:b/>
          <w:bCs/>
          <w:color w:val="000000" w:themeColor="text1"/>
          <w:sz w:val="18"/>
          <w:szCs w:val="18"/>
          <w:shd w:val="clear" w:color="auto" w:fill="FFFFFF"/>
        </w:rPr>
        <w:t>MINISTERE DU TRAVAIL</w:t>
      </w:r>
    </w:p>
    <w:p w14:paraId="49D99F3B" w14:textId="77777777" w:rsidR="00D71FD8" w:rsidRDefault="00D71FD8" w:rsidP="00AA2F14">
      <w:pPr>
        <w:tabs>
          <w:tab w:val="left" w:pos="7600"/>
        </w:tabs>
        <w:jc w:val="both"/>
        <w:rPr>
          <w:rFonts w:ascii="Arial" w:hAnsi="Arial" w:cs="Arial"/>
          <w:b/>
          <w:bCs/>
          <w:color w:val="000000" w:themeColor="text1"/>
          <w:sz w:val="18"/>
          <w:szCs w:val="18"/>
          <w:shd w:val="clear" w:color="auto" w:fill="FFFFFF"/>
        </w:rPr>
      </w:pPr>
      <w:r w:rsidRPr="00D71FD8">
        <w:rPr>
          <w:rFonts w:ascii="Arial" w:hAnsi="Arial" w:cs="Arial"/>
          <w:b/>
          <w:bCs/>
          <w:color w:val="000000" w:themeColor="text1"/>
          <w:sz w:val="18"/>
          <w:szCs w:val="18"/>
          <w:shd w:val="clear" w:color="auto" w:fill="FFFFFF"/>
        </w:rPr>
        <w:t xml:space="preserve"> </w:t>
      </w:r>
    </w:p>
    <w:p w14:paraId="711557A4" w14:textId="48A81C48" w:rsidR="00D71FD8" w:rsidRPr="00D71FD8" w:rsidRDefault="00D71FD8" w:rsidP="00AA2F14">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Arrêtés d’extensions d’avenants dans les secteurs professionnels </w:t>
      </w:r>
      <w:r w:rsidRPr="00D71FD8">
        <w:rPr>
          <w:rFonts w:ascii="Arial" w:hAnsi="Arial" w:cs="Arial"/>
          <w:b/>
          <w:bCs/>
          <w:color w:val="000000" w:themeColor="text1"/>
          <w:sz w:val="18"/>
          <w:szCs w:val="18"/>
          <w:shd w:val="clear" w:color="auto" w:fill="FFFFFF"/>
        </w:rPr>
        <w:t>des entreprises du commerce à distance</w:t>
      </w:r>
      <w:r>
        <w:rPr>
          <w:rFonts w:ascii="Arial" w:hAnsi="Arial" w:cs="Arial"/>
          <w:b/>
          <w:bCs/>
          <w:color w:val="000000" w:themeColor="text1"/>
          <w:sz w:val="18"/>
          <w:szCs w:val="18"/>
          <w:shd w:val="clear" w:color="auto" w:fill="FFFFFF"/>
        </w:rPr>
        <w:t xml:space="preserve"> et de la métallurgie. Ci-joint.</w:t>
      </w:r>
    </w:p>
    <w:p w14:paraId="27B4BF19" w14:textId="77777777" w:rsidR="00D71FD8" w:rsidRDefault="00D71FD8" w:rsidP="00AA2F14">
      <w:pPr>
        <w:tabs>
          <w:tab w:val="left" w:pos="7600"/>
        </w:tabs>
        <w:jc w:val="both"/>
        <w:rPr>
          <w:rFonts w:ascii="Arial" w:hAnsi="Arial" w:cs="Arial"/>
          <w:b/>
          <w:bCs/>
          <w:color w:val="7030A0"/>
          <w:sz w:val="18"/>
          <w:szCs w:val="18"/>
          <w:shd w:val="clear" w:color="auto" w:fill="FFFFFF"/>
        </w:rPr>
      </w:pPr>
    </w:p>
    <w:p w14:paraId="2CE72150" w14:textId="11782174" w:rsidR="00D71FD8" w:rsidRDefault="00D71FD8" w:rsidP="00D71FD8">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23DDF87A" w14:textId="77777777" w:rsidR="00D71FD8" w:rsidRDefault="00D71FD8" w:rsidP="00D71FD8">
      <w:pPr>
        <w:tabs>
          <w:tab w:val="left" w:pos="7600"/>
        </w:tabs>
        <w:rPr>
          <w:rFonts w:ascii="Arial" w:hAnsi="Arial" w:cs="Arial"/>
          <w:b/>
          <w:bCs/>
          <w:color w:val="7030A0"/>
          <w:sz w:val="18"/>
          <w:szCs w:val="18"/>
          <w:shd w:val="clear" w:color="auto" w:fill="FFFFFF"/>
        </w:rPr>
      </w:pPr>
    </w:p>
    <w:p w14:paraId="48F6A9D8" w14:textId="77777777" w:rsidR="00D71FD8" w:rsidRDefault="00D71FD8" w:rsidP="00D71FD8">
      <w:pPr>
        <w:tabs>
          <w:tab w:val="left" w:pos="7600"/>
        </w:tabs>
        <w:rPr>
          <w:rFonts w:ascii="Arial" w:hAnsi="Arial" w:cs="Arial"/>
          <w:b/>
          <w:bCs/>
          <w:color w:val="000000" w:themeColor="text1"/>
          <w:sz w:val="18"/>
          <w:szCs w:val="18"/>
          <w:shd w:val="clear" w:color="auto" w:fill="FFFFFF"/>
        </w:rPr>
      </w:pPr>
      <w:r w:rsidRPr="00D71FD8">
        <w:rPr>
          <w:rFonts w:ascii="Arial" w:hAnsi="Arial" w:cs="Arial"/>
          <w:b/>
          <w:bCs/>
          <w:color w:val="000000" w:themeColor="text1"/>
          <w:sz w:val="18"/>
          <w:szCs w:val="18"/>
          <w:shd w:val="clear" w:color="auto" w:fill="FFFFFF"/>
        </w:rPr>
        <w:t xml:space="preserve">73 Arrêté du 30 avril 2025 portant extension d'un accord conclu dans le cadre de la convention collective nationale </w:t>
      </w:r>
      <w:bookmarkStart w:id="1" w:name="_Hlk198702819"/>
      <w:r w:rsidRPr="00D71FD8">
        <w:rPr>
          <w:rFonts w:ascii="Arial" w:hAnsi="Arial" w:cs="Arial"/>
          <w:b/>
          <w:bCs/>
          <w:color w:val="000000" w:themeColor="text1"/>
          <w:sz w:val="18"/>
          <w:szCs w:val="18"/>
          <w:shd w:val="clear" w:color="auto" w:fill="FFFFFF"/>
        </w:rPr>
        <w:t xml:space="preserve">des entreprises du commerce à distance </w:t>
      </w:r>
      <w:bookmarkEnd w:id="1"/>
      <w:r w:rsidRPr="00D71FD8">
        <w:rPr>
          <w:rFonts w:ascii="Arial" w:hAnsi="Arial" w:cs="Arial"/>
          <w:b/>
          <w:bCs/>
          <w:color w:val="000000" w:themeColor="text1"/>
          <w:sz w:val="18"/>
          <w:szCs w:val="18"/>
          <w:shd w:val="clear" w:color="auto" w:fill="FFFFFF"/>
        </w:rPr>
        <w:t>(n° 2198)</w:t>
      </w:r>
      <w:r w:rsidRPr="00D71FD8">
        <w:rPr>
          <w:rFonts w:ascii="Arial" w:hAnsi="Arial" w:cs="Arial"/>
          <w:b/>
          <w:bCs/>
          <w:color w:val="000000" w:themeColor="text1"/>
          <w:sz w:val="18"/>
          <w:szCs w:val="18"/>
          <w:shd w:val="clear" w:color="auto" w:fill="FFFFFF"/>
        </w:rPr>
        <w:br/>
        <w:t>        </w:t>
      </w:r>
      <w:hyperlink r:id="rId293" w:tgtFrame="_blank" w:history="1">
        <w:r w:rsidRPr="00D71FD8">
          <w:rPr>
            <w:rStyle w:val="Lienhypertexte"/>
            <w:rFonts w:ascii="Arial" w:hAnsi="Arial" w:cs="Arial"/>
            <w:b/>
            <w:bCs/>
            <w:color w:val="000000" w:themeColor="text1"/>
            <w:sz w:val="18"/>
            <w:szCs w:val="18"/>
            <w:shd w:val="clear" w:color="auto" w:fill="FFFFFF"/>
          </w:rPr>
          <w:t>https://www.legifrance.gouv.fr/jorf/id/JORFTEXT000051632786</w:t>
        </w:r>
      </w:hyperlink>
    </w:p>
    <w:p w14:paraId="2B00DFFD" w14:textId="77777777" w:rsidR="00D71FD8" w:rsidRDefault="00D71FD8" w:rsidP="00D71FD8">
      <w:pPr>
        <w:tabs>
          <w:tab w:val="left" w:pos="7600"/>
        </w:tabs>
        <w:rPr>
          <w:rFonts w:ascii="Arial" w:hAnsi="Arial" w:cs="Arial"/>
          <w:b/>
          <w:bCs/>
          <w:color w:val="000000" w:themeColor="text1"/>
          <w:sz w:val="18"/>
          <w:szCs w:val="18"/>
          <w:shd w:val="clear" w:color="auto" w:fill="FFFFFF"/>
        </w:rPr>
      </w:pPr>
    </w:p>
    <w:p w14:paraId="7310BFDF" w14:textId="39DE94D7" w:rsidR="00D71FD8" w:rsidRPr="00D71FD8" w:rsidRDefault="00D71FD8" w:rsidP="00D71FD8">
      <w:pPr>
        <w:tabs>
          <w:tab w:val="left" w:pos="7600"/>
        </w:tabs>
        <w:rPr>
          <w:rFonts w:ascii="Arial" w:hAnsi="Arial" w:cs="Arial"/>
          <w:b/>
          <w:bCs/>
          <w:color w:val="000000" w:themeColor="text1"/>
          <w:sz w:val="18"/>
          <w:szCs w:val="18"/>
          <w:shd w:val="clear" w:color="auto" w:fill="FFFFFF"/>
        </w:rPr>
      </w:pPr>
      <w:r w:rsidRPr="00D71FD8">
        <w:rPr>
          <w:rFonts w:ascii="Arial" w:hAnsi="Arial" w:cs="Arial"/>
          <w:b/>
          <w:bCs/>
          <w:color w:val="000000" w:themeColor="text1"/>
          <w:sz w:val="18"/>
          <w:szCs w:val="18"/>
          <w:shd w:val="clear" w:color="auto" w:fill="FFFFFF"/>
        </w:rPr>
        <w:t>74 Arrêté du 30 avril 2025 portant extension d'un avenant à un accord conclu dans le secteur de la métallurgie (n° 20252)</w:t>
      </w:r>
      <w:r w:rsidRPr="00D71FD8">
        <w:rPr>
          <w:rFonts w:ascii="Arial" w:hAnsi="Arial" w:cs="Arial"/>
          <w:b/>
          <w:bCs/>
          <w:color w:val="000000" w:themeColor="text1"/>
          <w:sz w:val="18"/>
          <w:szCs w:val="18"/>
          <w:shd w:val="clear" w:color="auto" w:fill="FFFFFF"/>
        </w:rPr>
        <w:br/>
        <w:t>        </w:t>
      </w:r>
      <w:hyperlink r:id="rId294" w:tgtFrame="_blank" w:history="1">
        <w:r w:rsidRPr="00D71FD8">
          <w:rPr>
            <w:rStyle w:val="Lienhypertexte"/>
            <w:rFonts w:ascii="Arial" w:hAnsi="Arial" w:cs="Arial"/>
            <w:b/>
            <w:bCs/>
            <w:color w:val="000000" w:themeColor="text1"/>
            <w:sz w:val="18"/>
            <w:szCs w:val="18"/>
            <w:shd w:val="clear" w:color="auto" w:fill="FFFFFF"/>
          </w:rPr>
          <w:t>https://www.legifrance.gouv.fr/jorf/id/JORFTEXT000051632795</w:t>
        </w:r>
      </w:hyperlink>
    </w:p>
    <w:p w14:paraId="11C6CAB8" w14:textId="77777777" w:rsidR="00D71FD8" w:rsidRDefault="00D71FD8" w:rsidP="00AA2F14">
      <w:pPr>
        <w:tabs>
          <w:tab w:val="left" w:pos="7600"/>
        </w:tabs>
        <w:jc w:val="both"/>
        <w:rPr>
          <w:rFonts w:ascii="Arial" w:hAnsi="Arial" w:cs="Arial"/>
          <w:b/>
          <w:bCs/>
          <w:color w:val="7030A0"/>
          <w:sz w:val="18"/>
          <w:szCs w:val="18"/>
          <w:shd w:val="clear" w:color="auto" w:fill="FFFFFF"/>
        </w:rPr>
      </w:pPr>
    </w:p>
    <w:p w14:paraId="7C862418" w14:textId="77777777" w:rsidR="00D71FD8" w:rsidRDefault="00D71FD8" w:rsidP="00AA2F14">
      <w:pPr>
        <w:tabs>
          <w:tab w:val="left" w:pos="7600"/>
        </w:tabs>
        <w:jc w:val="both"/>
        <w:rPr>
          <w:rFonts w:ascii="Arial" w:hAnsi="Arial" w:cs="Arial"/>
          <w:b/>
          <w:bCs/>
          <w:color w:val="7030A0"/>
          <w:sz w:val="18"/>
          <w:szCs w:val="18"/>
          <w:shd w:val="clear" w:color="auto" w:fill="FFFFFF"/>
        </w:rPr>
      </w:pPr>
    </w:p>
    <w:p w14:paraId="42A23AB0" w14:textId="5AD01A19" w:rsidR="00A72EEC" w:rsidRDefault="00A72EEC"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17 mai 2025</w:t>
      </w:r>
    </w:p>
    <w:p w14:paraId="0D2AF736" w14:textId="735AFF0D" w:rsidR="00A72EEC" w:rsidRDefault="00A72EEC" w:rsidP="00AA2F14">
      <w:pPr>
        <w:tabs>
          <w:tab w:val="left" w:pos="7600"/>
        </w:tabs>
        <w:jc w:val="both"/>
        <w:rPr>
          <w:rFonts w:ascii="Arial" w:hAnsi="Arial" w:cs="Arial"/>
          <w:b/>
          <w:bCs/>
          <w:color w:val="7030A0"/>
          <w:sz w:val="18"/>
          <w:szCs w:val="18"/>
          <w:shd w:val="clear" w:color="auto" w:fill="FFFFFF"/>
        </w:rPr>
      </w:pPr>
    </w:p>
    <w:p w14:paraId="5BAF0142" w14:textId="30AFB2B0" w:rsidR="00A72EEC" w:rsidRDefault="00A72EEC" w:rsidP="00A72EEC">
      <w:pPr>
        <w:tabs>
          <w:tab w:val="left" w:pos="7600"/>
        </w:tabs>
        <w:jc w:val="both"/>
        <w:rPr>
          <w:rFonts w:ascii="Arial" w:hAnsi="Arial" w:cs="Arial"/>
          <w:b/>
          <w:bCs/>
          <w:color w:val="7030A0"/>
          <w:sz w:val="18"/>
          <w:szCs w:val="18"/>
          <w:shd w:val="clear" w:color="auto" w:fill="FFFFFF"/>
        </w:rPr>
      </w:pPr>
      <w:r w:rsidRPr="00A72EEC">
        <w:rPr>
          <w:rFonts w:ascii="Arial" w:hAnsi="Arial" w:cs="Arial"/>
          <w:b/>
          <w:bCs/>
          <w:color w:val="7030A0"/>
          <w:sz w:val="18"/>
          <w:szCs w:val="18"/>
          <w:shd w:val="clear" w:color="auto" w:fill="FFFFFF"/>
        </w:rPr>
        <w:t> MINISTERE</w:t>
      </w:r>
      <w:r w:rsidR="004A5B21">
        <w:rPr>
          <w:rFonts w:ascii="Arial" w:hAnsi="Arial" w:cs="Arial"/>
          <w:b/>
          <w:bCs/>
          <w:color w:val="7030A0"/>
          <w:sz w:val="18"/>
          <w:szCs w:val="18"/>
          <w:shd w:val="clear" w:color="auto" w:fill="FFFFFF"/>
        </w:rPr>
        <w:t>S</w:t>
      </w:r>
      <w:r w:rsidRPr="00A72EEC">
        <w:rPr>
          <w:rFonts w:ascii="Arial" w:hAnsi="Arial" w:cs="Arial"/>
          <w:b/>
          <w:bCs/>
          <w:color w:val="7030A0"/>
          <w:sz w:val="18"/>
          <w:szCs w:val="18"/>
          <w:shd w:val="clear" w:color="auto" w:fill="FFFFFF"/>
        </w:rPr>
        <w:t xml:space="preserve"> DU TRAVAIL</w:t>
      </w:r>
      <w:r>
        <w:rPr>
          <w:rFonts w:ascii="Arial" w:hAnsi="Arial" w:cs="Arial"/>
          <w:b/>
          <w:bCs/>
          <w:color w:val="7030A0"/>
          <w:sz w:val="18"/>
          <w:szCs w:val="18"/>
          <w:shd w:val="clear" w:color="auto" w:fill="FFFFFF"/>
        </w:rPr>
        <w:t xml:space="preserve"> et</w:t>
      </w:r>
      <w:r w:rsidR="004A5B21">
        <w:rPr>
          <w:rFonts w:ascii="Arial" w:hAnsi="Arial" w:cs="Arial"/>
          <w:b/>
          <w:bCs/>
          <w:color w:val="7030A0"/>
          <w:sz w:val="18"/>
          <w:szCs w:val="18"/>
          <w:shd w:val="clear" w:color="auto" w:fill="FFFFFF"/>
        </w:rPr>
        <w:t xml:space="preserve"> de</w:t>
      </w:r>
      <w:r w:rsidRPr="00A72EEC">
        <w:rPr>
          <w:rFonts w:ascii="Arial" w:hAnsi="Arial" w:cs="Arial"/>
          <w:b/>
          <w:bCs/>
          <w:color w:val="7030A0"/>
          <w:sz w:val="18"/>
          <w:szCs w:val="18"/>
          <w:shd w:val="clear" w:color="auto" w:fill="FFFFFF"/>
        </w:rPr>
        <w:t xml:space="preserve"> L'AMENAGEMENT DU TERRITOIRE </w:t>
      </w:r>
    </w:p>
    <w:p w14:paraId="44C95142" w14:textId="77777777" w:rsidR="00A72EEC" w:rsidRPr="004A5B21" w:rsidRDefault="00A72EEC" w:rsidP="00A72EEC">
      <w:pPr>
        <w:tabs>
          <w:tab w:val="left" w:pos="7600"/>
        </w:tabs>
        <w:jc w:val="both"/>
        <w:rPr>
          <w:rFonts w:ascii="Arial" w:hAnsi="Arial" w:cs="Arial"/>
          <w:b/>
          <w:bCs/>
          <w:color w:val="000000" w:themeColor="text1"/>
          <w:sz w:val="18"/>
          <w:szCs w:val="18"/>
          <w:shd w:val="clear" w:color="auto" w:fill="FFFFFF"/>
        </w:rPr>
      </w:pPr>
    </w:p>
    <w:p w14:paraId="2D2559E4" w14:textId="5864B2D2" w:rsidR="00A72EEC" w:rsidRPr="00A72EEC" w:rsidRDefault="00A72EEC" w:rsidP="004A5B21">
      <w:pPr>
        <w:tabs>
          <w:tab w:val="left" w:pos="7600"/>
        </w:tabs>
        <w:jc w:val="both"/>
        <w:rPr>
          <w:rFonts w:ascii="Arial" w:hAnsi="Arial" w:cs="Arial"/>
          <w:b/>
          <w:bCs/>
          <w:i/>
          <w:iCs/>
          <w:color w:val="000000" w:themeColor="text1"/>
          <w:sz w:val="18"/>
          <w:szCs w:val="18"/>
          <w:shd w:val="clear" w:color="auto" w:fill="FFFFFF"/>
        </w:rPr>
      </w:pPr>
      <w:r w:rsidRPr="00A72EEC">
        <w:rPr>
          <w:rFonts w:ascii="Arial" w:hAnsi="Arial" w:cs="Arial"/>
          <w:b/>
          <w:bCs/>
          <w:i/>
          <w:iCs/>
          <w:color w:val="000000" w:themeColor="text1"/>
          <w:sz w:val="18"/>
          <w:szCs w:val="18"/>
          <w:shd w:val="clear" w:color="auto" w:fill="FFFFFF"/>
        </w:rPr>
        <w:t>Arrêté</w:t>
      </w:r>
      <w:r w:rsidR="004A5B21" w:rsidRPr="004A5B21">
        <w:rPr>
          <w:rFonts w:ascii="Arial" w:hAnsi="Arial" w:cs="Arial"/>
          <w:b/>
          <w:bCs/>
          <w:i/>
          <w:iCs/>
          <w:color w:val="000000" w:themeColor="text1"/>
          <w:sz w:val="18"/>
          <w:szCs w:val="18"/>
          <w:shd w:val="clear" w:color="auto" w:fill="FFFFFF"/>
        </w:rPr>
        <w:t xml:space="preserve">s </w:t>
      </w:r>
      <w:r w:rsidRPr="00A72EEC">
        <w:rPr>
          <w:rFonts w:ascii="Arial" w:hAnsi="Arial" w:cs="Arial"/>
          <w:b/>
          <w:bCs/>
          <w:i/>
          <w:iCs/>
          <w:color w:val="000000" w:themeColor="text1"/>
          <w:sz w:val="18"/>
          <w:szCs w:val="18"/>
          <w:shd w:val="clear" w:color="auto" w:fill="FFFFFF"/>
        </w:rPr>
        <w:t>portant extension</w:t>
      </w:r>
      <w:r w:rsidR="004A5B21" w:rsidRPr="004A5B21">
        <w:rPr>
          <w:rFonts w:ascii="Arial" w:hAnsi="Arial" w:cs="Arial"/>
          <w:b/>
          <w:bCs/>
          <w:i/>
          <w:iCs/>
          <w:color w:val="000000" w:themeColor="text1"/>
          <w:sz w:val="18"/>
          <w:szCs w:val="18"/>
          <w:shd w:val="clear" w:color="auto" w:fill="FFFFFF"/>
        </w:rPr>
        <w:t>s</w:t>
      </w:r>
      <w:r w:rsidR="004A5B21">
        <w:rPr>
          <w:rFonts w:ascii="Arial" w:hAnsi="Arial" w:cs="Arial"/>
          <w:b/>
          <w:bCs/>
          <w:i/>
          <w:iCs/>
          <w:color w:val="000000" w:themeColor="text1"/>
          <w:sz w:val="18"/>
          <w:szCs w:val="18"/>
          <w:shd w:val="clear" w:color="auto" w:fill="FFFFFF"/>
        </w:rPr>
        <w:t xml:space="preserve"> d’</w:t>
      </w:r>
      <w:r w:rsidRPr="00A72EEC">
        <w:rPr>
          <w:rFonts w:ascii="Arial" w:hAnsi="Arial" w:cs="Arial"/>
          <w:b/>
          <w:bCs/>
          <w:i/>
          <w:iCs/>
          <w:color w:val="000000" w:themeColor="text1"/>
          <w:sz w:val="18"/>
          <w:szCs w:val="18"/>
          <w:shd w:val="clear" w:color="auto" w:fill="FFFFFF"/>
        </w:rPr>
        <w:t>avenant</w:t>
      </w:r>
      <w:r w:rsidR="004A5B21" w:rsidRPr="004A5B21">
        <w:rPr>
          <w:rFonts w:ascii="Arial" w:hAnsi="Arial" w:cs="Arial"/>
          <w:b/>
          <w:bCs/>
          <w:i/>
          <w:iCs/>
          <w:color w:val="000000" w:themeColor="text1"/>
          <w:sz w:val="18"/>
          <w:szCs w:val="18"/>
          <w:shd w:val="clear" w:color="auto" w:fill="FFFFFF"/>
        </w:rPr>
        <w:t>s</w:t>
      </w:r>
      <w:r w:rsidRPr="00A72EEC">
        <w:rPr>
          <w:rFonts w:ascii="Arial" w:hAnsi="Arial" w:cs="Arial"/>
          <w:b/>
          <w:bCs/>
          <w:i/>
          <w:iCs/>
          <w:color w:val="000000" w:themeColor="text1"/>
          <w:sz w:val="18"/>
          <w:szCs w:val="18"/>
          <w:shd w:val="clear" w:color="auto" w:fill="FFFFFF"/>
        </w:rPr>
        <w:t xml:space="preserve"> </w:t>
      </w:r>
      <w:r w:rsidR="004A5B21" w:rsidRPr="004A5B21">
        <w:rPr>
          <w:rFonts w:ascii="Arial" w:hAnsi="Arial" w:cs="Arial"/>
          <w:b/>
          <w:bCs/>
          <w:i/>
          <w:iCs/>
          <w:color w:val="000000" w:themeColor="text1"/>
          <w:sz w:val="18"/>
          <w:szCs w:val="18"/>
          <w:shd w:val="clear" w:color="auto" w:fill="FFFFFF"/>
        </w:rPr>
        <w:t>aux</w:t>
      </w:r>
      <w:r w:rsidRPr="00A72EEC">
        <w:rPr>
          <w:rFonts w:ascii="Arial" w:hAnsi="Arial" w:cs="Arial"/>
          <w:b/>
          <w:bCs/>
          <w:i/>
          <w:iCs/>
          <w:color w:val="000000" w:themeColor="text1"/>
          <w:sz w:val="18"/>
          <w:szCs w:val="18"/>
          <w:shd w:val="clear" w:color="auto" w:fill="FFFFFF"/>
        </w:rPr>
        <w:t xml:space="preserve"> convention</w:t>
      </w:r>
      <w:r w:rsidR="004A5B21" w:rsidRPr="004A5B21">
        <w:rPr>
          <w:rFonts w:ascii="Arial" w:hAnsi="Arial" w:cs="Arial"/>
          <w:b/>
          <w:bCs/>
          <w:i/>
          <w:iCs/>
          <w:color w:val="000000" w:themeColor="text1"/>
          <w:sz w:val="18"/>
          <w:szCs w:val="18"/>
          <w:shd w:val="clear" w:color="auto" w:fill="FFFFFF"/>
        </w:rPr>
        <w:t>s</w:t>
      </w:r>
      <w:r w:rsidRPr="00A72EEC">
        <w:rPr>
          <w:rFonts w:ascii="Arial" w:hAnsi="Arial" w:cs="Arial"/>
          <w:b/>
          <w:bCs/>
          <w:i/>
          <w:iCs/>
          <w:color w:val="000000" w:themeColor="text1"/>
          <w:sz w:val="18"/>
          <w:szCs w:val="18"/>
          <w:shd w:val="clear" w:color="auto" w:fill="FFFFFF"/>
        </w:rPr>
        <w:t xml:space="preserve"> collective</w:t>
      </w:r>
      <w:r w:rsidR="004A5B21" w:rsidRPr="004A5B21">
        <w:rPr>
          <w:rFonts w:ascii="Arial" w:hAnsi="Arial" w:cs="Arial"/>
          <w:b/>
          <w:bCs/>
          <w:i/>
          <w:iCs/>
          <w:color w:val="000000" w:themeColor="text1"/>
          <w:sz w:val="18"/>
          <w:szCs w:val="18"/>
          <w:shd w:val="clear" w:color="auto" w:fill="FFFFFF"/>
        </w:rPr>
        <w:t>s</w:t>
      </w:r>
      <w:r w:rsidRPr="00A72EEC">
        <w:rPr>
          <w:rFonts w:ascii="Arial" w:hAnsi="Arial" w:cs="Arial"/>
          <w:b/>
          <w:bCs/>
          <w:i/>
          <w:iCs/>
          <w:color w:val="000000" w:themeColor="text1"/>
          <w:sz w:val="18"/>
          <w:szCs w:val="18"/>
          <w:shd w:val="clear" w:color="auto" w:fill="FFFFFF"/>
        </w:rPr>
        <w:t xml:space="preserve"> nationale</w:t>
      </w:r>
      <w:r w:rsidR="004A5B21" w:rsidRPr="004A5B21">
        <w:rPr>
          <w:rFonts w:ascii="Arial" w:hAnsi="Arial" w:cs="Arial"/>
          <w:b/>
          <w:bCs/>
          <w:i/>
          <w:iCs/>
          <w:color w:val="000000" w:themeColor="text1"/>
          <w:sz w:val="18"/>
          <w:szCs w:val="18"/>
          <w:shd w:val="clear" w:color="auto" w:fill="FFFFFF"/>
        </w:rPr>
        <w:t>s</w:t>
      </w:r>
      <w:r w:rsidRPr="00A72EEC">
        <w:rPr>
          <w:rFonts w:ascii="Arial" w:hAnsi="Arial" w:cs="Arial"/>
          <w:b/>
          <w:bCs/>
          <w:i/>
          <w:iCs/>
          <w:color w:val="000000" w:themeColor="text1"/>
          <w:sz w:val="18"/>
          <w:szCs w:val="18"/>
          <w:shd w:val="clear" w:color="auto" w:fill="FFFFFF"/>
        </w:rPr>
        <w:t xml:space="preserve"> du portage de presse (n° 2683</w:t>
      </w:r>
      <w:r w:rsidRPr="004A5B21">
        <w:rPr>
          <w:rFonts w:ascii="Arial" w:hAnsi="Arial" w:cs="Arial"/>
          <w:b/>
          <w:bCs/>
          <w:i/>
          <w:iCs/>
          <w:color w:val="000000" w:themeColor="text1"/>
          <w:sz w:val="18"/>
          <w:szCs w:val="18"/>
          <w:shd w:val="clear" w:color="auto" w:fill="FFFFFF"/>
        </w:rPr>
        <w:t>)</w:t>
      </w:r>
      <w:r w:rsidR="004A5B21" w:rsidRPr="004A5B21">
        <w:rPr>
          <w:rFonts w:ascii="Arial" w:hAnsi="Arial" w:cs="Arial"/>
          <w:b/>
          <w:bCs/>
          <w:i/>
          <w:iCs/>
          <w:color w:val="000000" w:themeColor="text1"/>
          <w:sz w:val="18"/>
          <w:szCs w:val="18"/>
          <w:shd w:val="clear" w:color="auto" w:fill="FFFFFF"/>
        </w:rPr>
        <w:t xml:space="preserve"> et (</w:t>
      </w:r>
      <w:r w:rsidRPr="00A72EEC">
        <w:rPr>
          <w:rFonts w:ascii="Arial" w:hAnsi="Arial" w:cs="Arial"/>
          <w:b/>
          <w:bCs/>
          <w:i/>
          <w:iCs/>
          <w:color w:val="000000" w:themeColor="text1"/>
          <w:sz w:val="18"/>
          <w:szCs w:val="18"/>
          <w:shd w:val="clear" w:color="auto" w:fill="FFFFFF"/>
        </w:rPr>
        <w:t xml:space="preserve">avenant n° 3 </w:t>
      </w:r>
      <w:proofErr w:type="gramStart"/>
      <w:r w:rsidRPr="00A72EEC">
        <w:rPr>
          <w:rFonts w:ascii="Arial" w:hAnsi="Arial" w:cs="Arial"/>
          <w:b/>
          <w:bCs/>
          <w:i/>
          <w:iCs/>
          <w:color w:val="000000" w:themeColor="text1"/>
          <w:sz w:val="18"/>
          <w:szCs w:val="18"/>
          <w:shd w:val="clear" w:color="auto" w:fill="FFFFFF"/>
        </w:rPr>
        <w:t>relatif</w:t>
      </w:r>
      <w:proofErr w:type="gramEnd"/>
      <w:r w:rsidRPr="00A72EEC">
        <w:rPr>
          <w:rFonts w:ascii="Arial" w:hAnsi="Arial" w:cs="Arial"/>
          <w:b/>
          <w:bCs/>
          <w:i/>
          <w:iCs/>
          <w:color w:val="000000" w:themeColor="text1"/>
          <w:sz w:val="18"/>
          <w:szCs w:val="18"/>
          <w:shd w:val="clear" w:color="auto" w:fill="FFFFFF"/>
        </w:rPr>
        <w:t xml:space="preserve"> aux salaires minima</w:t>
      </w:r>
      <w:r w:rsidR="004A5B21" w:rsidRPr="004A5B21">
        <w:rPr>
          <w:rFonts w:ascii="Arial" w:hAnsi="Arial" w:cs="Arial"/>
          <w:b/>
          <w:bCs/>
          <w:i/>
          <w:iCs/>
          <w:color w:val="000000" w:themeColor="text1"/>
          <w:sz w:val="18"/>
          <w:szCs w:val="18"/>
          <w:shd w:val="clear" w:color="auto" w:fill="FFFFFF"/>
        </w:rPr>
        <w:t>)</w:t>
      </w:r>
      <w:r w:rsidRPr="00A72EEC">
        <w:rPr>
          <w:rFonts w:ascii="Arial" w:hAnsi="Arial" w:cs="Arial"/>
          <w:b/>
          <w:bCs/>
          <w:i/>
          <w:iCs/>
          <w:color w:val="000000" w:themeColor="text1"/>
          <w:sz w:val="18"/>
          <w:szCs w:val="18"/>
          <w:shd w:val="clear" w:color="auto" w:fill="FFFFFF"/>
        </w:rPr>
        <w:t xml:space="preserve"> personnels navigants officiers des entreprises de transport et services maritimes</w:t>
      </w:r>
      <w:r w:rsidR="004A5B21" w:rsidRPr="004A5B21">
        <w:rPr>
          <w:rFonts w:ascii="Arial" w:hAnsi="Arial" w:cs="Arial"/>
          <w:b/>
          <w:bCs/>
          <w:i/>
          <w:iCs/>
          <w:color w:val="000000" w:themeColor="text1"/>
          <w:sz w:val="18"/>
          <w:szCs w:val="18"/>
          <w:shd w:val="clear" w:color="auto" w:fill="FFFFFF"/>
        </w:rPr>
        <w:t xml:space="preserve">. </w:t>
      </w:r>
    </w:p>
    <w:p w14:paraId="61B1630D" w14:textId="77777777" w:rsidR="00A72EEC" w:rsidRDefault="00A72EEC" w:rsidP="00AA2F14">
      <w:pPr>
        <w:tabs>
          <w:tab w:val="left" w:pos="7600"/>
        </w:tabs>
        <w:jc w:val="both"/>
        <w:rPr>
          <w:rFonts w:ascii="Arial" w:hAnsi="Arial" w:cs="Arial"/>
          <w:b/>
          <w:bCs/>
          <w:color w:val="7030A0"/>
          <w:sz w:val="18"/>
          <w:szCs w:val="18"/>
          <w:shd w:val="clear" w:color="auto" w:fill="FFFFFF"/>
        </w:rPr>
      </w:pPr>
    </w:p>
    <w:p w14:paraId="289E911F" w14:textId="6143CF27" w:rsidR="00A72EEC" w:rsidRDefault="004A5B21"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1444F3CB" w14:textId="77777777" w:rsidR="004A5B21" w:rsidRPr="004A5B21" w:rsidRDefault="004A5B21" w:rsidP="00AA2F14">
      <w:pPr>
        <w:tabs>
          <w:tab w:val="left" w:pos="7600"/>
        </w:tabs>
        <w:jc w:val="both"/>
        <w:rPr>
          <w:rFonts w:ascii="Arial" w:hAnsi="Arial" w:cs="Arial"/>
          <w:b/>
          <w:bCs/>
          <w:color w:val="000000" w:themeColor="text1"/>
          <w:sz w:val="18"/>
          <w:szCs w:val="18"/>
          <w:shd w:val="clear" w:color="auto" w:fill="FFFFFF"/>
        </w:rPr>
      </w:pPr>
    </w:p>
    <w:p w14:paraId="3C254C85" w14:textId="77777777" w:rsidR="004A5B21" w:rsidRPr="004A5B21" w:rsidRDefault="004A5B21" w:rsidP="004A5B21">
      <w:pPr>
        <w:tabs>
          <w:tab w:val="left" w:pos="7600"/>
        </w:tabs>
        <w:jc w:val="both"/>
        <w:rPr>
          <w:rFonts w:ascii="Arial" w:hAnsi="Arial" w:cs="Arial"/>
          <w:b/>
          <w:bCs/>
          <w:color w:val="000000" w:themeColor="text1"/>
          <w:sz w:val="18"/>
          <w:szCs w:val="18"/>
          <w:shd w:val="clear" w:color="auto" w:fill="FFFFFF"/>
        </w:rPr>
      </w:pPr>
      <w:r w:rsidRPr="00A72EEC">
        <w:rPr>
          <w:rFonts w:ascii="Arial" w:hAnsi="Arial" w:cs="Arial"/>
          <w:b/>
          <w:bCs/>
          <w:color w:val="000000" w:themeColor="text1"/>
          <w:sz w:val="18"/>
          <w:szCs w:val="18"/>
          <w:shd w:val="clear" w:color="auto" w:fill="FFFFFF"/>
        </w:rPr>
        <w:t>39 Arrêté du 15 avril 2025 portant extension d'un avenant à la convention collective nationale du portage de presse (n° 2683</w:t>
      </w:r>
      <w:r w:rsidRPr="004A5B21">
        <w:rPr>
          <w:rFonts w:ascii="Arial" w:hAnsi="Arial" w:cs="Arial"/>
          <w:b/>
          <w:bCs/>
          <w:color w:val="000000" w:themeColor="text1"/>
          <w:sz w:val="18"/>
          <w:szCs w:val="18"/>
          <w:shd w:val="clear" w:color="auto" w:fill="FFFFFF"/>
        </w:rPr>
        <w:t>).</w:t>
      </w:r>
    </w:p>
    <w:p w14:paraId="7DF56EB8" w14:textId="77777777" w:rsidR="004A5B21" w:rsidRPr="004A5B21" w:rsidRDefault="00000000" w:rsidP="004A5B21">
      <w:pPr>
        <w:tabs>
          <w:tab w:val="left" w:pos="7600"/>
        </w:tabs>
        <w:jc w:val="both"/>
        <w:rPr>
          <w:rFonts w:ascii="Arial" w:hAnsi="Arial" w:cs="Arial"/>
          <w:b/>
          <w:bCs/>
          <w:color w:val="000000" w:themeColor="text1"/>
          <w:sz w:val="18"/>
          <w:szCs w:val="18"/>
          <w:shd w:val="clear" w:color="auto" w:fill="FFFFFF"/>
        </w:rPr>
      </w:pPr>
      <w:hyperlink r:id="rId295" w:tgtFrame="_blank" w:history="1">
        <w:r w:rsidR="004A5B21" w:rsidRPr="00A72EEC">
          <w:rPr>
            <w:rStyle w:val="Lienhypertexte"/>
            <w:rFonts w:ascii="Arial" w:hAnsi="Arial" w:cs="Arial"/>
            <w:b/>
            <w:bCs/>
            <w:color w:val="000000" w:themeColor="text1"/>
            <w:sz w:val="18"/>
            <w:szCs w:val="18"/>
            <w:shd w:val="clear" w:color="auto" w:fill="FFFFFF"/>
          </w:rPr>
          <w:t>https://www.legifrance.gouv.fr/jorf/id/JORFTEXT000051604573</w:t>
        </w:r>
      </w:hyperlink>
    </w:p>
    <w:p w14:paraId="4BA571F8" w14:textId="77777777" w:rsidR="004A5B21" w:rsidRPr="004A5B21" w:rsidRDefault="004A5B21" w:rsidP="004A5B21">
      <w:pPr>
        <w:tabs>
          <w:tab w:val="left" w:pos="7600"/>
        </w:tabs>
        <w:jc w:val="both"/>
        <w:rPr>
          <w:rFonts w:ascii="Arial" w:hAnsi="Arial" w:cs="Arial"/>
          <w:b/>
          <w:bCs/>
          <w:color w:val="000000" w:themeColor="text1"/>
          <w:sz w:val="18"/>
          <w:szCs w:val="18"/>
          <w:shd w:val="clear" w:color="auto" w:fill="FFFFFF"/>
        </w:rPr>
      </w:pPr>
    </w:p>
    <w:p w14:paraId="25120AF1" w14:textId="77777777" w:rsidR="004A5B21" w:rsidRPr="004A5B21" w:rsidRDefault="004A5B21" w:rsidP="004A5B21">
      <w:pPr>
        <w:tabs>
          <w:tab w:val="left" w:pos="7600"/>
        </w:tabs>
        <w:jc w:val="both"/>
        <w:rPr>
          <w:rFonts w:ascii="Arial" w:hAnsi="Arial" w:cs="Arial"/>
          <w:b/>
          <w:bCs/>
          <w:color w:val="000000" w:themeColor="text1"/>
          <w:sz w:val="18"/>
          <w:szCs w:val="18"/>
          <w:shd w:val="clear" w:color="auto" w:fill="FFFFFF"/>
        </w:rPr>
      </w:pPr>
      <w:r w:rsidRPr="00A72EEC">
        <w:rPr>
          <w:rFonts w:ascii="Arial" w:hAnsi="Arial" w:cs="Arial"/>
          <w:b/>
          <w:bCs/>
          <w:color w:val="000000" w:themeColor="text1"/>
          <w:sz w:val="18"/>
          <w:szCs w:val="18"/>
          <w:shd w:val="clear" w:color="auto" w:fill="FFFFFF"/>
        </w:rPr>
        <w:t xml:space="preserve">40 Arrêté du 23 avril 2025 portant extension de l'avenant n° 3 </w:t>
      </w:r>
      <w:proofErr w:type="gramStart"/>
      <w:r w:rsidRPr="00A72EEC">
        <w:rPr>
          <w:rFonts w:ascii="Arial" w:hAnsi="Arial" w:cs="Arial"/>
          <w:b/>
          <w:bCs/>
          <w:color w:val="000000" w:themeColor="text1"/>
          <w:sz w:val="18"/>
          <w:szCs w:val="18"/>
          <w:shd w:val="clear" w:color="auto" w:fill="FFFFFF"/>
        </w:rPr>
        <w:t>relatif</w:t>
      </w:r>
      <w:proofErr w:type="gramEnd"/>
      <w:r w:rsidRPr="00A72EEC">
        <w:rPr>
          <w:rFonts w:ascii="Arial" w:hAnsi="Arial" w:cs="Arial"/>
          <w:b/>
          <w:bCs/>
          <w:color w:val="000000" w:themeColor="text1"/>
          <w:sz w:val="18"/>
          <w:szCs w:val="18"/>
          <w:shd w:val="clear" w:color="auto" w:fill="FFFFFF"/>
        </w:rPr>
        <w:t xml:space="preserve"> aux salaires minima - convention collective nationale des personnels navigants officiers des entreprises de transport et services maritimes</w:t>
      </w:r>
    </w:p>
    <w:p w14:paraId="403A7CD8" w14:textId="77777777" w:rsidR="004A5B21" w:rsidRPr="00A72EEC" w:rsidRDefault="00000000" w:rsidP="004A5B21">
      <w:pPr>
        <w:tabs>
          <w:tab w:val="left" w:pos="7600"/>
        </w:tabs>
        <w:jc w:val="both"/>
        <w:rPr>
          <w:rFonts w:ascii="Arial" w:hAnsi="Arial" w:cs="Arial"/>
          <w:b/>
          <w:bCs/>
          <w:color w:val="000000" w:themeColor="text1"/>
          <w:sz w:val="18"/>
          <w:szCs w:val="18"/>
          <w:shd w:val="clear" w:color="auto" w:fill="FFFFFF"/>
        </w:rPr>
      </w:pPr>
      <w:hyperlink r:id="rId296" w:tgtFrame="_blank" w:history="1">
        <w:r w:rsidR="004A5B21" w:rsidRPr="00A72EEC">
          <w:rPr>
            <w:rStyle w:val="Lienhypertexte"/>
            <w:rFonts w:ascii="Arial" w:hAnsi="Arial" w:cs="Arial"/>
            <w:b/>
            <w:bCs/>
            <w:color w:val="000000" w:themeColor="text1"/>
            <w:sz w:val="18"/>
            <w:szCs w:val="18"/>
            <w:shd w:val="clear" w:color="auto" w:fill="FFFFFF"/>
          </w:rPr>
          <w:t>https://www.legifrance.gouv.fr/jorf/id/JORFTEXT000051604587</w:t>
        </w:r>
      </w:hyperlink>
    </w:p>
    <w:p w14:paraId="29046A78" w14:textId="77777777" w:rsidR="00A72EEC" w:rsidRDefault="00A72EEC" w:rsidP="00AA2F14">
      <w:pPr>
        <w:tabs>
          <w:tab w:val="left" w:pos="7600"/>
        </w:tabs>
        <w:jc w:val="both"/>
        <w:rPr>
          <w:rFonts w:ascii="Arial" w:hAnsi="Arial" w:cs="Arial"/>
          <w:b/>
          <w:bCs/>
          <w:color w:val="7030A0"/>
          <w:sz w:val="18"/>
          <w:szCs w:val="18"/>
          <w:shd w:val="clear" w:color="auto" w:fill="FFFFFF"/>
        </w:rPr>
      </w:pPr>
    </w:p>
    <w:p w14:paraId="72DFDBBB" w14:textId="66320C08" w:rsidR="0050042F" w:rsidRDefault="0050042F"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16 mai</w:t>
      </w:r>
    </w:p>
    <w:p w14:paraId="49FD5E0B" w14:textId="71C6EB50" w:rsidR="0050042F" w:rsidRDefault="0050042F" w:rsidP="0050042F">
      <w:pPr>
        <w:tabs>
          <w:tab w:val="left" w:pos="7600"/>
        </w:tabs>
        <w:rPr>
          <w:rFonts w:ascii="Arial" w:hAnsi="Arial" w:cs="Arial"/>
          <w:b/>
          <w:bCs/>
          <w:color w:val="7030A0"/>
          <w:sz w:val="18"/>
          <w:szCs w:val="18"/>
          <w:shd w:val="clear" w:color="auto" w:fill="FFFFFF"/>
        </w:rPr>
      </w:pPr>
      <w:bookmarkStart w:id="2" w:name="_Hlk198269380"/>
    </w:p>
    <w:p w14:paraId="37448F03" w14:textId="1A4957EF" w:rsidR="0050042F" w:rsidRPr="0050042F" w:rsidRDefault="0050042F" w:rsidP="00AA2F14">
      <w:pPr>
        <w:tabs>
          <w:tab w:val="left" w:pos="7600"/>
        </w:tabs>
        <w:jc w:val="both"/>
        <w:rPr>
          <w:rFonts w:ascii="Arial" w:hAnsi="Arial" w:cs="Arial"/>
          <w:b/>
          <w:bCs/>
          <w:i/>
          <w:iCs/>
          <w:sz w:val="18"/>
          <w:szCs w:val="18"/>
          <w:shd w:val="clear" w:color="auto" w:fill="FFFFFF"/>
        </w:rPr>
      </w:pPr>
      <w:r w:rsidRPr="0050042F">
        <w:rPr>
          <w:rFonts w:ascii="Arial" w:hAnsi="Arial" w:cs="Arial"/>
          <w:b/>
          <w:bCs/>
          <w:i/>
          <w:iCs/>
          <w:sz w:val="18"/>
          <w:szCs w:val="18"/>
          <w:shd w:val="clear" w:color="auto" w:fill="FFFFFF"/>
        </w:rPr>
        <w:t>Extensions d’avenants à l’ensemble des entreprises et des salariés, notamment agricoles : Service de la création et de l'événement (n° 3252), Protection sociale complémentaire en santé dans certains départements des Pays de la Loire et de l'ouest de la France.</w:t>
      </w:r>
    </w:p>
    <w:bookmarkEnd w:id="2"/>
    <w:p w14:paraId="0AB45BB2" w14:textId="77777777" w:rsidR="0050042F" w:rsidRDefault="0050042F" w:rsidP="00AA2F14">
      <w:pPr>
        <w:tabs>
          <w:tab w:val="left" w:pos="7600"/>
        </w:tabs>
        <w:jc w:val="both"/>
        <w:rPr>
          <w:rFonts w:ascii="Arial" w:hAnsi="Arial" w:cs="Arial"/>
          <w:b/>
          <w:bCs/>
          <w:sz w:val="18"/>
          <w:szCs w:val="18"/>
          <w:shd w:val="clear" w:color="auto" w:fill="FFFFFF"/>
        </w:rPr>
      </w:pPr>
    </w:p>
    <w:p w14:paraId="2F98FC78" w14:textId="6ACD54E2" w:rsidR="0011306F" w:rsidRDefault="0011306F" w:rsidP="00AA2F14">
      <w:pPr>
        <w:tabs>
          <w:tab w:val="left" w:pos="7600"/>
        </w:tabs>
        <w:jc w:val="both"/>
        <w:rPr>
          <w:rFonts w:ascii="Arial" w:hAnsi="Arial" w:cs="Arial"/>
          <w:b/>
          <w:bCs/>
          <w:sz w:val="18"/>
          <w:szCs w:val="18"/>
          <w:shd w:val="clear" w:color="auto" w:fill="FFFFFF"/>
        </w:rPr>
      </w:pPr>
      <w:r>
        <w:rPr>
          <w:rFonts w:ascii="Arial" w:hAnsi="Arial" w:cs="Arial"/>
          <w:b/>
          <w:bCs/>
          <w:sz w:val="18"/>
          <w:szCs w:val="18"/>
          <w:shd w:val="clear" w:color="auto" w:fill="FFFFFF"/>
        </w:rPr>
        <w:t>TEXTES ET LIENS :</w:t>
      </w:r>
    </w:p>
    <w:p w14:paraId="40E118D7" w14:textId="77777777" w:rsidR="0011306F" w:rsidRPr="0050042F" w:rsidRDefault="0011306F" w:rsidP="00AA2F14">
      <w:pPr>
        <w:tabs>
          <w:tab w:val="left" w:pos="7600"/>
        </w:tabs>
        <w:jc w:val="both"/>
        <w:rPr>
          <w:rFonts w:ascii="Arial" w:hAnsi="Arial" w:cs="Arial"/>
          <w:b/>
          <w:bCs/>
          <w:sz w:val="18"/>
          <w:szCs w:val="18"/>
          <w:shd w:val="clear" w:color="auto" w:fill="FFFFFF"/>
        </w:rPr>
      </w:pPr>
    </w:p>
    <w:p w14:paraId="5EC532BB" w14:textId="6F8ED9E4" w:rsidR="0050042F" w:rsidRPr="0050042F" w:rsidRDefault="0050042F" w:rsidP="0050042F">
      <w:pPr>
        <w:tabs>
          <w:tab w:val="left" w:pos="7600"/>
        </w:tabs>
        <w:jc w:val="both"/>
        <w:rPr>
          <w:rFonts w:ascii="Arial" w:hAnsi="Arial" w:cs="Arial"/>
          <w:b/>
          <w:bCs/>
          <w:color w:val="7030A0"/>
          <w:sz w:val="18"/>
          <w:szCs w:val="18"/>
          <w:shd w:val="clear" w:color="auto" w:fill="FFFFFF"/>
        </w:rPr>
      </w:pPr>
      <w:r w:rsidRPr="0050042F">
        <w:rPr>
          <w:rFonts w:ascii="Arial" w:hAnsi="Arial" w:cs="Arial"/>
          <w:b/>
          <w:bCs/>
          <w:color w:val="7030A0"/>
          <w:sz w:val="18"/>
          <w:szCs w:val="18"/>
          <w:shd w:val="clear" w:color="auto" w:fill="FFFFFF"/>
        </w:rPr>
        <w:t>* MINISTERE DU TRAVAIL</w:t>
      </w:r>
    </w:p>
    <w:p w14:paraId="5DA4896E" w14:textId="73720A0A" w:rsidR="0050042F" w:rsidRPr="0050042F" w:rsidRDefault="0050042F" w:rsidP="0050042F">
      <w:pPr>
        <w:tabs>
          <w:tab w:val="left" w:pos="7600"/>
        </w:tabs>
        <w:rPr>
          <w:rFonts w:ascii="Arial" w:hAnsi="Arial" w:cs="Arial"/>
          <w:b/>
          <w:bCs/>
          <w:sz w:val="18"/>
          <w:szCs w:val="18"/>
          <w:shd w:val="clear" w:color="auto" w:fill="FFFFFF"/>
        </w:rPr>
      </w:pPr>
      <w:r w:rsidRPr="0050042F">
        <w:rPr>
          <w:rFonts w:ascii="Arial" w:hAnsi="Arial" w:cs="Arial"/>
          <w:b/>
          <w:bCs/>
          <w:sz w:val="18"/>
          <w:szCs w:val="18"/>
          <w:shd w:val="clear" w:color="auto" w:fill="FFFFFF"/>
        </w:rPr>
        <w:br/>
        <w:t xml:space="preserve">        72 Arrêté du 9 avril 2025 portant extension d'un avenant à la convention collective nationale des entreprises au </w:t>
      </w:r>
      <w:bookmarkStart w:id="3" w:name="_Hlk198269190"/>
      <w:r w:rsidRPr="0050042F">
        <w:rPr>
          <w:rFonts w:ascii="Arial" w:hAnsi="Arial" w:cs="Arial"/>
          <w:b/>
          <w:bCs/>
          <w:sz w:val="18"/>
          <w:szCs w:val="18"/>
          <w:shd w:val="clear" w:color="auto" w:fill="FFFFFF"/>
        </w:rPr>
        <w:t>service de la création et de l'événement (n° 3252)</w:t>
      </w:r>
      <w:bookmarkEnd w:id="3"/>
      <w:r w:rsidRPr="0050042F">
        <w:rPr>
          <w:rFonts w:ascii="Arial" w:hAnsi="Arial" w:cs="Arial"/>
          <w:b/>
          <w:bCs/>
          <w:sz w:val="18"/>
          <w:szCs w:val="18"/>
          <w:shd w:val="clear" w:color="auto" w:fill="FFFFFF"/>
        </w:rPr>
        <w:br/>
        <w:t>        </w:t>
      </w:r>
      <w:hyperlink r:id="rId297" w:tgtFrame="_blank" w:history="1">
        <w:r w:rsidRPr="0050042F">
          <w:rPr>
            <w:rStyle w:val="Lienhypertexte"/>
            <w:rFonts w:ascii="Arial" w:hAnsi="Arial" w:cs="Arial"/>
            <w:b/>
            <w:bCs/>
            <w:color w:val="auto"/>
            <w:sz w:val="18"/>
            <w:szCs w:val="18"/>
            <w:shd w:val="clear" w:color="auto" w:fill="FFFFFF"/>
          </w:rPr>
          <w:t>https://www.legifrance.gouv.fr/jorf/id/JORFTEXT000051598560</w:t>
        </w:r>
      </w:hyperlink>
    </w:p>
    <w:p w14:paraId="0A9724AB" w14:textId="77777777" w:rsidR="0050042F" w:rsidRPr="0050042F" w:rsidRDefault="0050042F" w:rsidP="00AA2F14">
      <w:pPr>
        <w:tabs>
          <w:tab w:val="left" w:pos="7600"/>
        </w:tabs>
        <w:jc w:val="both"/>
        <w:rPr>
          <w:rFonts w:ascii="Arial" w:hAnsi="Arial" w:cs="Arial"/>
          <w:b/>
          <w:bCs/>
          <w:sz w:val="18"/>
          <w:szCs w:val="18"/>
          <w:shd w:val="clear" w:color="auto" w:fill="FFFFFF"/>
        </w:rPr>
      </w:pPr>
    </w:p>
    <w:p w14:paraId="6A145097" w14:textId="78A85BBA" w:rsidR="0050042F" w:rsidRPr="0050042F" w:rsidRDefault="0050042F" w:rsidP="00AA2F14">
      <w:pPr>
        <w:tabs>
          <w:tab w:val="left" w:pos="7600"/>
        </w:tabs>
        <w:jc w:val="both"/>
        <w:rPr>
          <w:rFonts w:ascii="Arial" w:hAnsi="Arial" w:cs="Arial"/>
          <w:b/>
          <w:bCs/>
          <w:color w:val="7030A0"/>
          <w:sz w:val="18"/>
          <w:szCs w:val="18"/>
          <w:shd w:val="clear" w:color="auto" w:fill="FFFFFF"/>
        </w:rPr>
      </w:pPr>
      <w:r w:rsidRPr="0050042F">
        <w:rPr>
          <w:rFonts w:ascii="Arial" w:hAnsi="Arial" w:cs="Arial"/>
          <w:b/>
          <w:bCs/>
          <w:color w:val="7030A0"/>
          <w:sz w:val="18"/>
          <w:szCs w:val="18"/>
          <w:shd w:val="clear" w:color="auto" w:fill="FFFFFF"/>
        </w:rPr>
        <w:t xml:space="preserve">* MINISTERE DE L’AGRICULTURE </w:t>
      </w:r>
    </w:p>
    <w:p w14:paraId="001AC05A" w14:textId="77777777" w:rsidR="0050042F" w:rsidRPr="0050042F" w:rsidRDefault="0050042F" w:rsidP="00AA2F14">
      <w:pPr>
        <w:tabs>
          <w:tab w:val="left" w:pos="7600"/>
        </w:tabs>
        <w:jc w:val="both"/>
        <w:rPr>
          <w:rFonts w:ascii="Arial" w:hAnsi="Arial" w:cs="Arial"/>
          <w:b/>
          <w:bCs/>
          <w:sz w:val="18"/>
          <w:szCs w:val="18"/>
          <w:shd w:val="clear" w:color="auto" w:fill="FFFFFF"/>
        </w:rPr>
      </w:pPr>
    </w:p>
    <w:p w14:paraId="02D768EB" w14:textId="44EBE1D9" w:rsidR="0050042F" w:rsidRPr="0050042F" w:rsidRDefault="0050042F" w:rsidP="00AA2F14">
      <w:pPr>
        <w:tabs>
          <w:tab w:val="left" w:pos="7600"/>
        </w:tabs>
        <w:jc w:val="both"/>
        <w:rPr>
          <w:rFonts w:ascii="Arial" w:hAnsi="Arial" w:cs="Arial"/>
          <w:b/>
          <w:bCs/>
          <w:sz w:val="18"/>
          <w:szCs w:val="18"/>
          <w:shd w:val="clear" w:color="auto" w:fill="FFFFFF"/>
        </w:rPr>
      </w:pPr>
      <w:r w:rsidRPr="0050042F">
        <w:rPr>
          <w:rFonts w:ascii="Arial" w:hAnsi="Arial" w:cs="Arial"/>
          <w:b/>
          <w:bCs/>
          <w:sz w:val="18"/>
          <w:szCs w:val="18"/>
          <w:shd w:val="clear" w:color="auto" w:fill="FFFFFF"/>
        </w:rPr>
        <w:t xml:space="preserve">76 Arrêté du 12 mai 2025 portant extension d'un avenant à l'accord collectif instaurant une </w:t>
      </w:r>
      <w:bookmarkStart w:id="4" w:name="_Hlk198269171"/>
      <w:r w:rsidRPr="0050042F">
        <w:rPr>
          <w:rFonts w:ascii="Arial" w:hAnsi="Arial" w:cs="Arial"/>
          <w:b/>
          <w:bCs/>
          <w:sz w:val="18"/>
          <w:szCs w:val="18"/>
          <w:shd w:val="clear" w:color="auto" w:fill="FFFFFF"/>
        </w:rPr>
        <w:t>protection sociale complémentaire en santé dans certains départements des Pays de la Loire et de l'ouest de la France.</w:t>
      </w:r>
      <w:bookmarkEnd w:id="4"/>
      <w:r w:rsidRPr="0050042F">
        <w:rPr>
          <w:rFonts w:ascii="Arial" w:hAnsi="Arial" w:cs="Arial"/>
          <w:b/>
          <w:bCs/>
          <w:sz w:val="18"/>
          <w:szCs w:val="18"/>
          <w:shd w:val="clear" w:color="auto" w:fill="FFFFFF"/>
        </w:rPr>
        <w:br/>
        <w:t>        </w:t>
      </w:r>
      <w:hyperlink r:id="rId298" w:tgtFrame="_blank" w:history="1">
        <w:r w:rsidRPr="0050042F">
          <w:rPr>
            <w:rStyle w:val="Lienhypertexte"/>
            <w:rFonts w:ascii="Arial" w:hAnsi="Arial" w:cs="Arial"/>
            <w:b/>
            <w:bCs/>
            <w:color w:val="auto"/>
            <w:sz w:val="18"/>
            <w:szCs w:val="18"/>
            <w:shd w:val="clear" w:color="auto" w:fill="FFFFFF"/>
          </w:rPr>
          <w:t>https://www.legifrance.gouv.fr/jorf/id/JORFTEXT000051598589</w:t>
        </w:r>
      </w:hyperlink>
    </w:p>
    <w:p w14:paraId="75538852" w14:textId="77777777" w:rsidR="0050042F" w:rsidRDefault="0050042F" w:rsidP="00AA2F14">
      <w:pPr>
        <w:tabs>
          <w:tab w:val="left" w:pos="7600"/>
        </w:tabs>
        <w:jc w:val="both"/>
        <w:rPr>
          <w:rFonts w:ascii="Arial" w:hAnsi="Arial" w:cs="Arial"/>
          <w:b/>
          <w:bCs/>
          <w:color w:val="7030A0"/>
          <w:sz w:val="18"/>
          <w:szCs w:val="18"/>
          <w:shd w:val="clear" w:color="auto" w:fill="FFFFFF"/>
        </w:rPr>
      </w:pPr>
    </w:p>
    <w:p w14:paraId="6C71AE67" w14:textId="77777777" w:rsidR="0050042F" w:rsidRDefault="0050042F" w:rsidP="00AA2F14">
      <w:pPr>
        <w:tabs>
          <w:tab w:val="left" w:pos="7600"/>
        </w:tabs>
        <w:jc w:val="both"/>
        <w:rPr>
          <w:rFonts w:ascii="Arial" w:hAnsi="Arial" w:cs="Arial"/>
          <w:b/>
          <w:bCs/>
          <w:color w:val="7030A0"/>
          <w:sz w:val="18"/>
          <w:szCs w:val="18"/>
          <w:shd w:val="clear" w:color="auto" w:fill="FFFFFF"/>
        </w:rPr>
      </w:pPr>
    </w:p>
    <w:p w14:paraId="01C78443" w14:textId="5B26F253" w:rsidR="00850BFE" w:rsidRDefault="00850BFE" w:rsidP="00DB4C51">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14 mai</w:t>
      </w:r>
    </w:p>
    <w:p w14:paraId="17E60160" w14:textId="77777777" w:rsidR="00850BFE" w:rsidRDefault="00850BFE" w:rsidP="00DB4C51">
      <w:pPr>
        <w:tabs>
          <w:tab w:val="left" w:pos="7600"/>
        </w:tabs>
        <w:rPr>
          <w:rFonts w:ascii="Arial" w:hAnsi="Arial" w:cs="Arial"/>
          <w:b/>
          <w:bCs/>
          <w:color w:val="7030A0"/>
          <w:sz w:val="18"/>
          <w:szCs w:val="18"/>
          <w:shd w:val="clear" w:color="auto" w:fill="FFFFFF"/>
        </w:rPr>
      </w:pPr>
    </w:p>
    <w:p w14:paraId="593FBB69" w14:textId="77777777" w:rsidR="00850BFE" w:rsidRPr="0050042F" w:rsidRDefault="00850BFE" w:rsidP="00850BFE">
      <w:pPr>
        <w:tabs>
          <w:tab w:val="left" w:pos="7600"/>
        </w:tabs>
        <w:jc w:val="both"/>
        <w:rPr>
          <w:rFonts w:ascii="Arial" w:hAnsi="Arial" w:cs="Arial"/>
          <w:b/>
          <w:bCs/>
          <w:sz w:val="18"/>
          <w:szCs w:val="18"/>
          <w:shd w:val="clear" w:color="auto" w:fill="FFFFFF"/>
        </w:rPr>
      </w:pPr>
      <w:r w:rsidRPr="0050042F">
        <w:rPr>
          <w:rFonts w:ascii="Arial" w:hAnsi="Arial" w:cs="Arial"/>
          <w:b/>
          <w:bCs/>
          <w:sz w:val="18"/>
          <w:szCs w:val="18"/>
          <w:shd w:val="clear" w:color="auto" w:fill="FFFFFF"/>
        </w:rPr>
        <w:t>MINISTERE DE L'AGRICULTURE ET DE LA SOUVERAINETE ALIMENTAIRE</w:t>
      </w:r>
      <w:bookmarkStart w:id="5" w:name="_Hlk198098645"/>
    </w:p>
    <w:p w14:paraId="5C4C355C" w14:textId="77777777" w:rsidR="00850BFE" w:rsidRPr="00850BFE" w:rsidRDefault="00850BFE" w:rsidP="00850BFE">
      <w:pPr>
        <w:tabs>
          <w:tab w:val="left" w:pos="7600"/>
        </w:tabs>
        <w:jc w:val="both"/>
        <w:rPr>
          <w:rFonts w:ascii="Arial" w:hAnsi="Arial" w:cs="Arial"/>
          <w:b/>
          <w:bCs/>
          <w:i/>
          <w:iCs/>
          <w:color w:val="7030A0"/>
          <w:sz w:val="18"/>
          <w:szCs w:val="18"/>
          <w:shd w:val="clear" w:color="auto" w:fill="FFFFFF"/>
        </w:rPr>
      </w:pPr>
    </w:p>
    <w:p w14:paraId="04BE1E76" w14:textId="39110E56" w:rsidR="00850BFE" w:rsidRPr="00850BFE" w:rsidRDefault="00850BFE" w:rsidP="00850BFE">
      <w:pPr>
        <w:tabs>
          <w:tab w:val="left" w:pos="7600"/>
        </w:tabs>
        <w:jc w:val="both"/>
        <w:rPr>
          <w:rFonts w:ascii="Arial" w:hAnsi="Arial" w:cs="Arial"/>
          <w:b/>
          <w:bCs/>
          <w:i/>
          <w:iCs/>
          <w:sz w:val="18"/>
          <w:szCs w:val="18"/>
          <w:shd w:val="clear" w:color="auto" w:fill="FFFFFF"/>
        </w:rPr>
      </w:pPr>
      <w:r w:rsidRPr="00850BFE">
        <w:rPr>
          <w:rFonts w:ascii="Arial" w:hAnsi="Arial" w:cs="Arial"/>
          <w:b/>
          <w:bCs/>
          <w:i/>
          <w:iCs/>
          <w:sz w:val="18"/>
          <w:szCs w:val="18"/>
          <w:shd w:val="clear" w:color="auto" w:fill="FFFFFF"/>
        </w:rPr>
        <w:t>- Arrêtés d’extensions d’avenants à accords collectifs : instaurant une assurance complémentaire frais de santé au profit des salariés non cadres des exploitations agricoles et des entreprises de travaux agricoles et ruraux de la Creuse, régime de prévoyance des salariés non cadres des exploitations agricoles de polyculture, d'élevage, de cultures, d'élevages spécialisés, de viticulture, des coopératives d'utilisation de matériel agricole et des entreprises de travaux agricoles et forestiers de la Charente-Maritime, d’entreprises de travaux agricoles et ruraux du département du Nord-Pas-de-Calais instituant un régime de prévoyance complémentaire en agriculture pour les salariés non cadres, exploitations forestières et les scieries agricoles de Poitou-Charentes, à l'exclusion des cantons de Montendre, Montlieu-la-Garde et Montguyo</w:t>
      </w:r>
      <w:bookmarkEnd w:id="5"/>
      <w:r w:rsidRPr="00850BFE">
        <w:rPr>
          <w:rFonts w:ascii="Arial" w:hAnsi="Arial" w:cs="Arial"/>
          <w:b/>
          <w:bCs/>
          <w:i/>
          <w:iCs/>
          <w:sz w:val="18"/>
          <w:szCs w:val="18"/>
          <w:shd w:val="clear" w:color="auto" w:fill="FFFFFF"/>
        </w:rPr>
        <w:t>n. Ci-joint.</w:t>
      </w:r>
    </w:p>
    <w:p w14:paraId="4B359BFA" w14:textId="0C005B60" w:rsidR="00850BFE" w:rsidRDefault="00850BFE" w:rsidP="00850BFE">
      <w:pPr>
        <w:tabs>
          <w:tab w:val="left" w:pos="7600"/>
        </w:tabs>
        <w:jc w:val="both"/>
        <w:rPr>
          <w:rFonts w:ascii="Arial" w:hAnsi="Arial" w:cs="Arial"/>
          <w:b/>
          <w:bCs/>
          <w:color w:val="7030A0"/>
          <w:sz w:val="18"/>
          <w:szCs w:val="18"/>
          <w:shd w:val="clear" w:color="auto" w:fill="FFFFFF"/>
        </w:rPr>
      </w:pPr>
      <w:r w:rsidRPr="00850BFE">
        <w:rPr>
          <w:rFonts w:ascii="Arial" w:hAnsi="Arial" w:cs="Arial"/>
          <w:b/>
          <w:bCs/>
          <w:color w:val="7030A0"/>
          <w:sz w:val="18"/>
          <w:szCs w:val="18"/>
          <w:shd w:val="clear" w:color="auto" w:fill="FFFFFF"/>
        </w:rPr>
        <w:br/>
      </w:r>
      <w:r w:rsidRPr="00850BFE">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TEXTES ET LIENS :</w:t>
      </w:r>
    </w:p>
    <w:p w14:paraId="02DC167B" w14:textId="77777777" w:rsidR="00850BFE" w:rsidRDefault="00850BFE" w:rsidP="00DB4C51">
      <w:pPr>
        <w:tabs>
          <w:tab w:val="left" w:pos="7600"/>
        </w:tabs>
        <w:rPr>
          <w:rFonts w:ascii="Arial" w:hAnsi="Arial" w:cs="Arial"/>
          <w:b/>
          <w:bCs/>
          <w:color w:val="7030A0"/>
          <w:sz w:val="18"/>
          <w:szCs w:val="18"/>
          <w:shd w:val="clear" w:color="auto" w:fill="FFFFFF"/>
        </w:rPr>
      </w:pPr>
    </w:p>
    <w:p w14:paraId="38D5BDF1" w14:textId="20C2FDFB" w:rsidR="00850BFE" w:rsidRPr="00850BFE" w:rsidRDefault="00850BFE" w:rsidP="00DB4C51">
      <w:pPr>
        <w:tabs>
          <w:tab w:val="left" w:pos="7600"/>
        </w:tabs>
        <w:rPr>
          <w:rFonts w:ascii="Arial" w:hAnsi="Arial" w:cs="Arial"/>
          <w:b/>
          <w:bCs/>
          <w:sz w:val="18"/>
          <w:szCs w:val="18"/>
          <w:shd w:val="clear" w:color="auto" w:fill="FFFFFF"/>
        </w:rPr>
      </w:pPr>
      <w:r w:rsidRPr="00850BFE">
        <w:rPr>
          <w:rFonts w:ascii="Arial" w:hAnsi="Arial" w:cs="Arial"/>
          <w:b/>
          <w:bCs/>
          <w:sz w:val="18"/>
          <w:szCs w:val="18"/>
          <w:shd w:val="clear" w:color="auto" w:fill="FFFFFF"/>
        </w:rPr>
        <w:t>        43 Arrêté du 12 mai 2025 portant extension d'un avenant à l'accord collectif instaurant une assurance complémentaire frais de santé au profit des salariés non cadres des exploitations agricoles et des entreprises de travaux agricoles et ruraux de la Creuse</w:t>
      </w:r>
      <w:r w:rsidRPr="00850BFE">
        <w:rPr>
          <w:rFonts w:ascii="Arial" w:hAnsi="Arial" w:cs="Arial"/>
          <w:b/>
          <w:bCs/>
          <w:sz w:val="18"/>
          <w:szCs w:val="18"/>
          <w:shd w:val="clear" w:color="auto" w:fill="FFFFFF"/>
        </w:rPr>
        <w:br/>
        <w:t>        </w:t>
      </w:r>
      <w:hyperlink r:id="rId299" w:tgtFrame="_blank" w:history="1">
        <w:r w:rsidRPr="00850BFE">
          <w:rPr>
            <w:rStyle w:val="Lienhypertexte"/>
            <w:rFonts w:ascii="Arial" w:hAnsi="Arial" w:cs="Arial"/>
            <w:b/>
            <w:bCs/>
            <w:color w:val="auto"/>
            <w:sz w:val="18"/>
            <w:szCs w:val="18"/>
            <w:shd w:val="clear" w:color="auto" w:fill="FFFFFF"/>
          </w:rPr>
          <w:t>https://www.legifrance.gouv.fr/jorf/id/JORFTEXT000051586921</w:t>
        </w:r>
      </w:hyperlink>
      <w:r w:rsidRPr="00850BFE">
        <w:rPr>
          <w:rFonts w:ascii="Arial" w:hAnsi="Arial" w:cs="Arial"/>
          <w:b/>
          <w:bCs/>
          <w:sz w:val="18"/>
          <w:szCs w:val="18"/>
          <w:shd w:val="clear" w:color="auto" w:fill="FFFFFF"/>
        </w:rPr>
        <w:br/>
      </w:r>
      <w:r w:rsidRPr="00850BFE">
        <w:rPr>
          <w:rFonts w:ascii="Arial" w:hAnsi="Arial" w:cs="Arial"/>
          <w:b/>
          <w:bCs/>
          <w:sz w:val="18"/>
          <w:szCs w:val="18"/>
          <w:shd w:val="clear" w:color="auto" w:fill="FFFFFF"/>
        </w:rPr>
        <w:br/>
        <w:t>        44 Arrêté du 12 mai 2025 portant extension d'un avenant à l'accord collectif sur le régime de prévoyance des salariés non cadres des exploitations agricoles de polyculture, d'élevage, de cultures spécialisées, d'élevages spécialisés, de viticulture, des coopératives d'utilisation de matériel agricole et des entreprises de travaux agricoles et forestiers de la Charente-Maritime</w:t>
      </w:r>
      <w:r w:rsidRPr="00850BFE">
        <w:rPr>
          <w:rFonts w:ascii="Arial" w:hAnsi="Arial" w:cs="Arial"/>
          <w:b/>
          <w:bCs/>
          <w:sz w:val="18"/>
          <w:szCs w:val="18"/>
          <w:shd w:val="clear" w:color="auto" w:fill="FFFFFF"/>
        </w:rPr>
        <w:br/>
        <w:t>        </w:t>
      </w:r>
      <w:hyperlink r:id="rId300" w:tgtFrame="_blank" w:history="1">
        <w:r w:rsidRPr="00850BFE">
          <w:rPr>
            <w:rStyle w:val="Lienhypertexte"/>
            <w:rFonts w:ascii="Arial" w:hAnsi="Arial" w:cs="Arial"/>
            <w:b/>
            <w:bCs/>
            <w:color w:val="auto"/>
            <w:sz w:val="18"/>
            <w:szCs w:val="18"/>
            <w:shd w:val="clear" w:color="auto" w:fill="FFFFFF"/>
          </w:rPr>
          <w:t>https://www.legifrance.gouv.fr/jorf/id/JORFTEXT000051586932</w:t>
        </w:r>
      </w:hyperlink>
      <w:r w:rsidRPr="00850BFE">
        <w:rPr>
          <w:rFonts w:ascii="Arial" w:hAnsi="Arial" w:cs="Arial"/>
          <w:b/>
          <w:bCs/>
          <w:sz w:val="18"/>
          <w:szCs w:val="18"/>
          <w:shd w:val="clear" w:color="auto" w:fill="FFFFFF"/>
        </w:rPr>
        <w:br/>
      </w:r>
      <w:r w:rsidRPr="00850BFE">
        <w:rPr>
          <w:rFonts w:ascii="Arial" w:hAnsi="Arial" w:cs="Arial"/>
          <w:b/>
          <w:bCs/>
          <w:sz w:val="18"/>
          <w:szCs w:val="18"/>
          <w:shd w:val="clear" w:color="auto" w:fill="FFFFFF"/>
        </w:rPr>
        <w:br/>
        <w:t>        45 Arrêté du 12 mai 2025 portant extension d'un avenant à la convention collective régionale de travail concernant les entreprises de travaux agricoles et ruraux du département du Nord-Pas-de-Calais instituant un régime de prévoyance complémentaire en agriculture pour les salariés non cadres</w:t>
      </w:r>
      <w:r w:rsidRPr="00850BFE">
        <w:rPr>
          <w:rFonts w:ascii="Arial" w:hAnsi="Arial" w:cs="Arial"/>
          <w:b/>
          <w:bCs/>
          <w:sz w:val="18"/>
          <w:szCs w:val="18"/>
          <w:shd w:val="clear" w:color="auto" w:fill="FFFFFF"/>
        </w:rPr>
        <w:br/>
        <w:t>        </w:t>
      </w:r>
      <w:hyperlink r:id="rId301" w:tgtFrame="_blank" w:history="1">
        <w:r w:rsidRPr="00850BFE">
          <w:rPr>
            <w:rStyle w:val="Lienhypertexte"/>
            <w:rFonts w:ascii="Arial" w:hAnsi="Arial" w:cs="Arial"/>
            <w:b/>
            <w:bCs/>
            <w:color w:val="auto"/>
            <w:sz w:val="18"/>
            <w:szCs w:val="18"/>
            <w:shd w:val="clear" w:color="auto" w:fill="FFFFFF"/>
          </w:rPr>
          <w:t>https://www.legifrance.gouv.fr/jorf/id/JORFTEXT000051586943</w:t>
        </w:r>
      </w:hyperlink>
      <w:r w:rsidRPr="00850BFE">
        <w:rPr>
          <w:rFonts w:ascii="Arial" w:hAnsi="Arial" w:cs="Arial"/>
          <w:b/>
          <w:bCs/>
          <w:sz w:val="18"/>
          <w:szCs w:val="18"/>
          <w:shd w:val="clear" w:color="auto" w:fill="FFFFFF"/>
        </w:rPr>
        <w:br/>
      </w:r>
      <w:r w:rsidRPr="00850BFE">
        <w:rPr>
          <w:rFonts w:ascii="Arial" w:hAnsi="Arial" w:cs="Arial"/>
          <w:b/>
          <w:bCs/>
          <w:sz w:val="18"/>
          <w:szCs w:val="18"/>
          <w:shd w:val="clear" w:color="auto" w:fill="FFFFFF"/>
        </w:rPr>
        <w:br/>
        <w:t xml:space="preserve">        46 Arrêté du 12 mai 2025 portant extension d'un avenant à l'accord collectif régionale du travail concernant les exploitations forestières et les scieries agricoles de Poitou-Charentes, à l'exclusion des cantons de </w:t>
      </w:r>
      <w:r w:rsidRPr="00850BFE">
        <w:rPr>
          <w:rFonts w:ascii="Arial" w:hAnsi="Arial" w:cs="Arial"/>
          <w:b/>
          <w:bCs/>
          <w:sz w:val="18"/>
          <w:szCs w:val="18"/>
          <w:shd w:val="clear" w:color="auto" w:fill="FFFFFF"/>
        </w:rPr>
        <w:lastRenderedPageBreak/>
        <w:t>Montendre, Montlieu-la-Garde et Montguyon</w:t>
      </w:r>
      <w:r w:rsidRPr="00850BFE">
        <w:rPr>
          <w:rFonts w:ascii="Arial" w:hAnsi="Arial" w:cs="Arial"/>
          <w:b/>
          <w:bCs/>
          <w:sz w:val="18"/>
          <w:szCs w:val="18"/>
          <w:shd w:val="clear" w:color="auto" w:fill="FFFFFF"/>
        </w:rPr>
        <w:br/>
        <w:t>        </w:t>
      </w:r>
      <w:hyperlink r:id="rId302" w:tgtFrame="_blank" w:history="1">
        <w:r w:rsidRPr="00850BFE">
          <w:rPr>
            <w:rStyle w:val="Lienhypertexte"/>
            <w:rFonts w:ascii="Arial" w:hAnsi="Arial" w:cs="Arial"/>
            <w:b/>
            <w:bCs/>
            <w:color w:val="auto"/>
            <w:sz w:val="18"/>
            <w:szCs w:val="18"/>
            <w:shd w:val="clear" w:color="auto" w:fill="FFFFFF"/>
          </w:rPr>
          <w:t>https://www.legifrance.gouv.fr/jorf/id/JORFTEXT000051586954</w:t>
        </w:r>
      </w:hyperlink>
    </w:p>
    <w:p w14:paraId="2E408124" w14:textId="77777777" w:rsidR="00850BFE" w:rsidRPr="00850BFE" w:rsidRDefault="00850BFE" w:rsidP="00DB4C51">
      <w:pPr>
        <w:tabs>
          <w:tab w:val="left" w:pos="7600"/>
        </w:tabs>
        <w:rPr>
          <w:rFonts w:ascii="Arial" w:hAnsi="Arial" w:cs="Arial"/>
          <w:b/>
          <w:bCs/>
          <w:sz w:val="18"/>
          <w:szCs w:val="18"/>
          <w:shd w:val="clear" w:color="auto" w:fill="FFFFFF"/>
        </w:rPr>
      </w:pPr>
    </w:p>
    <w:p w14:paraId="5445DF49" w14:textId="77777777" w:rsidR="00850BFE" w:rsidRDefault="00850BFE" w:rsidP="00DB4C51">
      <w:pPr>
        <w:tabs>
          <w:tab w:val="left" w:pos="7600"/>
        </w:tabs>
        <w:rPr>
          <w:rFonts w:ascii="Arial" w:hAnsi="Arial" w:cs="Arial"/>
          <w:b/>
          <w:bCs/>
          <w:color w:val="7030A0"/>
          <w:sz w:val="18"/>
          <w:szCs w:val="18"/>
          <w:shd w:val="clear" w:color="auto" w:fill="FFFFFF"/>
        </w:rPr>
      </w:pPr>
    </w:p>
    <w:p w14:paraId="333C7A20" w14:textId="7BA717B8" w:rsidR="00AC6E06" w:rsidRPr="00AC6E06" w:rsidRDefault="00AC6E06" w:rsidP="00DB4C51">
      <w:pPr>
        <w:tabs>
          <w:tab w:val="left" w:pos="7600"/>
        </w:tabs>
        <w:rPr>
          <w:rFonts w:ascii="Arial" w:hAnsi="Arial" w:cs="Arial"/>
          <w:b/>
          <w:bCs/>
          <w:color w:val="7030A0"/>
          <w:sz w:val="18"/>
          <w:szCs w:val="18"/>
          <w:shd w:val="clear" w:color="auto" w:fill="FFFFFF"/>
        </w:rPr>
      </w:pPr>
      <w:r w:rsidRPr="00AC6E06">
        <w:rPr>
          <w:rFonts w:ascii="Arial" w:hAnsi="Arial" w:cs="Arial"/>
          <w:b/>
          <w:bCs/>
          <w:color w:val="7030A0"/>
          <w:sz w:val="18"/>
          <w:szCs w:val="18"/>
          <w:shd w:val="clear" w:color="auto" w:fill="FFFFFF"/>
        </w:rPr>
        <w:t>13 mai 2025</w:t>
      </w:r>
    </w:p>
    <w:p w14:paraId="23C422B2" w14:textId="77777777" w:rsidR="00AC6E06" w:rsidRPr="00AC6E06" w:rsidRDefault="00AC6E06" w:rsidP="00DB4C51">
      <w:pPr>
        <w:tabs>
          <w:tab w:val="left" w:pos="7600"/>
        </w:tabs>
        <w:rPr>
          <w:rFonts w:ascii="Arial" w:hAnsi="Arial" w:cs="Arial"/>
          <w:b/>
          <w:bCs/>
          <w:color w:val="7030A0"/>
          <w:sz w:val="18"/>
          <w:szCs w:val="18"/>
          <w:shd w:val="clear" w:color="auto" w:fill="FFFFFF"/>
        </w:rPr>
      </w:pPr>
    </w:p>
    <w:p w14:paraId="4D7098C1" w14:textId="77777777" w:rsidR="00AC6E06" w:rsidRPr="00850BFE" w:rsidRDefault="00AC6E06" w:rsidP="00AC6E06">
      <w:pPr>
        <w:tabs>
          <w:tab w:val="left" w:pos="7600"/>
        </w:tabs>
        <w:rPr>
          <w:rFonts w:ascii="Arial" w:hAnsi="Arial" w:cs="Arial"/>
          <w:b/>
          <w:bCs/>
          <w:sz w:val="18"/>
          <w:szCs w:val="18"/>
          <w:shd w:val="clear" w:color="auto" w:fill="FFFFFF"/>
        </w:rPr>
      </w:pPr>
      <w:r w:rsidRPr="00850BFE">
        <w:rPr>
          <w:rFonts w:ascii="Arial" w:hAnsi="Arial" w:cs="Arial"/>
          <w:b/>
          <w:bCs/>
          <w:sz w:val="18"/>
          <w:szCs w:val="18"/>
          <w:shd w:val="clear" w:color="auto" w:fill="FFFFFF"/>
        </w:rPr>
        <w:t>CONVENTIONS COLLECTIVES DE TRAVAIL/ EXTENSION D’AVENANT SECTEUR AGRICOLE :</w:t>
      </w:r>
    </w:p>
    <w:p w14:paraId="3FE9F9AC" w14:textId="72FF1FAF" w:rsidR="00AC6E06" w:rsidRPr="00850BFE" w:rsidRDefault="00AC6E06" w:rsidP="00AC6E06">
      <w:pPr>
        <w:numPr>
          <w:ilvl w:val="0"/>
          <w:numId w:val="24"/>
        </w:numPr>
        <w:tabs>
          <w:tab w:val="left" w:pos="7600"/>
        </w:tabs>
        <w:rPr>
          <w:rFonts w:ascii="Arial" w:hAnsi="Arial" w:cs="Arial"/>
          <w:b/>
          <w:bCs/>
          <w:i/>
          <w:iCs/>
          <w:sz w:val="18"/>
          <w:szCs w:val="18"/>
          <w:shd w:val="clear" w:color="auto" w:fill="FFFFFF"/>
        </w:rPr>
      </w:pPr>
      <w:r w:rsidRPr="00850BFE">
        <w:rPr>
          <w:rFonts w:ascii="Arial" w:hAnsi="Arial" w:cs="Arial"/>
          <w:b/>
          <w:bCs/>
          <w:i/>
          <w:iCs/>
          <w:sz w:val="18"/>
          <w:szCs w:val="18"/>
          <w:shd w:val="clear" w:color="auto" w:fill="FFFFFF"/>
        </w:rPr>
        <w:t>Arrêté du 5 mai 2025 portant extension d’un avenant à la convention collective interdépartementale du personnel des entreprises de travaux forestiers et des propriétaires forestiers sylviculteurs des départements de Meurthe-et-Moselle, de la Meuse, de la Moselle et des Vosges conclu dans le cadre de la convention collective nationale des entreprises de travaux et services agricoles, ruraux et forestiers (ETARF). Ci-joint</w:t>
      </w:r>
    </w:p>
    <w:p w14:paraId="688B182F" w14:textId="77777777" w:rsidR="00AC6E06" w:rsidRPr="00AC6E06" w:rsidRDefault="00AC6E06" w:rsidP="00AC6E06">
      <w:pPr>
        <w:tabs>
          <w:tab w:val="left" w:pos="7600"/>
        </w:tabs>
        <w:ind w:left="720"/>
        <w:rPr>
          <w:rFonts w:ascii="Arial" w:hAnsi="Arial" w:cs="Arial"/>
          <w:b/>
          <w:bCs/>
          <w:i/>
          <w:iCs/>
          <w:color w:val="44546A" w:themeColor="text2"/>
          <w:sz w:val="18"/>
          <w:szCs w:val="18"/>
          <w:shd w:val="clear" w:color="auto" w:fill="FFFFFF"/>
        </w:rPr>
      </w:pPr>
    </w:p>
    <w:p w14:paraId="047D1152" w14:textId="77777777" w:rsidR="00AC6E06" w:rsidRPr="00AC6E06" w:rsidRDefault="00000000" w:rsidP="00AC6E06">
      <w:pPr>
        <w:tabs>
          <w:tab w:val="left" w:pos="7600"/>
        </w:tabs>
        <w:rPr>
          <w:rFonts w:ascii="Arial" w:hAnsi="Arial" w:cs="Arial"/>
          <w:b/>
          <w:bCs/>
          <w:i/>
          <w:iCs/>
          <w:color w:val="44546A" w:themeColor="text2"/>
          <w:sz w:val="18"/>
          <w:szCs w:val="18"/>
          <w:shd w:val="clear" w:color="auto" w:fill="FFFFFF"/>
        </w:rPr>
      </w:pPr>
      <w:hyperlink r:id="rId303" w:history="1">
        <w:r w:rsidR="00AC6E06" w:rsidRPr="00AC6E06">
          <w:rPr>
            <w:rStyle w:val="Lienhypertexte"/>
            <w:rFonts w:ascii="Arial" w:hAnsi="Arial" w:cs="Arial"/>
            <w:b/>
            <w:bCs/>
            <w:i/>
            <w:iCs/>
            <w:color w:val="44546A" w:themeColor="text2"/>
            <w:sz w:val="18"/>
            <w:szCs w:val="18"/>
            <w:shd w:val="clear" w:color="auto" w:fill="FFFFFF"/>
          </w:rPr>
          <w:t>https://www.legifrance.gouv.fr/jorf...</w:t>
        </w:r>
      </w:hyperlink>
    </w:p>
    <w:p w14:paraId="10B8C8C1" w14:textId="77777777" w:rsidR="00AC6E06" w:rsidRDefault="00AC6E06" w:rsidP="00DB4C51">
      <w:pPr>
        <w:tabs>
          <w:tab w:val="left" w:pos="7600"/>
        </w:tabs>
        <w:rPr>
          <w:rFonts w:ascii="Arial" w:hAnsi="Arial" w:cs="Arial"/>
          <w:b/>
          <w:bCs/>
          <w:color w:val="7030A0"/>
          <w:sz w:val="22"/>
          <w:szCs w:val="22"/>
          <w:shd w:val="clear" w:color="auto" w:fill="FFFFFF"/>
        </w:rPr>
      </w:pPr>
    </w:p>
    <w:p w14:paraId="745CEFDE" w14:textId="77777777" w:rsidR="00AC6E06" w:rsidRDefault="00AC6E06" w:rsidP="00DB4C51">
      <w:pPr>
        <w:tabs>
          <w:tab w:val="left" w:pos="7600"/>
        </w:tabs>
        <w:rPr>
          <w:rFonts w:ascii="Arial" w:hAnsi="Arial" w:cs="Arial"/>
          <w:b/>
          <w:bCs/>
          <w:color w:val="7030A0"/>
          <w:sz w:val="22"/>
          <w:szCs w:val="22"/>
          <w:shd w:val="clear" w:color="auto" w:fill="FFFFFF"/>
        </w:rPr>
      </w:pPr>
    </w:p>
    <w:p w14:paraId="35CF0417" w14:textId="3225EF5F" w:rsidR="003D7123" w:rsidRPr="00761B37" w:rsidRDefault="00DB4C51" w:rsidP="00DB4C51">
      <w:pPr>
        <w:tabs>
          <w:tab w:val="left" w:pos="7600"/>
        </w:tabs>
        <w:rPr>
          <w:rFonts w:ascii="Arial" w:hAnsi="Arial" w:cs="Arial"/>
          <w:b/>
          <w:bCs/>
          <w:color w:val="7030A0"/>
          <w:sz w:val="22"/>
          <w:szCs w:val="22"/>
          <w:shd w:val="clear" w:color="auto" w:fill="FFFFFF"/>
        </w:rPr>
      </w:pPr>
      <w:r w:rsidRPr="00761B37">
        <w:rPr>
          <w:rFonts w:ascii="Arial" w:hAnsi="Arial" w:cs="Arial"/>
          <w:b/>
          <w:bCs/>
          <w:color w:val="7030A0"/>
          <w:sz w:val="22"/>
          <w:szCs w:val="22"/>
          <w:shd w:val="clear" w:color="auto" w:fill="FFFFFF"/>
        </w:rPr>
        <w:t>10 mai 2025</w:t>
      </w:r>
    </w:p>
    <w:p w14:paraId="5A4509BB" w14:textId="77777777" w:rsidR="00DB4C51" w:rsidRDefault="00DB4C51" w:rsidP="00DB4C51">
      <w:pPr>
        <w:tabs>
          <w:tab w:val="left" w:pos="7600"/>
        </w:tabs>
        <w:rPr>
          <w:rFonts w:ascii="Arial" w:hAnsi="Arial" w:cs="Arial"/>
          <w:b/>
          <w:bCs/>
          <w:color w:val="7030A0"/>
          <w:sz w:val="18"/>
          <w:szCs w:val="18"/>
          <w:shd w:val="clear" w:color="auto" w:fill="FFFFFF"/>
        </w:rPr>
      </w:pPr>
    </w:p>
    <w:p w14:paraId="13D657A8" w14:textId="2E8152CE" w:rsidR="00DB4C51" w:rsidRPr="00DB4C51" w:rsidRDefault="00761B37" w:rsidP="00DB4C51">
      <w:pPr>
        <w:tabs>
          <w:tab w:val="left" w:pos="7600"/>
        </w:tabs>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xml:space="preserve">* </w:t>
      </w:r>
      <w:r w:rsidR="00DB4C51" w:rsidRPr="00761B37">
        <w:rPr>
          <w:rFonts w:ascii="Arial" w:hAnsi="Arial" w:cs="Arial"/>
          <w:b/>
          <w:bCs/>
          <w:color w:val="44546A" w:themeColor="text2"/>
          <w:sz w:val="18"/>
          <w:szCs w:val="18"/>
          <w:u w:val="single"/>
          <w:shd w:val="clear" w:color="auto" w:fill="FFFFFF"/>
        </w:rPr>
        <w:t xml:space="preserve">CONVENTIONS COLLECTIVES, </w:t>
      </w:r>
      <w:r w:rsidR="00DB4C51" w:rsidRPr="00761B37">
        <w:rPr>
          <w:rFonts w:ascii="Arial" w:hAnsi="Arial" w:cs="Arial"/>
          <w:b/>
          <w:bCs/>
          <w:color w:val="C00000"/>
          <w:sz w:val="18"/>
          <w:szCs w:val="18"/>
          <w:u w:val="single"/>
          <w:shd w:val="clear" w:color="auto" w:fill="FFFFFF"/>
        </w:rPr>
        <w:t>MINISTERE DU TRAVAIL</w:t>
      </w:r>
      <w:r w:rsidR="00DB4C51" w:rsidRPr="00761B37">
        <w:rPr>
          <w:rFonts w:ascii="Arial" w:hAnsi="Arial" w:cs="Arial"/>
          <w:b/>
          <w:bCs/>
          <w:color w:val="C00000"/>
          <w:sz w:val="18"/>
          <w:szCs w:val="18"/>
          <w:shd w:val="clear" w:color="auto" w:fill="FFFFFF"/>
        </w:rPr>
        <w:t> </w:t>
      </w:r>
      <w:r w:rsidR="00DB4C51">
        <w:rPr>
          <w:rFonts w:ascii="Arial" w:hAnsi="Arial" w:cs="Arial"/>
          <w:b/>
          <w:bCs/>
          <w:color w:val="44546A" w:themeColor="text2"/>
          <w:sz w:val="18"/>
          <w:szCs w:val="18"/>
          <w:shd w:val="clear" w:color="auto" w:fill="FFFFFF"/>
        </w:rPr>
        <w:t>:</w:t>
      </w:r>
    </w:p>
    <w:p w14:paraId="18DCB2C5" w14:textId="77777777" w:rsidR="00DB4C51" w:rsidRPr="00DB4C51" w:rsidRDefault="00DB4C51" w:rsidP="00DB4C51">
      <w:pPr>
        <w:tabs>
          <w:tab w:val="left" w:pos="7600"/>
        </w:tabs>
        <w:rPr>
          <w:rFonts w:ascii="Arial" w:hAnsi="Arial" w:cs="Arial"/>
          <w:b/>
          <w:bCs/>
          <w:color w:val="44546A" w:themeColor="text2"/>
          <w:sz w:val="18"/>
          <w:szCs w:val="18"/>
          <w:shd w:val="clear" w:color="auto" w:fill="FFFFFF"/>
        </w:rPr>
      </w:pPr>
    </w:p>
    <w:p w14:paraId="05E8C689" w14:textId="77777777" w:rsidR="00DB4C51" w:rsidRPr="00DB4C51" w:rsidRDefault="00DB4C51" w:rsidP="00DB4C51">
      <w:pPr>
        <w:tabs>
          <w:tab w:val="left" w:pos="7600"/>
        </w:tabs>
        <w:rPr>
          <w:rFonts w:ascii="Arial" w:hAnsi="Arial" w:cs="Arial"/>
          <w:b/>
          <w:bCs/>
          <w:i/>
          <w:iCs/>
          <w:color w:val="44546A" w:themeColor="text2"/>
          <w:sz w:val="18"/>
          <w:szCs w:val="18"/>
          <w:shd w:val="clear" w:color="auto" w:fill="FFFFFF"/>
        </w:rPr>
      </w:pPr>
      <w:r w:rsidRPr="00DB4C51">
        <w:rPr>
          <w:rFonts w:ascii="Arial" w:hAnsi="Arial" w:cs="Arial"/>
          <w:b/>
          <w:bCs/>
          <w:i/>
          <w:iCs/>
          <w:color w:val="44546A" w:themeColor="text2"/>
          <w:sz w:val="18"/>
          <w:szCs w:val="18"/>
          <w:shd w:val="clear" w:color="auto" w:fill="FFFFFF"/>
        </w:rPr>
        <w:t>Nouvelles dispositions de votre convention collective nationale ou territoriale de travail ?</w:t>
      </w:r>
      <w:r w:rsidRPr="00DB4C51">
        <w:rPr>
          <w:rFonts w:ascii="Arial" w:hAnsi="Arial" w:cs="Arial"/>
          <w:b/>
          <w:bCs/>
          <w:i/>
          <w:iCs/>
          <w:color w:val="44546A" w:themeColor="text2"/>
          <w:sz w:val="18"/>
          <w:szCs w:val="18"/>
          <w:shd w:val="clear" w:color="auto" w:fill="FFFFFF"/>
        </w:rPr>
        <w:br/>
      </w:r>
    </w:p>
    <w:p w14:paraId="09E3094B" w14:textId="13631189" w:rsidR="00DB4C51" w:rsidRPr="00DB4C51" w:rsidRDefault="00DB4C51" w:rsidP="00DB4C51">
      <w:pPr>
        <w:tabs>
          <w:tab w:val="left" w:pos="7600"/>
        </w:tabs>
        <w:jc w:val="both"/>
        <w:rPr>
          <w:rFonts w:ascii="Arial" w:hAnsi="Arial" w:cs="Arial"/>
          <w:b/>
          <w:bCs/>
          <w:i/>
          <w:iCs/>
          <w:color w:val="44546A" w:themeColor="text2"/>
          <w:sz w:val="18"/>
          <w:szCs w:val="18"/>
          <w:shd w:val="clear" w:color="auto" w:fill="FFFFFF"/>
        </w:rPr>
      </w:pPr>
      <w:r w:rsidRPr="00DB4C51">
        <w:rPr>
          <w:rFonts w:ascii="Arial" w:hAnsi="Arial" w:cs="Arial"/>
          <w:b/>
          <w:bCs/>
          <w:i/>
          <w:iCs/>
          <w:color w:val="44546A" w:themeColor="text2"/>
          <w:sz w:val="18"/>
          <w:szCs w:val="18"/>
          <w:shd w:val="clear" w:color="auto" w:fill="FFFFFF"/>
        </w:rPr>
        <w:t>Arrêtés portant extensions d’accords conclus dans le cadre de conventions collectives nationales des bureaux d'études techniques, des cabinets d'ingénieurs-conseils et des sociétés de conseils (n° 1486)</w:t>
      </w:r>
      <w:r>
        <w:rPr>
          <w:rFonts w:ascii="Arial" w:hAnsi="Arial" w:cs="Arial"/>
          <w:b/>
          <w:bCs/>
          <w:i/>
          <w:iCs/>
          <w:color w:val="44546A" w:themeColor="text2"/>
          <w:sz w:val="18"/>
          <w:szCs w:val="18"/>
          <w:shd w:val="clear" w:color="auto" w:fill="FFFFFF"/>
        </w:rPr>
        <w:t xml:space="preserve"> et</w:t>
      </w:r>
      <w:r w:rsidRPr="00DB4C51">
        <w:rPr>
          <w:rFonts w:ascii="Arial" w:hAnsi="Arial" w:cs="Arial"/>
          <w:b/>
          <w:bCs/>
          <w:i/>
          <w:iCs/>
          <w:color w:val="44546A" w:themeColor="text2"/>
          <w:sz w:val="18"/>
          <w:szCs w:val="18"/>
          <w:shd w:val="clear" w:color="auto" w:fill="FFFFFF"/>
        </w:rPr>
        <w:t xml:space="preserve">, d’accords territoriaux (Isère - Hautes-Alpes) conclu dans le cadre de la convention collective nationale de la métallurgie (n° 3248), </w:t>
      </w:r>
      <w:r>
        <w:rPr>
          <w:rFonts w:ascii="Arial" w:hAnsi="Arial" w:cs="Arial"/>
          <w:b/>
          <w:bCs/>
          <w:i/>
          <w:iCs/>
          <w:color w:val="44546A" w:themeColor="text2"/>
          <w:sz w:val="18"/>
          <w:szCs w:val="18"/>
          <w:shd w:val="clear" w:color="auto" w:fill="FFFFFF"/>
        </w:rPr>
        <w:t xml:space="preserve">ou encore, </w:t>
      </w:r>
      <w:r w:rsidRPr="00DB4C51">
        <w:rPr>
          <w:rFonts w:ascii="Arial" w:hAnsi="Arial" w:cs="Arial"/>
          <w:b/>
          <w:bCs/>
          <w:i/>
          <w:iCs/>
          <w:color w:val="44546A" w:themeColor="text2"/>
          <w:sz w:val="18"/>
          <w:szCs w:val="18"/>
          <w:shd w:val="clear" w:color="auto" w:fill="FFFFFF"/>
        </w:rPr>
        <w:t>(Bourgogne-Franche-Comté, Pays de la Loire - ouvriers, employés, techniciens, agents de maîtrise) conclu dans le cadre de la convention collective nationale des industries de carrières et matériaux de construction applicable aux ouvriers, employés, techniciens, agents de maîtrise et cadres (n° 3249), du personnel des agences générales d'assurances (n° 2335), de la production et de la transformation des papiers et cartons (n° 3238).</w:t>
      </w:r>
    </w:p>
    <w:p w14:paraId="1DDF7074" w14:textId="77777777" w:rsidR="00DB4C51" w:rsidRDefault="00DB4C51" w:rsidP="00DB4C51">
      <w:pPr>
        <w:tabs>
          <w:tab w:val="left" w:pos="7600"/>
        </w:tabs>
        <w:rPr>
          <w:rFonts w:ascii="Arial" w:hAnsi="Arial" w:cs="Arial"/>
          <w:b/>
          <w:bCs/>
          <w:color w:val="44546A" w:themeColor="text2"/>
          <w:sz w:val="18"/>
          <w:szCs w:val="18"/>
          <w:shd w:val="clear" w:color="auto" w:fill="FFFFFF"/>
        </w:rPr>
      </w:pPr>
    </w:p>
    <w:p w14:paraId="55112989" w14:textId="1714EB9E" w:rsidR="00DB4C51" w:rsidRPr="00DB4C51" w:rsidRDefault="00DB4C51" w:rsidP="00DB4C51">
      <w:pPr>
        <w:tabs>
          <w:tab w:val="left" w:pos="7600"/>
        </w:tabs>
        <w:rPr>
          <w:rFonts w:ascii="Arial" w:hAnsi="Arial" w:cs="Arial"/>
          <w:b/>
          <w:bCs/>
          <w:color w:val="7030A0"/>
          <w:sz w:val="18"/>
          <w:szCs w:val="18"/>
          <w:shd w:val="clear" w:color="auto" w:fill="FFFFFF"/>
        </w:rPr>
      </w:pPr>
      <w:r w:rsidRPr="00DB4C51">
        <w:rPr>
          <w:rFonts w:ascii="Arial" w:hAnsi="Arial" w:cs="Arial"/>
          <w:b/>
          <w:bCs/>
          <w:color w:val="7030A0"/>
          <w:sz w:val="18"/>
          <w:szCs w:val="18"/>
          <w:shd w:val="clear" w:color="auto" w:fill="FFFFFF"/>
        </w:rPr>
        <w:t xml:space="preserve">TEXTES ET LIENS : </w:t>
      </w:r>
    </w:p>
    <w:p w14:paraId="5EB59B4D" w14:textId="235A2A30" w:rsidR="00DB4C51" w:rsidRDefault="00DB4C51" w:rsidP="00DB4C51">
      <w:pPr>
        <w:tabs>
          <w:tab w:val="left" w:pos="7600"/>
        </w:tabs>
        <w:rPr>
          <w:rStyle w:val="Lienhypertexte"/>
          <w:rFonts w:ascii="Arial" w:hAnsi="Arial" w:cs="Arial"/>
          <w:b/>
          <w:bCs/>
          <w:color w:val="44546A" w:themeColor="text2"/>
          <w:sz w:val="18"/>
          <w:szCs w:val="18"/>
          <w:shd w:val="clear" w:color="auto" w:fill="FFFFFF"/>
        </w:rPr>
      </w:pPr>
      <w:r w:rsidRPr="00DB4C51">
        <w:rPr>
          <w:rFonts w:ascii="Arial" w:hAnsi="Arial" w:cs="Arial"/>
          <w:b/>
          <w:bCs/>
          <w:color w:val="44546A" w:themeColor="text2"/>
          <w:sz w:val="18"/>
          <w:szCs w:val="18"/>
          <w:shd w:val="clear" w:color="auto" w:fill="FFFFFF"/>
        </w:rPr>
        <w:br/>
        <w:t>        92 Arrêté du 5 mai 2025 portant extension d'un accord conclu dans le cadre de la convention collective nationale des bureaux d'études techniques, des cabinets d'ingénieurs-conseils et des sociétés de conseils (n° 1486)</w:t>
      </w:r>
      <w:r w:rsidRPr="00DB4C51">
        <w:rPr>
          <w:rFonts w:ascii="Arial" w:hAnsi="Arial" w:cs="Arial"/>
          <w:b/>
          <w:bCs/>
          <w:color w:val="44546A" w:themeColor="text2"/>
          <w:sz w:val="18"/>
          <w:szCs w:val="18"/>
          <w:shd w:val="clear" w:color="auto" w:fill="FFFFFF"/>
        </w:rPr>
        <w:br/>
        <w:t>        </w:t>
      </w:r>
      <w:hyperlink r:id="rId304" w:tgtFrame="_blank" w:history="1">
        <w:r w:rsidRPr="00DB4C51">
          <w:rPr>
            <w:rStyle w:val="Lienhypertexte"/>
            <w:rFonts w:ascii="Arial" w:hAnsi="Arial" w:cs="Arial"/>
            <w:b/>
            <w:bCs/>
            <w:color w:val="44546A" w:themeColor="text2"/>
            <w:sz w:val="18"/>
            <w:szCs w:val="18"/>
            <w:shd w:val="clear" w:color="auto" w:fill="FFFFFF"/>
          </w:rPr>
          <w:t>https://www.legifrance.gouv.fr/jorf/id/JORFTEXT000051576231</w:t>
        </w:r>
      </w:hyperlink>
      <w:r w:rsidRPr="00DB4C51">
        <w:rPr>
          <w:rFonts w:ascii="Arial" w:hAnsi="Arial" w:cs="Arial"/>
          <w:b/>
          <w:bCs/>
          <w:color w:val="44546A" w:themeColor="text2"/>
          <w:sz w:val="18"/>
          <w:szCs w:val="18"/>
          <w:shd w:val="clear" w:color="auto" w:fill="FFFFFF"/>
        </w:rPr>
        <w:br/>
      </w:r>
      <w:r w:rsidRPr="00DB4C51">
        <w:rPr>
          <w:rFonts w:ascii="Arial" w:hAnsi="Arial" w:cs="Arial"/>
          <w:b/>
          <w:bCs/>
          <w:color w:val="44546A" w:themeColor="text2"/>
          <w:sz w:val="18"/>
          <w:szCs w:val="18"/>
          <w:shd w:val="clear" w:color="auto" w:fill="FFFFFF"/>
        </w:rPr>
        <w:br/>
        <w:t>        93 Arrêté du 5 mai 2025 portant extension d'un accord territorial (Isère - Hautes-Alpes) conclu dans le cadre de la convention collective nationale de la métallurgie (n° 3248)</w:t>
      </w:r>
      <w:r w:rsidRPr="00DB4C51">
        <w:rPr>
          <w:rFonts w:ascii="Arial" w:hAnsi="Arial" w:cs="Arial"/>
          <w:b/>
          <w:bCs/>
          <w:color w:val="44546A" w:themeColor="text2"/>
          <w:sz w:val="18"/>
          <w:szCs w:val="18"/>
          <w:shd w:val="clear" w:color="auto" w:fill="FFFFFF"/>
        </w:rPr>
        <w:br/>
        <w:t>        </w:t>
      </w:r>
      <w:hyperlink r:id="rId305" w:tgtFrame="_blank" w:history="1">
        <w:r w:rsidRPr="00DB4C51">
          <w:rPr>
            <w:rStyle w:val="Lienhypertexte"/>
            <w:rFonts w:ascii="Arial" w:hAnsi="Arial" w:cs="Arial"/>
            <w:b/>
            <w:bCs/>
            <w:color w:val="44546A" w:themeColor="text2"/>
            <w:sz w:val="18"/>
            <w:szCs w:val="18"/>
            <w:shd w:val="clear" w:color="auto" w:fill="FFFFFF"/>
          </w:rPr>
          <w:t>https://www.legifrance.gouv.fr/jorf/id/JORFTEXT000051576240</w:t>
        </w:r>
      </w:hyperlink>
      <w:r w:rsidRPr="00DB4C51">
        <w:rPr>
          <w:rFonts w:ascii="Arial" w:hAnsi="Arial" w:cs="Arial"/>
          <w:b/>
          <w:bCs/>
          <w:color w:val="44546A" w:themeColor="text2"/>
          <w:sz w:val="18"/>
          <w:szCs w:val="18"/>
          <w:shd w:val="clear" w:color="auto" w:fill="FFFFFF"/>
        </w:rPr>
        <w:br/>
      </w:r>
      <w:r w:rsidRPr="00DB4C51">
        <w:rPr>
          <w:rFonts w:ascii="Arial" w:hAnsi="Arial" w:cs="Arial"/>
          <w:b/>
          <w:bCs/>
          <w:color w:val="44546A" w:themeColor="text2"/>
          <w:sz w:val="18"/>
          <w:szCs w:val="18"/>
          <w:shd w:val="clear" w:color="auto" w:fill="FFFFFF"/>
        </w:rPr>
        <w:br/>
        <w:t>        94 Arrêté du 5 mai 2025 portant extension d'un accord territorial (Bourgogne-Franche-Comté - ouvriers, employés, techniciens, agents de maîtrise) conclu dans le cadre de la convention collective nationale des industries de carrières et matériaux de construction applicable aux ouvriers, employés, techniciens, agents de maîtrise et cadres (n° 3249)</w:t>
      </w:r>
      <w:r w:rsidRPr="00DB4C51">
        <w:rPr>
          <w:rFonts w:ascii="Arial" w:hAnsi="Arial" w:cs="Arial"/>
          <w:b/>
          <w:bCs/>
          <w:color w:val="44546A" w:themeColor="text2"/>
          <w:sz w:val="18"/>
          <w:szCs w:val="18"/>
          <w:shd w:val="clear" w:color="auto" w:fill="FFFFFF"/>
        </w:rPr>
        <w:br/>
        <w:t>        </w:t>
      </w:r>
      <w:hyperlink r:id="rId306" w:tgtFrame="_blank" w:history="1">
        <w:r w:rsidRPr="00DB4C51">
          <w:rPr>
            <w:rStyle w:val="Lienhypertexte"/>
            <w:rFonts w:ascii="Arial" w:hAnsi="Arial" w:cs="Arial"/>
            <w:b/>
            <w:bCs/>
            <w:color w:val="44546A" w:themeColor="text2"/>
            <w:sz w:val="18"/>
            <w:szCs w:val="18"/>
            <w:shd w:val="clear" w:color="auto" w:fill="FFFFFF"/>
          </w:rPr>
          <w:t>https://www.legifrance.gouv.fr/jorf/id/JORFTEXT000051576250</w:t>
        </w:r>
      </w:hyperlink>
      <w:r w:rsidRPr="00DB4C51">
        <w:rPr>
          <w:rFonts w:ascii="Arial" w:hAnsi="Arial" w:cs="Arial"/>
          <w:b/>
          <w:bCs/>
          <w:color w:val="44546A" w:themeColor="text2"/>
          <w:sz w:val="18"/>
          <w:szCs w:val="18"/>
          <w:shd w:val="clear" w:color="auto" w:fill="FFFFFF"/>
        </w:rPr>
        <w:br/>
      </w:r>
      <w:r w:rsidRPr="00DB4C51">
        <w:rPr>
          <w:rFonts w:ascii="Arial" w:hAnsi="Arial" w:cs="Arial"/>
          <w:b/>
          <w:bCs/>
          <w:color w:val="44546A" w:themeColor="text2"/>
          <w:sz w:val="18"/>
          <w:szCs w:val="18"/>
          <w:shd w:val="clear" w:color="auto" w:fill="FFFFFF"/>
        </w:rPr>
        <w:br/>
        <w:t>        95 Arrêté du 5 mai 2025 portant extension d'un accord territorial (Pays de la Loire - ouvriers, employés, techniciens, agents de maîtrise) conclu dans le cadre de la convention collective nationale des industries de carrières et matériaux de construction applicable aux ouvriers, employés, techniciens, agents de maîtrise et cadres (n° 3249)</w:t>
      </w:r>
      <w:r w:rsidRPr="00DB4C51">
        <w:rPr>
          <w:rFonts w:ascii="Arial" w:hAnsi="Arial" w:cs="Arial"/>
          <w:b/>
          <w:bCs/>
          <w:color w:val="44546A" w:themeColor="text2"/>
          <w:sz w:val="18"/>
          <w:szCs w:val="18"/>
          <w:shd w:val="clear" w:color="auto" w:fill="FFFFFF"/>
        </w:rPr>
        <w:br/>
        <w:t>        </w:t>
      </w:r>
      <w:hyperlink r:id="rId307" w:tgtFrame="_blank" w:history="1">
        <w:r w:rsidRPr="00DB4C51">
          <w:rPr>
            <w:rStyle w:val="Lienhypertexte"/>
            <w:rFonts w:ascii="Arial" w:hAnsi="Arial" w:cs="Arial"/>
            <w:b/>
            <w:bCs/>
            <w:color w:val="44546A" w:themeColor="text2"/>
            <w:sz w:val="18"/>
            <w:szCs w:val="18"/>
            <w:shd w:val="clear" w:color="auto" w:fill="FFFFFF"/>
          </w:rPr>
          <w:t>https://www.legifrance.gouv.fr/jorf/id/JORFTEXT000051576261</w:t>
        </w:r>
      </w:hyperlink>
      <w:r w:rsidRPr="00DB4C51">
        <w:rPr>
          <w:rFonts w:ascii="Arial" w:hAnsi="Arial" w:cs="Arial"/>
          <w:b/>
          <w:bCs/>
          <w:color w:val="44546A" w:themeColor="text2"/>
          <w:sz w:val="18"/>
          <w:szCs w:val="18"/>
          <w:shd w:val="clear" w:color="auto" w:fill="FFFFFF"/>
        </w:rPr>
        <w:br/>
      </w:r>
      <w:r w:rsidRPr="00DB4C51">
        <w:rPr>
          <w:rFonts w:ascii="Arial" w:hAnsi="Arial" w:cs="Arial"/>
          <w:b/>
          <w:bCs/>
          <w:color w:val="44546A" w:themeColor="text2"/>
          <w:sz w:val="18"/>
          <w:szCs w:val="18"/>
          <w:shd w:val="clear" w:color="auto" w:fill="FFFFFF"/>
        </w:rPr>
        <w:br/>
        <w:t>        96 Arrêté du 5 mai 2025 portant extension d'un avenant à la convention collective nationale du personnel des agences générales d'assurances (n° 2335)</w:t>
      </w:r>
      <w:r w:rsidRPr="00DB4C51">
        <w:rPr>
          <w:rFonts w:ascii="Arial" w:hAnsi="Arial" w:cs="Arial"/>
          <w:b/>
          <w:bCs/>
          <w:color w:val="44546A" w:themeColor="text2"/>
          <w:sz w:val="18"/>
          <w:szCs w:val="18"/>
          <w:shd w:val="clear" w:color="auto" w:fill="FFFFFF"/>
        </w:rPr>
        <w:br/>
        <w:t>        </w:t>
      </w:r>
      <w:hyperlink r:id="rId308" w:tgtFrame="_blank" w:history="1">
        <w:r w:rsidRPr="00DB4C51">
          <w:rPr>
            <w:rStyle w:val="Lienhypertexte"/>
            <w:rFonts w:ascii="Arial" w:hAnsi="Arial" w:cs="Arial"/>
            <w:b/>
            <w:bCs/>
            <w:color w:val="44546A" w:themeColor="text2"/>
            <w:sz w:val="18"/>
            <w:szCs w:val="18"/>
            <w:shd w:val="clear" w:color="auto" w:fill="FFFFFF"/>
          </w:rPr>
          <w:t>https://www.legifrance.gouv.fr/jorf/id/JORFTEXT000051576272</w:t>
        </w:r>
      </w:hyperlink>
      <w:r w:rsidRPr="00DB4C51">
        <w:rPr>
          <w:rFonts w:ascii="Arial" w:hAnsi="Arial" w:cs="Arial"/>
          <w:b/>
          <w:bCs/>
          <w:color w:val="44546A" w:themeColor="text2"/>
          <w:sz w:val="18"/>
          <w:szCs w:val="18"/>
          <w:shd w:val="clear" w:color="auto" w:fill="FFFFFF"/>
        </w:rPr>
        <w:br/>
      </w:r>
      <w:r w:rsidRPr="00DB4C51">
        <w:rPr>
          <w:rFonts w:ascii="Arial" w:hAnsi="Arial" w:cs="Arial"/>
          <w:b/>
          <w:bCs/>
          <w:color w:val="44546A" w:themeColor="text2"/>
          <w:sz w:val="18"/>
          <w:szCs w:val="18"/>
          <w:shd w:val="clear" w:color="auto" w:fill="FFFFFF"/>
        </w:rPr>
        <w:br/>
        <w:t>        97 Arrêté du 6 mai 2025 portant extension d'avenants à la convention collective nationale de la production et de la transformation des papiers et cartons (n° 3238)</w:t>
      </w:r>
      <w:r w:rsidRPr="00DB4C51">
        <w:rPr>
          <w:rFonts w:ascii="Arial" w:hAnsi="Arial" w:cs="Arial"/>
          <w:b/>
          <w:bCs/>
          <w:color w:val="44546A" w:themeColor="text2"/>
          <w:sz w:val="18"/>
          <w:szCs w:val="18"/>
          <w:shd w:val="clear" w:color="auto" w:fill="FFFFFF"/>
        </w:rPr>
        <w:br/>
        <w:t>        </w:t>
      </w:r>
      <w:hyperlink r:id="rId309" w:tgtFrame="_blank" w:history="1">
        <w:r w:rsidRPr="00DB4C51">
          <w:rPr>
            <w:rStyle w:val="Lienhypertexte"/>
            <w:rFonts w:ascii="Arial" w:hAnsi="Arial" w:cs="Arial"/>
            <w:b/>
            <w:bCs/>
            <w:color w:val="44546A" w:themeColor="text2"/>
            <w:sz w:val="18"/>
            <w:szCs w:val="18"/>
            <w:shd w:val="clear" w:color="auto" w:fill="FFFFFF"/>
          </w:rPr>
          <w:t>https://www.legifrance.gouv.fr/jorf/id/JORFTEXT000051576282</w:t>
        </w:r>
      </w:hyperlink>
    </w:p>
    <w:p w14:paraId="56D7F315" w14:textId="77777777" w:rsidR="00761B37" w:rsidRPr="00DB4C51" w:rsidRDefault="00761B37" w:rsidP="00DB4C51">
      <w:pPr>
        <w:tabs>
          <w:tab w:val="left" w:pos="7600"/>
        </w:tabs>
        <w:rPr>
          <w:rFonts w:ascii="Arial" w:hAnsi="Arial" w:cs="Arial"/>
          <w:b/>
          <w:bCs/>
          <w:color w:val="44546A" w:themeColor="text2"/>
          <w:sz w:val="18"/>
          <w:szCs w:val="18"/>
          <w:shd w:val="clear" w:color="auto" w:fill="FFFFFF"/>
        </w:rPr>
      </w:pPr>
    </w:p>
    <w:p w14:paraId="4878D299" w14:textId="77777777" w:rsidR="00DB4C51" w:rsidRDefault="00DB4C51" w:rsidP="00AA2F14">
      <w:pPr>
        <w:tabs>
          <w:tab w:val="left" w:pos="7600"/>
        </w:tabs>
        <w:jc w:val="both"/>
        <w:rPr>
          <w:rFonts w:ascii="Arial" w:hAnsi="Arial" w:cs="Arial"/>
          <w:b/>
          <w:bCs/>
          <w:color w:val="7030A0"/>
          <w:sz w:val="18"/>
          <w:szCs w:val="18"/>
          <w:shd w:val="clear" w:color="auto" w:fill="FFFFFF"/>
        </w:rPr>
      </w:pPr>
    </w:p>
    <w:p w14:paraId="6CCB34DD" w14:textId="563F8854" w:rsidR="00DB4C51" w:rsidRDefault="00761B37"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44546A" w:themeColor="text2"/>
          <w:sz w:val="18"/>
          <w:szCs w:val="18"/>
          <w:shd w:val="clear" w:color="auto" w:fill="FFFFFF"/>
        </w:rPr>
        <w:t xml:space="preserve">* </w:t>
      </w:r>
      <w:r w:rsidRPr="00761B37">
        <w:rPr>
          <w:rFonts w:ascii="Arial" w:hAnsi="Arial" w:cs="Arial"/>
          <w:b/>
          <w:bCs/>
          <w:color w:val="44546A" w:themeColor="text2"/>
          <w:sz w:val="18"/>
          <w:szCs w:val="18"/>
          <w:u w:val="single"/>
          <w:shd w:val="clear" w:color="auto" w:fill="FFFFFF"/>
        </w:rPr>
        <w:t xml:space="preserve">CONVENTIONS COLLECTIVES, </w:t>
      </w:r>
      <w:r w:rsidRPr="00761B37">
        <w:rPr>
          <w:rFonts w:ascii="Arial" w:hAnsi="Arial" w:cs="Arial"/>
          <w:b/>
          <w:bCs/>
          <w:color w:val="C00000"/>
          <w:sz w:val="18"/>
          <w:szCs w:val="18"/>
          <w:u w:val="single"/>
          <w:shd w:val="clear" w:color="auto" w:fill="FFFFFF"/>
        </w:rPr>
        <w:t xml:space="preserve">MINISTERE </w:t>
      </w:r>
      <w:r>
        <w:rPr>
          <w:rFonts w:ascii="Arial" w:hAnsi="Arial" w:cs="Arial"/>
          <w:b/>
          <w:bCs/>
          <w:color w:val="C00000"/>
          <w:sz w:val="18"/>
          <w:szCs w:val="18"/>
          <w:u w:val="single"/>
          <w:shd w:val="clear" w:color="auto" w:fill="FFFFFF"/>
        </w:rPr>
        <w:t>DE L’AGRICULTURE</w:t>
      </w:r>
      <w:r w:rsidRPr="00761B37">
        <w:rPr>
          <w:rFonts w:ascii="Arial" w:hAnsi="Arial" w:cs="Arial"/>
          <w:b/>
          <w:bCs/>
          <w:color w:val="C00000"/>
          <w:sz w:val="18"/>
          <w:szCs w:val="18"/>
          <w:shd w:val="clear" w:color="auto" w:fill="FFFFFF"/>
        </w:rPr>
        <w:t> </w:t>
      </w:r>
      <w:r>
        <w:rPr>
          <w:rFonts w:ascii="Arial" w:hAnsi="Arial" w:cs="Arial"/>
          <w:b/>
          <w:bCs/>
          <w:color w:val="44546A" w:themeColor="text2"/>
          <w:sz w:val="18"/>
          <w:szCs w:val="18"/>
          <w:shd w:val="clear" w:color="auto" w:fill="FFFFFF"/>
        </w:rPr>
        <w:t>:</w:t>
      </w:r>
    </w:p>
    <w:p w14:paraId="1FE07A7A" w14:textId="77777777" w:rsidR="00761B37" w:rsidRDefault="00761B37" w:rsidP="00761B37">
      <w:pPr>
        <w:tabs>
          <w:tab w:val="left" w:pos="7600"/>
        </w:tabs>
        <w:rPr>
          <w:rFonts w:ascii="Arial" w:hAnsi="Arial" w:cs="Arial"/>
          <w:b/>
          <w:bCs/>
          <w:color w:val="7030A0"/>
          <w:sz w:val="18"/>
          <w:szCs w:val="18"/>
          <w:shd w:val="clear" w:color="auto" w:fill="FFFFFF"/>
        </w:rPr>
      </w:pPr>
    </w:p>
    <w:p w14:paraId="0C5AD799" w14:textId="3DC67277" w:rsidR="00761B37" w:rsidRPr="00761B37" w:rsidRDefault="00761B37" w:rsidP="00761B37">
      <w:pPr>
        <w:tabs>
          <w:tab w:val="left" w:pos="7600"/>
        </w:tabs>
        <w:jc w:val="both"/>
        <w:rPr>
          <w:rFonts w:ascii="Arial" w:hAnsi="Arial" w:cs="Arial"/>
          <w:b/>
          <w:bCs/>
          <w:i/>
          <w:iCs/>
          <w:color w:val="44546A" w:themeColor="text2"/>
          <w:sz w:val="18"/>
          <w:szCs w:val="18"/>
          <w:shd w:val="clear" w:color="auto" w:fill="FFFFFF"/>
        </w:rPr>
      </w:pPr>
      <w:r w:rsidRPr="00761B37">
        <w:rPr>
          <w:rFonts w:ascii="Arial" w:hAnsi="Arial" w:cs="Arial"/>
          <w:b/>
          <w:bCs/>
          <w:i/>
          <w:iCs/>
          <w:color w:val="44546A" w:themeColor="text2"/>
          <w:sz w:val="18"/>
          <w:szCs w:val="18"/>
          <w:shd w:val="clear" w:color="auto" w:fill="FFFFFF"/>
        </w:rPr>
        <w:t xml:space="preserve">Arrêtés d’extensions d’accords départementaux sur la mise en place de garanties optionnelles à un régime de prévoyance pour les salariés des exploitations et entreprises agricoles du Rhône, Régime de prévoyance complémentaire en agriculture pour les salariés non cadres des entreprises et exploitations de polyculture et d'élevage, des exploitations maraîchères et de cultures légumières de plein champ et des coopératives d'utilisation de matériel agricole (CUMA) du département de l'Eure, Prévoyance pour les salariés non cadres relevant des exploitations de « polyculture-élevage » de la Manche, Frais de santé des salariés agricoles non cadres des </w:t>
      </w:r>
      <w:r w:rsidRPr="00761B37">
        <w:rPr>
          <w:rFonts w:ascii="Arial" w:hAnsi="Arial" w:cs="Arial"/>
          <w:b/>
          <w:bCs/>
          <w:i/>
          <w:iCs/>
          <w:color w:val="44546A" w:themeColor="text2"/>
          <w:sz w:val="18"/>
          <w:szCs w:val="18"/>
          <w:shd w:val="clear" w:color="auto" w:fill="FFFFFF"/>
        </w:rPr>
        <w:lastRenderedPageBreak/>
        <w:t>entreprises et exploitations de polyculture et d'élevage, des exploitations maraîchères et de cultures légumières de plein champ et des coopératives d'utilisation de matériel agricole (CUMA) du département de l'Eure, Prévoyance interprofessionnel des salariés non cadres des exploitations de polyculture et d'élevage, de maraîchage, d'horticulture, de pépinières, des entreprises de travaux agricoles et ruraux et des coopératives d'utilisation de matériel agricole (CUMA) de la Mayenne, Régime complémentaire frais de santé pour les salariés non cadres relevant des exploitations de « polyculture-élevage » du département de la Manche, Protection sociale complémentaire frais de santé en agriculture pour les salariés non cadres des exploitations de la production agricole du département du Calvados, Prévoyance complémentaire des salariés non cadres des exploitations de production agricole du département du Calvados, Prévoyance interbranches concernant les salariés non cadres des exploitations de polyculture, de viticulture, d'élevage, de maraîchage, d'horticulture, de pépinières, des entreprises des territoires, des coopératives d'utilisation de matériel agricole et du service de remplacement du département de Loire-Atlantique, Entreprises de travaux et services agricoles, les entreprises de travaux et services ruraux et les entreprises de travaux et services forestiers, Prévoyance et santé des salariés non cadres des entreprises et des exploitations de polyculture, d'élevage, d'aviculture, des coopératives d'utilisation de matériel agricole (CUMA), des entreprises de travaux agricoles, ruraux et forestiers (ETARF) de la région Ile-de-France pour les salariés non cadres des exploitations d'arboriculture, de maraîchage, d'horticulture, de pépinières et de cressiculture de la région Ile-de-France. Ci-après et ci-joint.</w:t>
      </w:r>
    </w:p>
    <w:p w14:paraId="60B38B5D" w14:textId="77777777" w:rsidR="00761B37" w:rsidRPr="00761B37" w:rsidRDefault="00761B37" w:rsidP="00761B37">
      <w:pPr>
        <w:tabs>
          <w:tab w:val="left" w:pos="7600"/>
        </w:tabs>
        <w:jc w:val="both"/>
        <w:rPr>
          <w:rFonts w:ascii="Arial" w:hAnsi="Arial" w:cs="Arial"/>
          <w:b/>
          <w:bCs/>
          <w:color w:val="44546A" w:themeColor="text2"/>
          <w:sz w:val="18"/>
          <w:szCs w:val="18"/>
          <w:shd w:val="clear" w:color="auto" w:fill="FFFFFF"/>
        </w:rPr>
      </w:pPr>
    </w:p>
    <w:p w14:paraId="58F089B4" w14:textId="62F65B81" w:rsidR="00761B37" w:rsidRPr="00761B37" w:rsidRDefault="00761B37" w:rsidP="00761B37">
      <w:pPr>
        <w:tabs>
          <w:tab w:val="left" w:pos="7600"/>
        </w:tabs>
        <w:rPr>
          <w:rFonts w:ascii="Arial" w:hAnsi="Arial" w:cs="Arial"/>
          <w:b/>
          <w:bCs/>
          <w:color w:val="44546A" w:themeColor="text2"/>
          <w:sz w:val="18"/>
          <w:szCs w:val="18"/>
          <w:shd w:val="clear" w:color="auto" w:fill="FFFFFF"/>
        </w:rPr>
      </w:pPr>
      <w:r>
        <w:rPr>
          <w:rFonts w:ascii="Arial" w:hAnsi="Arial" w:cs="Arial"/>
          <w:b/>
          <w:bCs/>
          <w:color w:val="7030A0"/>
          <w:sz w:val="18"/>
          <w:szCs w:val="18"/>
          <w:shd w:val="clear" w:color="auto" w:fill="FFFFFF"/>
        </w:rPr>
        <w:t>- TEXTES ET LIENS (AGRICULTURE) du 10 mai :</w:t>
      </w:r>
    </w:p>
    <w:p w14:paraId="4820F8AE" w14:textId="0A1451F2" w:rsidR="00DB4C51" w:rsidRPr="00761B37" w:rsidRDefault="00761B37" w:rsidP="00761B37">
      <w:pPr>
        <w:tabs>
          <w:tab w:val="left" w:pos="7600"/>
        </w:tabs>
        <w:rPr>
          <w:rFonts w:ascii="Arial" w:hAnsi="Arial" w:cs="Arial"/>
          <w:b/>
          <w:bCs/>
          <w:color w:val="44546A" w:themeColor="text2"/>
          <w:sz w:val="18"/>
          <w:szCs w:val="18"/>
          <w:shd w:val="clear" w:color="auto" w:fill="FFFFFF"/>
        </w:rPr>
      </w:pPr>
      <w:r w:rsidRPr="00761B37">
        <w:rPr>
          <w:rFonts w:ascii="Arial" w:hAnsi="Arial" w:cs="Arial"/>
          <w:b/>
          <w:bCs/>
          <w:color w:val="44546A" w:themeColor="text2"/>
          <w:sz w:val="18"/>
          <w:szCs w:val="18"/>
          <w:shd w:val="clear" w:color="auto" w:fill="FFFFFF"/>
        </w:rPr>
        <w:br/>
        <w:t>        109 Arrêté du 5 mai 2025 portant extension d'un accord départemental sur la mise en place de garanties optionnelles à un régime de prévoyance pour les salariés des exploitations et entreprises agricoles du Rhône</w:t>
      </w:r>
      <w:r w:rsidRPr="00761B37">
        <w:rPr>
          <w:rFonts w:ascii="Arial" w:hAnsi="Arial" w:cs="Arial"/>
          <w:b/>
          <w:bCs/>
          <w:color w:val="44546A" w:themeColor="text2"/>
          <w:sz w:val="18"/>
          <w:szCs w:val="18"/>
          <w:shd w:val="clear" w:color="auto" w:fill="FFFFFF"/>
        </w:rPr>
        <w:br/>
        <w:t>        </w:t>
      </w:r>
      <w:hyperlink r:id="rId310" w:tgtFrame="_blank" w:history="1">
        <w:r w:rsidRPr="00761B37">
          <w:rPr>
            <w:rStyle w:val="Lienhypertexte"/>
            <w:rFonts w:ascii="Arial" w:hAnsi="Arial" w:cs="Arial"/>
            <w:b/>
            <w:bCs/>
            <w:color w:val="44546A" w:themeColor="text2"/>
            <w:sz w:val="18"/>
            <w:szCs w:val="18"/>
            <w:shd w:val="clear" w:color="auto" w:fill="FFFFFF"/>
          </w:rPr>
          <w:t>https://www.legifrance.gouv.fr/jorf/id/JORFTEXT000051576355</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110 Arrêté du 5 mai 2025 portant extension d'un avenant à l'accord départemental instituant un régime de prévoyance complémentaire en agriculture pour les salariés non cadres des entreprises et exploitations de polyculture et d'élevage, des exploitations maraîchères et de cultures légumières de plein champ et des coopératives d'utilisation de matériel agricole (CUMA) du département de l'Eure</w:t>
      </w:r>
      <w:r w:rsidRPr="00761B37">
        <w:rPr>
          <w:rFonts w:ascii="Arial" w:hAnsi="Arial" w:cs="Arial"/>
          <w:b/>
          <w:bCs/>
          <w:color w:val="44546A" w:themeColor="text2"/>
          <w:sz w:val="18"/>
          <w:szCs w:val="18"/>
          <w:shd w:val="clear" w:color="auto" w:fill="FFFFFF"/>
        </w:rPr>
        <w:br/>
        <w:t>        </w:t>
      </w:r>
      <w:hyperlink r:id="rId311" w:tgtFrame="_blank" w:history="1">
        <w:r w:rsidRPr="00761B37">
          <w:rPr>
            <w:rStyle w:val="Lienhypertexte"/>
            <w:rFonts w:ascii="Arial" w:hAnsi="Arial" w:cs="Arial"/>
            <w:b/>
            <w:bCs/>
            <w:color w:val="44546A" w:themeColor="text2"/>
            <w:sz w:val="18"/>
            <w:szCs w:val="18"/>
            <w:shd w:val="clear" w:color="auto" w:fill="FFFFFF"/>
          </w:rPr>
          <w:t>https://www.legifrance.gouv.fr/jorf/id/JORFTEXT000051576367</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111 Arrêté du 5 mai 2025 portant extension d'un avenant à l'accord collectif départemental instituant un régime de prévoyance pour les salariés non cadres relevant des exploitations de « polyculture-élevage » de la Manche</w:t>
      </w:r>
      <w:r w:rsidRPr="00761B37">
        <w:rPr>
          <w:rFonts w:ascii="Arial" w:hAnsi="Arial" w:cs="Arial"/>
          <w:b/>
          <w:bCs/>
          <w:color w:val="44546A" w:themeColor="text2"/>
          <w:sz w:val="18"/>
          <w:szCs w:val="18"/>
          <w:shd w:val="clear" w:color="auto" w:fill="FFFFFF"/>
        </w:rPr>
        <w:br/>
        <w:t>        </w:t>
      </w:r>
      <w:hyperlink r:id="rId312" w:tgtFrame="_blank" w:history="1">
        <w:r w:rsidRPr="00761B37">
          <w:rPr>
            <w:rStyle w:val="Lienhypertexte"/>
            <w:rFonts w:ascii="Arial" w:hAnsi="Arial" w:cs="Arial"/>
            <w:b/>
            <w:bCs/>
            <w:color w:val="44546A" w:themeColor="text2"/>
            <w:sz w:val="18"/>
            <w:szCs w:val="18"/>
            <w:shd w:val="clear" w:color="auto" w:fill="FFFFFF"/>
          </w:rPr>
          <w:t>https://www.legifrance.gouv.fr/jorf/id/JORFTEXT000051576378</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112 Arrêté du 5 mai 2025 portant extension d'un avenant à l'accord collectif instaurant un régime conventionnel frais de santé des salariés agricoles non cadres des entreprises et exploitations de polyculture et d'élevage, des exploitations maraîchères et de cultures légumières de plein champ et des coopératives d'utilisation de matériel agricole (CUMA) du département de l'Eure</w:t>
      </w:r>
      <w:r w:rsidRPr="00761B37">
        <w:rPr>
          <w:rFonts w:ascii="Arial" w:hAnsi="Arial" w:cs="Arial"/>
          <w:b/>
          <w:bCs/>
          <w:color w:val="44546A" w:themeColor="text2"/>
          <w:sz w:val="18"/>
          <w:szCs w:val="18"/>
          <w:shd w:val="clear" w:color="auto" w:fill="FFFFFF"/>
        </w:rPr>
        <w:br/>
        <w:t>        </w:t>
      </w:r>
      <w:hyperlink r:id="rId313" w:tgtFrame="_blank" w:history="1">
        <w:r w:rsidRPr="00761B37">
          <w:rPr>
            <w:rStyle w:val="Lienhypertexte"/>
            <w:rFonts w:ascii="Arial" w:hAnsi="Arial" w:cs="Arial"/>
            <w:b/>
            <w:bCs/>
            <w:color w:val="44546A" w:themeColor="text2"/>
            <w:sz w:val="18"/>
            <w:szCs w:val="18"/>
            <w:shd w:val="clear" w:color="auto" w:fill="FFFFFF"/>
          </w:rPr>
          <w:t>https://www.legifrance.gouv.fr/jorf/id/JORFTEXT000051576390</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113 Arrêté du 5 mai 2025 portant extension d'un avenant à l'accord de prévoyance interprofessionnel des salariés non cadres des exploitations de polyculture et d'élevage, de maraîchage, d'horticulture, de pépinières, des entreprises de travaux agricoles et ruraux et des coopératives d'utilisation de matériel agricole (CUMA) de la Mayenne</w:t>
      </w:r>
      <w:r w:rsidRPr="00761B37">
        <w:rPr>
          <w:rFonts w:ascii="Arial" w:hAnsi="Arial" w:cs="Arial"/>
          <w:b/>
          <w:bCs/>
          <w:color w:val="44546A" w:themeColor="text2"/>
          <w:sz w:val="18"/>
          <w:szCs w:val="18"/>
          <w:shd w:val="clear" w:color="auto" w:fill="FFFFFF"/>
        </w:rPr>
        <w:br/>
        <w:t>        </w:t>
      </w:r>
      <w:hyperlink r:id="rId314"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https://www.legifrance.gouv.fr/jorf/id/JORFTEXT000051576401</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114 Arrêté du 5 mai 2025 portant extension d'un avenant à l'accord collectif départemental instituant un régime complémentaire frais de santé pour les salariés non cadres relevant des exploitations de « polyculture-élevage » du département de la Manche</w:t>
      </w:r>
      <w:r w:rsidRPr="00761B37">
        <w:rPr>
          <w:rFonts w:ascii="Arial" w:hAnsi="Arial" w:cs="Arial"/>
          <w:b/>
          <w:bCs/>
          <w:color w:val="44546A" w:themeColor="text2"/>
          <w:sz w:val="18"/>
          <w:szCs w:val="18"/>
          <w:shd w:val="clear" w:color="auto" w:fill="FFFFFF"/>
        </w:rPr>
        <w:br/>
        <w:t>        </w:t>
      </w:r>
      <w:hyperlink r:id="rId315"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https://www.legifrance.gouv.fr/jorf/id/JORFTEXT000051576413</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115 Arrêté du 5 mai 2025 portant extension d'un avenant à l'accord de protection sociale complémentaire frais de santé en agriculture pour les salariés non cadres des exploitations de la production agricole du département du Calvados</w:t>
      </w:r>
      <w:r w:rsidRPr="00761B37">
        <w:rPr>
          <w:rFonts w:ascii="Arial" w:hAnsi="Arial" w:cs="Arial"/>
          <w:b/>
          <w:bCs/>
          <w:color w:val="44546A" w:themeColor="text2"/>
          <w:sz w:val="18"/>
          <w:szCs w:val="18"/>
          <w:shd w:val="clear" w:color="auto" w:fill="FFFFFF"/>
        </w:rPr>
        <w:br/>
        <w:t>        </w:t>
      </w:r>
      <w:hyperlink r:id="rId316"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https://www.legifrance.gouv.fr/jorf/id/JORFTEXT000051576424</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116 Arrêté du 5 mai 2025 portant extension d'un avenant à l'accord de prévoyance complémentaire des salariés non cadres des exploitations de production agricole du département du Calvados</w:t>
      </w:r>
      <w:r w:rsidRPr="00761B37">
        <w:rPr>
          <w:rFonts w:ascii="Arial" w:hAnsi="Arial" w:cs="Arial"/>
          <w:b/>
          <w:bCs/>
          <w:color w:val="44546A" w:themeColor="text2"/>
          <w:sz w:val="18"/>
          <w:szCs w:val="18"/>
          <w:shd w:val="clear" w:color="auto" w:fill="FFFFFF"/>
        </w:rPr>
        <w:br/>
        <w:t>        </w:t>
      </w:r>
      <w:hyperlink r:id="rId317"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https://www.legifrance.gouv.fr/jorf/id/JORFTEXT000051576435</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117 Arrêté du 5 mai 2025 portant extension d'un avenant à l'accord collectif de prévoyance interbranches concernant les salariés non cadres des exploitations de polyculture, de viticulture, d'élevage, de maraîchage, d'horticulture, de pépinières, des entreprises des territoires, des coopératives d'utilisation de matériel agricole et du service de remplacement du département de Loire-Atlantique</w:t>
      </w:r>
      <w:r w:rsidRPr="00761B37">
        <w:rPr>
          <w:rFonts w:ascii="Arial" w:hAnsi="Arial" w:cs="Arial"/>
          <w:b/>
          <w:bCs/>
          <w:color w:val="44546A" w:themeColor="text2"/>
          <w:sz w:val="18"/>
          <w:szCs w:val="18"/>
          <w:shd w:val="clear" w:color="auto" w:fill="FFFFFF"/>
        </w:rPr>
        <w:br/>
        <w:t>        </w:t>
      </w:r>
      <w:hyperlink r:id="rId318"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https://www.legifrance.gouv.fr/jorf/id/JORFTEXT000051576445</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118 Arrêté du 5 mai 2025 portant extension d'un avenant à la convention collective nationale concernant les entreprises de travaux et services agricoles, les entreprises de travaux et services ruraux et les entreprises de travaux et services forestiers</w:t>
      </w:r>
      <w:r w:rsidRPr="00761B37">
        <w:rPr>
          <w:rFonts w:ascii="Arial" w:hAnsi="Arial" w:cs="Arial"/>
          <w:b/>
          <w:bCs/>
          <w:color w:val="44546A" w:themeColor="text2"/>
          <w:sz w:val="18"/>
          <w:szCs w:val="18"/>
          <w:shd w:val="clear" w:color="auto" w:fill="FFFFFF"/>
        </w:rPr>
        <w:br/>
        <w:t>        </w:t>
      </w:r>
      <w:hyperlink r:id="rId319"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https://www.legifrance.gouv.fr/jorf/id/JORFTEXT000051576456</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lastRenderedPageBreak/>
        <w:t>        119 Arrêté du 5 mai 2025 portant extension d'un avenant à l'accord collectif de prévoyance et de santé des salariés non cadres des entreprises et des exploitations de polyculture, d'élevage, d'aviculture, des coopératives d'utilisation de matériel agricole (CUMA), des entreprises de travaux agricoles, ruraux et forestiers (ETARF) de la région Ile-de-France</w:t>
      </w:r>
      <w:r w:rsidRPr="00761B37">
        <w:rPr>
          <w:rFonts w:ascii="Arial" w:hAnsi="Arial" w:cs="Arial"/>
          <w:b/>
          <w:bCs/>
          <w:color w:val="44546A" w:themeColor="text2"/>
          <w:sz w:val="18"/>
          <w:szCs w:val="18"/>
          <w:shd w:val="clear" w:color="auto" w:fill="FFFFFF"/>
        </w:rPr>
        <w:br/>
        <w:t>        </w:t>
      </w:r>
      <w:hyperlink r:id="rId320"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https://www.legifrance.gouv.fr/jorf/id/JORFTEXT000051576467</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120 Arrêté du 5 mai 2025 portant extension d'un avenant à l'accord collectif de prévoyance pour les salariés non cadres des exploitations d'arboriculture, de maraîchage, d'horticulture, de pépinières et de cressiculture de la région Ile-de-France</w:t>
      </w:r>
      <w:r w:rsidRPr="00761B37">
        <w:rPr>
          <w:rFonts w:ascii="Arial" w:hAnsi="Arial" w:cs="Arial"/>
          <w:b/>
          <w:bCs/>
          <w:color w:val="44546A" w:themeColor="text2"/>
          <w:sz w:val="18"/>
          <w:szCs w:val="18"/>
          <w:shd w:val="clear" w:color="auto" w:fill="FFFFFF"/>
        </w:rPr>
        <w:br/>
        <w:t>        </w:t>
      </w:r>
      <w:hyperlink r:id="rId321"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https://www.legifrance.gouv.fr/jorf/id/JORFTEXT000051576480</w:t>
        </w:r>
      </w:hyperlink>
      <w:r w:rsidRPr="00761B37">
        <w:rPr>
          <w:rFonts w:ascii="Arial" w:hAnsi="Arial" w:cs="Arial"/>
          <w:b/>
          <w:bCs/>
          <w:color w:val="44546A" w:themeColor="text2"/>
          <w:sz w:val="18"/>
          <w:szCs w:val="18"/>
          <w:shd w:val="clear" w:color="auto" w:fill="FFFFFF"/>
        </w:rPr>
        <w:br/>
      </w:r>
    </w:p>
    <w:p w14:paraId="3E9E14E8" w14:textId="77777777" w:rsidR="00DB4C51" w:rsidRDefault="00DB4C51" w:rsidP="00AA2F14">
      <w:pPr>
        <w:tabs>
          <w:tab w:val="left" w:pos="7600"/>
        </w:tabs>
        <w:jc w:val="both"/>
        <w:rPr>
          <w:rFonts w:ascii="Arial" w:hAnsi="Arial" w:cs="Arial"/>
          <w:b/>
          <w:bCs/>
          <w:color w:val="7030A0"/>
          <w:sz w:val="18"/>
          <w:szCs w:val="18"/>
          <w:shd w:val="clear" w:color="auto" w:fill="FFFFFF"/>
        </w:rPr>
      </w:pPr>
    </w:p>
    <w:p w14:paraId="69539789" w14:textId="3DA0C448" w:rsidR="003D7123" w:rsidRPr="00FB5E11" w:rsidRDefault="003D7123" w:rsidP="00AA2F14">
      <w:pPr>
        <w:tabs>
          <w:tab w:val="left" w:pos="7600"/>
        </w:tabs>
        <w:jc w:val="both"/>
        <w:rPr>
          <w:rFonts w:ascii="Arial" w:hAnsi="Arial" w:cs="Arial"/>
          <w:b/>
          <w:bCs/>
          <w:color w:val="7030A0"/>
          <w:sz w:val="18"/>
          <w:szCs w:val="18"/>
          <w:highlight w:val="lightGray"/>
          <w:shd w:val="clear" w:color="auto" w:fill="FFFFFF"/>
        </w:rPr>
      </w:pPr>
      <w:r w:rsidRPr="00FB5E11">
        <w:rPr>
          <w:rFonts w:ascii="Arial" w:hAnsi="Arial" w:cs="Arial"/>
          <w:b/>
          <w:bCs/>
          <w:color w:val="7030A0"/>
          <w:sz w:val="18"/>
          <w:szCs w:val="18"/>
          <w:highlight w:val="lightGray"/>
          <w:shd w:val="clear" w:color="auto" w:fill="FFFFFF"/>
        </w:rPr>
        <w:t>8 mai</w:t>
      </w:r>
    </w:p>
    <w:p w14:paraId="421D6383" w14:textId="77777777" w:rsidR="003D7123" w:rsidRPr="00FB5E11" w:rsidRDefault="003D7123" w:rsidP="00AA2F14">
      <w:pPr>
        <w:tabs>
          <w:tab w:val="left" w:pos="7600"/>
        </w:tabs>
        <w:jc w:val="both"/>
        <w:rPr>
          <w:rFonts w:ascii="Arial" w:hAnsi="Arial" w:cs="Arial"/>
          <w:b/>
          <w:bCs/>
          <w:color w:val="7030A0"/>
          <w:sz w:val="18"/>
          <w:szCs w:val="18"/>
          <w:highlight w:val="lightGray"/>
          <w:shd w:val="clear" w:color="auto" w:fill="FFFFFF"/>
        </w:rPr>
      </w:pPr>
    </w:p>
    <w:p w14:paraId="3ED1A918" w14:textId="073DDF70" w:rsidR="003D7123" w:rsidRPr="00FB5E11" w:rsidRDefault="003D7123" w:rsidP="00AA2F14">
      <w:pPr>
        <w:tabs>
          <w:tab w:val="left" w:pos="7600"/>
        </w:tabs>
        <w:jc w:val="both"/>
        <w:rPr>
          <w:rFonts w:ascii="Arial" w:hAnsi="Arial" w:cs="Arial"/>
          <w:b/>
          <w:bCs/>
          <w:color w:val="FFFFFF" w:themeColor="background1"/>
          <w:sz w:val="20"/>
          <w:szCs w:val="20"/>
          <w:shd w:val="clear" w:color="auto" w:fill="FFFFFF"/>
        </w:rPr>
      </w:pPr>
      <w:r w:rsidRPr="00FB5E11">
        <w:rPr>
          <w:rFonts w:ascii="Arial" w:hAnsi="Arial" w:cs="Arial"/>
          <w:b/>
          <w:bCs/>
          <w:color w:val="44546A" w:themeColor="text2"/>
          <w:sz w:val="20"/>
          <w:szCs w:val="20"/>
          <w:highlight w:val="lightGray"/>
          <w:shd w:val="clear" w:color="auto" w:fill="FFFFFF"/>
        </w:rPr>
        <w:t>Extensions d’avenants dans le secteur agricole :</w:t>
      </w:r>
    </w:p>
    <w:p w14:paraId="14DDEF1F" w14:textId="77777777" w:rsidR="003D7123" w:rsidRPr="003D7123" w:rsidRDefault="003D7123" w:rsidP="00AA2F14">
      <w:pPr>
        <w:tabs>
          <w:tab w:val="left" w:pos="7600"/>
        </w:tabs>
        <w:jc w:val="both"/>
        <w:rPr>
          <w:rFonts w:ascii="Arial" w:hAnsi="Arial" w:cs="Arial"/>
          <w:b/>
          <w:bCs/>
          <w:color w:val="44546A" w:themeColor="text2"/>
          <w:sz w:val="18"/>
          <w:szCs w:val="18"/>
          <w:shd w:val="clear" w:color="auto" w:fill="FFFFFF"/>
        </w:rPr>
      </w:pPr>
    </w:p>
    <w:p w14:paraId="4146B8D7" w14:textId="77777777" w:rsidR="003D7123" w:rsidRDefault="003D7123" w:rsidP="003D7123">
      <w:pPr>
        <w:tabs>
          <w:tab w:val="left" w:pos="7600"/>
        </w:tabs>
        <w:jc w:val="both"/>
        <w:rPr>
          <w:rFonts w:ascii="Arial" w:hAnsi="Arial" w:cs="Arial"/>
          <w:b/>
          <w:bCs/>
          <w:color w:val="44546A" w:themeColor="text2"/>
          <w:sz w:val="18"/>
          <w:szCs w:val="18"/>
          <w:shd w:val="clear" w:color="auto" w:fill="FFFFFF"/>
        </w:rPr>
      </w:pPr>
      <w:r w:rsidRPr="003D7123">
        <w:rPr>
          <w:rFonts w:ascii="Arial" w:hAnsi="Arial" w:cs="Arial"/>
          <w:b/>
          <w:bCs/>
          <w:color w:val="44546A" w:themeColor="text2"/>
          <w:sz w:val="18"/>
          <w:szCs w:val="18"/>
          <w:shd w:val="clear" w:color="auto" w:fill="FFFFFF"/>
        </w:rPr>
        <w:t>  MINISTERE DE L'AGRICULTURE ET DE LA SOUVERAINETE ALIMENTAIRE</w:t>
      </w:r>
    </w:p>
    <w:p w14:paraId="6A497103" w14:textId="77777777" w:rsidR="003D7123" w:rsidRDefault="003D7123" w:rsidP="003D7123">
      <w:pPr>
        <w:tabs>
          <w:tab w:val="left" w:pos="7600"/>
        </w:tabs>
        <w:jc w:val="both"/>
        <w:rPr>
          <w:rFonts w:ascii="Arial" w:hAnsi="Arial" w:cs="Arial"/>
          <w:b/>
          <w:bCs/>
          <w:color w:val="44546A" w:themeColor="text2"/>
          <w:sz w:val="18"/>
          <w:szCs w:val="18"/>
          <w:shd w:val="clear" w:color="auto" w:fill="FFFFFF"/>
        </w:rPr>
      </w:pPr>
    </w:p>
    <w:p w14:paraId="105C41C9" w14:textId="0CA457B8" w:rsidR="003D7123" w:rsidRPr="00FB5E11" w:rsidRDefault="003D7123" w:rsidP="00AA2F14">
      <w:pPr>
        <w:tabs>
          <w:tab w:val="left" w:pos="7600"/>
        </w:tabs>
        <w:jc w:val="both"/>
        <w:rPr>
          <w:rFonts w:ascii="Arial" w:hAnsi="Arial" w:cs="Arial"/>
          <w:b/>
          <w:bCs/>
          <w:i/>
          <w:iCs/>
          <w:color w:val="44546A" w:themeColor="text2"/>
          <w:sz w:val="18"/>
          <w:szCs w:val="18"/>
          <w:shd w:val="clear" w:color="auto" w:fill="FFFFFF"/>
        </w:rPr>
      </w:pPr>
      <w:r w:rsidRPr="003D7123">
        <w:rPr>
          <w:rFonts w:ascii="Arial" w:hAnsi="Arial" w:cs="Arial"/>
          <w:b/>
          <w:bCs/>
          <w:i/>
          <w:iCs/>
          <w:color w:val="44546A" w:themeColor="text2"/>
          <w:sz w:val="18"/>
          <w:szCs w:val="18"/>
          <w:shd w:val="clear" w:color="auto" w:fill="FFFFFF"/>
        </w:rPr>
        <w:t xml:space="preserve">Arrêtés du 5 mai 2025 portant extensions d'avenants à des accords concernant la mise en place de garanties optionnelles facultatives en application de l'article 4.4 de l'avenant n° 4 à l'accord national sur une protection sociale complémentaire en agriculture et la création d'un régime de prévoyance, des salariés non cadres des entreprises de travaux agricoles et ruraux de Normandie, les salariés non cadres des entreprises de travaux agricoles et ruraux de Normandie, les salariés non cadres des exploitations et entreprises sylvicoles de la région des Pays de la Loire, les exploitations de polyculture-élevage et les coopératives d'utilisation de matériel agricole (CUMA) du département de la Marne, les entreprises de travaux agricoles et ruraux des départements de la Marne et de l'Aube, les exploitations maraîchères, horticoles, arboricoles et de pépinières du département de la Marne. Ci-joint. </w:t>
      </w:r>
      <w:r w:rsidRPr="003D7123">
        <w:rPr>
          <w:rFonts w:ascii="Arial" w:hAnsi="Arial" w:cs="Arial"/>
          <w:b/>
          <w:bCs/>
          <w:i/>
          <w:iCs/>
          <w:color w:val="44546A" w:themeColor="text2"/>
          <w:sz w:val="18"/>
          <w:szCs w:val="18"/>
          <w:shd w:val="clear" w:color="auto" w:fill="FFFFFF"/>
        </w:rPr>
        <w:br/>
      </w:r>
    </w:p>
    <w:p w14:paraId="3C6A3DAF" w14:textId="78A0D820" w:rsidR="003D7123" w:rsidRDefault="003D7123"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Textes et liens : </w:t>
      </w:r>
    </w:p>
    <w:p w14:paraId="697CA7D5" w14:textId="77777777" w:rsidR="003D7123" w:rsidRDefault="003D7123" w:rsidP="00AA2F14">
      <w:pPr>
        <w:tabs>
          <w:tab w:val="left" w:pos="7600"/>
        </w:tabs>
        <w:jc w:val="both"/>
        <w:rPr>
          <w:rFonts w:ascii="Arial" w:hAnsi="Arial" w:cs="Arial"/>
          <w:b/>
          <w:bCs/>
          <w:color w:val="7030A0"/>
          <w:sz w:val="18"/>
          <w:szCs w:val="18"/>
          <w:shd w:val="clear" w:color="auto" w:fill="FFFFFF"/>
        </w:rPr>
      </w:pPr>
    </w:p>
    <w:p w14:paraId="14AF4FC6" w14:textId="24942630" w:rsidR="003D7123" w:rsidRDefault="003D7123" w:rsidP="003D7123">
      <w:pPr>
        <w:tabs>
          <w:tab w:val="left" w:pos="7600"/>
        </w:tabs>
        <w:rPr>
          <w:rFonts w:ascii="Arial" w:hAnsi="Arial" w:cs="Arial"/>
          <w:b/>
          <w:bCs/>
          <w:color w:val="7030A0"/>
          <w:sz w:val="18"/>
          <w:szCs w:val="18"/>
          <w:shd w:val="clear" w:color="auto" w:fill="FFFFFF"/>
        </w:rPr>
      </w:pPr>
      <w:r w:rsidRPr="003D7123">
        <w:rPr>
          <w:rFonts w:ascii="Arial" w:hAnsi="Arial" w:cs="Arial"/>
          <w:b/>
          <w:bCs/>
          <w:color w:val="44546A" w:themeColor="text2"/>
          <w:sz w:val="18"/>
          <w:szCs w:val="18"/>
          <w:shd w:val="clear" w:color="auto" w:fill="FFFFFF"/>
        </w:rPr>
        <w:t>        85 Arrêté du 5 mai 2025 portant extension d'un avenant à l'accord relatif à la mise en place de garanties optionnelles facultatives en application de l'article 4.4 de l'avenant n° 4 à l'accord national sur une protection sociale complémentaire en agriculture et la création d'un régime de prévoyance</w:t>
      </w:r>
      <w:r w:rsidRPr="003D7123">
        <w:rPr>
          <w:rFonts w:ascii="Arial" w:hAnsi="Arial" w:cs="Arial"/>
          <w:b/>
          <w:bCs/>
          <w:color w:val="44546A" w:themeColor="text2"/>
          <w:sz w:val="18"/>
          <w:szCs w:val="18"/>
          <w:shd w:val="clear" w:color="auto" w:fill="FFFFFF"/>
        </w:rPr>
        <w:br/>
        <w:t>        </w:t>
      </w:r>
      <w:hyperlink r:id="rId322" w:tgtFrame="_blank" w:history="1">
        <w:r w:rsidRPr="003D7123">
          <w:rPr>
            <w:rStyle w:val="Lienhypertexte"/>
            <w:rFonts w:ascii="Arial" w:hAnsi="Arial" w:cs="Arial"/>
            <w:b/>
            <w:bCs/>
            <w:color w:val="44546A" w:themeColor="text2"/>
            <w:sz w:val="18"/>
            <w:szCs w:val="18"/>
            <w:shd w:val="clear" w:color="auto" w:fill="FFFFFF"/>
          </w:rPr>
          <w:t>https://www.legifrance.gouv.fr/jorf/id/JORFTEXT000051571950</w:t>
        </w:r>
      </w:hyperlink>
      <w:r w:rsidRPr="003D7123">
        <w:rPr>
          <w:rFonts w:ascii="Arial" w:hAnsi="Arial" w:cs="Arial"/>
          <w:b/>
          <w:bCs/>
          <w:color w:val="44546A" w:themeColor="text2"/>
          <w:sz w:val="18"/>
          <w:szCs w:val="18"/>
          <w:shd w:val="clear" w:color="auto" w:fill="FFFFFF"/>
        </w:rPr>
        <w:br/>
      </w:r>
      <w:r w:rsidRPr="003D7123">
        <w:rPr>
          <w:rFonts w:ascii="Arial" w:hAnsi="Arial" w:cs="Arial"/>
          <w:b/>
          <w:bCs/>
          <w:color w:val="44546A" w:themeColor="text2"/>
          <w:sz w:val="18"/>
          <w:szCs w:val="18"/>
          <w:shd w:val="clear" w:color="auto" w:fill="FFFFFF"/>
        </w:rPr>
        <w:br/>
        <w:t>        86 Arrêté du 5 mai 2025 portant extension d'un avenant à l'accord collectif de prévoyance des salariés non cadres des entreprises de travaux agricoles et ruraux de Normandie</w:t>
      </w:r>
      <w:r w:rsidRPr="003D7123">
        <w:rPr>
          <w:rFonts w:ascii="Arial" w:hAnsi="Arial" w:cs="Arial"/>
          <w:b/>
          <w:bCs/>
          <w:color w:val="44546A" w:themeColor="text2"/>
          <w:sz w:val="18"/>
          <w:szCs w:val="18"/>
          <w:shd w:val="clear" w:color="auto" w:fill="FFFFFF"/>
        </w:rPr>
        <w:br/>
        <w:t>        </w:t>
      </w:r>
      <w:hyperlink r:id="rId323" w:tgtFrame="_blank" w:history="1">
        <w:r w:rsidRPr="003D7123">
          <w:rPr>
            <w:rStyle w:val="Lienhypertexte"/>
            <w:rFonts w:ascii="Arial" w:hAnsi="Arial" w:cs="Arial"/>
            <w:b/>
            <w:bCs/>
            <w:color w:val="44546A" w:themeColor="text2"/>
            <w:sz w:val="18"/>
            <w:szCs w:val="18"/>
            <w:shd w:val="clear" w:color="auto" w:fill="FFFFFF"/>
          </w:rPr>
          <w:t>https://www.legifrance.gouv.fr/jorf/id/JORFTEXT000051571962</w:t>
        </w:r>
      </w:hyperlink>
      <w:r w:rsidRPr="003D7123">
        <w:rPr>
          <w:rFonts w:ascii="Arial" w:hAnsi="Arial" w:cs="Arial"/>
          <w:b/>
          <w:bCs/>
          <w:color w:val="44546A" w:themeColor="text2"/>
          <w:sz w:val="18"/>
          <w:szCs w:val="18"/>
          <w:shd w:val="clear" w:color="auto" w:fill="FFFFFF"/>
        </w:rPr>
        <w:br/>
      </w:r>
      <w:r w:rsidRPr="003D7123">
        <w:rPr>
          <w:rFonts w:ascii="Arial" w:hAnsi="Arial" w:cs="Arial"/>
          <w:b/>
          <w:bCs/>
          <w:color w:val="44546A" w:themeColor="text2"/>
          <w:sz w:val="18"/>
          <w:szCs w:val="18"/>
          <w:shd w:val="clear" w:color="auto" w:fill="FFFFFF"/>
        </w:rPr>
        <w:br/>
        <w:t>        87 Arrêté du 5 mai 2025 portant extension d'un avenant à l'accord collectif de travail relatif à la mise en place d'un régime frais de santé pour les salariés non cadres des entreprises de travaux agricoles et ruraux de Normandie</w:t>
      </w:r>
      <w:r w:rsidRPr="003D7123">
        <w:rPr>
          <w:rFonts w:ascii="Arial" w:hAnsi="Arial" w:cs="Arial"/>
          <w:b/>
          <w:bCs/>
          <w:color w:val="44546A" w:themeColor="text2"/>
          <w:sz w:val="18"/>
          <w:szCs w:val="18"/>
          <w:shd w:val="clear" w:color="auto" w:fill="FFFFFF"/>
        </w:rPr>
        <w:br/>
        <w:t>        </w:t>
      </w:r>
      <w:hyperlink r:id="rId324" w:tgtFrame="_blank" w:history="1">
        <w:r w:rsidRPr="003D7123">
          <w:rPr>
            <w:rStyle w:val="Lienhypertexte"/>
            <w:rFonts w:ascii="Arial" w:hAnsi="Arial" w:cs="Arial"/>
            <w:b/>
            <w:bCs/>
            <w:color w:val="44546A" w:themeColor="text2"/>
            <w:sz w:val="18"/>
            <w:szCs w:val="18"/>
            <w:shd w:val="clear" w:color="auto" w:fill="FFFFFF"/>
          </w:rPr>
          <w:t>https://www.legifrance.gouv.fr/jorf/id/JORFTEXT000051571973</w:t>
        </w:r>
      </w:hyperlink>
      <w:r w:rsidRPr="003D7123">
        <w:rPr>
          <w:rFonts w:ascii="Arial" w:hAnsi="Arial" w:cs="Arial"/>
          <w:b/>
          <w:bCs/>
          <w:color w:val="44546A" w:themeColor="text2"/>
          <w:sz w:val="18"/>
          <w:szCs w:val="18"/>
          <w:shd w:val="clear" w:color="auto" w:fill="FFFFFF"/>
        </w:rPr>
        <w:br/>
      </w:r>
      <w:r w:rsidRPr="003D7123">
        <w:rPr>
          <w:rFonts w:ascii="Arial" w:hAnsi="Arial" w:cs="Arial"/>
          <w:b/>
          <w:bCs/>
          <w:color w:val="44546A" w:themeColor="text2"/>
          <w:sz w:val="18"/>
          <w:szCs w:val="18"/>
          <w:shd w:val="clear" w:color="auto" w:fill="FFFFFF"/>
        </w:rPr>
        <w:br/>
        <w:t>        88 Arrêté du 5 mai 2025 portant extension d'un avenant à l'accord régional instituant une prévoyance complémentaire en agriculture pour les salariés non cadres des exploitations et entreprises sylvicoles de la région des Pays de la Loire</w:t>
      </w:r>
      <w:r w:rsidRPr="003D7123">
        <w:rPr>
          <w:rFonts w:ascii="Arial" w:hAnsi="Arial" w:cs="Arial"/>
          <w:b/>
          <w:bCs/>
          <w:color w:val="44546A" w:themeColor="text2"/>
          <w:sz w:val="18"/>
          <w:szCs w:val="18"/>
          <w:shd w:val="clear" w:color="auto" w:fill="FFFFFF"/>
        </w:rPr>
        <w:br/>
        <w:t>        </w:t>
      </w:r>
      <w:hyperlink r:id="rId325" w:tgtFrame="_blank" w:history="1">
        <w:r w:rsidRPr="003D7123">
          <w:rPr>
            <w:rStyle w:val="Lienhypertexte"/>
            <w:rFonts w:ascii="Arial" w:hAnsi="Arial" w:cs="Arial"/>
            <w:b/>
            <w:bCs/>
            <w:color w:val="44546A" w:themeColor="text2"/>
            <w:sz w:val="18"/>
            <w:szCs w:val="18"/>
            <w:shd w:val="clear" w:color="auto" w:fill="FFFFFF"/>
          </w:rPr>
          <w:t>https://www.legifrance.gouv.fr/jorf/id/JORFTEXT000051571984</w:t>
        </w:r>
      </w:hyperlink>
      <w:r w:rsidRPr="003D7123">
        <w:rPr>
          <w:rFonts w:ascii="Arial" w:hAnsi="Arial" w:cs="Arial"/>
          <w:b/>
          <w:bCs/>
          <w:color w:val="44546A" w:themeColor="text2"/>
          <w:sz w:val="18"/>
          <w:szCs w:val="18"/>
          <w:shd w:val="clear" w:color="auto" w:fill="FFFFFF"/>
        </w:rPr>
        <w:br/>
      </w:r>
      <w:r w:rsidRPr="003D7123">
        <w:rPr>
          <w:rFonts w:ascii="Arial" w:hAnsi="Arial" w:cs="Arial"/>
          <w:b/>
          <w:bCs/>
          <w:color w:val="44546A" w:themeColor="text2"/>
          <w:sz w:val="18"/>
          <w:szCs w:val="18"/>
          <w:shd w:val="clear" w:color="auto" w:fill="FFFFFF"/>
        </w:rPr>
        <w:br/>
        <w:t>        89 Arrêté du 5 mai 2025 portant extension d'un avenant à la convention collective de travail concernant les exploitations de polyculture-élevage et les coopératives d'utilisation de matériel agricole (CUMA) du département de la Marne, les entreprises de travaux agricoles et ruraux des départements de la Marne et de l'Aube, les exploitations maraîchères, horticoles, arboricoles et de pépinières du département de la Marne</w:t>
      </w:r>
      <w:r w:rsidRPr="003D7123">
        <w:rPr>
          <w:rFonts w:ascii="Arial" w:hAnsi="Arial" w:cs="Arial"/>
          <w:b/>
          <w:bCs/>
          <w:color w:val="44546A" w:themeColor="text2"/>
          <w:sz w:val="18"/>
          <w:szCs w:val="18"/>
          <w:shd w:val="clear" w:color="auto" w:fill="FFFFFF"/>
        </w:rPr>
        <w:br/>
        <w:t>        </w:t>
      </w:r>
      <w:hyperlink r:id="rId326" w:tgtFrame="_blank" w:history="1">
        <w:r w:rsidRPr="003D7123">
          <w:rPr>
            <w:rStyle w:val="Lienhypertexte"/>
            <w:rFonts w:ascii="Arial" w:hAnsi="Arial" w:cs="Arial"/>
            <w:b/>
            <w:bCs/>
            <w:color w:val="44546A" w:themeColor="text2"/>
            <w:sz w:val="18"/>
            <w:szCs w:val="18"/>
            <w:shd w:val="clear" w:color="auto" w:fill="FFFFFF"/>
          </w:rPr>
          <w:t>https://www.legifrance.gouv.fr/jorf/id/JORFTEXT000051571995</w:t>
        </w:r>
      </w:hyperlink>
    </w:p>
    <w:p w14:paraId="0255DE55" w14:textId="77777777" w:rsidR="003D7123" w:rsidRDefault="003D7123" w:rsidP="00AA2F14">
      <w:pPr>
        <w:tabs>
          <w:tab w:val="left" w:pos="7600"/>
        </w:tabs>
        <w:jc w:val="both"/>
        <w:rPr>
          <w:rFonts w:ascii="Arial" w:hAnsi="Arial" w:cs="Arial"/>
          <w:b/>
          <w:bCs/>
          <w:color w:val="7030A0"/>
          <w:sz w:val="18"/>
          <w:szCs w:val="18"/>
          <w:shd w:val="clear" w:color="auto" w:fill="FFFFFF"/>
        </w:rPr>
      </w:pPr>
    </w:p>
    <w:p w14:paraId="15385F06" w14:textId="77777777" w:rsidR="003D7123" w:rsidRDefault="003D7123" w:rsidP="00AA2F14">
      <w:pPr>
        <w:tabs>
          <w:tab w:val="left" w:pos="7600"/>
        </w:tabs>
        <w:jc w:val="both"/>
        <w:rPr>
          <w:rFonts w:ascii="Arial" w:hAnsi="Arial" w:cs="Arial"/>
          <w:b/>
          <w:bCs/>
          <w:color w:val="7030A0"/>
          <w:sz w:val="18"/>
          <w:szCs w:val="18"/>
          <w:shd w:val="clear" w:color="auto" w:fill="FFFFFF"/>
        </w:rPr>
      </w:pPr>
    </w:p>
    <w:p w14:paraId="20DE2A0B" w14:textId="64B4DC7B" w:rsidR="00463EF3" w:rsidRDefault="00463EF3"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7 mai</w:t>
      </w:r>
    </w:p>
    <w:p w14:paraId="579D7EB6" w14:textId="77777777" w:rsidR="00463EF3" w:rsidRPr="00463EF3" w:rsidRDefault="00463EF3" w:rsidP="00AA2F14">
      <w:pPr>
        <w:tabs>
          <w:tab w:val="left" w:pos="7600"/>
        </w:tabs>
        <w:jc w:val="both"/>
        <w:rPr>
          <w:rFonts w:ascii="Arial" w:hAnsi="Arial" w:cs="Arial"/>
          <w:b/>
          <w:bCs/>
          <w:color w:val="7030A0"/>
          <w:sz w:val="10"/>
          <w:szCs w:val="10"/>
          <w:shd w:val="clear" w:color="auto" w:fill="FFFFFF"/>
        </w:rPr>
      </w:pPr>
    </w:p>
    <w:p w14:paraId="5DD3C36B" w14:textId="44AE01C2" w:rsidR="00E16004" w:rsidRDefault="00463EF3" w:rsidP="00463EF3">
      <w:pPr>
        <w:tabs>
          <w:tab w:val="left" w:pos="7600"/>
        </w:tabs>
        <w:jc w:val="both"/>
        <w:rPr>
          <w:rFonts w:ascii="Arial" w:hAnsi="Arial" w:cs="Arial"/>
          <w:b/>
          <w:bCs/>
          <w:i/>
          <w:iCs/>
          <w:color w:val="44546A" w:themeColor="text2"/>
          <w:sz w:val="18"/>
          <w:szCs w:val="18"/>
          <w:shd w:val="clear" w:color="auto" w:fill="FFFFFF"/>
        </w:rPr>
      </w:pPr>
      <w:r w:rsidRPr="00463EF3">
        <w:rPr>
          <w:rFonts w:ascii="Arial" w:hAnsi="Arial" w:cs="Arial"/>
          <w:b/>
          <w:bCs/>
          <w:color w:val="44546A" w:themeColor="text2"/>
          <w:sz w:val="18"/>
          <w:szCs w:val="18"/>
          <w:shd w:val="clear" w:color="auto" w:fill="FFFFFF"/>
        </w:rPr>
        <w:t xml:space="preserve">CONVENTION COLLECTIVE, EXTENSION MINISTERE DU TRAVAIL : </w:t>
      </w:r>
      <w:r w:rsidR="00E16004">
        <w:rPr>
          <w:rFonts w:ascii="Arial" w:hAnsi="Arial" w:cs="Arial"/>
          <w:b/>
          <w:bCs/>
          <w:color w:val="44546A" w:themeColor="text2"/>
          <w:sz w:val="18"/>
          <w:szCs w:val="18"/>
          <w:shd w:val="clear" w:color="auto" w:fill="FFFFFF"/>
        </w:rPr>
        <w:t xml:space="preserve">Arrêtés d’extensions </w:t>
      </w:r>
      <w:r w:rsidRPr="00463EF3">
        <w:rPr>
          <w:rFonts w:ascii="Arial" w:hAnsi="Arial" w:cs="Arial"/>
          <w:b/>
          <w:bCs/>
          <w:i/>
          <w:iCs/>
          <w:color w:val="44546A" w:themeColor="text2"/>
          <w:sz w:val="18"/>
          <w:szCs w:val="18"/>
          <w:shd w:val="clear" w:color="auto" w:fill="FFFFFF"/>
        </w:rPr>
        <w:t>C.C.N. métropolitaine des entreprises de la maintenance, distribution et location de matériels agricoles, de travaux publics, de bâtiment, de manutention, de motoculture de plaisance et activités connexes dite SDLM (n° 1404)</w:t>
      </w:r>
      <w:r>
        <w:rPr>
          <w:rFonts w:ascii="Arial" w:hAnsi="Arial" w:cs="Arial"/>
          <w:b/>
          <w:bCs/>
          <w:i/>
          <w:iCs/>
          <w:color w:val="44546A" w:themeColor="text2"/>
          <w:sz w:val="18"/>
          <w:szCs w:val="18"/>
          <w:shd w:val="clear" w:color="auto" w:fill="FFFFFF"/>
        </w:rPr>
        <w:t xml:space="preserve"> : </w:t>
      </w:r>
      <w:r w:rsidRPr="00463EF3">
        <w:rPr>
          <w:rFonts w:ascii="Arial" w:hAnsi="Arial" w:cs="Arial"/>
          <w:b/>
          <w:bCs/>
          <w:i/>
          <w:iCs/>
          <w:color w:val="44546A" w:themeColor="text2"/>
          <w:sz w:val="18"/>
          <w:szCs w:val="18"/>
          <w:shd w:val="clear" w:color="auto" w:fill="FFFFFF"/>
        </w:rPr>
        <w:t>stipulations de l'avenant n° 15 du 23 janvier 2025 portant barème des salaires minima à compter du 1er février 2025, à la convention collective nationale susvisée</w:t>
      </w:r>
      <w:r w:rsidR="00E16004">
        <w:rPr>
          <w:rFonts w:ascii="Arial" w:hAnsi="Arial" w:cs="Arial"/>
          <w:b/>
          <w:bCs/>
          <w:i/>
          <w:iCs/>
          <w:color w:val="44546A" w:themeColor="text2"/>
          <w:sz w:val="18"/>
          <w:szCs w:val="18"/>
          <w:shd w:val="clear" w:color="auto" w:fill="FFFFFF"/>
        </w:rPr>
        <w:t>, Intérimaires.</w:t>
      </w:r>
    </w:p>
    <w:p w14:paraId="3D536DF4" w14:textId="77777777" w:rsidR="00E16004" w:rsidRDefault="00E16004" w:rsidP="00463EF3">
      <w:pPr>
        <w:tabs>
          <w:tab w:val="left" w:pos="7600"/>
        </w:tabs>
        <w:jc w:val="both"/>
        <w:rPr>
          <w:rFonts w:ascii="Arial" w:hAnsi="Arial" w:cs="Arial"/>
          <w:b/>
          <w:bCs/>
          <w:i/>
          <w:iCs/>
          <w:color w:val="44546A" w:themeColor="text2"/>
          <w:sz w:val="18"/>
          <w:szCs w:val="18"/>
          <w:shd w:val="clear" w:color="auto" w:fill="FFFFFF"/>
        </w:rPr>
      </w:pPr>
    </w:p>
    <w:p w14:paraId="31DE0911" w14:textId="70E45EB8" w:rsidR="00E16004" w:rsidRPr="00E16004" w:rsidRDefault="00463EF3" w:rsidP="00463EF3">
      <w:pPr>
        <w:tabs>
          <w:tab w:val="left" w:pos="7600"/>
        </w:tabs>
        <w:jc w:val="both"/>
        <w:rPr>
          <w:rFonts w:ascii="Arial" w:hAnsi="Arial" w:cs="Arial"/>
          <w:b/>
          <w:bCs/>
          <w:color w:val="7030A0"/>
          <w:sz w:val="10"/>
          <w:szCs w:val="10"/>
          <w:shd w:val="clear" w:color="auto" w:fill="FFFFFF"/>
        </w:rPr>
      </w:pPr>
      <w:r w:rsidRPr="00E16004">
        <w:rPr>
          <w:rFonts w:ascii="Arial" w:hAnsi="Arial" w:cs="Arial"/>
          <w:b/>
          <w:bCs/>
          <w:color w:val="7030A0"/>
          <w:sz w:val="18"/>
          <w:szCs w:val="18"/>
          <w:shd w:val="clear" w:color="auto" w:fill="FFFFFF"/>
        </w:rPr>
        <w:t>TEXTE</w:t>
      </w:r>
      <w:r w:rsidR="00E16004">
        <w:rPr>
          <w:rFonts w:ascii="Arial" w:hAnsi="Arial" w:cs="Arial"/>
          <w:b/>
          <w:bCs/>
          <w:color w:val="7030A0"/>
          <w:sz w:val="18"/>
          <w:szCs w:val="18"/>
          <w:shd w:val="clear" w:color="auto" w:fill="FFFFFF"/>
        </w:rPr>
        <w:t>S</w:t>
      </w:r>
      <w:r w:rsidRPr="00E16004">
        <w:rPr>
          <w:rFonts w:ascii="Arial" w:hAnsi="Arial" w:cs="Arial"/>
          <w:b/>
          <w:bCs/>
          <w:color w:val="7030A0"/>
          <w:sz w:val="18"/>
          <w:szCs w:val="18"/>
          <w:shd w:val="clear" w:color="auto" w:fill="FFFFFF"/>
        </w:rPr>
        <w:t xml:space="preserve"> ET LIEN</w:t>
      </w:r>
      <w:r w:rsidR="00E16004">
        <w:rPr>
          <w:rFonts w:ascii="Arial" w:hAnsi="Arial" w:cs="Arial"/>
          <w:b/>
          <w:bCs/>
          <w:color w:val="7030A0"/>
          <w:sz w:val="18"/>
          <w:szCs w:val="18"/>
          <w:shd w:val="clear" w:color="auto" w:fill="FFFFFF"/>
        </w:rPr>
        <w:t>S</w:t>
      </w:r>
      <w:r w:rsidRPr="00E16004">
        <w:rPr>
          <w:rFonts w:ascii="Arial" w:hAnsi="Arial" w:cs="Arial"/>
          <w:b/>
          <w:bCs/>
          <w:color w:val="7030A0"/>
          <w:sz w:val="18"/>
          <w:szCs w:val="18"/>
          <w:shd w:val="clear" w:color="auto" w:fill="FFFFFF"/>
        </w:rPr>
        <w:t xml:space="preserve"> : </w:t>
      </w:r>
    </w:p>
    <w:p w14:paraId="03E328B5" w14:textId="77777777" w:rsidR="00E16004" w:rsidRDefault="00E16004" w:rsidP="00463EF3">
      <w:pPr>
        <w:tabs>
          <w:tab w:val="left" w:pos="7600"/>
        </w:tabs>
        <w:jc w:val="both"/>
        <w:rPr>
          <w:rFonts w:ascii="Arial" w:hAnsi="Arial" w:cs="Arial"/>
          <w:b/>
          <w:bCs/>
          <w:color w:val="44546A" w:themeColor="text2"/>
          <w:sz w:val="18"/>
          <w:szCs w:val="18"/>
          <w:shd w:val="clear" w:color="auto" w:fill="FFFFFF"/>
        </w:rPr>
      </w:pPr>
    </w:p>
    <w:p w14:paraId="02829B25" w14:textId="23A417D5" w:rsidR="00463EF3" w:rsidRPr="00463EF3" w:rsidRDefault="00E16004" w:rsidP="00463EF3">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A</w:t>
      </w:r>
      <w:r w:rsidR="00463EF3" w:rsidRPr="00463EF3">
        <w:rPr>
          <w:rFonts w:ascii="Arial" w:hAnsi="Arial" w:cs="Arial"/>
          <w:b/>
          <w:bCs/>
          <w:color w:val="44546A" w:themeColor="text2"/>
          <w:sz w:val="18"/>
          <w:szCs w:val="18"/>
          <w:shd w:val="clear" w:color="auto" w:fill="FFFFFF"/>
        </w:rPr>
        <w:t>rrêté du 5 mai 2025 portant extension d'un avenant à la convention collective nationale métropolitaine des entreprises de la maintenance, distribution et location de matériels agricoles, de travaux publics, de bâtiment, de manutention, de motoculture de plaisance et activités connexes dite SDLM (n° 1404)</w:t>
      </w:r>
      <w:r w:rsidR="00463EF3" w:rsidRPr="00463EF3">
        <w:rPr>
          <w:rFonts w:ascii="Arial" w:hAnsi="Arial" w:cs="Arial"/>
          <w:b/>
          <w:bCs/>
          <w:color w:val="44546A" w:themeColor="text2"/>
          <w:sz w:val="18"/>
          <w:szCs w:val="18"/>
          <w:shd w:val="clear" w:color="auto" w:fill="FFFFFF"/>
        </w:rPr>
        <w:br/>
        <w:t>        </w:t>
      </w:r>
      <w:hyperlink r:id="rId327" w:tgtFrame="_blank" w:history="1">
        <w:r w:rsidR="00463EF3" w:rsidRPr="00463EF3">
          <w:rPr>
            <w:rStyle w:val="Lienhypertexte"/>
            <w:rFonts w:ascii="Arial" w:hAnsi="Arial" w:cs="Arial"/>
            <w:b/>
            <w:bCs/>
            <w:color w:val="44546A" w:themeColor="text2"/>
            <w:sz w:val="18"/>
            <w:szCs w:val="18"/>
            <w:shd w:val="clear" w:color="auto" w:fill="FFFFFF"/>
          </w:rPr>
          <w:t>https://www.legifrance.gouv.fr/jorf/id/JORFTEXT000051568567</w:t>
        </w:r>
      </w:hyperlink>
    </w:p>
    <w:p w14:paraId="01E42478" w14:textId="77777777" w:rsidR="00463EF3" w:rsidRDefault="00463EF3" w:rsidP="00AA2F14">
      <w:pPr>
        <w:tabs>
          <w:tab w:val="left" w:pos="7600"/>
        </w:tabs>
        <w:jc w:val="both"/>
        <w:rPr>
          <w:rFonts w:ascii="Arial" w:hAnsi="Arial" w:cs="Arial"/>
          <w:b/>
          <w:bCs/>
          <w:color w:val="7030A0"/>
          <w:sz w:val="18"/>
          <w:szCs w:val="18"/>
          <w:shd w:val="clear" w:color="auto" w:fill="FFFFFF"/>
        </w:rPr>
      </w:pPr>
    </w:p>
    <w:p w14:paraId="2D6906A9" w14:textId="77777777" w:rsidR="00E16004" w:rsidRDefault="00E16004" w:rsidP="00AA2F14">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xml:space="preserve">- </w:t>
      </w:r>
      <w:r w:rsidRPr="00E71C3F">
        <w:rPr>
          <w:rFonts w:ascii="Arial" w:hAnsi="Arial" w:cs="Arial"/>
          <w:b/>
          <w:bCs/>
          <w:color w:val="44546A" w:themeColor="text2"/>
          <w:sz w:val="18"/>
          <w:szCs w:val="18"/>
          <w:shd w:val="clear" w:color="auto" w:fill="FFFFFF"/>
        </w:rPr>
        <w:t>Arrêté du 29 avril 2025 portant extension de l'avenant n° 9 du 27 septembre 2024 à l'accord du 14 décembre 2015 relatif au régime de frais de santé des salariés intérimaire</w:t>
      </w:r>
      <w:r>
        <w:rPr>
          <w:rFonts w:ascii="Arial" w:hAnsi="Arial" w:cs="Arial"/>
          <w:b/>
          <w:bCs/>
          <w:color w:val="44546A" w:themeColor="text2"/>
          <w:sz w:val="18"/>
          <w:szCs w:val="18"/>
          <w:shd w:val="clear" w:color="auto" w:fill="FFFFFF"/>
        </w:rPr>
        <w:t>s</w:t>
      </w:r>
    </w:p>
    <w:p w14:paraId="1B5FF528" w14:textId="3131468E" w:rsidR="00E16004" w:rsidRDefault="00000000" w:rsidP="00AA2F14">
      <w:pPr>
        <w:tabs>
          <w:tab w:val="left" w:pos="7600"/>
        </w:tabs>
        <w:jc w:val="both"/>
        <w:rPr>
          <w:rFonts w:ascii="Arial" w:hAnsi="Arial" w:cs="Arial"/>
          <w:b/>
          <w:bCs/>
          <w:color w:val="44546A" w:themeColor="text2"/>
          <w:sz w:val="18"/>
          <w:szCs w:val="18"/>
          <w:shd w:val="clear" w:color="auto" w:fill="FFFFFF"/>
        </w:rPr>
      </w:pPr>
      <w:hyperlink r:id="rId328" w:tgtFrame="_blank" w:history="1">
        <w:r w:rsidR="00E16004" w:rsidRPr="00E71C3F">
          <w:rPr>
            <w:rStyle w:val="Lienhypertexte"/>
            <w:rFonts w:ascii="Arial" w:hAnsi="Arial" w:cs="Arial"/>
            <w:b/>
            <w:bCs/>
            <w:color w:val="44546A" w:themeColor="text2"/>
            <w:sz w:val="18"/>
            <w:szCs w:val="18"/>
            <w:shd w:val="clear" w:color="auto" w:fill="FFFFFF"/>
          </w:rPr>
          <w:t>https://www.legifrance.gouv.fr/jorf/id/JORFTEXT000051568196</w:t>
        </w:r>
      </w:hyperlink>
      <w:r w:rsidR="00E16004" w:rsidRPr="00E71C3F">
        <w:rPr>
          <w:rFonts w:ascii="Arial" w:hAnsi="Arial" w:cs="Arial"/>
          <w:b/>
          <w:bCs/>
          <w:color w:val="44546A" w:themeColor="text2"/>
          <w:sz w:val="18"/>
          <w:szCs w:val="18"/>
          <w:shd w:val="clear" w:color="auto" w:fill="FFFFFF"/>
        </w:rPr>
        <w:br/>
      </w:r>
      <w:r w:rsidR="00E16004" w:rsidRPr="00E71C3F">
        <w:rPr>
          <w:rFonts w:ascii="Arial" w:hAnsi="Arial" w:cs="Arial"/>
          <w:b/>
          <w:bCs/>
          <w:color w:val="44546A" w:themeColor="text2"/>
          <w:sz w:val="18"/>
          <w:szCs w:val="18"/>
          <w:shd w:val="clear" w:color="auto" w:fill="FFFFFF"/>
        </w:rPr>
        <w:br/>
      </w:r>
      <w:r w:rsidR="00E16004">
        <w:rPr>
          <w:rFonts w:ascii="Arial" w:hAnsi="Arial" w:cs="Arial"/>
          <w:b/>
          <w:bCs/>
          <w:color w:val="44546A" w:themeColor="text2"/>
          <w:sz w:val="18"/>
          <w:szCs w:val="18"/>
          <w:shd w:val="clear" w:color="auto" w:fill="FFFFFF"/>
        </w:rPr>
        <w:t>-</w:t>
      </w:r>
      <w:r w:rsidR="00E16004" w:rsidRPr="00E71C3F">
        <w:rPr>
          <w:rFonts w:ascii="Arial" w:hAnsi="Arial" w:cs="Arial"/>
          <w:b/>
          <w:bCs/>
          <w:color w:val="44546A" w:themeColor="text2"/>
          <w:sz w:val="18"/>
          <w:szCs w:val="18"/>
          <w:shd w:val="clear" w:color="auto" w:fill="FFFFFF"/>
        </w:rPr>
        <w:t xml:space="preserve"> Arrêté du 29 avril 2025 portant extension de l'avenant n° 4 du 11 octobre 2024 à l'accord du 16 novembre 2018 relatif aux garanties de prévoyance des salariés intérimaires non-cadres et cadres</w:t>
      </w:r>
    </w:p>
    <w:p w14:paraId="3C43C860" w14:textId="7D9D6CB2" w:rsidR="00463EF3" w:rsidRPr="00E16004" w:rsidRDefault="00000000" w:rsidP="00AA2F14">
      <w:pPr>
        <w:tabs>
          <w:tab w:val="left" w:pos="7600"/>
        </w:tabs>
        <w:jc w:val="both"/>
        <w:rPr>
          <w:rFonts w:ascii="Arial" w:hAnsi="Arial" w:cs="Arial"/>
          <w:b/>
          <w:bCs/>
          <w:color w:val="44546A" w:themeColor="text2"/>
          <w:sz w:val="18"/>
          <w:szCs w:val="18"/>
          <w:shd w:val="clear" w:color="auto" w:fill="FFFFFF"/>
        </w:rPr>
      </w:pPr>
      <w:hyperlink r:id="rId329" w:tgtFrame="_blank" w:history="1">
        <w:r w:rsidR="00E16004" w:rsidRPr="00E71C3F">
          <w:rPr>
            <w:rStyle w:val="Lienhypertexte"/>
            <w:rFonts w:ascii="Arial" w:hAnsi="Arial" w:cs="Arial"/>
            <w:b/>
            <w:bCs/>
            <w:color w:val="44546A" w:themeColor="text2"/>
            <w:sz w:val="18"/>
            <w:szCs w:val="18"/>
            <w:shd w:val="clear" w:color="auto" w:fill="FFFFFF"/>
          </w:rPr>
          <w:t>https://www.legifrance.gouv.fr/jorf/id/JORFTEXT000051568204</w:t>
        </w:r>
      </w:hyperlink>
    </w:p>
    <w:p w14:paraId="527893F6" w14:textId="77777777" w:rsidR="00E16004" w:rsidRDefault="00E16004" w:rsidP="00AA2F14">
      <w:pPr>
        <w:tabs>
          <w:tab w:val="left" w:pos="7600"/>
        </w:tabs>
        <w:jc w:val="both"/>
        <w:rPr>
          <w:rFonts w:ascii="Arial" w:hAnsi="Arial" w:cs="Arial"/>
          <w:b/>
          <w:bCs/>
          <w:color w:val="7030A0"/>
          <w:sz w:val="18"/>
          <w:szCs w:val="18"/>
          <w:shd w:val="clear" w:color="auto" w:fill="FFFFFF"/>
        </w:rPr>
      </w:pPr>
    </w:p>
    <w:p w14:paraId="523849A1" w14:textId="77777777" w:rsidR="00E16004" w:rsidRDefault="00E16004" w:rsidP="00AA2F14">
      <w:pPr>
        <w:tabs>
          <w:tab w:val="left" w:pos="7600"/>
        </w:tabs>
        <w:jc w:val="both"/>
        <w:rPr>
          <w:rFonts w:ascii="Arial" w:hAnsi="Arial" w:cs="Arial"/>
          <w:b/>
          <w:bCs/>
          <w:color w:val="7030A0"/>
          <w:sz w:val="18"/>
          <w:szCs w:val="18"/>
          <w:shd w:val="clear" w:color="auto" w:fill="FFFFFF"/>
        </w:rPr>
      </w:pPr>
    </w:p>
    <w:p w14:paraId="13E06621" w14:textId="77777777" w:rsidR="00463EF3" w:rsidRDefault="00463EF3" w:rsidP="00AA2F14">
      <w:pPr>
        <w:tabs>
          <w:tab w:val="left" w:pos="7600"/>
        </w:tabs>
        <w:jc w:val="both"/>
        <w:rPr>
          <w:rFonts w:ascii="Arial" w:hAnsi="Arial" w:cs="Arial"/>
          <w:b/>
          <w:bCs/>
          <w:color w:val="7030A0"/>
          <w:sz w:val="18"/>
          <w:szCs w:val="18"/>
          <w:shd w:val="clear" w:color="auto" w:fill="FFFFFF"/>
        </w:rPr>
      </w:pPr>
    </w:p>
    <w:p w14:paraId="66759DB7" w14:textId="0F6AEBB0" w:rsidR="00BD4725" w:rsidRDefault="00BD4725"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 mai</w:t>
      </w:r>
    </w:p>
    <w:p w14:paraId="6A271447" w14:textId="77777777" w:rsidR="00BD4725" w:rsidRDefault="00BD4725" w:rsidP="00AA2F14">
      <w:pPr>
        <w:tabs>
          <w:tab w:val="left" w:pos="7600"/>
        </w:tabs>
        <w:jc w:val="both"/>
        <w:rPr>
          <w:rFonts w:ascii="Arial" w:hAnsi="Arial" w:cs="Arial"/>
          <w:b/>
          <w:bCs/>
          <w:color w:val="7030A0"/>
          <w:sz w:val="18"/>
          <w:szCs w:val="18"/>
          <w:shd w:val="clear" w:color="auto" w:fill="FFFFFF"/>
        </w:rPr>
      </w:pPr>
    </w:p>
    <w:p w14:paraId="36BCA7AF" w14:textId="6328F38E" w:rsidR="00BD4725" w:rsidRDefault="00BD4725" w:rsidP="00BD4725">
      <w:pPr>
        <w:tabs>
          <w:tab w:val="left" w:pos="7600"/>
        </w:tabs>
        <w:rPr>
          <w:rFonts w:ascii="Arial" w:hAnsi="Arial" w:cs="Arial"/>
          <w:b/>
          <w:bCs/>
          <w:color w:val="44546A" w:themeColor="text2"/>
          <w:sz w:val="18"/>
          <w:szCs w:val="18"/>
          <w:shd w:val="clear" w:color="auto" w:fill="FFFFFF"/>
        </w:rPr>
      </w:pPr>
      <w:r w:rsidRPr="00BD4725">
        <w:rPr>
          <w:rFonts w:ascii="Arial" w:hAnsi="Arial" w:cs="Arial"/>
          <w:b/>
          <w:bCs/>
          <w:color w:val="44546A" w:themeColor="text2"/>
          <w:sz w:val="18"/>
          <w:szCs w:val="18"/>
          <w:shd w:val="clear" w:color="auto" w:fill="FFFFFF"/>
        </w:rPr>
        <w:t>MINISTERE DU TRAVAIL</w:t>
      </w:r>
    </w:p>
    <w:p w14:paraId="1EF26109" w14:textId="77777777" w:rsidR="00BD4725" w:rsidRDefault="00BD4725" w:rsidP="00BD4725">
      <w:pPr>
        <w:tabs>
          <w:tab w:val="left" w:pos="7600"/>
        </w:tabs>
        <w:rPr>
          <w:rFonts w:ascii="Arial" w:hAnsi="Arial" w:cs="Arial"/>
          <w:b/>
          <w:bCs/>
          <w:color w:val="44546A" w:themeColor="text2"/>
          <w:sz w:val="18"/>
          <w:szCs w:val="18"/>
          <w:shd w:val="clear" w:color="auto" w:fill="FFFFFF"/>
        </w:rPr>
      </w:pPr>
    </w:p>
    <w:p w14:paraId="3924B691" w14:textId="1C27B551" w:rsidR="00BD4725" w:rsidRPr="00826846" w:rsidRDefault="00BD4725" w:rsidP="00826846">
      <w:pPr>
        <w:tabs>
          <w:tab w:val="left" w:pos="7600"/>
        </w:tabs>
        <w:jc w:val="both"/>
        <w:rPr>
          <w:rFonts w:ascii="Arial" w:hAnsi="Arial" w:cs="Arial"/>
          <w:b/>
          <w:bCs/>
          <w:i/>
          <w:iCs/>
          <w:color w:val="44546A" w:themeColor="text2"/>
          <w:sz w:val="18"/>
          <w:szCs w:val="18"/>
          <w:shd w:val="clear" w:color="auto" w:fill="FFFFFF"/>
        </w:rPr>
      </w:pPr>
      <w:r w:rsidRPr="00BD4725">
        <w:rPr>
          <w:rFonts w:ascii="Arial" w:hAnsi="Arial" w:cs="Arial"/>
          <w:b/>
          <w:bCs/>
          <w:i/>
          <w:iCs/>
          <w:color w:val="44546A" w:themeColor="text2"/>
          <w:sz w:val="18"/>
          <w:szCs w:val="18"/>
          <w:shd w:val="clear" w:color="auto" w:fill="FFFFFF"/>
        </w:rPr>
        <w:t>Arrêtés d’extensions d’avenants à des accords conclus dans le cadre de la convention collective nationale des entreprises de propreté et services associés (n° 3043), des secteurs professionnels des ouvriers employés par les entreprises du bâtiment visées et non visées par le décret du 1er mars 1962 modifié (entreprises occupant jusqu'à 10 salariés et de plus de 10 salariés) (nos 1596 et 1597), des employés, techniciens et agents de maîtrise du bâtiment (n° 2609), des commerces et services de l'audiovisuel, de l'électronique et de l'équipement ménager (n° 1686), des taxis (n° 2219) et des entreprises de propreté et services associés (n° 3043).</w:t>
      </w:r>
    </w:p>
    <w:p w14:paraId="25E508CC" w14:textId="77777777" w:rsidR="00BD4725" w:rsidRDefault="00BD4725" w:rsidP="00BD4725">
      <w:pPr>
        <w:tabs>
          <w:tab w:val="left" w:pos="7600"/>
        </w:tabs>
        <w:rPr>
          <w:rFonts w:ascii="Arial" w:hAnsi="Arial" w:cs="Arial"/>
          <w:b/>
          <w:bCs/>
          <w:color w:val="44546A" w:themeColor="text2"/>
          <w:sz w:val="18"/>
          <w:szCs w:val="18"/>
          <w:shd w:val="clear" w:color="auto" w:fill="FFFFFF"/>
        </w:rPr>
      </w:pPr>
    </w:p>
    <w:p w14:paraId="3498B668" w14:textId="78214F68" w:rsidR="00BD4725" w:rsidRPr="00BD4725" w:rsidRDefault="00BD4725" w:rsidP="00BD4725">
      <w:pPr>
        <w:tabs>
          <w:tab w:val="left" w:pos="7600"/>
        </w:tabs>
        <w:rPr>
          <w:rFonts w:ascii="Arial" w:hAnsi="Arial" w:cs="Arial"/>
          <w:b/>
          <w:bCs/>
          <w:color w:val="44546A" w:themeColor="text2"/>
          <w:sz w:val="18"/>
          <w:szCs w:val="18"/>
          <w:shd w:val="clear" w:color="auto" w:fill="FFFFFF"/>
        </w:rPr>
      </w:pPr>
      <w:r w:rsidRPr="00BD4725">
        <w:rPr>
          <w:rFonts w:ascii="Arial" w:hAnsi="Arial" w:cs="Arial"/>
          <w:b/>
          <w:bCs/>
          <w:color w:val="7030A0"/>
          <w:sz w:val="18"/>
          <w:szCs w:val="18"/>
          <w:shd w:val="clear" w:color="auto" w:fill="FFFFFF"/>
        </w:rPr>
        <w:t xml:space="preserve">TEXTES ET LIENS : </w:t>
      </w:r>
      <w:r w:rsidRPr="00BD4725">
        <w:rPr>
          <w:rFonts w:ascii="Arial" w:hAnsi="Arial" w:cs="Arial"/>
          <w:b/>
          <w:bCs/>
          <w:color w:val="7030A0"/>
          <w:sz w:val="18"/>
          <w:szCs w:val="18"/>
          <w:shd w:val="clear" w:color="auto" w:fill="FFFFFF"/>
        </w:rPr>
        <w:br/>
      </w:r>
      <w:r w:rsidRPr="00BD4725">
        <w:rPr>
          <w:rFonts w:ascii="Arial" w:hAnsi="Arial" w:cs="Arial"/>
          <w:b/>
          <w:bCs/>
          <w:color w:val="44546A" w:themeColor="text2"/>
          <w:sz w:val="18"/>
          <w:szCs w:val="18"/>
          <w:shd w:val="clear" w:color="auto" w:fill="FFFFFF"/>
        </w:rPr>
        <w:br/>
        <w:t>        53 Arrêté du 29 avril 2025 portant extension d'un avenant à un accord conclu dans le cadre de la convention collective nationale des entreprises de propreté et services associés (n° 3043)</w:t>
      </w:r>
      <w:r w:rsidRPr="00BD4725">
        <w:rPr>
          <w:rFonts w:ascii="Arial" w:hAnsi="Arial" w:cs="Arial"/>
          <w:b/>
          <w:bCs/>
          <w:color w:val="44546A" w:themeColor="text2"/>
          <w:sz w:val="18"/>
          <w:szCs w:val="18"/>
          <w:shd w:val="clear" w:color="auto" w:fill="FFFFFF"/>
        </w:rPr>
        <w:br/>
        <w:t>        </w:t>
      </w:r>
      <w:hyperlink r:id="rId330" w:tgtFrame="_blank" w:history="1">
        <w:r w:rsidRPr="00BD4725">
          <w:rPr>
            <w:rStyle w:val="Lienhypertexte"/>
            <w:rFonts w:ascii="Arial" w:hAnsi="Arial" w:cs="Arial"/>
            <w:b/>
            <w:bCs/>
            <w:color w:val="44546A" w:themeColor="text2"/>
            <w:sz w:val="18"/>
            <w:szCs w:val="18"/>
            <w:shd w:val="clear" w:color="auto" w:fill="FFFFFF"/>
          </w:rPr>
          <w:t>https://www.legifrance.gouv.fr/jorf/id/JORFTEXT000051549784</w:t>
        </w:r>
      </w:hyperlink>
      <w:r w:rsidRPr="00BD4725">
        <w:rPr>
          <w:rFonts w:ascii="Arial" w:hAnsi="Arial" w:cs="Arial"/>
          <w:b/>
          <w:bCs/>
          <w:color w:val="44546A" w:themeColor="text2"/>
          <w:sz w:val="18"/>
          <w:szCs w:val="18"/>
          <w:shd w:val="clear" w:color="auto" w:fill="FFFFFF"/>
        </w:rPr>
        <w:br/>
      </w:r>
      <w:r w:rsidRPr="00BD4725">
        <w:rPr>
          <w:rFonts w:ascii="Arial" w:hAnsi="Arial" w:cs="Arial"/>
          <w:b/>
          <w:bCs/>
          <w:color w:val="44546A" w:themeColor="text2"/>
          <w:sz w:val="18"/>
          <w:szCs w:val="18"/>
          <w:shd w:val="clear" w:color="auto" w:fill="FFFFFF"/>
        </w:rPr>
        <w:br/>
        <w:t>        54 Arrêté du 29 avril 2025 portant extension d'accords régionaux (Grand Est)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BD4725">
        <w:rPr>
          <w:rFonts w:ascii="Arial" w:hAnsi="Arial" w:cs="Arial"/>
          <w:b/>
          <w:bCs/>
          <w:color w:val="44546A" w:themeColor="text2"/>
          <w:sz w:val="18"/>
          <w:szCs w:val="18"/>
          <w:shd w:val="clear" w:color="auto" w:fill="FFFFFF"/>
        </w:rPr>
        <w:br/>
        <w:t>        </w:t>
      </w:r>
      <w:hyperlink r:id="rId331" w:tgtFrame="_blank" w:history="1">
        <w:r w:rsidRPr="00BD4725">
          <w:rPr>
            <w:rStyle w:val="Lienhypertexte"/>
            <w:rFonts w:ascii="Arial" w:hAnsi="Arial" w:cs="Arial"/>
            <w:b/>
            <w:bCs/>
            <w:color w:val="44546A" w:themeColor="text2"/>
            <w:sz w:val="18"/>
            <w:szCs w:val="18"/>
            <w:shd w:val="clear" w:color="auto" w:fill="FFFFFF"/>
          </w:rPr>
          <w:t>https://www.legifrance.gouv.fr/jorf/id/JORFTEXT000051549794</w:t>
        </w:r>
      </w:hyperlink>
      <w:r w:rsidRPr="00BD4725">
        <w:rPr>
          <w:rFonts w:ascii="Arial" w:hAnsi="Arial" w:cs="Arial"/>
          <w:b/>
          <w:bCs/>
          <w:color w:val="44546A" w:themeColor="text2"/>
          <w:sz w:val="18"/>
          <w:szCs w:val="18"/>
          <w:shd w:val="clear" w:color="auto" w:fill="FFFFFF"/>
        </w:rPr>
        <w:br/>
      </w:r>
      <w:r w:rsidRPr="00BD4725">
        <w:rPr>
          <w:rFonts w:ascii="Arial" w:hAnsi="Arial" w:cs="Arial"/>
          <w:b/>
          <w:bCs/>
          <w:color w:val="44546A" w:themeColor="text2"/>
          <w:sz w:val="18"/>
          <w:szCs w:val="18"/>
          <w:shd w:val="clear" w:color="auto" w:fill="FFFFFF"/>
        </w:rPr>
        <w:br/>
        <w:t>        55 Arrêté du 29 avril 2025 portant extension d'un avenant à la convention collective nationale des commerces et services de l'audiovisuel, de l'électronique et de l'équipement ménager (n° 1686)</w:t>
      </w:r>
      <w:r w:rsidRPr="00BD4725">
        <w:rPr>
          <w:rFonts w:ascii="Arial" w:hAnsi="Arial" w:cs="Arial"/>
          <w:b/>
          <w:bCs/>
          <w:color w:val="44546A" w:themeColor="text2"/>
          <w:sz w:val="18"/>
          <w:szCs w:val="18"/>
          <w:shd w:val="clear" w:color="auto" w:fill="FFFFFF"/>
        </w:rPr>
        <w:br/>
        <w:t>        </w:t>
      </w:r>
      <w:hyperlink r:id="rId332" w:tgtFrame="_blank" w:history="1">
        <w:r w:rsidRPr="00BD4725">
          <w:rPr>
            <w:rStyle w:val="Lienhypertexte"/>
            <w:rFonts w:ascii="Arial" w:hAnsi="Arial" w:cs="Arial"/>
            <w:b/>
            <w:bCs/>
            <w:color w:val="44546A" w:themeColor="text2"/>
            <w:sz w:val="18"/>
            <w:szCs w:val="18"/>
            <w:shd w:val="clear" w:color="auto" w:fill="FFFFFF"/>
          </w:rPr>
          <w:t>https://www.legifrance.gouv.fr/jorf/id/JORFTEXT000051549808</w:t>
        </w:r>
      </w:hyperlink>
      <w:r w:rsidRPr="00BD4725">
        <w:rPr>
          <w:rFonts w:ascii="Arial" w:hAnsi="Arial" w:cs="Arial"/>
          <w:b/>
          <w:bCs/>
          <w:color w:val="44546A" w:themeColor="text2"/>
          <w:sz w:val="18"/>
          <w:szCs w:val="18"/>
          <w:shd w:val="clear" w:color="auto" w:fill="FFFFFF"/>
        </w:rPr>
        <w:br/>
      </w:r>
      <w:r w:rsidRPr="00BD4725">
        <w:rPr>
          <w:rFonts w:ascii="Arial" w:hAnsi="Arial" w:cs="Arial"/>
          <w:b/>
          <w:bCs/>
          <w:color w:val="44546A" w:themeColor="text2"/>
          <w:sz w:val="18"/>
          <w:szCs w:val="18"/>
          <w:shd w:val="clear" w:color="auto" w:fill="FFFFFF"/>
        </w:rPr>
        <w:br/>
        <w:t>        56 Arrêté du 29 avril 2025 portant extension d'un accord conclu dans le cadre de la convention collective nationale des taxis (n° 2219)</w:t>
      </w:r>
      <w:r w:rsidRPr="00BD4725">
        <w:rPr>
          <w:rFonts w:ascii="Arial" w:hAnsi="Arial" w:cs="Arial"/>
          <w:b/>
          <w:bCs/>
          <w:color w:val="44546A" w:themeColor="text2"/>
          <w:sz w:val="18"/>
          <w:szCs w:val="18"/>
          <w:shd w:val="clear" w:color="auto" w:fill="FFFFFF"/>
        </w:rPr>
        <w:br/>
        <w:t>        </w:t>
      </w:r>
      <w:hyperlink r:id="rId333" w:tgtFrame="_blank" w:history="1">
        <w:r w:rsidRPr="00BD4725">
          <w:rPr>
            <w:rStyle w:val="Lienhypertexte"/>
            <w:rFonts w:ascii="Arial" w:hAnsi="Arial" w:cs="Arial"/>
            <w:b/>
            <w:bCs/>
            <w:color w:val="44546A" w:themeColor="text2"/>
            <w:sz w:val="18"/>
            <w:szCs w:val="18"/>
            <w:shd w:val="clear" w:color="auto" w:fill="FFFFFF"/>
          </w:rPr>
          <w:t>https://www.legifrance.gouv.fr/jorf/id/JORFTEXT000051549821</w:t>
        </w:r>
      </w:hyperlink>
      <w:r w:rsidRPr="00BD4725">
        <w:rPr>
          <w:rFonts w:ascii="Arial" w:hAnsi="Arial" w:cs="Arial"/>
          <w:b/>
          <w:bCs/>
          <w:color w:val="44546A" w:themeColor="text2"/>
          <w:sz w:val="18"/>
          <w:szCs w:val="18"/>
          <w:shd w:val="clear" w:color="auto" w:fill="FFFFFF"/>
        </w:rPr>
        <w:br/>
      </w:r>
      <w:r w:rsidRPr="00BD4725">
        <w:rPr>
          <w:rFonts w:ascii="Arial" w:hAnsi="Arial" w:cs="Arial"/>
          <w:b/>
          <w:bCs/>
          <w:color w:val="44546A" w:themeColor="text2"/>
          <w:sz w:val="18"/>
          <w:szCs w:val="18"/>
          <w:shd w:val="clear" w:color="auto" w:fill="FFFFFF"/>
        </w:rPr>
        <w:br/>
        <w:t>        57 Arrêté du 29 avril 2025 portant extension d'un avenant et d'un avenant à un accord conclus dans le cadre de la convention collective nationale des entreprises de propreté et services associés (n° 3043)</w:t>
      </w:r>
      <w:r w:rsidRPr="00BD4725">
        <w:rPr>
          <w:rFonts w:ascii="Arial" w:hAnsi="Arial" w:cs="Arial"/>
          <w:b/>
          <w:bCs/>
          <w:color w:val="44546A" w:themeColor="text2"/>
          <w:sz w:val="18"/>
          <w:szCs w:val="18"/>
          <w:shd w:val="clear" w:color="auto" w:fill="FFFFFF"/>
        </w:rPr>
        <w:br/>
        <w:t>        </w:t>
      </w:r>
      <w:hyperlink r:id="rId334" w:tgtFrame="_blank" w:history="1">
        <w:r w:rsidRPr="00BD4725">
          <w:rPr>
            <w:rStyle w:val="Lienhypertexte"/>
            <w:rFonts w:ascii="Arial" w:hAnsi="Arial" w:cs="Arial"/>
            <w:b/>
            <w:bCs/>
            <w:color w:val="44546A" w:themeColor="text2"/>
            <w:sz w:val="18"/>
            <w:szCs w:val="18"/>
            <w:shd w:val="clear" w:color="auto" w:fill="FFFFFF"/>
          </w:rPr>
          <w:t>https://www.legifrance.gouv.fr/jorf/id/JORFTEXT000051549834</w:t>
        </w:r>
      </w:hyperlink>
    </w:p>
    <w:p w14:paraId="0F2104D8" w14:textId="77777777" w:rsidR="00BD4725" w:rsidRPr="00BD4725" w:rsidRDefault="00BD4725" w:rsidP="00BD4725">
      <w:pPr>
        <w:tabs>
          <w:tab w:val="left" w:pos="7600"/>
        </w:tabs>
        <w:rPr>
          <w:rFonts w:ascii="Arial" w:hAnsi="Arial" w:cs="Arial"/>
          <w:b/>
          <w:bCs/>
          <w:color w:val="44546A" w:themeColor="text2"/>
          <w:sz w:val="18"/>
          <w:szCs w:val="18"/>
          <w:shd w:val="clear" w:color="auto" w:fill="FFFFFF"/>
        </w:rPr>
      </w:pPr>
    </w:p>
    <w:p w14:paraId="5FFAB075" w14:textId="77777777" w:rsidR="00BD4725" w:rsidRDefault="00BD4725" w:rsidP="00AA2F14">
      <w:pPr>
        <w:tabs>
          <w:tab w:val="left" w:pos="7600"/>
        </w:tabs>
        <w:jc w:val="both"/>
        <w:rPr>
          <w:rFonts w:ascii="Arial" w:hAnsi="Arial" w:cs="Arial"/>
          <w:b/>
          <w:bCs/>
          <w:color w:val="7030A0"/>
          <w:sz w:val="18"/>
          <w:szCs w:val="18"/>
          <w:shd w:val="clear" w:color="auto" w:fill="FFFFFF"/>
        </w:rPr>
      </w:pPr>
    </w:p>
    <w:p w14:paraId="37D5873F" w14:textId="77777777" w:rsidR="00BD4725" w:rsidRDefault="00BD4725" w:rsidP="00AA2F14">
      <w:pPr>
        <w:tabs>
          <w:tab w:val="left" w:pos="7600"/>
        </w:tabs>
        <w:jc w:val="both"/>
        <w:rPr>
          <w:rFonts w:ascii="Arial" w:hAnsi="Arial" w:cs="Arial"/>
          <w:b/>
          <w:bCs/>
          <w:color w:val="7030A0"/>
          <w:sz w:val="18"/>
          <w:szCs w:val="18"/>
          <w:shd w:val="clear" w:color="auto" w:fill="FFFFFF"/>
        </w:rPr>
      </w:pPr>
    </w:p>
    <w:p w14:paraId="71BE3E36" w14:textId="77777777" w:rsidR="00BD4725" w:rsidRDefault="00BD4725" w:rsidP="00AA2F14">
      <w:pPr>
        <w:tabs>
          <w:tab w:val="left" w:pos="7600"/>
        </w:tabs>
        <w:jc w:val="both"/>
        <w:rPr>
          <w:rFonts w:ascii="Arial" w:hAnsi="Arial" w:cs="Arial"/>
          <w:b/>
          <w:bCs/>
          <w:color w:val="7030A0"/>
          <w:sz w:val="18"/>
          <w:szCs w:val="18"/>
          <w:shd w:val="clear" w:color="auto" w:fill="FFFFFF"/>
        </w:rPr>
      </w:pPr>
    </w:p>
    <w:p w14:paraId="20EA43BA" w14:textId="15B23C41" w:rsidR="006A3F21" w:rsidRDefault="006A3F21"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 mai</w:t>
      </w:r>
    </w:p>
    <w:p w14:paraId="39A90254"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3B8CCCD1" w14:textId="77777777" w:rsidR="006A3F21" w:rsidRDefault="006A3F21" w:rsidP="006A3F21">
      <w:pPr>
        <w:tabs>
          <w:tab w:val="left" w:pos="7600"/>
        </w:tabs>
        <w:jc w:val="both"/>
        <w:rPr>
          <w:rFonts w:ascii="Arial" w:hAnsi="Arial" w:cs="Arial"/>
          <w:b/>
          <w:bCs/>
          <w:color w:val="44546A" w:themeColor="text2"/>
          <w:sz w:val="18"/>
          <w:szCs w:val="18"/>
          <w:shd w:val="clear" w:color="auto" w:fill="FFFFFF"/>
        </w:rPr>
      </w:pPr>
      <w:r w:rsidRPr="006A3F21">
        <w:rPr>
          <w:rFonts w:ascii="Arial" w:hAnsi="Arial" w:cs="Arial"/>
          <w:b/>
          <w:bCs/>
          <w:color w:val="44546A" w:themeColor="text2"/>
          <w:sz w:val="18"/>
          <w:szCs w:val="18"/>
          <w:shd w:val="clear" w:color="auto" w:fill="FFFFFF"/>
        </w:rPr>
        <w:t xml:space="preserve">CONVENTIONS COLLECTIVES, MINISTERE DU TRAVAIL </w:t>
      </w:r>
    </w:p>
    <w:p w14:paraId="6D05A6CF" w14:textId="77777777" w:rsidR="006A3F21" w:rsidRDefault="006A3F21" w:rsidP="006A3F21">
      <w:pPr>
        <w:tabs>
          <w:tab w:val="left" w:pos="7600"/>
        </w:tabs>
        <w:jc w:val="both"/>
        <w:rPr>
          <w:rFonts w:ascii="Arial" w:hAnsi="Arial" w:cs="Arial"/>
          <w:b/>
          <w:bCs/>
          <w:color w:val="44546A" w:themeColor="text2"/>
          <w:sz w:val="18"/>
          <w:szCs w:val="18"/>
          <w:shd w:val="clear" w:color="auto" w:fill="FFFFFF"/>
        </w:rPr>
      </w:pPr>
    </w:p>
    <w:p w14:paraId="34C8E416" w14:textId="239A2EE4" w:rsidR="006A3F21" w:rsidRPr="006A3F21" w:rsidRDefault="006A3F21" w:rsidP="006A3F21">
      <w:pPr>
        <w:tabs>
          <w:tab w:val="left" w:pos="7600"/>
        </w:tabs>
        <w:jc w:val="both"/>
        <w:rPr>
          <w:rFonts w:ascii="Arial" w:hAnsi="Arial" w:cs="Arial"/>
          <w:b/>
          <w:bCs/>
          <w:color w:val="44546A" w:themeColor="text2"/>
          <w:sz w:val="18"/>
          <w:szCs w:val="18"/>
          <w:shd w:val="clear" w:color="auto" w:fill="FFFFFF"/>
        </w:rPr>
      </w:pPr>
      <w:r w:rsidRPr="006A3F21">
        <w:rPr>
          <w:rFonts w:ascii="Arial" w:hAnsi="Arial" w:cs="Arial"/>
          <w:b/>
          <w:bCs/>
          <w:i/>
          <w:iCs/>
          <w:color w:val="44546A" w:themeColor="text2"/>
          <w:sz w:val="18"/>
          <w:szCs w:val="18"/>
          <w:shd w:val="clear" w:color="auto" w:fill="FFFFFF"/>
        </w:rPr>
        <w:t>Arrêtés portant extensions d’accords collectifs (application à tous les salariés des branches concernés) conclus dans les secteurs de la transformation laitière (coopératives laitières agricoles et industrie laitière) (n° 3143), des industries du bois et de l'importation des bois (n° 20296), d'accords régionaux (Centre-Val de Loire) à la convention collective nationale des ouvriers employés par les entreprises du bâtiment visées par le décret du 1er mars 1962 modifié (entreprises occupant jusqu'à 10 salariés) (n° 1596), des menuiseries, charpentes et constructions industrialisées et portes planes (n° 3222), de l'industrie laitière (n° 112). Ci-joint.</w:t>
      </w:r>
    </w:p>
    <w:p w14:paraId="40A0FF36"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4A145CBA" w14:textId="7E405399" w:rsidR="006A3F21" w:rsidRDefault="006A3F21"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53AD5D1D"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16E2844B" w14:textId="77777777" w:rsidR="006A3F21" w:rsidRPr="006A3F21" w:rsidRDefault="006A3F21" w:rsidP="006A3F21">
      <w:pPr>
        <w:tabs>
          <w:tab w:val="left" w:pos="7600"/>
        </w:tabs>
        <w:rPr>
          <w:rFonts w:ascii="Arial" w:hAnsi="Arial" w:cs="Arial"/>
          <w:b/>
          <w:bCs/>
          <w:color w:val="44546A" w:themeColor="text2"/>
          <w:sz w:val="18"/>
          <w:szCs w:val="18"/>
          <w:shd w:val="clear" w:color="auto" w:fill="FFFFFF"/>
        </w:rPr>
      </w:pPr>
      <w:r w:rsidRPr="006A3F21">
        <w:rPr>
          <w:rFonts w:ascii="Arial" w:hAnsi="Arial" w:cs="Arial"/>
          <w:b/>
          <w:bCs/>
          <w:color w:val="44546A" w:themeColor="text2"/>
          <w:sz w:val="18"/>
          <w:szCs w:val="18"/>
          <w:shd w:val="clear" w:color="auto" w:fill="FFFFFF"/>
        </w:rPr>
        <w:t>        112 Arrêté du 24 avril 2025 portant extension d'un accord conclu dans le secteur de la transformation laitière (coopératives laitières agricoles et industrie laitière) (n° 3143)</w:t>
      </w:r>
      <w:r w:rsidRPr="006A3F21">
        <w:rPr>
          <w:rFonts w:ascii="Arial" w:hAnsi="Arial" w:cs="Arial"/>
          <w:b/>
          <w:bCs/>
          <w:color w:val="44546A" w:themeColor="text2"/>
          <w:sz w:val="18"/>
          <w:szCs w:val="18"/>
          <w:shd w:val="clear" w:color="auto" w:fill="FFFFFF"/>
        </w:rPr>
        <w:br/>
        <w:t>        </w:t>
      </w:r>
      <w:hyperlink r:id="rId335" w:tgtFrame="_blank" w:history="1">
        <w:r w:rsidRPr="006A3F21">
          <w:rPr>
            <w:rStyle w:val="Lienhypertexte"/>
            <w:rFonts w:ascii="Arial" w:hAnsi="Arial" w:cs="Arial"/>
            <w:b/>
            <w:bCs/>
            <w:color w:val="44546A" w:themeColor="text2"/>
            <w:sz w:val="18"/>
            <w:szCs w:val="18"/>
            <w:shd w:val="clear" w:color="auto" w:fill="FFFFFF"/>
          </w:rPr>
          <w:t>https://www.legifrance.gouv.fr/jorf/id/JORFTEXT000051540508</w:t>
        </w:r>
      </w:hyperlink>
      <w:r w:rsidRPr="006A3F21">
        <w:rPr>
          <w:rFonts w:ascii="Arial" w:hAnsi="Arial" w:cs="Arial"/>
          <w:b/>
          <w:bCs/>
          <w:color w:val="44546A" w:themeColor="text2"/>
          <w:sz w:val="18"/>
          <w:szCs w:val="18"/>
          <w:shd w:val="clear" w:color="auto" w:fill="FFFFFF"/>
        </w:rPr>
        <w:br/>
      </w:r>
      <w:r w:rsidRPr="006A3F21">
        <w:rPr>
          <w:rFonts w:ascii="Arial" w:hAnsi="Arial" w:cs="Arial"/>
          <w:b/>
          <w:bCs/>
          <w:color w:val="44546A" w:themeColor="text2"/>
          <w:sz w:val="18"/>
          <w:szCs w:val="18"/>
          <w:shd w:val="clear" w:color="auto" w:fill="FFFFFF"/>
        </w:rPr>
        <w:br/>
        <w:t>        113 Arrêté du 25 avril 2025 portant extension d'un avenant à un accord conclu dans les secteurs des industries du bois et de l'importation des bois (n° 20296)</w:t>
      </w:r>
      <w:r w:rsidRPr="006A3F21">
        <w:rPr>
          <w:rFonts w:ascii="Arial" w:hAnsi="Arial" w:cs="Arial"/>
          <w:b/>
          <w:bCs/>
          <w:color w:val="44546A" w:themeColor="text2"/>
          <w:sz w:val="18"/>
          <w:szCs w:val="18"/>
          <w:shd w:val="clear" w:color="auto" w:fill="FFFFFF"/>
        </w:rPr>
        <w:br/>
        <w:t>        </w:t>
      </w:r>
      <w:hyperlink r:id="rId336" w:tgtFrame="_blank" w:history="1">
        <w:r w:rsidRPr="006A3F21">
          <w:rPr>
            <w:rStyle w:val="Lienhypertexte"/>
            <w:rFonts w:ascii="Arial" w:hAnsi="Arial" w:cs="Arial"/>
            <w:b/>
            <w:bCs/>
            <w:color w:val="44546A" w:themeColor="text2"/>
            <w:sz w:val="18"/>
            <w:szCs w:val="18"/>
            <w:shd w:val="clear" w:color="auto" w:fill="FFFFFF"/>
          </w:rPr>
          <w:t>https://www.legifrance.gouv.fr/jorf/id/JORFTEXT000051540518</w:t>
        </w:r>
      </w:hyperlink>
      <w:r w:rsidRPr="006A3F21">
        <w:rPr>
          <w:rFonts w:ascii="Arial" w:hAnsi="Arial" w:cs="Arial"/>
          <w:b/>
          <w:bCs/>
          <w:color w:val="44546A" w:themeColor="text2"/>
          <w:sz w:val="18"/>
          <w:szCs w:val="18"/>
          <w:shd w:val="clear" w:color="auto" w:fill="FFFFFF"/>
        </w:rPr>
        <w:br/>
      </w:r>
      <w:r w:rsidRPr="006A3F21">
        <w:rPr>
          <w:rFonts w:ascii="Arial" w:hAnsi="Arial" w:cs="Arial"/>
          <w:b/>
          <w:bCs/>
          <w:color w:val="44546A" w:themeColor="text2"/>
          <w:sz w:val="18"/>
          <w:szCs w:val="18"/>
          <w:shd w:val="clear" w:color="auto" w:fill="FFFFFF"/>
        </w:rPr>
        <w:br/>
        <w:t>        114 Arrêté du 25 avril 2025 portant extension d'accords régionaux (Centre-Val de Loire) à la convention collective nationale des ouvriers employés par les entreprises du bâtiment visées par le décret du 1er mars 1962 modifié (entreprises occupant jusqu'à 10 salariés) (n° 1596)</w:t>
      </w:r>
      <w:r w:rsidRPr="006A3F21">
        <w:rPr>
          <w:rFonts w:ascii="Arial" w:hAnsi="Arial" w:cs="Arial"/>
          <w:b/>
          <w:bCs/>
          <w:color w:val="44546A" w:themeColor="text2"/>
          <w:sz w:val="18"/>
          <w:szCs w:val="18"/>
          <w:shd w:val="clear" w:color="auto" w:fill="FFFFFF"/>
        </w:rPr>
        <w:br/>
        <w:t>        </w:t>
      </w:r>
      <w:hyperlink r:id="rId337" w:tgtFrame="_blank" w:history="1">
        <w:r w:rsidRPr="006A3F21">
          <w:rPr>
            <w:rStyle w:val="Lienhypertexte"/>
            <w:rFonts w:ascii="Arial" w:hAnsi="Arial" w:cs="Arial"/>
            <w:b/>
            <w:bCs/>
            <w:color w:val="44546A" w:themeColor="text2"/>
            <w:sz w:val="18"/>
            <w:szCs w:val="18"/>
            <w:shd w:val="clear" w:color="auto" w:fill="FFFFFF"/>
          </w:rPr>
          <w:t>https://www.legifrance.gouv.fr/jorf/id/JORFTEXT000051540531</w:t>
        </w:r>
      </w:hyperlink>
      <w:r w:rsidRPr="006A3F21">
        <w:rPr>
          <w:rFonts w:ascii="Arial" w:hAnsi="Arial" w:cs="Arial"/>
          <w:b/>
          <w:bCs/>
          <w:color w:val="44546A" w:themeColor="text2"/>
          <w:sz w:val="18"/>
          <w:szCs w:val="18"/>
          <w:shd w:val="clear" w:color="auto" w:fill="FFFFFF"/>
        </w:rPr>
        <w:br/>
      </w:r>
      <w:r w:rsidRPr="006A3F21">
        <w:rPr>
          <w:rFonts w:ascii="Arial" w:hAnsi="Arial" w:cs="Arial"/>
          <w:b/>
          <w:bCs/>
          <w:color w:val="44546A" w:themeColor="text2"/>
          <w:sz w:val="18"/>
          <w:szCs w:val="18"/>
          <w:shd w:val="clear" w:color="auto" w:fill="FFFFFF"/>
        </w:rPr>
        <w:lastRenderedPageBreak/>
        <w:br/>
        <w:t>        115 Arrêté du 25 avril 2025 portant extension d'un accord conclu dans le cadre de la convention collective nationale des menuiseries, charpentes et constructions industrialisées et portes planes (n° 3222)</w:t>
      </w:r>
      <w:r w:rsidRPr="006A3F21">
        <w:rPr>
          <w:rFonts w:ascii="Arial" w:hAnsi="Arial" w:cs="Arial"/>
          <w:b/>
          <w:bCs/>
          <w:color w:val="44546A" w:themeColor="text2"/>
          <w:sz w:val="18"/>
          <w:szCs w:val="18"/>
          <w:shd w:val="clear" w:color="auto" w:fill="FFFFFF"/>
        </w:rPr>
        <w:br/>
        <w:t>        </w:t>
      </w:r>
      <w:hyperlink r:id="rId338" w:tgtFrame="_blank" w:history="1">
        <w:r w:rsidRPr="006A3F21">
          <w:rPr>
            <w:rStyle w:val="Lienhypertexte"/>
            <w:rFonts w:ascii="Arial" w:hAnsi="Arial" w:cs="Arial"/>
            <w:b/>
            <w:bCs/>
            <w:color w:val="44546A" w:themeColor="text2"/>
            <w:sz w:val="18"/>
            <w:szCs w:val="18"/>
            <w:shd w:val="clear" w:color="auto" w:fill="FFFFFF"/>
          </w:rPr>
          <w:t>https://www.legifrance.gouv.fr/jorf/id/JORFTEXT000051540541</w:t>
        </w:r>
      </w:hyperlink>
      <w:r w:rsidRPr="006A3F21">
        <w:rPr>
          <w:rFonts w:ascii="Arial" w:hAnsi="Arial" w:cs="Arial"/>
          <w:b/>
          <w:bCs/>
          <w:color w:val="44546A" w:themeColor="text2"/>
          <w:sz w:val="18"/>
          <w:szCs w:val="18"/>
          <w:shd w:val="clear" w:color="auto" w:fill="FFFFFF"/>
        </w:rPr>
        <w:br/>
      </w:r>
      <w:r w:rsidRPr="006A3F21">
        <w:rPr>
          <w:rFonts w:ascii="Arial" w:hAnsi="Arial" w:cs="Arial"/>
          <w:b/>
          <w:bCs/>
          <w:color w:val="44546A" w:themeColor="text2"/>
          <w:sz w:val="18"/>
          <w:szCs w:val="18"/>
          <w:shd w:val="clear" w:color="auto" w:fill="FFFFFF"/>
        </w:rPr>
        <w:br/>
        <w:t>        116 Arrêté du 25 avril 2025 portant extension d'avenants à la convention collective nationale de l'industrie laitière (n° 112)</w:t>
      </w:r>
      <w:r w:rsidRPr="006A3F21">
        <w:rPr>
          <w:rFonts w:ascii="Arial" w:hAnsi="Arial" w:cs="Arial"/>
          <w:b/>
          <w:bCs/>
          <w:color w:val="44546A" w:themeColor="text2"/>
          <w:sz w:val="18"/>
          <w:szCs w:val="18"/>
          <w:shd w:val="clear" w:color="auto" w:fill="FFFFFF"/>
        </w:rPr>
        <w:br/>
        <w:t>        </w:t>
      </w:r>
      <w:hyperlink r:id="rId339" w:tgtFrame="_blank" w:history="1">
        <w:r w:rsidRPr="006A3F21">
          <w:rPr>
            <w:rStyle w:val="Lienhypertexte"/>
            <w:rFonts w:ascii="Arial" w:hAnsi="Arial" w:cs="Arial"/>
            <w:b/>
            <w:bCs/>
            <w:color w:val="44546A" w:themeColor="text2"/>
            <w:sz w:val="18"/>
            <w:szCs w:val="18"/>
            <w:shd w:val="clear" w:color="auto" w:fill="FFFFFF"/>
          </w:rPr>
          <w:t>https://www.legifrance.gouv.fr/jorf/id/JORFTEXT000051540552</w:t>
        </w:r>
      </w:hyperlink>
    </w:p>
    <w:p w14:paraId="157E5628"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08941BA6"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4739E90A"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5854B530"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268D2A88" w14:textId="0A361873" w:rsidR="00612870" w:rsidRDefault="00612870"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avril</w:t>
      </w:r>
    </w:p>
    <w:p w14:paraId="517B8406" w14:textId="77777777" w:rsidR="00612870" w:rsidRDefault="00612870" w:rsidP="00AA2F14">
      <w:pPr>
        <w:tabs>
          <w:tab w:val="left" w:pos="7600"/>
        </w:tabs>
        <w:jc w:val="both"/>
        <w:rPr>
          <w:rFonts w:ascii="Arial" w:hAnsi="Arial" w:cs="Arial"/>
          <w:b/>
          <w:bCs/>
          <w:color w:val="7030A0"/>
          <w:sz w:val="18"/>
          <w:szCs w:val="18"/>
          <w:shd w:val="clear" w:color="auto" w:fill="FFFFFF"/>
        </w:rPr>
      </w:pPr>
    </w:p>
    <w:p w14:paraId="37B313E6" w14:textId="0C6DB7E8" w:rsidR="00612870" w:rsidRPr="00612870" w:rsidRDefault="00612870" w:rsidP="00612870">
      <w:pPr>
        <w:tabs>
          <w:tab w:val="left" w:pos="7600"/>
        </w:tabs>
        <w:rPr>
          <w:rFonts w:ascii="Arial" w:hAnsi="Arial" w:cs="Arial"/>
          <w:b/>
          <w:bCs/>
          <w:i/>
          <w:iCs/>
          <w:color w:val="44546A" w:themeColor="text2"/>
          <w:sz w:val="18"/>
          <w:szCs w:val="18"/>
          <w:shd w:val="clear" w:color="auto" w:fill="FFFFFF"/>
        </w:rPr>
      </w:pPr>
      <w:r>
        <w:rPr>
          <w:rFonts w:ascii="Arial" w:hAnsi="Arial" w:cs="Arial"/>
          <w:b/>
          <w:bCs/>
          <w:color w:val="44546A" w:themeColor="text2"/>
          <w:sz w:val="18"/>
          <w:szCs w:val="18"/>
          <w:shd w:val="clear" w:color="auto" w:fill="FFFFFF"/>
        </w:rPr>
        <w:t xml:space="preserve">- </w:t>
      </w:r>
      <w:r w:rsidRPr="00612870">
        <w:rPr>
          <w:rFonts w:ascii="Arial" w:hAnsi="Arial" w:cs="Arial"/>
          <w:b/>
          <w:bCs/>
          <w:color w:val="44546A" w:themeColor="text2"/>
          <w:sz w:val="18"/>
          <w:szCs w:val="18"/>
          <w:shd w:val="clear" w:color="auto" w:fill="FFFFFF"/>
        </w:rPr>
        <w:t>CONVENTIONS COLLECTIVES</w:t>
      </w:r>
      <w:r w:rsidRPr="00612870">
        <w:rPr>
          <w:rFonts w:ascii="Arial" w:hAnsi="Arial" w:cs="Arial"/>
          <w:b/>
          <w:bCs/>
          <w:color w:val="44546A" w:themeColor="text2"/>
          <w:sz w:val="18"/>
          <w:szCs w:val="18"/>
          <w:shd w:val="clear" w:color="auto" w:fill="FFFFFF"/>
        </w:rPr>
        <w:br/>
      </w:r>
      <w:r w:rsidRPr="00612870">
        <w:rPr>
          <w:rFonts w:ascii="Arial" w:hAnsi="Arial" w:cs="Arial"/>
          <w:b/>
          <w:bCs/>
          <w:color w:val="44546A" w:themeColor="text2"/>
          <w:sz w:val="18"/>
          <w:szCs w:val="18"/>
          <w:shd w:val="clear" w:color="auto" w:fill="FFFFFF"/>
        </w:rPr>
        <w:br/>
      </w:r>
      <w:r w:rsidRPr="00612870">
        <w:rPr>
          <w:rFonts w:ascii="Arial" w:hAnsi="Arial" w:cs="Arial"/>
          <w:b/>
          <w:bCs/>
          <w:i/>
          <w:iCs/>
          <w:color w:val="44546A" w:themeColor="text2"/>
          <w:sz w:val="18"/>
          <w:szCs w:val="18"/>
          <w:shd w:val="clear" w:color="auto" w:fill="FFFFFF"/>
        </w:rPr>
        <w:t xml:space="preserve">MINISTERE DU TRAVAIL, Arrêtés du 9 avril 2025 portant extension d'avenants à la convention collective nationale des transports routiers et des activités auxiliaires du transport (n° 16), transports routiers et des activités auxiliaires du transport (n° 16), travail du personnel des imprimeries de labeur et des industries graphiques (n° 184). </w:t>
      </w:r>
      <w:r w:rsidRPr="00612870">
        <w:rPr>
          <w:rFonts w:ascii="Arial" w:hAnsi="Arial" w:cs="Arial"/>
          <w:b/>
          <w:bCs/>
          <w:i/>
          <w:iCs/>
          <w:color w:val="44546A" w:themeColor="text2"/>
          <w:sz w:val="18"/>
          <w:szCs w:val="18"/>
          <w:shd w:val="clear" w:color="auto" w:fill="FFFFFF"/>
        </w:rPr>
        <w:br/>
        <w:t xml:space="preserve">AGRICULTURE : avenants salariaux à des conventions collectives de travail étendues relatives aux professions agricoles. </w:t>
      </w:r>
    </w:p>
    <w:p w14:paraId="3EF13C4F" w14:textId="77777777" w:rsidR="00612870" w:rsidRDefault="00612870" w:rsidP="00612870">
      <w:pPr>
        <w:tabs>
          <w:tab w:val="left" w:pos="7600"/>
        </w:tabs>
        <w:rPr>
          <w:rFonts w:ascii="Arial" w:hAnsi="Arial" w:cs="Arial"/>
          <w:b/>
          <w:bCs/>
          <w:color w:val="44546A" w:themeColor="text2"/>
          <w:sz w:val="18"/>
          <w:szCs w:val="18"/>
          <w:shd w:val="clear" w:color="auto" w:fill="FFFFFF"/>
        </w:rPr>
      </w:pPr>
    </w:p>
    <w:p w14:paraId="296A2F03" w14:textId="3A2E47A4" w:rsidR="00612870" w:rsidRDefault="00612870" w:rsidP="00612870">
      <w:pPr>
        <w:tabs>
          <w:tab w:val="left" w:pos="7600"/>
        </w:tabs>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TEXTES ET LIENS :</w:t>
      </w:r>
    </w:p>
    <w:p w14:paraId="337E5CB4" w14:textId="711104D8" w:rsidR="00612870" w:rsidRPr="00DB0C3F" w:rsidRDefault="00612870" w:rsidP="00DB0C3F">
      <w:pPr>
        <w:tabs>
          <w:tab w:val="left" w:pos="7600"/>
        </w:tabs>
        <w:rPr>
          <w:rFonts w:ascii="Arial" w:hAnsi="Arial" w:cs="Arial"/>
          <w:b/>
          <w:bCs/>
          <w:color w:val="44546A" w:themeColor="text2"/>
          <w:sz w:val="18"/>
          <w:szCs w:val="18"/>
          <w:shd w:val="clear" w:color="auto" w:fill="FFFFFF"/>
        </w:rPr>
      </w:pPr>
      <w:r w:rsidRPr="00612870">
        <w:rPr>
          <w:rFonts w:ascii="Arial" w:hAnsi="Arial" w:cs="Arial"/>
          <w:b/>
          <w:bCs/>
          <w:color w:val="44546A" w:themeColor="text2"/>
          <w:sz w:val="18"/>
          <w:szCs w:val="18"/>
          <w:shd w:val="clear" w:color="auto" w:fill="FFFFFF"/>
        </w:rPr>
        <w:br/>
        <w:t xml:space="preserve">   </w:t>
      </w:r>
      <w:r>
        <w:rPr>
          <w:rFonts w:ascii="Arial" w:hAnsi="Arial" w:cs="Arial"/>
          <w:b/>
          <w:bCs/>
          <w:color w:val="44546A" w:themeColor="text2"/>
          <w:sz w:val="18"/>
          <w:szCs w:val="18"/>
          <w:shd w:val="clear" w:color="auto" w:fill="FFFFFF"/>
        </w:rPr>
        <w:t>°</w:t>
      </w:r>
      <w:r w:rsidRPr="00612870">
        <w:rPr>
          <w:rFonts w:ascii="Arial" w:hAnsi="Arial" w:cs="Arial"/>
          <w:b/>
          <w:bCs/>
          <w:color w:val="44546A" w:themeColor="text2"/>
          <w:sz w:val="18"/>
          <w:szCs w:val="18"/>
          <w:shd w:val="clear" w:color="auto" w:fill="FFFFFF"/>
        </w:rPr>
        <w:t xml:space="preserve">   MINISTERE DU TRAVAIL </w:t>
      </w:r>
      <w:r w:rsidRPr="00612870">
        <w:rPr>
          <w:rFonts w:ascii="Arial" w:hAnsi="Arial" w:cs="Arial"/>
          <w:b/>
          <w:bCs/>
          <w:color w:val="44546A" w:themeColor="text2"/>
          <w:sz w:val="18"/>
          <w:szCs w:val="18"/>
          <w:shd w:val="clear" w:color="auto" w:fill="FFFFFF"/>
        </w:rPr>
        <w:br/>
      </w:r>
      <w:r w:rsidRPr="00612870">
        <w:rPr>
          <w:rFonts w:ascii="Arial" w:hAnsi="Arial" w:cs="Arial"/>
          <w:b/>
          <w:bCs/>
          <w:color w:val="44546A" w:themeColor="text2"/>
          <w:sz w:val="18"/>
          <w:szCs w:val="18"/>
          <w:shd w:val="clear" w:color="auto" w:fill="FFFFFF"/>
        </w:rPr>
        <w:br/>
        <w:t>        92 Arrêté du 9 avril 2025 portant extension d'avenants à la convention collective nationale des transports routiers et des activités auxiliaires du transport (n° 16)</w:t>
      </w:r>
      <w:r w:rsidRPr="00612870">
        <w:rPr>
          <w:rFonts w:ascii="Arial" w:hAnsi="Arial" w:cs="Arial"/>
          <w:b/>
          <w:bCs/>
          <w:color w:val="44546A" w:themeColor="text2"/>
          <w:sz w:val="18"/>
          <w:szCs w:val="18"/>
          <w:shd w:val="clear" w:color="auto" w:fill="FFFFFF"/>
        </w:rPr>
        <w:br/>
        <w:t>        </w:t>
      </w:r>
      <w:hyperlink r:id="rId340" w:tgtFrame="_blank" w:history="1">
        <w:r w:rsidRPr="00612870">
          <w:rPr>
            <w:rStyle w:val="Lienhypertexte"/>
            <w:rFonts w:ascii="Arial" w:hAnsi="Arial" w:cs="Arial"/>
            <w:b/>
            <w:bCs/>
            <w:color w:val="44546A" w:themeColor="text2"/>
            <w:sz w:val="18"/>
            <w:szCs w:val="18"/>
            <w:shd w:val="clear" w:color="auto" w:fill="FFFFFF"/>
          </w:rPr>
          <w:t>https://www.legifrance.gouv.fr/jorf/id/JORFTEXT000051529349</w:t>
        </w:r>
      </w:hyperlink>
      <w:r w:rsidRPr="00612870">
        <w:rPr>
          <w:rFonts w:ascii="Arial" w:hAnsi="Arial" w:cs="Arial"/>
          <w:b/>
          <w:bCs/>
          <w:color w:val="44546A" w:themeColor="text2"/>
          <w:sz w:val="18"/>
          <w:szCs w:val="18"/>
          <w:shd w:val="clear" w:color="auto" w:fill="FFFFFF"/>
        </w:rPr>
        <w:br/>
      </w:r>
      <w:r w:rsidRPr="00612870">
        <w:rPr>
          <w:rFonts w:ascii="Arial" w:hAnsi="Arial" w:cs="Arial"/>
          <w:b/>
          <w:bCs/>
          <w:color w:val="44546A" w:themeColor="text2"/>
          <w:sz w:val="18"/>
          <w:szCs w:val="18"/>
          <w:shd w:val="clear" w:color="auto" w:fill="FFFFFF"/>
        </w:rPr>
        <w:br/>
        <w:t>        93 Arrêté du 9 avril 2025 portant extension d'un avenant à un protocole d'accord conclu dans le cadre de la convention collective nationale des transports routiers et des activités auxiliaires du transport (n° 16)</w:t>
      </w:r>
      <w:r w:rsidRPr="00612870">
        <w:rPr>
          <w:rFonts w:ascii="Arial" w:hAnsi="Arial" w:cs="Arial"/>
          <w:b/>
          <w:bCs/>
          <w:color w:val="44546A" w:themeColor="text2"/>
          <w:sz w:val="18"/>
          <w:szCs w:val="18"/>
          <w:shd w:val="clear" w:color="auto" w:fill="FFFFFF"/>
        </w:rPr>
        <w:br/>
        <w:t>        </w:t>
      </w:r>
      <w:hyperlink r:id="rId341" w:tgtFrame="_blank" w:history="1">
        <w:r w:rsidRPr="00612870">
          <w:rPr>
            <w:rStyle w:val="Lienhypertexte"/>
            <w:rFonts w:ascii="Arial" w:hAnsi="Arial" w:cs="Arial"/>
            <w:b/>
            <w:bCs/>
            <w:color w:val="44546A" w:themeColor="text2"/>
            <w:sz w:val="18"/>
            <w:szCs w:val="18"/>
            <w:shd w:val="clear" w:color="auto" w:fill="FFFFFF"/>
          </w:rPr>
          <w:t>https://www.legifrance.gouv.fr/jorf/id/JORFTEXT000051529359</w:t>
        </w:r>
      </w:hyperlink>
      <w:r w:rsidRPr="00612870">
        <w:rPr>
          <w:rFonts w:ascii="Arial" w:hAnsi="Arial" w:cs="Arial"/>
          <w:b/>
          <w:bCs/>
          <w:color w:val="44546A" w:themeColor="text2"/>
          <w:sz w:val="18"/>
          <w:szCs w:val="18"/>
          <w:shd w:val="clear" w:color="auto" w:fill="FFFFFF"/>
        </w:rPr>
        <w:br/>
      </w:r>
      <w:r w:rsidRPr="00612870">
        <w:rPr>
          <w:rFonts w:ascii="Arial" w:hAnsi="Arial" w:cs="Arial"/>
          <w:b/>
          <w:bCs/>
          <w:color w:val="44546A" w:themeColor="text2"/>
          <w:sz w:val="18"/>
          <w:szCs w:val="18"/>
          <w:shd w:val="clear" w:color="auto" w:fill="FFFFFF"/>
        </w:rPr>
        <w:br/>
        <w:t>        94 Arrêté du 23 avril 2025 portant extension d'un accord conclu dans le cadre de la convention collective nationale de travail du personnel des imprimeries de labeur et des industries graphiques (n° 184)</w:t>
      </w:r>
      <w:r w:rsidRPr="00612870">
        <w:rPr>
          <w:rFonts w:ascii="Arial" w:hAnsi="Arial" w:cs="Arial"/>
          <w:b/>
          <w:bCs/>
          <w:color w:val="44546A" w:themeColor="text2"/>
          <w:sz w:val="18"/>
          <w:szCs w:val="18"/>
          <w:shd w:val="clear" w:color="auto" w:fill="FFFFFF"/>
        </w:rPr>
        <w:br/>
        <w:t>        </w:t>
      </w:r>
      <w:hyperlink r:id="rId342" w:tgtFrame="_blank" w:history="1">
        <w:r w:rsidRPr="00612870">
          <w:rPr>
            <w:rStyle w:val="Lienhypertexte"/>
            <w:rFonts w:ascii="Arial" w:hAnsi="Arial" w:cs="Arial"/>
            <w:b/>
            <w:bCs/>
            <w:color w:val="44546A" w:themeColor="text2"/>
            <w:sz w:val="18"/>
            <w:szCs w:val="18"/>
            <w:shd w:val="clear" w:color="auto" w:fill="FFFFFF"/>
          </w:rPr>
          <w:t>https://www.legifrance.gouv.fr/jorf/id/JORFTEXT000051529369</w:t>
        </w:r>
      </w:hyperlink>
      <w:r w:rsidRPr="00612870">
        <w:rPr>
          <w:rFonts w:ascii="Arial" w:hAnsi="Arial" w:cs="Arial"/>
          <w:b/>
          <w:bCs/>
          <w:color w:val="44546A" w:themeColor="text2"/>
          <w:sz w:val="18"/>
          <w:szCs w:val="18"/>
          <w:shd w:val="clear" w:color="auto" w:fill="FFFFFF"/>
        </w:rPr>
        <w:br/>
      </w:r>
      <w:r w:rsidRPr="00612870">
        <w:rPr>
          <w:rFonts w:ascii="Arial" w:hAnsi="Arial" w:cs="Arial"/>
          <w:b/>
          <w:bCs/>
          <w:color w:val="44546A" w:themeColor="text2"/>
          <w:sz w:val="18"/>
          <w:szCs w:val="18"/>
          <w:shd w:val="clear" w:color="auto" w:fill="FFFFFF"/>
        </w:rPr>
        <w:br/>
      </w:r>
      <w:r>
        <w:rPr>
          <w:rFonts w:ascii="Arial" w:hAnsi="Arial" w:cs="Arial"/>
          <w:b/>
          <w:bCs/>
          <w:color w:val="44546A" w:themeColor="text2"/>
          <w:sz w:val="18"/>
          <w:szCs w:val="18"/>
          <w:shd w:val="clear" w:color="auto" w:fill="FFFFFF"/>
        </w:rPr>
        <w:t xml:space="preserve">° </w:t>
      </w:r>
      <w:r w:rsidRPr="00612870">
        <w:rPr>
          <w:rFonts w:ascii="Arial" w:hAnsi="Arial" w:cs="Arial"/>
          <w:b/>
          <w:bCs/>
          <w:color w:val="44546A" w:themeColor="text2"/>
          <w:sz w:val="18"/>
          <w:szCs w:val="18"/>
          <w:shd w:val="clear" w:color="auto" w:fill="FFFFFF"/>
        </w:rPr>
        <w:t> MINISTERE DE L'AGRICULTURE</w:t>
      </w:r>
      <w:r w:rsidRPr="00612870">
        <w:rPr>
          <w:rFonts w:ascii="Arial" w:hAnsi="Arial" w:cs="Arial"/>
          <w:b/>
          <w:bCs/>
          <w:color w:val="44546A" w:themeColor="text2"/>
          <w:sz w:val="18"/>
          <w:szCs w:val="18"/>
          <w:shd w:val="clear" w:color="auto" w:fill="FFFFFF"/>
        </w:rPr>
        <w:br/>
      </w:r>
      <w:r w:rsidRPr="00612870">
        <w:rPr>
          <w:rFonts w:ascii="Arial" w:hAnsi="Arial" w:cs="Arial"/>
          <w:b/>
          <w:bCs/>
          <w:color w:val="44546A" w:themeColor="text2"/>
          <w:sz w:val="18"/>
          <w:szCs w:val="18"/>
          <w:shd w:val="clear" w:color="auto" w:fill="FFFFFF"/>
        </w:rPr>
        <w:br/>
        <w:t>        95 Arrêté du 23 avril 2025 portant extension d'avenants salariaux à des conventions collectives de travail étendues relatives aux professions agricoles</w:t>
      </w:r>
      <w:r w:rsidRPr="00612870">
        <w:rPr>
          <w:rFonts w:ascii="Arial" w:hAnsi="Arial" w:cs="Arial"/>
          <w:b/>
          <w:bCs/>
          <w:color w:val="44546A" w:themeColor="text2"/>
          <w:sz w:val="18"/>
          <w:szCs w:val="18"/>
          <w:shd w:val="clear" w:color="auto" w:fill="FFFFFF"/>
        </w:rPr>
        <w:br/>
        <w:t>        </w:t>
      </w:r>
      <w:hyperlink r:id="rId343" w:tgtFrame="_blank" w:history="1">
        <w:r w:rsidRPr="00612870">
          <w:rPr>
            <w:rStyle w:val="Lienhypertexte"/>
            <w:rFonts w:ascii="Arial" w:hAnsi="Arial" w:cs="Arial"/>
            <w:b/>
            <w:bCs/>
            <w:color w:val="44546A" w:themeColor="text2"/>
            <w:sz w:val="18"/>
            <w:szCs w:val="18"/>
            <w:shd w:val="clear" w:color="auto" w:fill="FFFFFF"/>
          </w:rPr>
          <w:t>https://www.legifrance.gouv.fr/jorf/id/JORFTEXT000051529383</w:t>
        </w:r>
      </w:hyperlink>
    </w:p>
    <w:p w14:paraId="3CE7D8C8" w14:textId="77777777" w:rsidR="00612870" w:rsidRDefault="00612870" w:rsidP="00AA2F14">
      <w:pPr>
        <w:tabs>
          <w:tab w:val="left" w:pos="7600"/>
        </w:tabs>
        <w:jc w:val="both"/>
        <w:rPr>
          <w:rFonts w:ascii="Arial" w:hAnsi="Arial" w:cs="Arial"/>
          <w:b/>
          <w:bCs/>
          <w:color w:val="7030A0"/>
          <w:sz w:val="18"/>
          <w:szCs w:val="18"/>
          <w:shd w:val="clear" w:color="auto" w:fill="FFFFFF"/>
        </w:rPr>
      </w:pPr>
    </w:p>
    <w:p w14:paraId="7691DBE1" w14:textId="77777777" w:rsidR="00612870" w:rsidRDefault="00612870" w:rsidP="00AA2F14">
      <w:pPr>
        <w:tabs>
          <w:tab w:val="left" w:pos="7600"/>
        </w:tabs>
        <w:jc w:val="both"/>
        <w:rPr>
          <w:rFonts w:ascii="Arial" w:hAnsi="Arial" w:cs="Arial"/>
          <w:b/>
          <w:bCs/>
          <w:color w:val="7030A0"/>
          <w:sz w:val="18"/>
          <w:szCs w:val="18"/>
          <w:shd w:val="clear" w:color="auto" w:fill="FFFFFF"/>
        </w:rPr>
      </w:pPr>
    </w:p>
    <w:p w14:paraId="2540FC98" w14:textId="257437EA" w:rsidR="00FC5D11" w:rsidRDefault="00F17A21"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26 avril</w:t>
      </w:r>
    </w:p>
    <w:p w14:paraId="2F3F0DFE" w14:textId="77777777" w:rsidR="00F17A21" w:rsidRPr="00F17A21" w:rsidRDefault="00F17A21" w:rsidP="00F17A21">
      <w:pPr>
        <w:tabs>
          <w:tab w:val="left" w:pos="7600"/>
        </w:tabs>
        <w:rPr>
          <w:rFonts w:ascii="Arial" w:hAnsi="Arial" w:cs="Arial"/>
          <w:b/>
          <w:bCs/>
          <w:color w:val="44546A" w:themeColor="text2"/>
          <w:sz w:val="18"/>
          <w:szCs w:val="18"/>
          <w:shd w:val="clear" w:color="auto" w:fill="FFFFFF"/>
        </w:rPr>
      </w:pPr>
    </w:p>
    <w:p w14:paraId="71695ACE" w14:textId="5FEB3CAD" w:rsidR="00F17A21" w:rsidRDefault="00F17A21" w:rsidP="00F17A21">
      <w:pPr>
        <w:tabs>
          <w:tab w:val="left" w:pos="7600"/>
        </w:tabs>
        <w:jc w:val="both"/>
        <w:rPr>
          <w:rFonts w:ascii="Arial" w:hAnsi="Arial" w:cs="Arial"/>
          <w:b/>
          <w:bCs/>
          <w:i/>
          <w:iCs/>
          <w:color w:val="44546A" w:themeColor="text2"/>
          <w:sz w:val="18"/>
          <w:szCs w:val="18"/>
          <w:shd w:val="clear" w:color="auto" w:fill="FFFFFF"/>
        </w:rPr>
      </w:pPr>
      <w:r w:rsidRPr="00F17A21">
        <w:rPr>
          <w:rFonts w:ascii="Arial" w:hAnsi="Arial" w:cs="Arial"/>
          <w:b/>
          <w:bCs/>
          <w:color w:val="44546A" w:themeColor="text2"/>
          <w:sz w:val="18"/>
          <w:szCs w:val="18"/>
          <w:shd w:val="clear" w:color="auto" w:fill="FFFFFF"/>
        </w:rPr>
        <w:t> CONVENTIONS COLLECTIVES</w:t>
      </w:r>
      <w:r>
        <w:rPr>
          <w:rFonts w:ascii="Arial" w:hAnsi="Arial" w:cs="Arial"/>
          <w:b/>
          <w:bCs/>
          <w:color w:val="44546A" w:themeColor="text2"/>
          <w:sz w:val="18"/>
          <w:szCs w:val="18"/>
          <w:shd w:val="clear" w:color="auto" w:fill="FFFFFF"/>
        </w:rPr>
        <w:t xml:space="preserve"> </w:t>
      </w:r>
      <w:r w:rsidRPr="00F17A21">
        <w:rPr>
          <w:rFonts w:ascii="Arial" w:hAnsi="Arial" w:cs="Arial"/>
          <w:b/>
          <w:bCs/>
          <w:color w:val="44546A" w:themeColor="text2"/>
          <w:sz w:val="18"/>
          <w:szCs w:val="18"/>
          <w:shd w:val="clear" w:color="auto" w:fill="FFFFFF"/>
        </w:rPr>
        <w:t>MINISTERE DU TRAVAIL</w:t>
      </w:r>
      <w:r>
        <w:rPr>
          <w:rFonts w:ascii="Arial" w:hAnsi="Arial" w:cs="Arial"/>
          <w:b/>
          <w:bCs/>
          <w:color w:val="44546A" w:themeColor="text2"/>
          <w:sz w:val="18"/>
          <w:szCs w:val="18"/>
          <w:shd w:val="clear" w:color="auto" w:fill="FFFFFF"/>
        </w:rPr>
        <w:t> :</w:t>
      </w:r>
      <w:r w:rsidRPr="00F17A21">
        <w:rPr>
          <w:rFonts w:ascii="Arial" w:hAnsi="Arial" w:cs="Arial"/>
          <w:b/>
          <w:bCs/>
          <w:color w:val="44546A" w:themeColor="text2"/>
          <w:sz w:val="18"/>
          <w:szCs w:val="18"/>
          <w:shd w:val="clear" w:color="auto" w:fill="FFFFFF"/>
        </w:rPr>
        <w:t xml:space="preserve"> </w:t>
      </w:r>
    </w:p>
    <w:p w14:paraId="4DB7F6B9" w14:textId="77777777" w:rsidR="00F17A21" w:rsidRDefault="00F17A21" w:rsidP="00F17A21">
      <w:pPr>
        <w:tabs>
          <w:tab w:val="left" w:pos="7600"/>
        </w:tabs>
        <w:jc w:val="both"/>
        <w:rPr>
          <w:rFonts w:ascii="Arial" w:hAnsi="Arial" w:cs="Arial"/>
          <w:b/>
          <w:bCs/>
          <w:i/>
          <w:iCs/>
          <w:color w:val="44546A" w:themeColor="text2"/>
          <w:sz w:val="18"/>
          <w:szCs w:val="18"/>
          <w:shd w:val="clear" w:color="auto" w:fill="FFFFFF"/>
        </w:rPr>
      </w:pPr>
    </w:p>
    <w:p w14:paraId="246DE189" w14:textId="165ECBAA" w:rsidR="00F17A21" w:rsidRPr="00F17A21" w:rsidRDefault="00F17A21" w:rsidP="00F17A21">
      <w:pPr>
        <w:tabs>
          <w:tab w:val="left" w:pos="7600"/>
        </w:tabs>
        <w:jc w:val="both"/>
        <w:rPr>
          <w:rFonts w:ascii="Arial" w:hAnsi="Arial" w:cs="Arial"/>
          <w:b/>
          <w:bCs/>
          <w:color w:val="44546A" w:themeColor="text2"/>
          <w:sz w:val="18"/>
          <w:szCs w:val="18"/>
          <w:shd w:val="clear" w:color="auto" w:fill="FFFFFF"/>
        </w:rPr>
      </w:pPr>
      <w:r w:rsidRPr="00F17A21">
        <w:rPr>
          <w:rFonts w:ascii="Arial" w:hAnsi="Arial" w:cs="Arial"/>
          <w:b/>
          <w:bCs/>
          <w:i/>
          <w:iCs/>
          <w:color w:val="44546A" w:themeColor="text2"/>
          <w:sz w:val="18"/>
          <w:szCs w:val="18"/>
          <w:shd w:val="clear" w:color="auto" w:fill="FFFFFF"/>
        </w:rPr>
        <w:t>34 Extensions d’avenants à accords nationaux et régionaux dans les secteurs-branches de l'immobilier (n° 1527), des salariés du négoce des matériaux de construction (n° 3216), du personnel des cabinets d'avocats (n° 1000), des entreprises d'installation sans fabrication, y compris entretien, réparation, dépannage de matériel aéraulique, thermique, frigorifique et connexes (n° 1412),d'accords régionaux (Normandie, Savoie)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 de l'industrie pharmaceutique (n° 176), de la pâtisserie (n° 1267), des activités du déchet (n° 2149), des industries de transformation des volailles (n° 1938), de la boulangerie-pâtisserie (entreprises artisanales) (n° 843), d'avenants régionaux (Centre-Val de Loire) conclus dans le cadre de la convention collective nationale des ouvriers employés par les entreprises du bâtiment non visées par le décret du 1er mars 1962 modifié (entreprises occupant plus de 10 salariés) (n° 1597) et de la convention collective des employés, techniciens et agents de maîtrise du bâtiment (n° 2609), des télécommunications (n° 2148), du caoutchouc (n° 45), de l'industrie de la chaussure et des articles chaussants (n° 1580), des cinq branches des industries alimentaires diverses (n° 3109), des espaces de loisirs, d'attractions et culturels (n° 1790), des casinos (n° 2257), des gardiens, concierges et employés d'immeubles (n° 1043), de la bijouterie, joaillerie, orfèvrerie, horlogerie (n° 3251), des entreprises d'architecture (n° 2332), des sociétés d'assistance (n° 1801), de la boucherie, de la boucherie-charcuterie, boucherie hippophagique, triperie, commerces de volailles et gibiers (n° 992), des coopératives de consommateurs salariés (n° 3205), du personnel des industries céramiques de France (n° 1558), d’accords territoriaux (Belfort-Montbéliard, Haute-Saône, Doubs, Savoie, Nièvre, Charente, Limousin) conclu dans le cadre de la convention collective nationale de la métallurgie (n° 3248), conclu dans le cadre de la convention collective nationale de la métallurgie (n° 3248), de l'assainissement et de la maintenance industrielle (n° 2272), de la transformation des grains (n° 1930)</w:t>
      </w:r>
      <w:r>
        <w:rPr>
          <w:rFonts w:ascii="Arial" w:hAnsi="Arial" w:cs="Arial"/>
          <w:b/>
          <w:bCs/>
          <w:i/>
          <w:iCs/>
          <w:color w:val="44546A" w:themeColor="text2"/>
          <w:sz w:val="18"/>
          <w:szCs w:val="18"/>
          <w:shd w:val="clear" w:color="auto" w:fill="FFFFFF"/>
        </w:rPr>
        <w:t>, ci-joint.</w:t>
      </w:r>
    </w:p>
    <w:p w14:paraId="31052A7E" w14:textId="77777777" w:rsidR="00F17A21" w:rsidRDefault="00F17A21" w:rsidP="00AA2F14">
      <w:pPr>
        <w:tabs>
          <w:tab w:val="left" w:pos="7600"/>
        </w:tabs>
        <w:jc w:val="both"/>
        <w:rPr>
          <w:rFonts w:ascii="Arial" w:hAnsi="Arial" w:cs="Arial"/>
          <w:b/>
          <w:bCs/>
          <w:color w:val="7030A0"/>
          <w:sz w:val="18"/>
          <w:szCs w:val="18"/>
          <w:shd w:val="clear" w:color="auto" w:fill="FFFFFF"/>
        </w:rPr>
      </w:pPr>
    </w:p>
    <w:p w14:paraId="4E9CE049" w14:textId="77777777" w:rsidR="00F17A21" w:rsidRDefault="00F17A21" w:rsidP="00AA2F14">
      <w:pPr>
        <w:tabs>
          <w:tab w:val="left" w:pos="7600"/>
        </w:tabs>
        <w:jc w:val="both"/>
        <w:rPr>
          <w:rFonts w:ascii="Arial" w:hAnsi="Arial" w:cs="Arial"/>
          <w:b/>
          <w:bCs/>
          <w:color w:val="7030A0"/>
          <w:sz w:val="18"/>
          <w:szCs w:val="18"/>
          <w:shd w:val="clear" w:color="auto" w:fill="FFFFFF"/>
        </w:rPr>
      </w:pPr>
    </w:p>
    <w:p w14:paraId="242A49E6" w14:textId="6D9977AA" w:rsidR="00F17A21" w:rsidRDefault="00F17A21"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1342CB32" w14:textId="77777777" w:rsidR="00F17A21" w:rsidRDefault="00F17A21" w:rsidP="00AA2F14">
      <w:pPr>
        <w:tabs>
          <w:tab w:val="left" w:pos="7600"/>
        </w:tabs>
        <w:jc w:val="both"/>
        <w:rPr>
          <w:rFonts w:ascii="Arial" w:hAnsi="Arial" w:cs="Arial"/>
          <w:b/>
          <w:bCs/>
          <w:color w:val="7030A0"/>
          <w:sz w:val="18"/>
          <w:szCs w:val="18"/>
          <w:shd w:val="clear" w:color="auto" w:fill="FFFFFF"/>
        </w:rPr>
      </w:pPr>
    </w:p>
    <w:p w14:paraId="4DA3FF58" w14:textId="77777777" w:rsidR="00F17A21" w:rsidRPr="00F17A21" w:rsidRDefault="00F17A21" w:rsidP="00F17A21">
      <w:pPr>
        <w:tabs>
          <w:tab w:val="left" w:pos="7600"/>
        </w:tabs>
        <w:rPr>
          <w:rFonts w:ascii="Arial" w:hAnsi="Arial" w:cs="Arial"/>
          <w:b/>
          <w:bCs/>
          <w:color w:val="44546A" w:themeColor="text2"/>
          <w:sz w:val="18"/>
          <w:szCs w:val="18"/>
          <w:shd w:val="clear" w:color="auto" w:fill="FFFFFF"/>
        </w:rPr>
      </w:pPr>
      <w:r w:rsidRPr="00F17A21">
        <w:rPr>
          <w:rFonts w:ascii="Arial" w:hAnsi="Arial" w:cs="Arial"/>
          <w:b/>
          <w:bCs/>
          <w:color w:val="44546A" w:themeColor="text2"/>
          <w:sz w:val="18"/>
          <w:szCs w:val="18"/>
          <w:shd w:val="clear" w:color="auto" w:fill="FFFFFF"/>
        </w:rPr>
        <w:t>        38 Arrêté du 9 avril 2025 portant extension d'un avenant à la convention collective nationale de l'immobilier (n° 1527)</w:t>
      </w:r>
      <w:r w:rsidRPr="00F17A21">
        <w:rPr>
          <w:rFonts w:ascii="Arial" w:hAnsi="Arial" w:cs="Arial"/>
          <w:b/>
          <w:bCs/>
          <w:color w:val="44546A" w:themeColor="text2"/>
          <w:sz w:val="18"/>
          <w:szCs w:val="18"/>
          <w:shd w:val="clear" w:color="auto" w:fill="FFFFFF"/>
        </w:rPr>
        <w:br/>
        <w:t>        </w:t>
      </w:r>
      <w:hyperlink r:id="rId344"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https://www.legifrance.gouv.fr/jorf/id/JORFTEXT000051521218</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39 Arrêté du 9 avril 2025 portant extension d'un avenant à la convention collective des salariés du négoce des matériaux de construction (n° 3216)</w:t>
      </w:r>
      <w:r w:rsidRPr="00F17A21">
        <w:rPr>
          <w:rFonts w:ascii="Arial" w:hAnsi="Arial" w:cs="Arial"/>
          <w:b/>
          <w:bCs/>
          <w:color w:val="44546A" w:themeColor="text2"/>
          <w:sz w:val="18"/>
          <w:szCs w:val="18"/>
          <w:shd w:val="clear" w:color="auto" w:fill="FFFFFF"/>
        </w:rPr>
        <w:br/>
        <w:t>        </w:t>
      </w:r>
      <w:hyperlink r:id="rId345"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https://www.legifrance.gouv.fr/jorf/id/JORFTEXT000051521231</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40 Arrêté du 9 avril 2025 portant extension d'avenants à la convention collective nationale du personnel des cabinets d'avocats (n° 1000)</w:t>
      </w:r>
      <w:r w:rsidRPr="00F17A21">
        <w:rPr>
          <w:rFonts w:ascii="Arial" w:hAnsi="Arial" w:cs="Arial"/>
          <w:b/>
          <w:bCs/>
          <w:color w:val="44546A" w:themeColor="text2"/>
          <w:sz w:val="18"/>
          <w:szCs w:val="18"/>
          <w:shd w:val="clear" w:color="auto" w:fill="FFFFFF"/>
        </w:rPr>
        <w:br/>
        <w:t>        </w:t>
      </w:r>
      <w:hyperlink r:id="rId346"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https://www.legifrance.gouv.fr/jorf/id/JORFTEXT000051521244</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41 Arrêté du 9 avril 2025 portant extension d'avenants à la convention collective nationale des entreprises d'installation sans fabrication, y compris entretien, réparation, dépannage de matériel aéraulique, thermique, frigorifique et connexes (n° 1412)</w:t>
      </w:r>
      <w:r w:rsidRPr="00F17A21">
        <w:rPr>
          <w:rFonts w:ascii="Arial" w:hAnsi="Arial" w:cs="Arial"/>
          <w:b/>
          <w:bCs/>
          <w:color w:val="44546A" w:themeColor="text2"/>
          <w:sz w:val="18"/>
          <w:szCs w:val="18"/>
          <w:shd w:val="clear" w:color="auto" w:fill="FFFFFF"/>
        </w:rPr>
        <w:br/>
        <w:t>        </w:t>
      </w:r>
      <w:hyperlink r:id="rId347"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https://www.legifrance.gouv.fr/jorf/id/JORFTEXT000051521257</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42 Arrêté du 9 avril 2025 portant extension d'un accord territorial (Limousin)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348"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https://www.legifrance.gouv.fr/jorf/id/JORFTEXT000051521269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43 Arrêté du 9 avril 2025 portant extension d'un accord départemental (Savoie) conclu dans le cadre des conventions collectives nationales des ouvriers employés par les entreprises du bâtiment visées et non visées par le décret du 1er mars 1962 modifié (entreprises occupant jusqu'à 10 salariés et de plus de 10 salariés) (nos 1596 et 1597)</w:t>
      </w:r>
      <w:r w:rsidRPr="00F17A21">
        <w:rPr>
          <w:rFonts w:ascii="Arial" w:hAnsi="Arial" w:cs="Arial"/>
          <w:b/>
          <w:bCs/>
          <w:color w:val="44546A" w:themeColor="text2"/>
          <w:sz w:val="18"/>
          <w:szCs w:val="18"/>
          <w:shd w:val="clear" w:color="auto" w:fill="FFFFFF"/>
        </w:rPr>
        <w:br/>
        <w:t>        </w:t>
      </w:r>
      <w:hyperlink r:id="rId349"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https://www.legifrance.gouv.fr/jorf/id/JORFTEXT000051521279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44 Arrêté du 9 avril 2025 portant extension d'accords régionaux (Normandie)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F17A21">
        <w:rPr>
          <w:rFonts w:ascii="Arial" w:hAnsi="Arial" w:cs="Arial"/>
          <w:b/>
          <w:bCs/>
          <w:color w:val="44546A" w:themeColor="text2"/>
          <w:sz w:val="18"/>
          <w:szCs w:val="18"/>
          <w:shd w:val="clear" w:color="auto" w:fill="FFFFFF"/>
        </w:rPr>
        <w:br/>
        <w:t>        </w:t>
      </w:r>
      <w:hyperlink r:id="rId350"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https://www.legifrance.gouv.fr/jorf/id/JORFTEXT000051521289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45 Arrêté du 9 avril 2025 portant extension d'un accord conclu dans le cadre de la convention collective nationale de l'industrie pharmaceutique (n° 176)</w:t>
      </w:r>
      <w:r w:rsidRPr="00F17A21">
        <w:rPr>
          <w:rFonts w:ascii="Arial" w:hAnsi="Arial" w:cs="Arial"/>
          <w:b/>
          <w:bCs/>
          <w:color w:val="44546A" w:themeColor="text2"/>
          <w:sz w:val="18"/>
          <w:szCs w:val="18"/>
          <w:shd w:val="clear" w:color="auto" w:fill="FFFFFF"/>
        </w:rPr>
        <w:br/>
        <w:t>        </w:t>
      </w:r>
      <w:hyperlink r:id="rId351"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https://www.legifrance.gouv.fr/jorf/id/JORFTEXT000051521301</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46 Arrêté du 9 avril 2025 portant extension d'un accord territorial (Charente)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352"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https://www.legifrance.gouv.fr/jorf/id/JORFTEXT000051521311</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47 Arrêté du 9 avril 2025 portant extension d'un accord territorial (Nièvre)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353"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https://www.legifrance.gouv.fr/jorf/id/JORFTEXT000051521321</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48 Arrêté du 9 avril 2025 portant extension d'un avenant à la convention collective nationale de la pâtisserie (n° 1267)</w:t>
      </w:r>
      <w:r w:rsidRPr="00F17A21">
        <w:rPr>
          <w:rFonts w:ascii="Arial" w:hAnsi="Arial" w:cs="Arial"/>
          <w:b/>
          <w:bCs/>
          <w:color w:val="44546A" w:themeColor="text2"/>
          <w:sz w:val="18"/>
          <w:szCs w:val="18"/>
          <w:shd w:val="clear" w:color="auto" w:fill="FFFFFF"/>
        </w:rPr>
        <w:br/>
        <w:t>        </w:t>
      </w:r>
      <w:hyperlink r:id="rId354"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https://www.legifrance.gouv.fr/jorf/id/JORFTEXT000051521331</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49 Arrêté du 9 avril 2025 portant extension d'un avenant à la convention collective nationale des activités du déchet (n° 2149)</w:t>
      </w:r>
      <w:r w:rsidRPr="00F17A21">
        <w:rPr>
          <w:rFonts w:ascii="Arial" w:hAnsi="Arial" w:cs="Arial"/>
          <w:b/>
          <w:bCs/>
          <w:color w:val="44546A" w:themeColor="text2"/>
          <w:sz w:val="18"/>
          <w:szCs w:val="18"/>
          <w:shd w:val="clear" w:color="auto" w:fill="FFFFFF"/>
        </w:rPr>
        <w:br/>
        <w:t>        </w:t>
      </w:r>
      <w:hyperlink r:id="rId355"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https://www.legifrance.gouv.fr/jorf/id/JORFTEXT000051521344</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50 Arrêté du 9 avril 2025 portant extension d'un accord conclu dans le cadre de la convention collective nationale des industries de transformation des volailles (n° 1938)</w:t>
      </w:r>
      <w:r w:rsidRPr="00F17A21">
        <w:rPr>
          <w:rFonts w:ascii="Arial" w:hAnsi="Arial" w:cs="Arial"/>
          <w:b/>
          <w:bCs/>
          <w:color w:val="44546A" w:themeColor="text2"/>
          <w:sz w:val="18"/>
          <w:szCs w:val="18"/>
          <w:shd w:val="clear" w:color="auto" w:fill="FFFFFF"/>
        </w:rPr>
        <w:br/>
        <w:t>        </w:t>
      </w:r>
      <w:hyperlink r:id="rId356"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https://www.legifrance.gouv.fr/jorf/id/JORFTEXT000051521357</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51 Arrêté du 9 avril 2025 portant extension d'un accord territorial (Ile-de-France) conclu dans le cadre de la convention collective nationale de la boulangerie-pâtisserie (entreprises artisanales) (n° 843)</w:t>
      </w:r>
      <w:r w:rsidRPr="00F17A21">
        <w:rPr>
          <w:rFonts w:ascii="Arial" w:hAnsi="Arial" w:cs="Arial"/>
          <w:b/>
          <w:bCs/>
          <w:color w:val="44546A" w:themeColor="text2"/>
          <w:sz w:val="18"/>
          <w:szCs w:val="18"/>
          <w:shd w:val="clear" w:color="auto" w:fill="FFFFFF"/>
        </w:rPr>
        <w:br/>
        <w:t>        </w:t>
      </w:r>
      <w:hyperlink r:id="rId357"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https://www.legifrance.gouv.fr/jorf/id/JORFTEXT000051521370</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52 Arrêté du 9 avril 2025 portant extension d'un accord territorial (Savoie)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358"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https://www.legifrance.gouv.fr/jorf/id/JORFTEXT000051521380</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xml:space="preserve">        53 Arrêté du 9 avril 2025 portant extension d'avenants régionaux (Centre-Val de Loire) conclus dans le cadre de la convention collective nationale des ouvriers employés par les entreprises du bâtiment non visées par le </w:t>
      </w:r>
      <w:r w:rsidRPr="00F17A21">
        <w:rPr>
          <w:rFonts w:ascii="Arial" w:hAnsi="Arial" w:cs="Arial"/>
          <w:b/>
          <w:bCs/>
          <w:color w:val="44546A" w:themeColor="text2"/>
          <w:sz w:val="18"/>
          <w:szCs w:val="18"/>
          <w:shd w:val="clear" w:color="auto" w:fill="FFFFFF"/>
        </w:rPr>
        <w:lastRenderedPageBreak/>
        <w:t>décret du 1er mars 1962 modifié (entreprises occupant plus de 10 salariés) (n° 1597) et de la convention collective des employés, techniciens et agents de maîtrise du bâtiment (n° 2609)</w:t>
      </w:r>
      <w:r w:rsidRPr="00F17A21">
        <w:rPr>
          <w:rFonts w:ascii="Arial" w:hAnsi="Arial" w:cs="Arial"/>
          <w:b/>
          <w:bCs/>
          <w:color w:val="44546A" w:themeColor="text2"/>
          <w:sz w:val="18"/>
          <w:szCs w:val="18"/>
          <w:shd w:val="clear" w:color="auto" w:fill="FFFFFF"/>
        </w:rPr>
        <w:br/>
        <w:t>        </w:t>
      </w:r>
      <w:hyperlink r:id="rId359"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https://www.legifrance.gouv.fr/jorf/id/JORFTEXT000051521390</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54 Arrêté du 9 avril 2025 portant extension d'un accord conclu dans le cadre de la convention collective nationale des télécommunications (n° 2148)</w:t>
      </w:r>
      <w:r w:rsidRPr="00F17A21">
        <w:rPr>
          <w:rFonts w:ascii="Arial" w:hAnsi="Arial" w:cs="Arial"/>
          <w:b/>
          <w:bCs/>
          <w:color w:val="44546A" w:themeColor="text2"/>
          <w:sz w:val="18"/>
          <w:szCs w:val="18"/>
          <w:shd w:val="clear" w:color="auto" w:fill="FFFFFF"/>
        </w:rPr>
        <w:br/>
        <w:t>        </w:t>
      </w:r>
      <w:hyperlink r:id="rId360"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https://www.legifrance.gouv.fr/jorf/id/JORFTEXT000051521405</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55 Arrêté du 9 avril 2025 portant extension d'un accord conclu dans le cadre de la convention collective nationale du caoutchouc (n° 45)</w:t>
      </w:r>
      <w:r w:rsidRPr="00F17A21">
        <w:rPr>
          <w:rFonts w:ascii="Arial" w:hAnsi="Arial" w:cs="Arial"/>
          <w:b/>
          <w:bCs/>
          <w:color w:val="44546A" w:themeColor="text2"/>
          <w:sz w:val="18"/>
          <w:szCs w:val="18"/>
          <w:shd w:val="clear" w:color="auto" w:fill="FFFFFF"/>
        </w:rPr>
        <w:br/>
        <w:t>        </w:t>
      </w:r>
      <w:hyperlink r:id="rId361"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https://www.legifrance.gouv.fr/jorf/id/JORFTEXT000051521418</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56 Arrêté du 9 avril 2025 portant extension d'un accord conclu dans le cadre de la convention collective nationale de l'industrie de la chaussure et des articles chaussants (n° 1580)</w:t>
      </w:r>
      <w:r w:rsidRPr="00F17A21">
        <w:rPr>
          <w:rFonts w:ascii="Arial" w:hAnsi="Arial" w:cs="Arial"/>
          <w:b/>
          <w:bCs/>
          <w:color w:val="44546A" w:themeColor="text2"/>
          <w:sz w:val="18"/>
          <w:szCs w:val="18"/>
          <w:shd w:val="clear" w:color="auto" w:fill="FFFFFF"/>
        </w:rPr>
        <w:br/>
        <w:t>        </w:t>
      </w:r>
      <w:hyperlink r:id="rId362"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https://www.legifrance.gouv.fr/jorf/id/JORFTEXT000051521431</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57 Arrêté du 9 avril 2025 portant extension d'un avenant à la convention collective nationale des cinq branches des industries alimentaires diverses (n° 3109)</w:t>
      </w:r>
      <w:r w:rsidRPr="00F17A21">
        <w:rPr>
          <w:rFonts w:ascii="Arial" w:hAnsi="Arial" w:cs="Arial"/>
          <w:b/>
          <w:bCs/>
          <w:color w:val="44546A" w:themeColor="text2"/>
          <w:sz w:val="18"/>
          <w:szCs w:val="18"/>
          <w:shd w:val="clear" w:color="auto" w:fill="FFFFFF"/>
        </w:rPr>
        <w:br/>
        <w:t>        </w:t>
      </w:r>
      <w:hyperlink r:id="rId363"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https://www.legifrance.gouv.fr/jorf/id/JORFTEXT000051521446</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58 Arrêté du 9 avril 2025 portant extension d'un avenant à la convention collective nationale des espaces de loisirs, d'attractions et culturels (n° 1790)</w:t>
      </w:r>
      <w:r w:rsidRPr="00F17A21">
        <w:rPr>
          <w:rFonts w:ascii="Arial" w:hAnsi="Arial" w:cs="Arial"/>
          <w:b/>
          <w:bCs/>
          <w:color w:val="44546A" w:themeColor="text2"/>
          <w:sz w:val="18"/>
          <w:szCs w:val="18"/>
          <w:shd w:val="clear" w:color="auto" w:fill="FFFFFF"/>
        </w:rPr>
        <w:br/>
        <w:t>        </w:t>
      </w:r>
      <w:hyperlink r:id="rId364"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https://www.legifrance.gouv.fr/jorf/id/JORFTEXT000051521456</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59 Arrêté du 9 avril 2025 portant extension d'avenants à la convention collective nationale des casinos (n° 2257)</w:t>
      </w:r>
      <w:r w:rsidRPr="00F17A21">
        <w:rPr>
          <w:rFonts w:ascii="Arial" w:hAnsi="Arial" w:cs="Arial"/>
          <w:b/>
          <w:bCs/>
          <w:color w:val="44546A" w:themeColor="text2"/>
          <w:sz w:val="18"/>
          <w:szCs w:val="18"/>
          <w:shd w:val="clear" w:color="auto" w:fill="FFFFFF"/>
        </w:rPr>
        <w:br/>
        <w:t>        </w:t>
      </w:r>
      <w:hyperlink r:id="rId365"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https://www.legifrance.gouv.fr/jorf/id/JORFTEXT000051521469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60 Arrêté du 9 avril 2025 portant extension d'un avenant à la convention collective nationale des gardiens, concierges et employés d'immeubles (n° 1043)</w:t>
      </w:r>
      <w:r w:rsidRPr="00F17A21">
        <w:rPr>
          <w:rFonts w:ascii="Arial" w:hAnsi="Arial" w:cs="Arial"/>
          <w:b/>
          <w:bCs/>
          <w:color w:val="44546A" w:themeColor="text2"/>
          <w:sz w:val="18"/>
          <w:szCs w:val="18"/>
          <w:shd w:val="clear" w:color="auto" w:fill="FFFFFF"/>
        </w:rPr>
        <w:br/>
        <w:t>        </w:t>
      </w:r>
      <w:hyperlink r:id="rId366"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https://www.legifrance.gouv.fr/jorf/id/JORFTEXT000051521479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61 Arrêté du 9 avril 2025 portant modification de l'arrêté du 21 mars 2025 portant extension d'un accord conclu dans le cadre de la convention collective nationale de la bijouterie, joaillerie, orfèvrerie, horlogerie (n° 3251)</w:t>
      </w:r>
      <w:r w:rsidRPr="00F17A21">
        <w:rPr>
          <w:rFonts w:ascii="Arial" w:hAnsi="Arial" w:cs="Arial"/>
          <w:b/>
          <w:bCs/>
          <w:color w:val="44546A" w:themeColor="text2"/>
          <w:sz w:val="18"/>
          <w:szCs w:val="18"/>
          <w:shd w:val="clear" w:color="auto" w:fill="FFFFFF"/>
        </w:rPr>
        <w:br/>
        <w:t>        </w:t>
      </w:r>
      <w:hyperlink r:id="rId367"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https://www.legifrance.gouv.fr/jorf/id/JORFTEXT000051521492</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62 Arrêté du 10 avril 2025 portant extension d'accords territoriaux (Aquitaine - Auvergne - Corse - Guadeloupe - Guyane - Limousin - Martinique - Poitou-Charentes) conclus dans le cadre de la convention collective nationale des entreprises d'architecture (n° 2332)</w:t>
      </w:r>
      <w:r w:rsidRPr="00F17A21">
        <w:rPr>
          <w:rFonts w:ascii="Arial" w:hAnsi="Arial" w:cs="Arial"/>
          <w:b/>
          <w:bCs/>
          <w:color w:val="44546A" w:themeColor="text2"/>
          <w:sz w:val="18"/>
          <w:szCs w:val="18"/>
          <w:shd w:val="clear" w:color="auto" w:fill="FFFFFF"/>
        </w:rPr>
        <w:br/>
        <w:t>        </w:t>
      </w:r>
      <w:hyperlink r:id="rId368"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https://www.legifrance.gouv.fr/jorf/id/JORFTEXT000051521503</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63 Arrêté du 11 avril 2025 portant extension d'un avenant à la convention collective nationale des sociétés d'assistance (n° 1801)</w:t>
      </w:r>
      <w:r w:rsidRPr="00F17A21">
        <w:rPr>
          <w:rFonts w:ascii="Arial" w:hAnsi="Arial" w:cs="Arial"/>
          <w:b/>
          <w:bCs/>
          <w:color w:val="44546A" w:themeColor="text2"/>
          <w:sz w:val="18"/>
          <w:szCs w:val="18"/>
          <w:shd w:val="clear" w:color="auto" w:fill="FFFFFF"/>
        </w:rPr>
        <w:br/>
        <w:t>        </w:t>
      </w:r>
      <w:hyperlink r:id="rId369"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https://www.legifrance.gouv.fr/jorf/id/JORFTEXT000051521513</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64 Arrêté du 11 avril 2025 portant extension d'un avenant à la convention collective nationale de la boucherie, de la boucherie-charcuterie, boucherie hippophagique, triperie, commerces de volailles et gibiers (n° 992)</w:t>
      </w:r>
      <w:r w:rsidRPr="00F17A21">
        <w:rPr>
          <w:rFonts w:ascii="Arial" w:hAnsi="Arial" w:cs="Arial"/>
          <w:b/>
          <w:bCs/>
          <w:color w:val="44546A" w:themeColor="text2"/>
          <w:sz w:val="18"/>
          <w:szCs w:val="18"/>
          <w:shd w:val="clear" w:color="auto" w:fill="FFFFFF"/>
        </w:rPr>
        <w:br/>
        <w:t>        </w:t>
      </w:r>
      <w:hyperlink r:id="rId370"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https://www.legifrance.gouv.fr/jorf/id/JORFTEXT000051521523</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65 Arrêté du 11 avril 2025 portant extension d'un avenant à la convention collective nationale des coopératives de consommateurs salariés (n° 3205)</w:t>
      </w:r>
      <w:r w:rsidRPr="00F17A21">
        <w:rPr>
          <w:rFonts w:ascii="Arial" w:hAnsi="Arial" w:cs="Arial"/>
          <w:b/>
          <w:bCs/>
          <w:color w:val="44546A" w:themeColor="text2"/>
          <w:sz w:val="18"/>
          <w:szCs w:val="18"/>
          <w:shd w:val="clear" w:color="auto" w:fill="FFFFFF"/>
        </w:rPr>
        <w:br/>
        <w:t>        </w:t>
      </w:r>
      <w:hyperlink r:id="rId371"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https://www.legifrance.gouv.fr/jorf/id/JORFTEXT000051521536</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66 Arrêté du 17 avril 2025 portant extension d'un accord conclu dans le cadre de la convention collective nationale du personnel des industries céramiques de France (n° 1558)</w:t>
      </w:r>
      <w:r w:rsidRPr="00F17A21">
        <w:rPr>
          <w:rFonts w:ascii="Arial" w:hAnsi="Arial" w:cs="Arial"/>
          <w:b/>
          <w:bCs/>
          <w:color w:val="44546A" w:themeColor="text2"/>
          <w:sz w:val="18"/>
          <w:szCs w:val="18"/>
          <w:shd w:val="clear" w:color="auto" w:fill="FFFFFF"/>
        </w:rPr>
        <w:br/>
        <w:t>        </w:t>
      </w:r>
      <w:hyperlink r:id="rId372"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https://www.legifrance.gouv.fr/jorf/id/JORFTEXT000051521549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67 Arrêté du 18 avril 2025 portant extension d'un accord territorial (Doubs)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373"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https://www.legifrance.gouv.fr/jorf/id/JORFTEXT000051521559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68 Arrêté du 18 avril 2025 portant extension d'un accord territorial (Belfort-Montbéliard)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374"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https://www.legifrance.gouv.fr/jorf/id/JORFTEXT000051521569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69 Arrêté du 18 avril 2025 portant extension d'un accord territorial (Haute-Saône)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375"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https://www.legifrance.gouv.fr/jorf/id/JORFTEXT000051521579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70 Arrêté du 22 avril 2025 portant extension d'un avenant à la convention collective nationale de l'assainissement et de la maintenance industrielle (n° 2272)</w:t>
      </w:r>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lastRenderedPageBreak/>
        <w:t>        </w:t>
      </w:r>
      <w:hyperlink r:id="rId376"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https://www.legifrance.gouv.fr/jorf/id/JORFTEXT000051521589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71 Arrêté du 23 avril 2025 portant extension d'un avenant à la convention collective nationale de la transformation des grains (n° 1930)</w:t>
      </w:r>
      <w:r w:rsidRPr="00F17A21">
        <w:rPr>
          <w:rFonts w:ascii="Arial" w:hAnsi="Arial" w:cs="Arial"/>
          <w:b/>
          <w:bCs/>
          <w:color w:val="44546A" w:themeColor="text2"/>
          <w:sz w:val="18"/>
          <w:szCs w:val="18"/>
          <w:shd w:val="clear" w:color="auto" w:fill="FFFFFF"/>
        </w:rPr>
        <w:br/>
        <w:t>        </w:t>
      </w:r>
      <w:hyperlink r:id="rId377"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https://www.legifrance.gouv.fr/jorf/id/JORFTEXT000051521599</w:t>
        </w:r>
      </w:hyperlink>
    </w:p>
    <w:p w14:paraId="58982CA4" w14:textId="77777777" w:rsidR="00F17A21" w:rsidRDefault="00F17A21" w:rsidP="00AA2F14">
      <w:pPr>
        <w:tabs>
          <w:tab w:val="left" w:pos="7600"/>
        </w:tabs>
        <w:jc w:val="both"/>
        <w:rPr>
          <w:rFonts w:ascii="Arial" w:hAnsi="Arial" w:cs="Arial"/>
          <w:b/>
          <w:bCs/>
          <w:color w:val="7030A0"/>
          <w:sz w:val="18"/>
          <w:szCs w:val="18"/>
          <w:shd w:val="clear" w:color="auto" w:fill="FFFFFF"/>
        </w:rPr>
      </w:pPr>
    </w:p>
    <w:p w14:paraId="43556E79" w14:textId="77777777" w:rsidR="00F17A21" w:rsidRDefault="00F17A21" w:rsidP="00AA2F14">
      <w:pPr>
        <w:tabs>
          <w:tab w:val="left" w:pos="7600"/>
        </w:tabs>
        <w:jc w:val="both"/>
        <w:rPr>
          <w:rFonts w:ascii="Arial" w:hAnsi="Arial" w:cs="Arial"/>
          <w:b/>
          <w:bCs/>
          <w:color w:val="7030A0"/>
          <w:sz w:val="18"/>
          <w:szCs w:val="18"/>
          <w:shd w:val="clear" w:color="auto" w:fill="FFFFFF"/>
        </w:rPr>
      </w:pPr>
    </w:p>
    <w:p w14:paraId="6318C4B2" w14:textId="77777777" w:rsidR="00F17A21" w:rsidRDefault="00F17A21" w:rsidP="00AA2F14">
      <w:pPr>
        <w:tabs>
          <w:tab w:val="left" w:pos="7600"/>
        </w:tabs>
        <w:jc w:val="both"/>
        <w:rPr>
          <w:rFonts w:ascii="Arial" w:hAnsi="Arial" w:cs="Arial"/>
          <w:b/>
          <w:bCs/>
          <w:color w:val="7030A0"/>
          <w:sz w:val="18"/>
          <w:szCs w:val="18"/>
          <w:shd w:val="clear" w:color="auto" w:fill="FFFFFF"/>
        </w:rPr>
      </w:pPr>
    </w:p>
    <w:p w14:paraId="10B05AE0" w14:textId="2108A117" w:rsidR="007F2FF3" w:rsidRDefault="007F2FF3"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avril</w:t>
      </w:r>
    </w:p>
    <w:p w14:paraId="3980897A" w14:textId="77777777" w:rsidR="007F2FF3" w:rsidRPr="007F2FF3" w:rsidRDefault="007F2FF3" w:rsidP="007F2FF3">
      <w:pPr>
        <w:tabs>
          <w:tab w:val="left" w:pos="7600"/>
        </w:tabs>
        <w:rPr>
          <w:rFonts w:ascii="Arial" w:hAnsi="Arial" w:cs="Arial"/>
          <w:b/>
          <w:bCs/>
          <w:color w:val="44546A" w:themeColor="text2"/>
          <w:sz w:val="18"/>
          <w:szCs w:val="18"/>
          <w:shd w:val="clear" w:color="auto" w:fill="FFFFFF"/>
        </w:rPr>
      </w:pPr>
    </w:p>
    <w:p w14:paraId="57D2124E" w14:textId="5B1F9525" w:rsidR="007F2FF3" w:rsidRPr="007F2FF3" w:rsidRDefault="007F2FF3" w:rsidP="007F2FF3">
      <w:pPr>
        <w:tabs>
          <w:tab w:val="left" w:pos="7600"/>
        </w:tabs>
        <w:rPr>
          <w:rFonts w:ascii="Arial" w:hAnsi="Arial" w:cs="Arial"/>
          <w:b/>
          <w:bCs/>
          <w:color w:val="44546A" w:themeColor="text2"/>
          <w:sz w:val="18"/>
          <w:szCs w:val="18"/>
          <w:shd w:val="clear" w:color="auto" w:fill="FFFFFF"/>
        </w:rPr>
      </w:pPr>
      <w:r w:rsidRPr="007F2FF3">
        <w:rPr>
          <w:rFonts w:ascii="Arial" w:hAnsi="Arial" w:cs="Arial"/>
          <w:b/>
          <w:bCs/>
          <w:color w:val="44546A" w:themeColor="text2"/>
          <w:sz w:val="18"/>
          <w:szCs w:val="18"/>
          <w:shd w:val="clear" w:color="auto" w:fill="FFFFFF"/>
        </w:rPr>
        <w:t>CONVENTIONS COLLECTIVES</w:t>
      </w:r>
      <w:r>
        <w:rPr>
          <w:rFonts w:ascii="Arial" w:hAnsi="Arial" w:cs="Arial"/>
          <w:b/>
          <w:bCs/>
          <w:color w:val="44546A" w:themeColor="text2"/>
          <w:sz w:val="18"/>
          <w:szCs w:val="18"/>
          <w:shd w:val="clear" w:color="auto" w:fill="FFFFFF"/>
        </w:rPr>
        <w:t xml:space="preserve">, </w:t>
      </w:r>
      <w:r w:rsidRPr="007F2FF3">
        <w:rPr>
          <w:rFonts w:ascii="Arial" w:hAnsi="Arial" w:cs="Arial"/>
          <w:b/>
          <w:bCs/>
          <w:color w:val="44546A" w:themeColor="text2"/>
          <w:sz w:val="18"/>
          <w:szCs w:val="18"/>
          <w:shd w:val="clear" w:color="auto" w:fill="FFFFFF"/>
        </w:rPr>
        <w:t xml:space="preserve">MINISTERE DU TRAVAIL </w:t>
      </w:r>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br/>
      </w:r>
      <w:r w:rsidRPr="007F2FF3">
        <w:rPr>
          <w:rFonts w:ascii="Arial" w:hAnsi="Arial" w:cs="Arial"/>
          <w:b/>
          <w:bCs/>
          <w:i/>
          <w:iCs/>
          <w:color w:val="44546A" w:themeColor="text2"/>
          <w:sz w:val="18"/>
          <w:szCs w:val="18"/>
          <w:shd w:val="clear" w:color="auto" w:fill="FFFFFF"/>
        </w:rPr>
        <w:t>Arrêté</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portant extension</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d'accord</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conclu</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dans le cadre de convention</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collective</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nationale</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du sport (n° 2511), des opérateurs de voyage et guides (n° 3245), des activités industrielles de boulangerie et pâtisserie (n° 1747), de la charcuterie de détail (n° 953), du golf (n° 2021), de la métallurgie (n° 3248).</w:t>
      </w:r>
    </w:p>
    <w:p w14:paraId="4AAF69DE" w14:textId="77777777" w:rsidR="007F2FF3" w:rsidRDefault="007F2FF3" w:rsidP="00AA2F14">
      <w:pPr>
        <w:tabs>
          <w:tab w:val="left" w:pos="7600"/>
        </w:tabs>
        <w:jc w:val="both"/>
        <w:rPr>
          <w:rFonts w:ascii="Arial" w:hAnsi="Arial" w:cs="Arial"/>
          <w:b/>
          <w:bCs/>
          <w:color w:val="7030A0"/>
          <w:sz w:val="18"/>
          <w:szCs w:val="18"/>
          <w:shd w:val="clear" w:color="auto" w:fill="FFFFFF"/>
        </w:rPr>
      </w:pPr>
    </w:p>
    <w:p w14:paraId="6F8ADF57" w14:textId="09AFAFA5" w:rsidR="007F2FF3" w:rsidRDefault="007F2FF3"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5AE28EDB" w14:textId="4B05F7EF" w:rsidR="007F2FF3" w:rsidRPr="007F2FF3" w:rsidRDefault="007F2FF3" w:rsidP="007F2FF3">
      <w:pPr>
        <w:tabs>
          <w:tab w:val="left" w:pos="7600"/>
        </w:tabs>
        <w:rPr>
          <w:rFonts w:ascii="Arial" w:hAnsi="Arial" w:cs="Arial"/>
          <w:b/>
          <w:bCs/>
          <w:color w:val="44546A" w:themeColor="text2"/>
          <w:sz w:val="18"/>
          <w:szCs w:val="18"/>
          <w:shd w:val="clear" w:color="auto" w:fill="FFFFFF"/>
        </w:rPr>
      </w:pPr>
      <w:r w:rsidRPr="007F2FF3">
        <w:rPr>
          <w:rFonts w:ascii="Arial" w:hAnsi="Arial" w:cs="Arial"/>
          <w:b/>
          <w:bCs/>
          <w:color w:val="44546A" w:themeColor="text2"/>
          <w:sz w:val="18"/>
          <w:szCs w:val="18"/>
          <w:shd w:val="clear" w:color="auto" w:fill="FFFFFF"/>
        </w:rPr>
        <w:br/>
        <w:t>        88 Arrêté du 8 avril 2025 portant extension d'un accord conclu dans le cadre de la convention collective nationale du sport (n° 2511)</w:t>
      </w:r>
      <w:r w:rsidRPr="007F2FF3">
        <w:rPr>
          <w:rFonts w:ascii="Arial" w:hAnsi="Arial" w:cs="Arial"/>
          <w:b/>
          <w:bCs/>
          <w:color w:val="44546A" w:themeColor="text2"/>
          <w:sz w:val="18"/>
          <w:szCs w:val="18"/>
          <w:shd w:val="clear" w:color="auto" w:fill="FFFFFF"/>
        </w:rPr>
        <w:br/>
        <w:t>        </w:t>
      </w:r>
      <w:hyperlink r:id="rId378" w:tgtFrame="_blank" w:history="1">
        <w:r w:rsidRPr="007F2FF3">
          <w:rPr>
            <w:rStyle w:val="Lienhypertexte"/>
            <w:rFonts w:ascii="Arial" w:hAnsi="Arial" w:cs="Arial"/>
            <w:b/>
            <w:bCs/>
            <w:color w:val="44546A" w:themeColor="text2"/>
            <w:sz w:val="18"/>
            <w:szCs w:val="18"/>
            <w:shd w:val="clear" w:color="auto" w:fill="FFFFFF"/>
          </w:rPr>
          <w:t>https://www.legifrance.gouv.fr/jorf/id/JORFTEXT000051508501</w:t>
        </w:r>
      </w:hyperlink>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br/>
        <w:t>        89 Arrêté du 9 avril 2025 portant extension d'un accord conclu dans le cadre de la convention collective nationale des opérateurs de voyage et guides (n° 3245)</w:t>
      </w:r>
      <w:r w:rsidRPr="007F2FF3">
        <w:rPr>
          <w:rFonts w:ascii="Arial" w:hAnsi="Arial" w:cs="Arial"/>
          <w:b/>
          <w:bCs/>
          <w:color w:val="44546A" w:themeColor="text2"/>
          <w:sz w:val="18"/>
          <w:szCs w:val="18"/>
          <w:shd w:val="clear" w:color="auto" w:fill="FFFFFF"/>
        </w:rPr>
        <w:br/>
        <w:t>        </w:t>
      </w:r>
      <w:hyperlink r:id="rId379" w:tgtFrame="_blank" w:history="1">
        <w:r w:rsidRPr="007F2FF3">
          <w:rPr>
            <w:rStyle w:val="Lienhypertexte"/>
            <w:rFonts w:ascii="Arial" w:hAnsi="Arial" w:cs="Arial"/>
            <w:b/>
            <w:bCs/>
            <w:color w:val="44546A" w:themeColor="text2"/>
            <w:sz w:val="18"/>
            <w:szCs w:val="18"/>
            <w:shd w:val="clear" w:color="auto" w:fill="FFFFFF"/>
          </w:rPr>
          <w:t>https://www.legifrance.gouv.fr/jorf/id/JORFTEXT000051508513</w:t>
        </w:r>
      </w:hyperlink>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br/>
        <w:t>        90 Arrêté du 9 avril 2025 portant extension d'un avenant à la convention collective nationale des activités industrielles de boulangerie et pâtisserie (n° 1747)</w:t>
      </w:r>
      <w:r w:rsidRPr="007F2FF3">
        <w:rPr>
          <w:rFonts w:ascii="Arial" w:hAnsi="Arial" w:cs="Arial"/>
          <w:b/>
          <w:bCs/>
          <w:color w:val="44546A" w:themeColor="text2"/>
          <w:sz w:val="18"/>
          <w:szCs w:val="18"/>
          <w:shd w:val="clear" w:color="auto" w:fill="FFFFFF"/>
        </w:rPr>
        <w:br/>
        <w:t>        </w:t>
      </w:r>
      <w:hyperlink r:id="rId380" w:tgtFrame="_blank" w:history="1">
        <w:r w:rsidRPr="007F2FF3">
          <w:rPr>
            <w:rStyle w:val="Lienhypertexte"/>
            <w:rFonts w:ascii="Arial" w:hAnsi="Arial" w:cs="Arial"/>
            <w:b/>
            <w:bCs/>
            <w:color w:val="44546A" w:themeColor="text2"/>
            <w:sz w:val="18"/>
            <w:szCs w:val="18"/>
            <w:shd w:val="clear" w:color="auto" w:fill="FFFFFF"/>
          </w:rPr>
          <w:t>https://www.legifrance.gouv.fr/jorf/id/JORFTEXT000051508529</w:t>
        </w:r>
      </w:hyperlink>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br/>
        <w:t>        91 Arrêté du 9 avril 2025 portant extension d'un avenant à la convention collective nationale de la charcuterie de détail (n° 953)</w:t>
      </w:r>
      <w:r w:rsidRPr="007F2FF3">
        <w:rPr>
          <w:rFonts w:ascii="Arial" w:hAnsi="Arial" w:cs="Arial"/>
          <w:b/>
          <w:bCs/>
          <w:color w:val="44546A" w:themeColor="text2"/>
          <w:sz w:val="18"/>
          <w:szCs w:val="18"/>
          <w:shd w:val="clear" w:color="auto" w:fill="FFFFFF"/>
        </w:rPr>
        <w:br/>
        <w:t>        </w:t>
      </w:r>
      <w:hyperlink r:id="rId381" w:tgtFrame="_blank" w:history="1">
        <w:r w:rsidRPr="007F2FF3">
          <w:rPr>
            <w:rStyle w:val="Lienhypertexte"/>
            <w:rFonts w:ascii="Arial" w:hAnsi="Arial" w:cs="Arial"/>
            <w:b/>
            <w:bCs/>
            <w:color w:val="44546A" w:themeColor="text2"/>
            <w:sz w:val="18"/>
            <w:szCs w:val="18"/>
            <w:shd w:val="clear" w:color="auto" w:fill="FFFFFF"/>
          </w:rPr>
          <w:t>https://www.legifrance.gouv.fr/jorf/id/JORFTEXT000051508539</w:t>
        </w:r>
      </w:hyperlink>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br/>
        <w:t>        92 Arrêté du 9 avril 2025 portant extension d'un avenant à la convention collective nationale du golf (n° 2021)</w:t>
      </w:r>
      <w:r w:rsidRPr="007F2FF3">
        <w:rPr>
          <w:rFonts w:ascii="Arial" w:hAnsi="Arial" w:cs="Arial"/>
          <w:b/>
          <w:bCs/>
          <w:color w:val="44546A" w:themeColor="text2"/>
          <w:sz w:val="18"/>
          <w:szCs w:val="18"/>
          <w:shd w:val="clear" w:color="auto" w:fill="FFFFFF"/>
        </w:rPr>
        <w:br/>
        <w:t>        </w:t>
      </w:r>
      <w:hyperlink r:id="rId382" w:tgtFrame="_blank" w:history="1">
        <w:r w:rsidRPr="007F2FF3">
          <w:rPr>
            <w:rStyle w:val="Lienhypertexte"/>
            <w:rFonts w:ascii="Arial" w:hAnsi="Arial" w:cs="Arial"/>
            <w:b/>
            <w:bCs/>
            <w:color w:val="44546A" w:themeColor="text2"/>
            <w:sz w:val="18"/>
            <w:szCs w:val="18"/>
            <w:shd w:val="clear" w:color="auto" w:fill="FFFFFF"/>
          </w:rPr>
          <w:t>https://www.legifrance.gouv.fr/jorf/id/JORFTEXT000051508549</w:t>
        </w:r>
      </w:hyperlink>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br/>
        <w:t>        93 Arrêté du 18 avril 2025 portant extension d'un accord territorial (Jura) conclu dans le cadre de la convention collective nationale de la métallurgie (n° 3248)</w:t>
      </w:r>
      <w:r w:rsidRPr="007F2FF3">
        <w:rPr>
          <w:rFonts w:ascii="Arial" w:hAnsi="Arial" w:cs="Arial"/>
          <w:b/>
          <w:bCs/>
          <w:color w:val="44546A" w:themeColor="text2"/>
          <w:sz w:val="18"/>
          <w:szCs w:val="18"/>
          <w:shd w:val="clear" w:color="auto" w:fill="FFFFFF"/>
        </w:rPr>
        <w:br/>
        <w:t>        </w:t>
      </w:r>
      <w:hyperlink r:id="rId383" w:tgtFrame="_blank" w:history="1">
        <w:r w:rsidRPr="007F2FF3">
          <w:rPr>
            <w:rStyle w:val="Lienhypertexte"/>
            <w:rFonts w:ascii="Arial" w:hAnsi="Arial" w:cs="Arial"/>
            <w:b/>
            <w:bCs/>
            <w:color w:val="44546A" w:themeColor="text2"/>
            <w:sz w:val="18"/>
            <w:szCs w:val="18"/>
            <w:shd w:val="clear" w:color="auto" w:fill="FFFFFF"/>
          </w:rPr>
          <w:t>https://www.legifrance.gouv.fr/jorf/id/JORFTEXT000051508562</w:t>
        </w:r>
      </w:hyperlink>
    </w:p>
    <w:p w14:paraId="1452EABE" w14:textId="77777777" w:rsidR="007F2FF3" w:rsidRDefault="007F2FF3" w:rsidP="00AA2F14">
      <w:pPr>
        <w:tabs>
          <w:tab w:val="left" w:pos="7600"/>
        </w:tabs>
        <w:jc w:val="both"/>
        <w:rPr>
          <w:rFonts w:ascii="Arial" w:hAnsi="Arial" w:cs="Arial"/>
          <w:b/>
          <w:bCs/>
          <w:color w:val="7030A0"/>
          <w:sz w:val="18"/>
          <w:szCs w:val="18"/>
          <w:shd w:val="clear" w:color="auto" w:fill="FFFFFF"/>
        </w:rPr>
      </w:pPr>
    </w:p>
    <w:p w14:paraId="51280656" w14:textId="77777777" w:rsidR="007F2FF3" w:rsidRDefault="007F2FF3" w:rsidP="00AA2F14">
      <w:pPr>
        <w:tabs>
          <w:tab w:val="left" w:pos="7600"/>
        </w:tabs>
        <w:jc w:val="both"/>
        <w:rPr>
          <w:rFonts w:ascii="Arial" w:hAnsi="Arial" w:cs="Arial"/>
          <w:b/>
          <w:bCs/>
          <w:color w:val="7030A0"/>
          <w:sz w:val="18"/>
          <w:szCs w:val="18"/>
          <w:shd w:val="clear" w:color="auto" w:fill="FFFFFF"/>
        </w:rPr>
      </w:pPr>
    </w:p>
    <w:p w14:paraId="5868A147" w14:textId="467D54B9" w:rsidR="001840BC" w:rsidRDefault="001840BC"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avril 2025</w:t>
      </w:r>
    </w:p>
    <w:p w14:paraId="1D578E8F" w14:textId="77777777" w:rsidR="001840BC" w:rsidRPr="001840BC" w:rsidRDefault="001840BC" w:rsidP="00AA2F14">
      <w:pPr>
        <w:tabs>
          <w:tab w:val="left" w:pos="7600"/>
        </w:tabs>
        <w:jc w:val="both"/>
        <w:rPr>
          <w:rFonts w:ascii="Arial" w:hAnsi="Arial" w:cs="Arial"/>
          <w:b/>
          <w:bCs/>
          <w:color w:val="44546A" w:themeColor="text2"/>
          <w:sz w:val="18"/>
          <w:szCs w:val="18"/>
          <w:shd w:val="clear" w:color="auto" w:fill="FFFFFF"/>
        </w:rPr>
      </w:pPr>
    </w:p>
    <w:p w14:paraId="531E1983" w14:textId="77777777" w:rsidR="001840BC" w:rsidRPr="001840BC" w:rsidRDefault="001840BC" w:rsidP="001840BC">
      <w:pPr>
        <w:tabs>
          <w:tab w:val="left" w:pos="7600"/>
        </w:tabs>
        <w:jc w:val="both"/>
        <w:rPr>
          <w:rFonts w:ascii="Arial" w:hAnsi="Arial" w:cs="Arial"/>
          <w:b/>
          <w:bCs/>
          <w:i/>
          <w:iCs/>
          <w:color w:val="44546A" w:themeColor="text2"/>
          <w:sz w:val="18"/>
          <w:szCs w:val="18"/>
          <w:shd w:val="clear" w:color="auto" w:fill="FFFFFF"/>
        </w:rPr>
      </w:pPr>
      <w:r w:rsidRPr="001840BC">
        <w:rPr>
          <w:rFonts w:ascii="Arial" w:hAnsi="Arial" w:cs="Arial"/>
          <w:b/>
          <w:bCs/>
          <w:color w:val="44546A" w:themeColor="text2"/>
          <w:sz w:val="18"/>
          <w:szCs w:val="18"/>
          <w:shd w:val="clear" w:color="auto" w:fill="FFFFFF"/>
        </w:rPr>
        <w:t xml:space="preserve">° CONVENTIONS COLLECTIVES MINISTERE DU TRAVAIL : </w:t>
      </w:r>
      <w:r w:rsidRPr="001840BC">
        <w:rPr>
          <w:rFonts w:ascii="Arial" w:hAnsi="Arial" w:cs="Arial"/>
          <w:b/>
          <w:bCs/>
          <w:i/>
          <w:iCs/>
          <w:color w:val="44546A" w:themeColor="text2"/>
          <w:sz w:val="18"/>
          <w:szCs w:val="18"/>
          <w:shd w:val="clear" w:color="auto" w:fill="FFFFFF"/>
        </w:rPr>
        <w:t>extension d’accord national : transports routiers et des activités auxiliaires du transport (n° 16).</w:t>
      </w:r>
    </w:p>
    <w:p w14:paraId="44C5A21D" w14:textId="77777777" w:rsidR="001840BC" w:rsidRPr="001840BC" w:rsidRDefault="001840BC" w:rsidP="001840BC">
      <w:pPr>
        <w:tabs>
          <w:tab w:val="left" w:pos="7600"/>
        </w:tabs>
        <w:jc w:val="both"/>
        <w:rPr>
          <w:rFonts w:ascii="Arial" w:hAnsi="Arial" w:cs="Arial"/>
          <w:b/>
          <w:bCs/>
          <w:i/>
          <w:iCs/>
          <w:color w:val="44546A" w:themeColor="text2"/>
          <w:sz w:val="18"/>
          <w:szCs w:val="18"/>
          <w:shd w:val="clear" w:color="auto" w:fill="FFFFFF"/>
        </w:rPr>
      </w:pPr>
    </w:p>
    <w:p w14:paraId="6CE8FF1C" w14:textId="77777777" w:rsidR="001840BC" w:rsidRPr="001840BC" w:rsidRDefault="001840BC" w:rsidP="001840BC">
      <w:pPr>
        <w:tabs>
          <w:tab w:val="left" w:pos="7600"/>
        </w:tabs>
        <w:jc w:val="both"/>
        <w:rPr>
          <w:rFonts w:ascii="Arial" w:hAnsi="Arial" w:cs="Arial"/>
          <w:b/>
          <w:bCs/>
          <w:color w:val="44546A" w:themeColor="text2"/>
          <w:sz w:val="18"/>
          <w:szCs w:val="18"/>
          <w:shd w:val="clear" w:color="auto" w:fill="FFFFFF"/>
        </w:rPr>
      </w:pPr>
      <w:r w:rsidRPr="001840BC">
        <w:rPr>
          <w:rFonts w:ascii="Arial" w:hAnsi="Arial" w:cs="Arial"/>
          <w:b/>
          <w:bCs/>
          <w:color w:val="44546A" w:themeColor="text2"/>
          <w:sz w:val="18"/>
          <w:szCs w:val="18"/>
          <w:shd w:val="clear" w:color="auto" w:fill="FFFFFF"/>
        </w:rPr>
        <w:t>- Arrêté du 8 avril 2025 portant extension d'un accord et d'un avenant audit accord conclus dans le cadre de la convention collective nationale des transports routiers et des activités auxiliaires du transport (n° 16).</w:t>
      </w:r>
    </w:p>
    <w:p w14:paraId="418FC770" w14:textId="77777777" w:rsidR="001840BC" w:rsidRPr="001840BC" w:rsidRDefault="001840BC" w:rsidP="001840BC">
      <w:pPr>
        <w:tabs>
          <w:tab w:val="left" w:pos="7600"/>
        </w:tabs>
        <w:jc w:val="both"/>
        <w:rPr>
          <w:rFonts w:ascii="Arial" w:hAnsi="Arial" w:cs="Arial"/>
          <w:b/>
          <w:bCs/>
          <w:color w:val="44546A" w:themeColor="text2"/>
          <w:sz w:val="18"/>
          <w:szCs w:val="18"/>
          <w:shd w:val="clear" w:color="auto" w:fill="FFFFFF"/>
        </w:rPr>
      </w:pPr>
      <w:r w:rsidRPr="001840BC">
        <w:rPr>
          <w:rFonts w:ascii="Arial" w:hAnsi="Arial" w:cs="Arial"/>
          <w:b/>
          <w:bCs/>
          <w:color w:val="44546A" w:themeColor="text2"/>
          <w:sz w:val="18"/>
          <w:szCs w:val="18"/>
          <w:shd w:val="clear" w:color="auto" w:fill="FFFFFF"/>
        </w:rPr>
        <w:t>- l'avenant du 13 février 2024 à l'accord du 8 janvier 2024 relatif à l'emploi de conducteur-accompagnateur, conclu dans le cadre de la convention collective nationale des transports routiers et des activités auxiliaires du transport du 21 décembre 1950.</w:t>
      </w:r>
    </w:p>
    <w:p w14:paraId="43E2EDAD" w14:textId="77777777" w:rsidR="001840BC" w:rsidRPr="001840BC" w:rsidRDefault="00000000" w:rsidP="001840BC">
      <w:pPr>
        <w:tabs>
          <w:tab w:val="left" w:pos="7600"/>
        </w:tabs>
        <w:jc w:val="both"/>
        <w:rPr>
          <w:rFonts w:ascii="Arial" w:hAnsi="Arial" w:cs="Arial"/>
          <w:b/>
          <w:bCs/>
          <w:color w:val="44546A" w:themeColor="text2"/>
          <w:sz w:val="18"/>
          <w:szCs w:val="18"/>
          <w:shd w:val="clear" w:color="auto" w:fill="FFFFFF"/>
        </w:rPr>
      </w:pPr>
      <w:hyperlink r:id="rId384" w:tgtFrame="_blank" w:history="1">
        <w:r w:rsidR="001840BC" w:rsidRPr="001840BC">
          <w:rPr>
            <w:rStyle w:val="Lienhypertexte"/>
            <w:rFonts w:ascii="Arial" w:hAnsi="Arial" w:cs="Arial"/>
            <w:b/>
            <w:bCs/>
            <w:color w:val="44546A" w:themeColor="text2"/>
            <w:sz w:val="18"/>
            <w:szCs w:val="18"/>
            <w:shd w:val="clear" w:color="auto" w:fill="FFFFFF"/>
          </w:rPr>
          <w:t>https://www.legifrance.gouv.fr/jorf/id/JORFTEXT000051491901</w:t>
        </w:r>
      </w:hyperlink>
    </w:p>
    <w:p w14:paraId="2A2B1DAC" w14:textId="77777777" w:rsidR="001840BC" w:rsidRPr="001840BC" w:rsidRDefault="001840BC" w:rsidP="00AA2F14">
      <w:pPr>
        <w:tabs>
          <w:tab w:val="left" w:pos="7600"/>
        </w:tabs>
        <w:jc w:val="both"/>
        <w:rPr>
          <w:rFonts w:ascii="Arial" w:hAnsi="Arial" w:cs="Arial"/>
          <w:b/>
          <w:bCs/>
          <w:color w:val="44546A" w:themeColor="text2"/>
          <w:sz w:val="18"/>
          <w:szCs w:val="18"/>
          <w:shd w:val="clear" w:color="auto" w:fill="FFFFFF"/>
        </w:rPr>
      </w:pPr>
    </w:p>
    <w:p w14:paraId="3B245DA6" w14:textId="77777777" w:rsidR="001840BC" w:rsidRDefault="001840BC" w:rsidP="00AA2F14">
      <w:pPr>
        <w:tabs>
          <w:tab w:val="left" w:pos="7600"/>
        </w:tabs>
        <w:jc w:val="both"/>
        <w:rPr>
          <w:rFonts w:ascii="Arial" w:hAnsi="Arial" w:cs="Arial"/>
          <w:b/>
          <w:bCs/>
          <w:color w:val="7030A0"/>
          <w:sz w:val="18"/>
          <w:szCs w:val="18"/>
          <w:shd w:val="clear" w:color="auto" w:fill="FFFFFF"/>
        </w:rPr>
      </w:pPr>
    </w:p>
    <w:p w14:paraId="798648D7" w14:textId="410014A2" w:rsidR="00FC5D11" w:rsidRDefault="00FC5D11"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16 avril</w:t>
      </w:r>
    </w:p>
    <w:p w14:paraId="67F4879B" w14:textId="77777777" w:rsidR="00FC5D11" w:rsidRDefault="00FC5D11" w:rsidP="00AA2F14">
      <w:pPr>
        <w:tabs>
          <w:tab w:val="left" w:pos="7600"/>
        </w:tabs>
        <w:jc w:val="both"/>
        <w:rPr>
          <w:rFonts w:ascii="Arial" w:hAnsi="Arial" w:cs="Arial"/>
          <w:b/>
          <w:bCs/>
          <w:color w:val="7030A0"/>
          <w:sz w:val="18"/>
          <w:szCs w:val="18"/>
          <w:shd w:val="clear" w:color="auto" w:fill="FFFFFF"/>
        </w:rPr>
      </w:pPr>
    </w:p>
    <w:p w14:paraId="189DD2B6" w14:textId="32DE252E" w:rsidR="00FC5D11" w:rsidRPr="00FC5D11" w:rsidRDefault="00FC5D11" w:rsidP="00FC5D11">
      <w:pPr>
        <w:tabs>
          <w:tab w:val="left" w:pos="7600"/>
        </w:tabs>
        <w:jc w:val="both"/>
        <w:rPr>
          <w:rFonts w:ascii="Arial" w:hAnsi="Arial" w:cs="Arial"/>
          <w:b/>
          <w:bCs/>
          <w:i/>
          <w:iCs/>
          <w:color w:val="44546A" w:themeColor="text2"/>
          <w:sz w:val="18"/>
          <w:szCs w:val="18"/>
          <w:shd w:val="clear" w:color="auto" w:fill="FFFFFF"/>
        </w:rPr>
      </w:pPr>
      <w:r w:rsidRPr="00FC5D11">
        <w:rPr>
          <w:rFonts w:ascii="Arial" w:hAnsi="Arial" w:cs="Arial"/>
          <w:b/>
          <w:bCs/>
          <w:i/>
          <w:iCs/>
          <w:color w:val="44546A" w:themeColor="text2"/>
          <w:sz w:val="18"/>
          <w:szCs w:val="18"/>
          <w:shd w:val="clear" w:color="auto" w:fill="FFFFFF"/>
        </w:rPr>
        <w:t>Branches professionnelles de l’habitat et du logement accompagnés (n° 2336) et des gens de mer.</w:t>
      </w:r>
    </w:p>
    <w:p w14:paraId="6E78E58B" w14:textId="77777777" w:rsidR="00FC5D11" w:rsidRPr="00FC5D11" w:rsidRDefault="00FC5D11" w:rsidP="00FC5D11">
      <w:pPr>
        <w:tabs>
          <w:tab w:val="left" w:pos="7600"/>
        </w:tabs>
        <w:jc w:val="both"/>
        <w:rPr>
          <w:rFonts w:ascii="Arial" w:hAnsi="Arial" w:cs="Arial"/>
          <w:b/>
          <w:bCs/>
          <w:color w:val="44546A" w:themeColor="text2"/>
          <w:sz w:val="18"/>
          <w:szCs w:val="18"/>
          <w:shd w:val="clear" w:color="auto" w:fill="FFFFFF"/>
        </w:rPr>
      </w:pPr>
    </w:p>
    <w:p w14:paraId="7C6E7BE1" w14:textId="18D8FED3" w:rsidR="00FC5D11" w:rsidRDefault="00FC5D11" w:rsidP="00FC5D11">
      <w:pPr>
        <w:tabs>
          <w:tab w:val="left" w:pos="7600"/>
        </w:tabs>
        <w:jc w:val="both"/>
        <w:rPr>
          <w:rFonts w:ascii="Arial" w:hAnsi="Arial" w:cs="Arial"/>
          <w:b/>
          <w:bCs/>
          <w:color w:val="44546A" w:themeColor="text2"/>
          <w:sz w:val="18"/>
          <w:szCs w:val="18"/>
          <w:shd w:val="clear" w:color="auto" w:fill="FFFFFF"/>
        </w:rPr>
      </w:pPr>
      <w:r w:rsidRPr="00FC5D11">
        <w:rPr>
          <w:rFonts w:ascii="Arial" w:hAnsi="Arial" w:cs="Arial"/>
          <w:b/>
          <w:bCs/>
          <w:color w:val="44546A" w:themeColor="text2"/>
          <w:sz w:val="18"/>
          <w:szCs w:val="18"/>
          <w:shd w:val="clear" w:color="auto" w:fill="FFFFFF"/>
        </w:rPr>
        <w:t>* MINISTERE DU TRAVAIL</w:t>
      </w:r>
      <w:r>
        <w:rPr>
          <w:rFonts w:ascii="Arial" w:hAnsi="Arial" w:cs="Arial"/>
          <w:b/>
          <w:bCs/>
          <w:color w:val="44546A" w:themeColor="text2"/>
          <w:sz w:val="18"/>
          <w:szCs w:val="18"/>
          <w:shd w:val="clear" w:color="auto" w:fill="FFFFFF"/>
        </w:rPr>
        <w:t> : H</w:t>
      </w:r>
      <w:r w:rsidRPr="00FC5D11">
        <w:rPr>
          <w:rFonts w:ascii="Arial" w:hAnsi="Arial" w:cs="Arial"/>
          <w:b/>
          <w:bCs/>
          <w:color w:val="44546A" w:themeColor="text2"/>
          <w:sz w:val="18"/>
          <w:szCs w:val="18"/>
          <w:shd w:val="clear" w:color="auto" w:fill="FFFFFF"/>
        </w:rPr>
        <w:t>abitat et du logement accompagnés (n° 2336)</w:t>
      </w:r>
    </w:p>
    <w:p w14:paraId="71852D05" w14:textId="77777777" w:rsidR="00FC5D11" w:rsidRDefault="00FC5D11" w:rsidP="00FC5D11">
      <w:pPr>
        <w:tabs>
          <w:tab w:val="left" w:pos="7600"/>
        </w:tabs>
        <w:jc w:val="both"/>
        <w:rPr>
          <w:rFonts w:ascii="Arial" w:hAnsi="Arial" w:cs="Arial"/>
          <w:b/>
          <w:bCs/>
          <w:color w:val="44546A" w:themeColor="text2"/>
          <w:sz w:val="18"/>
          <w:szCs w:val="18"/>
          <w:shd w:val="clear" w:color="auto" w:fill="FFFFFF"/>
        </w:rPr>
      </w:pPr>
    </w:p>
    <w:p w14:paraId="10B2211C" w14:textId="77777777" w:rsidR="00FC5D11" w:rsidRDefault="00FC5D11" w:rsidP="00FC5D11">
      <w:pPr>
        <w:tabs>
          <w:tab w:val="left" w:pos="7600"/>
        </w:tabs>
        <w:jc w:val="both"/>
        <w:rPr>
          <w:rFonts w:ascii="Arial" w:hAnsi="Arial" w:cs="Arial"/>
          <w:b/>
          <w:bCs/>
          <w:color w:val="44546A" w:themeColor="text2"/>
          <w:sz w:val="18"/>
          <w:szCs w:val="18"/>
          <w:shd w:val="clear" w:color="auto" w:fill="FFFFFF"/>
        </w:rPr>
      </w:pPr>
      <w:r w:rsidRPr="00FC5D11">
        <w:rPr>
          <w:rFonts w:ascii="Arial" w:hAnsi="Arial" w:cs="Arial"/>
          <w:b/>
          <w:bCs/>
          <w:color w:val="44546A" w:themeColor="text2"/>
          <w:sz w:val="18"/>
          <w:szCs w:val="18"/>
          <w:shd w:val="clear" w:color="auto" w:fill="FFFFFF"/>
        </w:rPr>
        <w:t>Arrêté du 2 avril 2025 portant extension d'un accord conclu dans le cadre de la convention collective nationale de l'habitat et du logement accompagnés (n° 2336)</w:t>
      </w:r>
    </w:p>
    <w:p w14:paraId="1479B65B" w14:textId="1CACF921" w:rsidR="00FC5D11" w:rsidRPr="00FC5D11" w:rsidRDefault="00000000" w:rsidP="00FC5D11">
      <w:pPr>
        <w:tabs>
          <w:tab w:val="left" w:pos="7600"/>
        </w:tabs>
        <w:jc w:val="both"/>
        <w:rPr>
          <w:rFonts w:ascii="Arial" w:hAnsi="Arial" w:cs="Arial"/>
          <w:b/>
          <w:bCs/>
          <w:color w:val="44546A" w:themeColor="text2"/>
          <w:sz w:val="18"/>
          <w:szCs w:val="18"/>
          <w:shd w:val="clear" w:color="auto" w:fill="FFFFFF"/>
        </w:rPr>
      </w:pPr>
      <w:hyperlink r:id="rId385" w:tgtFrame="_blank" w:history="1">
        <w:r w:rsidR="00FC5D11" w:rsidRPr="00FC5D11">
          <w:rPr>
            <w:rStyle w:val="Lienhypertexte"/>
            <w:rFonts w:ascii="Arial" w:hAnsi="Arial" w:cs="Arial"/>
            <w:b/>
            <w:bCs/>
            <w:color w:val="44546A" w:themeColor="text2"/>
            <w:sz w:val="18"/>
            <w:szCs w:val="18"/>
            <w:shd w:val="clear" w:color="auto" w:fill="FFFFFF"/>
          </w:rPr>
          <w:t>https://www.legifrance.gouv.fr/jorf/id/JORFTEXT000051469795</w:t>
        </w:r>
      </w:hyperlink>
    </w:p>
    <w:p w14:paraId="36D3ACAB" w14:textId="77777777" w:rsidR="00FC5D11" w:rsidRPr="00FC5D11" w:rsidRDefault="00FC5D11" w:rsidP="00AA2F14">
      <w:pPr>
        <w:tabs>
          <w:tab w:val="left" w:pos="7600"/>
        </w:tabs>
        <w:jc w:val="both"/>
        <w:rPr>
          <w:rFonts w:ascii="Arial" w:hAnsi="Arial" w:cs="Arial"/>
          <w:b/>
          <w:bCs/>
          <w:color w:val="44546A" w:themeColor="text2"/>
          <w:sz w:val="18"/>
          <w:szCs w:val="18"/>
          <w:shd w:val="clear" w:color="auto" w:fill="FFFFFF"/>
        </w:rPr>
      </w:pPr>
    </w:p>
    <w:p w14:paraId="20328089" w14:textId="77777777" w:rsidR="00FC5D11" w:rsidRPr="00FC5D11" w:rsidRDefault="00FC5D11" w:rsidP="00FC5D11">
      <w:pPr>
        <w:tabs>
          <w:tab w:val="left" w:pos="7600"/>
        </w:tabs>
        <w:jc w:val="both"/>
        <w:rPr>
          <w:rFonts w:ascii="Arial" w:hAnsi="Arial" w:cs="Arial"/>
          <w:b/>
          <w:bCs/>
          <w:color w:val="44546A" w:themeColor="text2"/>
          <w:sz w:val="18"/>
          <w:szCs w:val="18"/>
          <w:shd w:val="clear" w:color="auto" w:fill="FFFFFF"/>
        </w:rPr>
      </w:pPr>
      <w:r w:rsidRPr="00FC5D11">
        <w:rPr>
          <w:rFonts w:ascii="Arial" w:hAnsi="Arial" w:cs="Arial"/>
          <w:b/>
          <w:bCs/>
          <w:color w:val="44546A" w:themeColor="text2"/>
          <w:sz w:val="18"/>
          <w:szCs w:val="18"/>
          <w:shd w:val="clear" w:color="auto" w:fill="FFFFFF"/>
        </w:rPr>
        <w:t>* GENS DE MER : protocole d'accord Négociations annuelles obligatoires 2024</w:t>
      </w:r>
    </w:p>
    <w:p w14:paraId="4C79D4B8" w14:textId="77777777" w:rsidR="00FC5D11" w:rsidRPr="00FC5D11" w:rsidRDefault="00FC5D11" w:rsidP="00FC5D11">
      <w:pPr>
        <w:tabs>
          <w:tab w:val="left" w:pos="7600"/>
        </w:tabs>
        <w:jc w:val="both"/>
        <w:rPr>
          <w:rFonts w:ascii="Arial" w:hAnsi="Arial" w:cs="Arial"/>
          <w:b/>
          <w:bCs/>
          <w:color w:val="44546A" w:themeColor="text2"/>
          <w:sz w:val="18"/>
          <w:szCs w:val="18"/>
          <w:shd w:val="clear" w:color="auto" w:fill="FFFFFF"/>
        </w:rPr>
      </w:pPr>
    </w:p>
    <w:p w14:paraId="78E28596" w14:textId="77777777" w:rsidR="00FC5D11" w:rsidRPr="00FC5D11" w:rsidRDefault="00FC5D11" w:rsidP="00FC5D11">
      <w:pPr>
        <w:tabs>
          <w:tab w:val="left" w:pos="7600"/>
        </w:tabs>
        <w:jc w:val="both"/>
        <w:rPr>
          <w:rFonts w:ascii="Arial" w:hAnsi="Arial" w:cs="Arial"/>
          <w:b/>
          <w:bCs/>
          <w:color w:val="44546A" w:themeColor="text2"/>
          <w:sz w:val="18"/>
          <w:szCs w:val="18"/>
          <w:shd w:val="clear" w:color="auto" w:fill="FFFFFF"/>
        </w:rPr>
      </w:pPr>
      <w:r w:rsidRPr="00FC5D11">
        <w:rPr>
          <w:rFonts w:ascii="Arial" w:hAnsi="Arial" w:cs="Arial"/>
          <w:b/>
          <w:bCs/>
          <w:color w:val="44546A" w:themeColor="text2"/>
          <w:sz w:val="18"/>
          <w:szCs w:val="18"/>
          <w:shd w:val="clear" w:color="auto" w:fill="FFFFFF"/>
        </w:rPr>
        <w:t>- Arrêté du 20 mars 2025 portant extension du protocole d'accord Négociations annuelles obligatoires 2024 Groupement des armateurs de services publics maritimes de passages d'eau (GASPE)</w:t>
      </w:r>
    </w:p>
    <w:p w14:paraId="76EDE28C" w14:textId="6A4250B5" w:rsidR="00FC5D11" w:rsidRPr="00FC5D11" w:rsidRDefault="00FC5D11" w:rsidP="00FC5D11">
      <w:pPr>
        <w:tabs>
          <w:tab w:val="left" w:pos="7600"/>
        </w:tabs>
        <w:jc w:val="both"/>
        <w:rPr>
          <w:rFonts w:ascii="Arial" w:hAnsi="Arial" w:cs="Arial"/>
          <w:b/>
          <w:bCs/>
          <w:color w:val="44546A" w:themeColor="text2"/>
          <w:sz w:val="18"/>
          <w:szCs w:val="18"/>
          <w:shd w:val="clear" w:color="auto" w:fill="FFFFFF"/>
        </w:rPr>
      </w:pPr>
      <w:r w:rsidRPr="00FC5D11">
        <w:rPr>
          <w:rFonts w:ascii="Arial" w:hAnsi="Arial" w:cs="Arial"/>
          <w:b/>
          <w:bCs/>
          <w:color w:val="44546A" w:themeColor="text2"/>
          <w:sz w:val="18"/>
          <w:szCs w:val="18"/>
          <w:shd w:val="clear" w:color="auto" w:fill="FFFFFF"/>
        </w:rPr>
        <w:t>Sont rendues obligatoires, pour tous les employeurs et tous les salariés compris dans le champ d'application de la convention collective nationale personnel navigant GASPE du 23 mai 2018 les dispositions du protocole d'accord Négociations annuelles obligatoires 2024.</w:t>
      </w:r>
    </w:p>
    <w:p w14:paraId="212CEE6B" w14:textId="77777777" w:rsidR="00FC5D11" w:rsidRDefault="00FC5D11" w:rsidP="00AA2F14">
      <w:pPr>
        <w:tabs>
          <w:tab w:val="left" w:pos="7600"/>
        </w:tabs>
        <w:jc w:val="both"/>
        <w:rPr>
          <w:rFonts w:ascii="Arial" w:hAnsi="Arial" w:cs="Arial"/>
          <w:b/>
          <w:bCs/>
          <w:color w:val="7030A0"/>
          <w:sz w:val="18"/>
          <w:szCs w:val="18"/>
          <w:shd w:val="clear" w:color="auto" w:fill="FFFFFF"/>
        </w:rPr>
      </w:pPr>
    </w:p>
    <w:p w14:paraId="42D09FAE" w14:textId="1F191AFC" w:rsidR="00A2237D" w:rsidRDefault="00A2237D"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13 avril</w:t>
      </w:r>
    </w:p>
    <w:p w14:paraId="7E0CA289" w14:textId="77777777" w:rsidR="00A2237D" w:rsidRDefault="00A2237D" w:rsidP="00AA2F14">
      <w:pPr>
        <w:tabs>
          <w:tab w:val="left" w:pos="7600"/>
        </w:tabs>
        <w:jc w:val="both"/>
        <w:rPr>
          <w:rFonts w:ascii="Arial" w:hAnsi="Arial" w:cs="Arial"/>
          <w:b/>
          <w:bCs/>
          <w:color w:val="7030A0"/>
          <w:sz w:val="18"/>
          <w:szCs w:val="18"/>
          <w:shd w:val="clear" w:color="auto" w:fill="FFFFFF"/>
        </w:rPr>
      </w:pPr>
    </w:p>
    <w:p w14:paraId="777A919A" w14:textId="77777777" w:rsidR="00A2237D" w:rsidRPr="00A2237D" w:rsidRDefault="00A2237D" w:rsidP="00A2237D">
      <w:pPr>
        <w:autoSpaceDE w:val="0"/>
        <w:autoSpaceDN w:val="0"/>
        <w:adjustRightInd w:val="0"/>
        <w:jc w:val="both"/>
        <w:rPr>
          <w:rFonts w:ascii="Arial" w:hAnsi="Arial" w:cs="Arial"/>
          <w:b/>
          <w:bCs/>
          <w:color w:val="333333"/>
          <w:sz w:val="18"/>
          <w:szCs w:val="18"/>
          <w:shd w:val="clear" w:color="auto" w:fill="FFFFFF"/>
        </w:rPr>
      </w:pPr>
      <w:r w:rsidRPr="00A2237D">
        <w:rPr>
          <w:rFonts w:ascii="Arial" w:hAnsi="Arial" w:cs="Arial"/>
          <w:b/>
          <w:bCs/>
          <w:color w:val="333333"/>
          <w:sz w:val="18"/>
          <w:szCs w:val="18"/>
          <w:shd w:val="clear" w:color="auto" w:fill="FFFFFF"/>
        </w:rPr>
        <w:t xml:space="preserve">CONVENTIONS COLLECTIVES, </w:t>
      </w:r>
      <w:r w:rsidRPr="00A2237D">
        <w:rPr>
          <w:rFonts w:ascii="Arial" w:hAnsi="Arial" w:cs="Arial"/>
          <w:b/>
          <w:bCs/>
          <w:color w:val="44546A" w:themeColor="text2"/>
          <w:sz w:val="18"/>
          <w:szCs w:val="18"/>
          <w:shd w:val="clear" w:color="auto" w:fill="FFFFFF"/>
        </w:rPr>
        <w:t>MINISTERE DU TRAVAIL : AGRÉMENT C.C.N.</w:t>
      </w:r>
    </w:p>
    <w:p w14:paraId="3430B5E9" w14:textId="77777777" w:rsidR="00A2237D" w:rsidRPr="00A2237D" w:rsidRDefault="00A2237D" w:rsidP="00A2237D">
      <w:pPr>
        <w:tabs>
          <w:tab w:val="left" w:pos="7600"/>
        </w:tabs>
        <w:jc w:val="both"/>
        <w:rPr>
          <w:rFonts w:ascii="Arial" w:hAnsi="Arial" w:cs="Arial"/>
          <w:b/>
          <w:bCs/>
          <w:color w:val="44546A" w:themeColor="text2"/>
          <w:sz w:val="18"/>
          <w:szCs w:val="18"/>
          <w:shd w:val="clear" w:color="auto" w:fill="FFFFFF"/>
        </w:rPr>
      </w:pPr>
    </w:p>
    <w:p w14:paraId="4BBF73F3" w14:textId="77777777" w:rsidR="00A2237D" w:rsidRPr="00A2237D" w:rsidRDefault="00A2237D" w:rsidP="00A2237D">
      <w:pPr>
        <w:tabs>
          <w:tab w:val="left" w:pos="7600"/>
        </w:tabs>
        <w:jc w:val="both"/>
        <w:rPr>
          <w:rFonts w:ascii="Arial" w:hAnsi="Arial" w:cs="Arial"/>
          <w:b/>
          <w:bCs/>
          <w:i/>
          <w:iCs/>
          <w:color w:val="44546A" w:themeColor="text2"/>
          <w:sz w:val="18"/>
          <w:szCs w:val="18"/>
          <w:shd w:val="clear" w:color="auto" w:fill="FFFFFF"/>
        </w:rPr>
      </w:pPr>
      <w:r w:rsidRPr="00A2237D">
        <w:rPr>
          <w:rFonts w:ascii="Arial" w:hAnsi="Arial" w:cs="Arial"/>
          <w:b/>
          <w:bCs/>
          <w:i/>
          <w:iCs/>
          <w:color w:val="44546A" w:themeColor="text2"/>
          <w:sz w:val="18"/>
          <w:szCs w:val="18"/>
          <w:shd w:val="clear" w:color="auto" w:fill="FFFFFF"/>
        </w:rPr>
        <w:t xml:space="preserve"> Branche maroquinerie</w:t>
      </w:r>
    </w:p>
    <w:p w14:paraId="6BE81CD1" w14:textId="59E88B1E" w:rsidR="00A2237D" w:rsidRPr="00A2237D" w:rsidRDefault="00A2237D" w:rsidP="00A2237D">
      <w:pPr>
        <w:tabs>
          <w:tab w:val="left" w:pos="7600"/>
        </w:tabs>
        <w:jc w:val="both"/>
        <w:rPr>
          <w:rFonts w:ascii="Arial" w:hAnsi="Arial" w:cs="Arial"/>
          <w:b/>
          <w:bCs/>
          <w:color w:val="44546A" w:themeColor="text2"/>
          <w:sz w:val="18"/>
          <w:szCs w:val="18"/>
          <w:shd w:val="clear" w:color="auto" w:fill="FFFFFF"/>
        </w:rPr>
      </w:pPr>
      <w:r w:rsidRPr="00A2237D">
        <w:rPr>
          <w:rFonts w:ascii="Arial" w:hAnsi="Arial" w:cs="Arial"/>
          <w:b/>
          <w:bCs/>
          <w:color w:val="44546A" w:themeColor="text2"/>
          <w:sz w:val="18"/>
          <w:szCs w:val="18"/>
          <w:shd w:val="clear" w:color="auto" w:fill="FFFFFF"/>
        </w:rPr>
        <w:t xml:space="preserve">- Arrêté du 9 avril 2025 portant agrément de l'accord du 10 février 2025 relatif à la participation dérogatoire au sein de la branche de la maroquinerie. </w:t>
      </w:r>
    </w:p>
    <w:p w14:paraId="1A317C4F" w14:textId="2A4C289F" w:rsidR="00A2237D" w:rsidRPr="0041256C" w:rsidRDefault="00000000" w:rsidP="00AA2F14">
      <w:pPr>
        <w:tabs>
          <w:tab w:val="left" w:pos="7600"/>
        </w:tabs>
        <w:jc w:val="both"/>
        <w:rPr>
          <w:rFonts w:ascii="Arial" w:hAnsi="Arial" w:cs="Arial"/>
          <w:b/>
          <w:bCs/>
          <w:color w:val="44546A" w:themeColor="text2"/>
          <w:sz w:val="18"/>
          <w:szCs w:val="18"/>
          <w:shd w:val="clear" w:color="auto" w:fill="FFFFFF"/>
        </w:rPr>
      </w:pPr>
      <w:hyperlink r:id="rId386" w:tgtFrame="_blank" w:history="1">
        <w:r w:rsidR="00A2237D" w:rsidRPr="00A2237D">
          <w:rPr>
            <w:rStyle w:val="Lienhypertexte"/>
            <w:rFonts w:ascii="Arial" w:hAnsi="Arial" w:cs="Arial"/>
            <w:b/>
            <w:bCs/>
            <w:sz w:val="18"/>
            <w:szCs w:val="18"/>
            <w:shd w:val="clear" w:color="auto" w:fill="FFFFFF"/>
          </w:rPr>
          <w:t>https://www.legifrance.gouv.fr/jorf/id/JORFTEXT000051454747</w:t>
        </w:r>
      </w:hyperlink>
    </w:p>
    <w:p w14:paraId="54A86748" w14:textId="77777777" w:rsidR="00A2237D" w:rsidRDefault="00A2237D" w:rsidP="00AA2F14">
      <w:pPr>
        <w:tabs>
          <w:tab w:val="left" w:pos="7600"/>
        </w:tabs>
        <w:jc w:val="both"/>
        <w:rPr>
          <w:rFonts w:ascii="Arial" w:hAnsi="Arial" w:cs="Arial"/>
          <w:b/>
          <w:bCs/>
          <w:color w:val="7030A0"/>
          <w:sz w:val="18"/>
          <w:szCs w:val="18"/>
          <w:shd w:val="clear" w:color="auto" w:fill="FFFFFF"/>
        </w:rPr>
      </w:pPr>
    </w:p>
    <w:p w14:paraId="358EBBF3" w14:textId="2457BADD" w:rsidR="00024E60" w:rsidRDefault="00024E60"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12 avril</w:t>
      </w:r>
    </w:p>
    <w:p w14:paraId="0B17345B" w14:textId="77777777" w:rsidR="00024E60" w:rsidRPr="007D32AB" w:rsidRDefault="00024E60" w:rsidP="00AA2F14">
      <w:pPr>
        <w:tabs>
          <w:tab w:val="left" w:pos="7600"/>
        </w:tabs>
        <w:jc w:val="both"/>
        <w:rPr>
          <w:rFonts w:ascii="Arial" w:hAnsi="Arial" w:cs="Arial"/>
          <w:b/>
          <w:bCs/>
          <w:color w:val="44546A" w:themeColor="text2"/>
          <w:sz w:val="18"/>
          <w:szCs w:val="18"/>
          <w:shd w:val="clear" w:color="auto" w:fill="FFFFFF"/>
        </w:rPr>
      </w:pPr>
    </w:p>
    <w:p w14:paraId="34CB609A" w14:textId="57B49BB9" w:rsidR="00024E60" w:rsidRPr="007D32AB" w:rsidRDefault="00024E60" w:rsidP="00024E60">
      <w:pPr>
        <w:tabs>
          <w:tab w:val="left" w:pos="7600"/>
        </w:tabs>
        <w:jc w:val="both"/>
        <w:rPr>
          <w:rFonts w:ascii="Arial" w:hAnsi="Arial" w:cs="Arial"/>
          <w:b/>
          <w:bCs/>
          <w:color w:val="44546A" w:themeColor="text2"/>
          <w:sz w:val="18"/>
          <w:szCs w:val="18"/>
          <w:shd w:val="clear" w:color="auto" w:fill="FFFFFF"/>
        </w:rPr>
      </w:pPr>
      <w:r w:rsidRPr="007D32AB">
        <w:rPr>
          <w:rFonts w:ascii="Arial" w:hAnsi="Arial" w:cs="Arial"/>
          <w:b/>
          <w:bCs/>
          <w:color w:val="44546A" w:themeColor="text2"/>
          <w:sz w:val="18"/>
          <w:szCs w:val="18"/>
          <w:shd w:val="clear" w:color="auto" w:fill="FFFFFF"/>
        </w:rPr>
        <w:t>MINISTERE DU TRAVAIL : Activités du déchet</w:t>
      </w:r>
    </w:p>
    <w:p w14:paraId="5CC1C857" w14:textId="04004033" w:rsidR="00024E60" w:rsidRPr="007D32AB" w:rsidRDefault="00024E60" w:rsidP="00024E60">
      <w:pPr>
        <w:tabs>
          <w:tab w:val="left" w:pos="7600"/>
        </w:tabs>
        <w:jc w:val="both"/>
        <w:rPr>
          <w:rFonts w:ascii="Arial" w:hAnsi="Arial" w:cs="Arial"/>
          <w:b/>
          <w:bCs/>
          <w:color w:val="44546A" w:themeColor="text2"/>
          <w:sz w:val="18"/>
          <w:szCs w:val="18"/>
          <w:shd w:val="clear" w:color="auto" w:fill="FFFFFF"/>
        </w:rPr>
      </w:pPr>
      <w:r w:rsidRPr="007D32AB">
        <w:rPr>
          <w:rFonts w:ascii="Arial" w:hAnsi="Arial" w:cs="Arial"/>
          <w:b/>
          <w:bCs/>
          <w:color w:val="44546A" w:themeColor="text2"/>
          <w:sz w:val="18"/>
          <w:szCs w:val="18"/>
          <w:shd w:val="clear" w:color="auto" w:fill="FFFFFF"/>
        </w:rPr>
        <w:br/>
        <w:t>        94 Arrêté du 8 avril 2025 portant extension d'un avenant à la convention collective nationale des activités du déchet (n° 2149).</w:t>
      </w:r>
    </w:p>
    <w:p w14:paraId="01D86B81" w14:textId="4D0655B6" w:rsidR="00024E60" w:rsidRPr="007D32AB" w:rsidRDefault="00000000" w:rsidP="00AA2F14">
      <w:pPr>
        <w:tabs>
          <w:tab w:val="left" w:pos="7600"/>
        </w:tabs>
        <w:jc w:val="both"/>
        <w:rPr>
          <w:rFonts w:ascii="Arial" w:hAnsi="Arial" w:cs="Arial"/>
          <w:b/>
          <w:bCs/>
          <w:color w:val="44546A" w:themeColor="text2"/>
          <w:sz w:val="18"/>
          <w:szCs w:val="18"/>
          <w:shd w:val="clear" w:color="auto" w:fill="FFFFFF"/>
        </w:rPr>
      </w:pPr>
      <w:hyperlink r:id="rId387" w:tgtFrame="_blank" w:history="1">
        <w:r w:rsidR="00024E60" w:rsidRPr="007D32AB">
          <w:rPr>
            <w:rStyle w:val="Lienhypertexte"/>
            <w:rFonts w:ascii="Arial" w:hAnsi="Arial" w:cs="Arial"/>
            <w:b/>
            <w:bCs/>
            <w:color w:val="44546A" w:themeColor="text2"/>
            <w:sz w:val="18"/>
            <w:szCs w:val="18"/>
            <w:shd w:val="clear" w:color="auto" w:fill="FFFFFF"/>
          </w:rPr>
          <w:t>https://www.legifrance.gouv.fr/jorf/id/JORFTEXT000051453096</w:t>
        </w:r>
      </w:hyperlink>
    </w:p>
    <w:p w14:paraId="1C845EE8" w14:textId="77777777" w:rsidR="00024E60" w:rsidRDefault="00024E60" w:rsidP="00AA2F14">
      <w:pPr>
        <w:tabs>
          <w:tab w:val="left" w:pos="7600"/>
        </w:tabs>
        <w:jc w:val="both"/>
        <w:rPr>
          <w:rFonts w:ascii="Arial" w:hAnsi="Arial" w:cs="Arial"/>
          <w:b/>
          <w:bCs/>
          <w:color w:val="7030A0"/>
          <w:sz w:val="18"/>
          <w:szCs w:val="18"/>
          <w:shd w:val="clear" w:color="auto" w:fill="FFFFFF"/>
        </w:rPr>
      </w:pPr>
    </w:p>
    <w:p w14:paraId="51F2AB0A" w14:textId="1E757E8B" w:rsidR="005567FE" w:rsidRDefault="005567FE"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11 avril</w:t>
      </w:r>
    </w:p>
    <w:p w14:paraId="03BF81DB" w14:textId="77777777" w:rsidR="005567FE" w:rsidRPr="005567FE" w:rsidRDefault="005567FE" w:rsidP="00AA2F14">
      <w:pPr>
        <w:tabs>
          <w:tab w:val="left" w:pos="7600"/>
        </w:tabs>
        <w:jc w:val="both"/>
        <w:rPr>
          <w:rFonts w:ascii="Arial" w:hAnsi="Arial" w:cs="Arial"/>
          <w:b/>
          <w:bCs/>
          <w:color w:val="44546A" w:themeColor="text2"/>
          <w:sz w:val="18"/>
          <w:szCs w:val="18"/>
          <w:shd w:val="clear" w:color="auto" w:fill="FFFFFF"/>
        </w:rPr>
      </w:pPr>
    </w:p>
    <w:p w14:paraId="66798360" w14:textId="2985F6C1" w:rsidR="005567FE" w:rsidRPr="005567FE" w:rsidRDefault="005567FE" w:rsidP="005567FE">
      <w:pPr>
        <w:tabs>
          <w:tab w:val="left" w:pos="7600"/>
        </w:tabs>
        <w:rPr>
          <w:rFonts w:ascii="Arial" w:hAnsi="Arial" w:cs="Arial"/>
          <w:b/>
          <w:bCs/>
          <w:color w:val="44546A" w:themeColor="text2"/>
          <w:sz w:val="18"/>
          <w:szCs w:val="18"/>
          <w:shd w:val="clear" w:color="auto" w:fill="FFFFFF"/>
        </w:rPr>
      </w:pPr>
      <w:r w:rsidRPr="005567FE">
        <w:rPr>
          <w:rFonts w:ascii="Arial" w:hAnsi="Arial" w:cs="Arial"/>
          <w:b/>
          <w:bCs/>
          <w:color w:val="44546A" w:themeColor="text2"/>
          <w:sz w:val="18"/>
          <w:szCs w:val="18"/>
          <w:shd w:val="clear" w:color="auto" w:fill="FFFFFF"/>
        </w:rPr>
        <w:t>MINISTERE DU TRAVAIL, DE LA SANTE, DES SOLIDARITES ET DES FAMILLES</w:t>
      </w:r>
      <w:r w:rsidRPr="005567FE">
        <w:rPr>
          <w:rFonts w:ascii="Arial" w:hAnsi="Arial" w:cs="Arial"/>
          <w:b/>
          <w:bCs/>
          <w:color w:val="44546A" w:themeColor="text2"/>
          <w:sz w:val="18"/>
          <w:szCs w:val="18"/>
          <w:shd w:val="clear" w:color="auto" w:fill="FFFFFF"/>
        </w:rPr>
        <w:br/>
      </w:r>
    </w:p>
    <w:p w14:paraId="41CB2637" w14:textId="77777777" w:rsidR="005567FE" w:rsidRPr="005567FE" w:rsidRDefault="005567FE" w:rsidP="00AA2F14">
      <w:pPr>
        <w:tabs>
          <w:tab w:val="left" w:pos="7600"/>
        </w:tabs>
        <w:jc w:val="both"/>
        <w:rPr>
          <w:rFonts w:ascii="Arial" w:hAnsi="Arial" w:cs="Arial"/>
          <w:b/>
          <w:bCs/>
          <w:color w:val="44546A" w:themeColor="text2"/>
          <w:sz w:val="18"/>
          <w:szCs w:val="18"/>
          <w:shd w:val="clear" w:color="auto" w:fill="FFFFFF"/>
        </w:rPr>
      </w:pPr>
      <w:r w:rsidRPr="005567FE">
        <w:rPr>
          <w:rFonts w:ascii="Arial" w:hAnsi="Arial" w:cs="Arial"/>
          <w:b/>
          <w:bCs/>
          <w:color w:val="44546A" w:themeColor="text2"/>
          <w:sz w:val="18"/>
          <w:szCs w:val="18"/>
          <w:shd w:val="clear" w:color="auto" w:fill="FFFFFF"/>
        </w:rPr>
        <w:t>Texte et lien :</w:t>
      </w:r>
    </w:p>
    <w:p w14:paraId="135A8E8A" w14:textId="77777777" w:rsidR="005567FE" w:rsidRDefault="005567FE" w:rsidP="005567FE">
      <w:pPr>
        <w:tabs>
          <w:tab w:val="left" w:pos="7600"/>
        </w:tabs>
        <w:jc w:val="both"/>
        <w:rPr>
          <w:rFonts w:ascii="Arial" w:hAnsi="Arial" w:cs="Arial"/>
          <w:b/>
          <w:bCs/>
          <w:color w:val="44546A" w:themeColor="text2"/>
          <w:sz w:val="18"/>
          <w:szCs w:val="18"/>
          <w:shd w:val="clear" w:color="auto" w:fill="FFFFFF"/>
        </w:rPr>
      </w:pPr>
      <w:r w:rsidRPr="005567FE">
        <w:rPr>
          <w:rFonts w:ascii="Arial" w:hAnsi="Arial" w:cs="Arial"/>
          <w:b/>
          <w:bCs/>
          <w:color w:val="44546A" w:themeColor="text2"/>
          <w:sz w:val="18"/>
          <w:szCs w:val="18"/>
          <w:shd w:val="clear" w:color="auto" w:fill="FFFFFF"/>
        </w:rPr>
        <w:br/>
        <w:t>        69 Arrêté du 7 avril 2025 portant extension d'accords régionaux (Grand Est) conclus dans le cadre des conventions collectives nationales des ouvriers des travaux publics (n° 1702) et des employés, techniciens et agents de maîtrise (ETAM) des travaux publics (n° 2614)</w:t>
      </w:r>
      <w:r>
        <w:rPr>
          <w:rFonts w:ascii="Arial" w:hAnsi="Arial" w:cs="Arial"/>
          <w:b/>
          <w:bCs/>
          <w:color w:val="44546A" w:themeColor="text2"/>
          <w:sz w:val="18"/>
          <w:szCs w:val="18"/>
          <w:shd w:val="clear" w:color="auto" w:fill="FFFFFF"/>
        </w:rPr>
        <w:t>.</w:t>
      </w:r>
    </w:p>
    <w:p w14:paraId="6B0F9C87" w14:textId="77777777" w:rsidR="005567FE" w:rsidRDefault="005567FE" w:rsidP="005567FE">
      <w:pPr>
        <w:tabs>
          <w:tab w:val="left" w:pos="7600"/>
        </w:tabs>
        <w:jc w:val="both"/>
        <w:rPr>
          <w:rFonts w:ascii="Arial" w:hAnsi="Arial" w:cs="Arial"/>
          <w:b/>
          <w:bCs/>
          <w:color w:val="44546A" w:themeColor="text2"/>
          <w:sz w:val="18"/>
          <w:szCs w:val="18"/>
          <w:shd w:val="clear" w:color="auto" w:fill="FFFFFF"/>
        </w:rPr>
      </w:pPr>
    </w:p>
    <w:p w14:paraId="4C7F0101" w14:textId="141B015A" w:rsidR="005567FE" w:rsidRDefault="00000000" w:rsidP="005567FE">
      <w:pPr>
        <w:tabs>
          <w:tab w:val="left" w:pos="7600"/>
        </w:tabs>
        <w:jc w:val="both"/>
        <w:rPr>
          <w:rFonts w:ascii="Arial" w:hAnsi="Arial" w:cs="Arial"/>
          <w:b/>
          <w:bCs/>
          <w:color w:val="7030A0"/>
          <w:sz w:val="18"/>
          <w:szCs w:val="18"/>
          <w:shd w:val="clear" w:color="auto" w:fill="FFFFFF"/>
        </w:rPr>
      </w:pPr>
      <w:hyperlink r:id="rId388" w:tgtFrame="_blank" w:history="1">
        <w:r w:rsidR="005567FE" w:rsidRPr="005567FE">
          <w:rPr>
            <w:rStyle w:val="Lienhypertexte"/>
            <w:rFonts w:ascii="Arial" w:hAnsi="Arial" w:cs="Arial"/>
            <w:b/>
            <w:bCs/>
            <w:sz w:val="18"/>
            <w:szCs w:val="18"/>
            <w:shd w:val="clear" w:color="auto" w:fill="FFFFFF"/>
          </w:rPr>
          <w:t>https://www.legifrance.gouv.fr/jorf/id/JORFTEXT000051448370</w:t>
        </w:r>
      </w:hyperlink>
    </w:p>
    <w:p w14:paraId="0B98F6B2"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1068C629" w14:textId="77777777" w:rsidR="005567FE" w:rsidRDefault="005567FE" w:rsidP="00AA2F14">
      <w:pPr>
        <w:tabs>
          <w:tab w:val="left" w:pos="7600"/>
        </w:tabs>
        <w:jc w:val="both"/>
        <w:rPr>
          <w:rFonts w:ascii="Arial" w:hAnsi="Arial" w:cs="Arial"/>
          <w:b/>
          <w:bCs/>
          <w:color w:val="7030A0"/>
          <w:sz w:val="18"/>
          <w:szCs w:val="18"/>
          <w:shd w:val="clear" w:color="auto" w:fill="FFFFFF"/>
        </w:rPr>
      </w:pPr>
    </w:p>
    <w:p w14:paraId="610FB700" w14:textId="046E2407" w:rsidR="00AA2F14" w:rsidRDefault="00AA2F14"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9 avril</w:t>
      </w:r>
    </w:p>
    <w:p w14:paraId="3CE9BCC6"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52284F66" w14:textId="77777777" w:rsidR="008F3164" w:rsidRPr="008F3164" w:rsidRDefault="00AA2F14" w:rsidP="008F3164">
      <w:pPr>
        <w:tabs>
          <w:tab w:val="left" w:pos="7600"/>
        </w:tabs>
        <w:jc w:val="both"/>
        <w:rPr>
          <w:rFonts w:ascii="Arial" w:hAnsi="Arial" w:cs="Arial"/>
          <w:b/>
          <w:bCs/>
          <w:color w:val="44546A" w:themeColor="text2"/>
          <w:sz w:val="18"/>
          <w:szCs w:val="18"/>
          <w:shd w:val="clear" w:color="auto" w:fill="FFFFFF"/>
        </w:rPr>
      </w:pPr>
      <w:r w:rsidRPr="008F3164">
        <w:rPr>
          <w:rFonts w:ascii="Arial" w:hAnsi="Arial" w:cs="Arial"/>
          <w:b/>
          <w:bCs/>
          <w:color w:val="44546A" w:themeColor="text2"/>
          <w:sz w:val="18"/>
          <w:szCs w:val="18"/>
          <w:shd w:val="clear" w:color="auto" w:fill="FFFFFF"/>
        </w:rPr>
        <w:t xml:space="preserve">CONVENTIONS COLLECTIVES MINISTERE DU TRAVAIL </w:t>
      </w:r>
    </w:p>
    <w:p w14:paraId="554FFC21" w14:textId="77777777" w:rsidR="008F3164" w:rsidRPr="008F3164" w:rsidRDefault="008F3164" w:rsidP="008F3164">
      <w:pPr>
        <w:tabs>
          <w:tab w:val="left" w:pos="7600"/>
        </w:tabs>
        <w:jc w:val="both"/>
        <w:rPr>
          <w:rFonts w:ascii="Arial" w:hAnsi="Arial" w:cs="Arial"/>
          <w:b/>
          <w:bCs/>
          <w:i/>
          <w:iCs/>
          <w:color w:val="44546A" w:themeColor="text2"/>
          <w:sz w:val="18"/>
          <w:szCs w:val="18"/>
          <w:shd w:val="clear" w:color="auto" w:fill="FFFFFF"/>
        </w:rPr>
      </w:pPr>
    </w:p>
    <w:p w14:paraId="5DE8DC69" w14:textId="6F7ACE79" w:rsidR="00AA2F14" w:rsidRPr="008F3164" w:rsidRDefault="00AA2F14" w:rsidP="008F3164">
      <w:pPr>
        <w:tabs>
          <w:tab w:val="left" w:pos="7600"/>
        </w:tabs>
        <w:jc w:val="both"/>
        <w:rPr>
          <w:rFonts w:ascii="Arial" w:hAnsi="Arial" w:cs="Arial"/>
          <w:b/>
          <w:bCs/>
          <w:i/>
          <w:iCs/>
          <w:color w:val="44546A" w:themeColor="text2"/>
          <w:sz w:val="18"/>
          <w:szCs w:val="18"/>
          <w:shd w:val="clear" w:color="auto" w:fill="FFFFFF"/>
        </w:rPr>
      </w:pPr>
      <w:r w:rsidRPr="008F3164">
        <w:rPr>
          <w:rFonts w:ascii="Arial" w:hAnsi="Arial" w:cs="Arial"/>
          <w:b/>
          <w:bCs/>
          <w:i/>
          <w:iCs/>
          <w:color w:val="44546A" w:themeColor="text2"/>
          <w:sz w:val="18"/>
          <w:szCs w:val="18"/>
          <w:shd w:val="clear" w:color="auto" w:fill="FFFFFF"/>
        </w:rPr>
        <w:t xml:space="preserve">Arrêtés portant extensions d'accords conclus dans le cadre de CCN de la coopération maritime (salariés non navigants, cadres et non cadres) (n° 2494), de la bijouterie joaillerie orfèvrerie horlogerie (n° 3251), de l'industrie de la chaussure et des articles chaussants (n° 1580), des hôtels, cafés, restaurants (n° 1979), du personnel des imprimeries de labeur et des industries graphiques (n° 184), du personnel des offices publics de l'habitat (n° 3220), des personnels des sociétés anonymes et fondations d'HLM (n° 2150), des services de santé au travail interentreprises (n° 897), des télécommunications (n° 2148), ferroviaire et travaux connexes (n° 538), de la production audiovisuelle (n° 2642), des maisons d'étudiants (n° 1671), d'un accord national conclu dans le cadre du périmètre utile à la négociation de la radiodiffusion, des collaborateurs salariés des entreprises d'économistes de la construction et de métreurs-vérificateurs (n° 3213), des commerces de quincaillerie, fournitures industrielles, fers, métaux et équipement de la maison (n° 3243), de la métallurgie (n° 3248), des cabinets dentaires (n° 1619), de la pharmacie d'officine (n° 1996), des entreprises de la maintenance, distribution et location de matériels agricoles, de travaux publics, de bâtiment, de manutention, de motoculture de plaisance et activités connexes dite SDLM (n° 1404), de la librairie (n° 3013), de l'assainissement et de la maintenance industrielle (n° 2272), de la promotion immobilière (n° 1512), concessionnaires ou exploitantes d'autoroutes ou d'ouvrages routiers (n° 2583) et des espaces de loisirs, d'attractions et culturels (n° 1790), de la pharmacie d'officine (n° 1996). </w:t>
      </w:r>
    </w:p>
    <w:p w14:paraId="34117925"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369B5E54"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6C2AC2F7" w14:textId="39D6E071" w:rsidR="00AA2F14" w:rsidRDefault="00AA2F14"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0A488CB9"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3900C915" w14:textId="77777777" w:rsidR="00AA2F14" w:rsidRPr="00AA2F14" w:rsidRDefault="00AA2F14" w:rsidP="00AA2F14">
      <w:pPr>
        <w:tabs>
          <w:tab w:val="left" w:pos="7600"/>
        </w:tabs>
        <w:rPr>
          <w:rFonts w:ascii="Arial" w:hAnsi="Arial" w:cs="Arial"/>
          <w:b/>
          <w:bCs/>
          <w:color w:val="44546A" w:themeColor="text2"/>
          <w:sz w:val="18"/>
          <w:szCs w:val="18"/>
          <w:shd w:val="clear" w:color="auto" w:fill="FFFFFF"/>
        </w:rPr>
      </w:pPr>
      <w:r w:rsidRPr="00AA2F14">
        <w:rPr>
          <w:rFonts w:ascii="Arial" w:hAnsi="Arial" w:cs="Arial"/>
          <w:b/>
          <w:bCs/>
          <w:color w:val="44546A" w:themeColor="text2"/>
          <w:sz w:val="18"/>
          <w:szCs w:val="18"/>
          <w:shd w:val="clear" w:color="auto" w:fill="FFFFFF"/>
        </w:rPr>
        <w:t>42 Arrêté du 21 mars 2025 portant extension d'un accord conclu dans le cadre de la convention collective nationale de la coopération maritime (salariés non navigants, cadres et non cadres) (n° 2494)</w:t>
      </w:r>
      <w:r w:rsidRPr="00AA2F14">
        <w:rPr>
          <w:rFonts w:ascii="Arial" w:hAnsi="Arial" w:cs="Arial"/>
          <w:b/>
          <w:bCs/>
          <w:color w:val="44546A" w:themeColor="text2"/>
          <w:sz w:val="18"/>
          <w:szCs w:val="18"/>
          <w:shd w:val="clear" w:color="auto" w:fill="FFFFFF"/>
        </w:rPr>
        <w:br/>
        <w:t>        </w:t>
      </w:r>
      <w:hyperlink r:id="rId389" w:tgtFrame="_blank" w:history="1">
        <w:r w:rsidRPr="00AA2F14">
          <w:rPr>
            <w:rStyle w:val="Lienhypertexte"/>
            <w:rFonts w:ascii="Arial" w:hAnsi="Arial" w:cs="Arial"/>
            <w:b/>
            <w:bCs/>
            <w:color w:val="44546A" w:themeColor="text2"/>
            <w:sz w:val="18"/>
            <w:szCs w:val="18"/>
            <w:shd w:val="clear" w:color="auto" w:fill="FFFFFF"/>
          </w:rPr>
          <w:t>https://www.legifrance.gouv.fr/jorf/id/JORFTEXT000051439559</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43 Arrêté du 21 mars 2025 portant extension d'un accord conclu dans le cadre de la convention collective nationale de la bijouterie joaillerie orfèvrerie horlogerie (n° 3251)</w:t>
      </w:r>
      <w:r w:rsidRPr="00AA2F14">
        <w:rPr>
          <w:rFonts w:ascii="Arial" w:hAnsi="Arial" w:cs="Arial"/>
          <w:b/>
          <w:bCs/>
          <w:color w:val="44546A" w:themeColor="text2"/>
          <w:sz w:val="18"/>
          <w:szCs w:val="18"/>
          <w:shd w:val="clear" w:color="auto" w:fill="FFFFFF"/>
        </w:rPr>
        <w:br/>
        <w:t>        </w:t>
      </w:r>
      <w:hyperlink r:id="rId390" w:tgtFrame="_blank" w:history="1">
        <w:r w:rsidRPr="00AA2F14">
          <w:rPr>
            <w:rStyle w:val="Lienhypertexte"/>
            <w:rFonts w:ascii="Arial" w:hAnsi="Arial" w:cs="Arial"/>
            <w:b/>
            <w:bCs/>
            <w:color w:val="44546A" w:themeColor="text2"/>
            <w:sz w:val="18"/>
            <w:szCs w:val="18"/>
            <w:shd w:val="clear" w:color="auto" w:fill="FFFFFF"/>
          </w:rPr>
          <w:t>https://www.legifrance.gouv.fr/jorf/id/JORFTEXT000051439575</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44 Arrêté du 21 mars 2025 portant extension d'avenants à la convention collective nationale des cabinets dentaires (n° 1619)</w:t>
      </w:r>
      <w:r w:rsidRPr="00AA2F14">
        <w:rPr>
          <w:rFonts w:ascii="Arial" w:hAnsi="Arial" w:cs="Arial"/>
          <w:b/>
          <w:bCs/>
          <w:color w:val="44546A" w:themeColor="text2"/>
          <w:sz w:val="18"/>
          <w:szCs w:val="18"/>
          <w:shd w:val="clear" w:color="auto" w:fill="FFFFFF"/>
        </w:rPr>
        <w:br/>
        <w:t>        </w:t>
      </w:r>
      <w:hyperlink r:id="rId391" w:tgtFrame="_blank" w:history="1">
        <w:r w:rsidRPr="00AA2F14">
          <w:rPr>
            <w:rStyle w:val="Lienhypertexte"/>
            <w:rFonts w:ascii="Arial" w:hAnsi="Arial" w:cs="Arial"/>
            <w:b/>
            <w:bCs/>
            <w:color w:val="44546A" w:themeColor="text2"/>
            <w:sz w:val="18"/>
            <w:szCs w:val="18"/>
            <w:shd w:val="clear" w:color="auto" w:fill="FFFFFF"/>
          </w:rPr>
          <w:t>https://www.legifrance.gouv.fr/jorf/id/JORFTEXT000051439587</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45 Arrêté du 21 mars 2025 portant extension d'un accord conclu dans le cadre de la convention collective nationale de l'industrie de la chaussure et des articles chaussants (n° 1580)</w:t>
      </w:r>
      <w:r w:rsidRPr="00AA2F14">
        <w:rPr>
          <w:rFonts w:ascii="Arial" w:hAnsi="Arial" w:cs="Arial"/>
          <w:b/>
          <w:bCs/>
          <w:color w:val="44546A" w:themeColor="text2"/>
          <w:sz w:val="18"/>
          <w:szCs w:val="18"/>
          <w:shd w:val="clear" w:color="auto" w:fill="FFFFFF"/>
        </w:rPr>
        <w:br/>
        <w:t>        </w:t>
      </w:r>
      <w:hyperlink r:id="rId392"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https://www.legifrance.gouv.fr/jorf/id/JORFTEXT000051439603</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46 Arrêté du 21 mars 2025 portant extension d'un accord conclu dans le cadre de la convention collective nationale des hôtels, cafés, restaurants (n° 1979)</w:t>
      </w:r>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lastRenderedPageBreak/>
        <w:t>        </w:t>
      </w:r>
      <w:hyperlink r:id="rId393"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https://www.legifrance.gouv.fr/jorf/id/JORFTEXT000051439616</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47 Arrêté du 21 mars 2025 portant extension d'un accord conclu dans le cadre de la convention collective nationale de travail du personnel des imprimeries de labeur et des industries graphiques (n° 184)</w:t>
      </w:r>
      <w:r w:rsidRPr="00AA2F14">
        <w:rPr>
          <w:rFonts w:ascii="Arial" w:hAnsi="Arial" w:cs="Arial"/>
          <w:b/>
          <w:bCs/>
          <w:color w:val="44546A" w:themeColor="text2"/>
          <w:sz w:val="18"/>
          <w:szCs w:val="18"/>
          <w:shd w:val="clear" w:color="auto" w:fill="FFFFFF"/>
        </w:rPr>
        <w:br/>
        <w:t>        </w:t>
      </w:r>
      <w:hyperlink r:id="rId394"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https://www.legifrance.gouv.fr/jorf/id/JORFTEXT000051439628</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48 Arrêté du 21 mars 2025 portant extension d'un accord conclus dans le cadre à la convention collective nationale du personnel des offices publics de l'habitat (n° 3220)</w:t>
      </w:r>
      <w:r w:rsidRPr="00AA2F14">
        <w:rPr>
          <w:rFonts w:ascii="Arial" w:hAnsi="Arial" w:cs="Arial"/>
          <w:b/>
          <w:bCs/>
          <w:color w:val="44546A" w:themeColor="text2"/>
          <w:sz w:val="18"/>
          <w:szCs w:val="18"/>
          <w:shd w:val="clear" w:color="auto" w:fill="FFFFFF"/>
        </w:rPr>
        <w:br/>
        <w:t>        </w:t>
      </w:r>
      <w:hyperlink r:id="rId395"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https://www.legifrance.gouv.fr/jorf/id/JORFTEXT000051439638</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49 Arrêté du 21 mars 2025 portant extension d'un avenant conclu dans le cadre de la convention collective nationale des personnels des sociétés anonymes et fondations d'HLM (n° 2150)</w:t>
      </w:r>
      <w:r w:rsidRPr="00AA2F14">
        <w:rPr>
          <w:rFonts w:ascii="Arial" w:hAnsi="Arial" w:cs="Arial"/>
          <w:b/>
          <w:bCs/>
          <w:color w:val="44546A" w:themeColor="text2"/>
          <w:sz w:val="18"/>
          <w:szCs w:val="18"/>
          <w:shd w:val="clear" w:color="auto" w:fill="FFFFFF"/>
        </w:rPr>
        <w:br/>
        <w:t>        </w:t>
      </w:r>
      <w:hyperlink r:id="rId396"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https://www.legifrance.gouv.fr/jorf/id/JORFTEXT000051439647</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50 Arrêté du 21 mars 2025 portant extension d'un avenant à un accord conclu dans le cadre de la convention collective nationale des services de santé au travail interentreprises (n° 897)</w:t>
      </w:r>
      <w:r w:rsidRPr="00AA2F14">
        <w:rPr>
          <w:rFonts w:ascii="Arial" w:hAnsi="Arial" w:cs="Arial"/>
          <w:b/>
          <w:bCs/>
          <w:color w:val="44546A" w:themeColor="text2"/>
          <w:sz w:val="18"/>
          <w:szCs w:val="18"/>
          <w:shd w:val="clear" w:color="auto" w:fill="FFFFFF"/>
        </w:rPr>
        <w:br/>
        <w:t>        </w:t>
      </w:r>
      <w:hyperlink r:id="rId397"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https://www.legifrance.gouv.fr/jorf/id/JORFTEXT000051439658</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51 Arrêté du 21 mars 2025 portant extension d'un accord conclu dans le cadre de la convention collective nationale des télécommunications (n° 2148)</w:t>
      </w:r>
      <w:r w:rsidRPr="00AA2F14">
        <w:rPr>
          <w:rFonts w:ascii="Arial" w:hAnsi="Arial" w:cs="Arial"/>
          <w:b/>
          <w:bCs/>
          <w:color w:val="44546A" w:themeColor="text2"/>
          <w:sz w:val="18"/>
          <w:szCs w:val="18"/>
          <w:shd w:val="clear" w:color="auto" w:fill="FFFFFF"/>
        </w:rPr>
        <w:br/>
        <w:t>        </w:t>
      </w:r>
      <w:hyperlink r:id="rId398"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https://www.legifrance.gouv.fr/jorf/id/JORFTEXT000051439670</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52 Arrêté du 21 mars 2025 portant extension d'un avenant à la convention collective nationale des collaborateurs salariés des entreprises d'économistes de la construction et de métreurs-vérificateurs (n° 3213)</w:t>
      </w:r>
      <w:r w:rsidRPr="00AA2F14">
        <w:rPr>
          <w:rFonts w:ascii="Arial" w:hAnsi="Arial" w:cs="Arial"/>
          <w:b/>
          <w:bCs/>
          <w:color w:val="44546A" w:themeColor="text2"/>
          <w:sz w:val="18"/>
          <w:szCs w:val="18"/>
          <w:shd w:val="clear" w:color="auto" w:fill="FFFFFF"/>
        </w:rPr>
        <w:br/>
        <w:t>        </w:t>
      </w:r>
      <w:hyperlink r:id="rId399"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https://www.legifrance.gouv.fr/jorf/id/JORFTEXT000051439694</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53 Arrêté du 21 mars 2025 portant extension d'un accord conclu dans le cadre de la convention collective nationale du commerce de détail de l'habillement et des articles textiles (n° 1483)</w:t>
      </w:r>
      <w:r w:rsidRPr="00AA2F14">
        <w:rPr>
          <w:rFonts w:ascii="Arial" w:hAnsi="Arial" w:cs="Arial"/>
          <w:b/>
          <w:bCs/>
          <w:color w:val="44546A" w:themeColor="text2"/>
          <w:sz w:val="18"/>
          <w:szCs w:val="18"/>
          <w:shd w:val="clear" w:color="auto" w:fill="FFFFFF"/>
        </w:rPr>
        <w:br/>
        <w:t>        </w:t>
      </w:r>
      <w:hyperlink r:id="rId400"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https://www.legifrance.gouv.fr/jorf/id/JORFTEXT000051439705</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54 Arrêté du 21 mars 2025 portant extension d'un accord conclu dans le cadre de la convention collective nationale du personnel des entreprises de manutention ferroviaire et travaux connexes (n° 538)</w:t>
      </w:r>
      <w:r w:rsidRPr="00AA2F14">
        <w:rPr>
          <w:rFonts w:ascii="Arial" w:hAnsi="Arial" w:cs="Arial"/>
          <w:b/>
          <w:bCs/>
          <w:color w:val="44546A" w:themeColor="text2"/>
          <w:sz w:val="18"/>
          <w:szCs w:val="18"/>
          <w:shd w:val="clear" w:color="auto" w:fill="FFFFFF"/>
        </w:rPr>
        <w:br/>
        <w:t>        </w:t>
      </w:r>
      <w:hyperlink r:id="rId401"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https://www.legifrance.gouv.fr/jorf/id/JORFTEXT000051439729</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55 Arrêté du 21 mars 2025 portant extension d'un accord conclu dans le cadre de la convention collective nationale de la production audiovisuelle (n° 2642)</w:t>
      </w:r>
      <w:r w:rsidRPr="00AA2F14">
        <w:rPr>
          <w:rFonts w:ascii="Arial" w:hAnsi="Arial" w:cs="Arial"/>
          <w:b/>
          <w:bCs/>
          <w:color w:val="44546A" w:themeColor="text2"/>
          <w:sz w:val="18"/>
          <w:szCs w:val="18"/>
          <w:shd w:val="clear" w:color="auto" w:fill="FFFFFF"/>
        </w:rPr>
        <w:br/>
        <w:t>        </w:t>
      </w:r>
      <w:hyperlink r:id="rId402"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https://www.legifrance.gouv.fr/jorf/id/JORFTEXT000051439742</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56 Arrêté du 21 mars 2025 portant extension d'un avenant à la convention collective nationale des maisons d'étudiants (n° 1671)</w:t>
      </w:r>
      <w:r w:rsidRPr="00AA2F14">
        <w:rPr>
          <w:rFonts w:ascii="Arial" w:hAnsi="Arial" w:cs="Arial"/>
          <w:b/>
          <w:bCs/>
          <w:color w:val="44546A" w:themeColor="text2"/>
          <w:sz w:val="18"/>
          <w:szCs w:val="18"/>
          <w:shd w:val="clear" w:color="auto" w:fill="FFFFFF"/>
        </w:rPr>
        <w:br/>
        <w:t>        </w:t>
      </w:r>
      <w:hyperlink r:id="rId403"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https://www.legifrance.gouv.fr/jorf/id/JORFTEXT000051439764</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57 Arrêté du 21 mars 2025 portant extension d'un accord territorial (département du Var) conclu dans le cadre de la convention collective nationale de la métallurgie (n° 3248)</w:t>
      </w:r>
      <w:r w:rsidRPr="00AA2F14">
        <w:rPr>
          <w:rFonts w:ascii="Arial" w:hAnsi="Arial" w:cs="Arial"/>
          <w:b/>
          <w:bCs/>
          <w:color w:val="44546A" w:themeColor="text2"/>
          <w:sz w:val="18"/>
          <w:szCs w:val="18"/>
          <w:shd w:val="clear" w:color="auto" w:fill="FFFFFF"/>
        </w:rPr>
        <w:br/>
        <w:t>        </w:t>
      </w:r>
      <w:hyperlink r:id="rId404"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https://www.legifrance.gouv.fr/jorf/id/JORFTEXT000051439776</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58 Arrêté du 21 mars 2025 portant extension d'un accord national conclu dans le cadre du périmètre utile à la négociation de la radiodiffusion</w:t>
      </w:r>
      <w:r w:rsidRPr="00AA2F14">
        <w:rPr>
          <w:rFonts w:ascii="Arial" w:hAnsi="Arial" w:cs="Arial"/>
          <w:b/>
          <w:bCs/>
          <w:color w:val="44546A" w:themeColor="text2"/>
          <w:sz w:val="18"/>
          <w:szCs w:val="18"/>
          <w:shd w:val="clear" w:color="auto" w:fill="FFFFFF"/>
        </w:rPr>
        <w:br/>
        <w:t>        </w:t>
      </w:r>
      <w:hyperlink r:id="rId405"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https://www.legifrance.gouv.fr/jorf/id/JORFTEXT000051439787</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59 Arrêté du 24 mars 2025 portant extension d'un avenant à la convention collective nationale des collaborateurs salariés des entreprises d'économistes de la construction et de métreurs-vérificateurs (n° 3213)</w:t>
      </w:r>
      <w:r w:rsidRPr="00AA2F14">
        <w:rPr>
          <w:rFonts w:ascii="Arial" w:hAnsi="Arial" w:cs="Arial"/>
          <w:b/>
          <w:bCs/>
          <w:color w:val="44546A" w:themeColor="text2"/>
          <w:sz w:val="18"/>
          <w:szCs w:val="18"/>
          <w:shd w:val="clear" w:color="auto" w:fill="FFFFFF"/>
        </w:rPr>
        <w:br/>
        <w:t>        </w:t>
      </w:r>
      <w:hyperlink r:id="rId406"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https://www.legifrance.gouv.fr/jorf/id/JORFTEXT000051439798</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60 Arrêté du 24 mars 2025 portant modification de l'arrêté du 25 février 2025 portant extension d'un avenant à la convention collective nationale des commerces de quincaillerie, fournitures industrielles, fers, métaux et équipement de la maison (n° 3243)</w:t>
      </w:r>
      <w:r w:rsidRPr="00AA2F14">
        <w:rPr>
          <w:rFonts w:ascii="Arial" w:hAnsi="Arial" w:cs="Arial"/>
          <w:b/>
          <w:bCs/>
          <w:color w:val="44546A" w:themeColor="text2"/>
          <w:sz w:val="18"/>
          <w:szCs w:val="18"/>
          <w:shd w:val="clear" w:color="auto" w:fill="FFFFFF"/>
        </w:rPr>
        <w:br/>
        <w:t>        </w:t>
      </w:r>
      <w:hyperlink r:id="rId407"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https://www.legifrance.gouv.fr/jorf/id/JORFTEXT000051439807</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61 Arrêté du 24 mars 2025 portant modification de l'arrêté du 6 février 2025 portant extension d'un accord territorial (Côte-d'Or) conclu dans le cadre de la convention collective nationale de la métallurgie (n° 3248)</w:t>
      </w:r>
      <w:r w:rsidRPr="00AA2F14">
        <w:rPr>
          <w:rFonts w:ascii="Arial" w:hAnsi="Arial" w:cs="Arial"/>
          <w:b/>
          <w:bCs/>
          <w:color w:val="44546A" w:themeColor="text2"/>
          <w:sz w:val="18"/>
          <w:szCs w:val="18"/>
          <w:shd w:val="clear" w:color="auto" w:fill="FFFFFF"/>
        </w:rPr>
        <w:br/>
        <w:t>        </w:t>
      </w:r>
      <w:hyperlink r:id="rId408"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https://www.legifrance.gouv.fr/jorf/id/JORFTEXT000051439817</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62 Arrêté du 26 mars 2025 portant extension d'un avenant à un accord conclu dans le cadre de la convention collective nationale des cabinets dentaires (n° 1619)</w:t>
      </w:r>
      <w:r w:rsidRPr="00AA2F14">
        <w:rPr>
          <w:rFonts w:ascii="Arial" w:hAnsi="Arial" w:cs="Arial"/>
          <w:b/>
          <w:bCs/>
          <w:color w:val="44546A" w:themeColor="text2"/>
          <w:sz w:val="18"/>
          <w:szCs w:val="18"/>
          <w:shd w:val="clear" w:color="auto" w:fill="FFFFFF"/>
        </w:rPr>
        <w:br/>
        <w:t>        </w:t>
      </w:r>
      <w:hyperlink r:id="rId409"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https://www.legifrance.gouv.fr/jorf/id/JORFTEXT000051439826</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63 Arrêté du 26 mars 2025 portant extension d'un avenant à un accord conclu dans le cadre de la convention collective nationale des cabinets dentaires (n° 1619)</w:t>
      </w:r>
      <w:r w:rsidRPr="00AA2F14">
        <w:rPr>
          <w:rFonts w:ascii="Arial" w:hAnsi="Arial" w:cs="Arial"/>
          <w:b/>
          <w:bCs/>
          <w:color w:val="44546A" w:themeColor="text2"/>
          <w:sz w:val="18"/>
          <w:szCs w:val="18"/>
          <w:shd w:val="clear" w:color="auto" w:fill="FFFFFF"/>
        </w:rPr>
        <w:br/>
        <w:t>        </w:t>
      </w:r>
      <w:hyperlink r:id="rId410"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https://www.legifrance.gouv.fr/jorf/id/JORFTEXT000051439835</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xml:space="preserve">        64 Arrêté du 26 mars 2025 portant extension d'un avenant à la convention collective nationale de la </w:t>
      </w:r>
      <w:r w:rsidRPr="00AA2F14">
        <w:rPr>
          <w:rFonts w:ascii="Arial" w:hAnsi="Arial" w:cs="Arial"/>
          <w:b/>
          <w:bCs/>
          <w:color w:val="44546A" w:themeColor="text2"/>
          <w:sz w:val="18"/>
          <w:szCs w:val="18"/>
          <w:shd w:val="clear" w:color="auto" w:fill="FFFFFF"/>
        </w:rPr>
        <w:lastRenderedPageBreak/>
        <w:t>pharmacie d'officine (n° 1996)</w:t>
      </w:r>
      <w:r w:rsidRPr="00AA2F14">
        <w:rPr>
          <w:rFonts w:ascii="Arial" w:hAnsi="Arial" w:cs="Arial"/>
          <w:b/>
          <w:bCs/>
          <w:color w:val="44546A" w:themeColor="text2"/>
          <w:sz w:val="18"/>
          <w:szCs w:val="18"/>
          <w:shd w:val="clear" w:color="auto" w:fill="FFFFFF"/>
        </w:rPr>
        <w:br/>
        <w:t>        </w:t>
      </w:r>
      <w:hyperlink r:id="rId411"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https://www.legifrance.gouv.fr/jorf/id/JORFTEXT000051439846</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65 Arrêté du 26 mars 2025 portant modification de l'arrêté du 5 mars 2025 portant extension d'un avenant à un accord conclu dans le cadre de la convention collective nationale métropolitaine des entreprises de la maintenance, distribution et location de matériels agricoles, de travaux publics, de bâtiment, de manutention, de motoculture de plaisance et activités connexes dite SDLM (n° 1404)</w:t>
      </w:r>
      <w:r w:rsidRPr="00AA2F14">
        <w:rPr>
          <w:rFonts w:ascii="Arial" w:hAnsi="Arial" w:cs="Arial"/>
          <w:b/>
          <w:bCs/>
          <w:color w:val="44546A" w:themeColor="text2"/>
          <w:sz w:val="18"/>
          <w:szCs w:val="18"/>
          <w:shd w:val="clear" w:color="auto" w:fill="FFFFFF"/>
        </w:rPr>
        <w:br/>
        <w:t>        </w:t>
      </w:r>
      <w:hyperlink r:id="rId412"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https://www.legifrance.gouv.fr/jorf/id/JORFTEXT000051439855</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66 Arrêté du 26 mars 2025 portant extension d'un avenant à un accord conclu dans le cadre de la convention collective nationale de la librairie (n° 3013)</w:t>
      </w:r>
      <w:r w:rsidRPr="00AA2F14">
        <w:rPr>
          <w:rFonts w:ascii="Arial" w:hAnsi="Arial" w:cs="Arial"/>
          <w:b/>
          <w:bCs/>
          <w:color w:val="44546A" w:themeColor="text2"/>
          <w:sz w:val="18"/>
          <w:szCs w:val="18"/>
          <w:shd w:val="clear" w:color="auto" w:fill="FFFFFF"/>
        </w:rPr>
        <w:br/>
        <w:t>        </w:t>
      </w:r>
      <w:hyperlink r:id="rId413"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https://www.legifrance.gouv.fr/jorf/id/JORFTEXT000051439863</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67 Arrêté du 26 mars 2025 portant extension d'un avenant à un accord conclu dans le cadre de la convention collective nationale de l'assainissement et de la maintenance industrielle (n° 2272)</w:t>
      </w:r>
      <w:r w:rsidRPr="00AA2F14">
        <w:rPr>
          <w:rFonts w:ascii="Arial" w:hAnsi="Arial" w:cs="Arial"/>
          <w:b/>
          <w:bCs/>
          <w:color w:val="44546A" w:themeColor="text2"/>
          <w:sz w:val="18"/>
          <w:szCs w:val="18"/>
          <w:shd w:val="clear" w:color="auto" w:fill="FFFFFF"/>
        </w:rPr>
        <w:br/>
        <w:t>        </w:t>
      </w:r>
      <w:hyperlink r:id="rId414"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https://www.legifrance.gouv.fr/jorf/id/JORFTEXT000051439873</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68 Arrêté du 26 mars 2025 portant extension d'un accord conclu dans le cadre de la convention collective nationale de la promotion immobilière (n° 1512)</w:t>
      </w:r>
      <w:r w:rsidRPr="00AA2F14">
        <w:rPr>
          <w:rFonts w:ascii="Arial" w:hAnsi="Arial" w:cs="Arial"/>
          <w:b/>
          <w:bCs/>
          <w:color w:val="44546A" w:themeColor="text2"/>
          <w:sz w:val="18"/>
          <w:szCs w:val="18"/>
          <w:shd w:val="clear" w:color="auto" w:fill="FFFFFF"/>
        </w:rPr>
        <w:br/>
        <w:t>        </w:t>
      </w:r>
      <w:hyperlink r:id="rId415"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https://www.legifrance.gouv.fr/jorf/id/JORFTEXT000051439886</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69 Arrêté du 26 mars 2025 portant extension d'un accord conclu dans le cadre de la convention collective nationale des sociétés concessionnaires ou exploitantes d'autoroutes ou d'ouvrages routiers (n° 2583)</w:t>
      </w:r>
      <w:r w:rsidRPr="00AA2F14">
        <w:rPr>
          <w:rFonts w:ascii="Arial" w:hAnsi="Arial" w:cs="Arial"/>
          <w:b/>
          <w:bCs/>
          <w:color w:val="44546A" w:themeColor="text2"/>
          <w:sz w:val="18"/>
          <w:szCs w:val="18"/>
          <w:shd w:val="clear" w:color="auto" w:fill="FFFFFF"/>
        </w:rPr>
        <w:br/>
        <w:t>        </w:t>
      </w:r>
      <w:hyperlink r:id="rId416" w:tgtFrame="_blank" w:history="1">
        <w:r w:rsidRPr="00AA2F14">
          <w:rPr>
            <w:rStyle w:val="Lienhypertexte"/>
            <w:rFonts w:ascii="Arial" w:hAnsi="Arial" w:cs="Arial"/>
            <w:b/>
            <w:bCs/>
            <w:color w:val="44546A" w:themeColor="text2"/>
            <w:sz w:val="18"/>
            <w:szCs w:val="18"/>
            <w:shd w:val="clear" w:color="auto" w:fill="FFFFFF"/>
          </w:rPr>
          <w:t>https://www.legifrance.gouv.fr/jorf/id/JORFTEXT000051439900</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70 Arrêté du 26 mars 2025 portant extension d'un avenant à la convention collective nationale des espaces de loisirs, d'attractions et culturels (n° 1790)</w:t>
      </w:r>
      <w:r w:rsidRPr="00AA2F14">
        <w:rPr>
          <w:rFonts w:ascii="Arial" w:hAnsi="Arial" w:cs="Arial"/>
          <w:b/>
          <w:bCs/>
          <w:color w:val="44546A" w:themeColor="text2"/>
          <w:sz w:val="18"/>
          <w:szCs w:val="18"/>
          <w:shd w:val="clear" w:color="auto" w:fill="FFFFFF"/>
        </w:rPr>
        <w:br/>
        <w:t>        </w:t>
      </w:r>
      <w:hyperlink r:id="rId417" w:tgtFrame="_blank" w:history="1">
        <w:r w:rsidRPr="00AA2F14">
          <w:rPr>
            <w:rStyle w:val="Lienhypertexte"/>
            <w:rFonts w:ascii="Arial" w:hAnsi="Arial" w:cs="Arial"/>
            <w:b/>
            <w:bCs/>
            <w:color w:val="44546A" w:themeColor="text2"/>
            <w:sz w:val="18"/>
            <w:szCs w:val="18"/>
            <w:shd w:val="clear" w:color="auto" w:fill="FFFFFF"/>
          </w:rPr>
          <w:t>https://www.legifrance.gouv.fr/jorf/id/JORFTEXT000051439909</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71 Arrêté du 26 mars 2025 portant extension d'avenants conclus dans le cadre de la convention collective nationale de la pharmacie d'officine (n° 1996)</w:t>
      </w:r>
      <w:r w:rsidRPr="00AA2F14">
        <w:rPr>
          <w:rFonts w:ascii="Arial" w:hAnsi="Arial" w:cs="Arial"/>
          <w:b/>
          <w:bCs/>
          <w:color w:val="44546A" w:themeColor="text2"/>
          <w:sz w:val="18"/>
          <w:szCs w:val="18"/>
          <w:shd w:val="clear" w:color="auto" w:fill="FFFFFF"/>
        </w:rPr>
        <w:br/>
        <w:t>        </w:t>
      </w:r>
      <w:hyperlink r:id="rId418" w:tgtFrame="_blank" w:history="1">
        <w:r w:rsidRPr="00AA2F14">
          <w:rPr>
            <w:rStyle w:val="Lienhypertexte"/>
            <w:rFonts w:ascii="Arial" w:hAnsi="Arial" w:cs="Arial"/>
            <w:b/>
            <w:bCs/>
            <w:color w:val="44546A" w:themeColor="text2"/>
            <w:sz w:val="18"/>
            <w:szCs w:val="18"/>
            <w:shd w:val="clear" w:color="auto" w:fill="FFFFFF"/>
          </w:rPr>
          <w:t>https://www.legifrance.gouv.fr/jorf/id/JORFTEXT000051439918</w:t>
        </w:r>
      </w:hyperlink>
    </w:p>
    <w:p w14:paraId="1177B8FF"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25ED7349" w14:textId="77777777" w:rsidR="00AA2F14" w:rsidRPr="00AA2F14" w:rsidRDefault="00AA2F14" w:rsidP="00AA2F14">
      <w:pPr>
        <w:tabs>
          <w:tab w:val="left" w:pos="7600"/>
        </w:tabs>
        <w:jc w:val="both"/>
        <w:rPr>
          <w:rFonts w:ascii="Arial" w:hAnsi="Arial" w:cs="Arial"/>
          <w:b/>
          <w:bCs/>
          <w:color w:val="7030A0"/>
          <w:sz w:val="18"/>
          <w:szCs w:val="18"/>
          <w:shd w:val="clear" w:color="auto" w:fill="FFFFFF"/>
        </w:rPr>
      </w:pPr>
    </w:p>
    <w:p w14:paraId="115C5370" w14:textId="77777777" w:rsidR="004B09D5" w:rsidRPr="00855963" w:rsidRDefault="004B09D5" w:rsidP="00DF4751">
      <w:pPr>
        <w:tabs>
          <w:tab w:val="left" w:pos="7600"/>
        </w:tabs>
        <w:jc w:val="both"/>
        <w:rPr>
          <w:rFonts w:ascii="Arial" w:hAnsi="Arial" w:cs="Arial"/>
          <w:b/>
          <w:bCs/>
          <w:color w:val="7030A0"/>
          <w:sz w:val="10"/>
          <w:szCs w:val="10"/>
          <w:shd w:val="clear" w:color="auto" w:fill="FFFFFF"/>
        </w:rPr>
      </w:pPr>
    </w:p>
    <w:p w14:paraId="7B632E1F" w14:textId="60B9753D" w:rsidR="00855963" w:rsidRDefault="00855963"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avril</w:t>
      </w:r>
    </w:p>
    <w:p w14:paraId="5DE432DC" w14:textId="77777777" w:rsidR="00855963" w:rsidRPr="00855963" w:rsidRDefault="00855963" w:rsidP="00DF4751">
      <w:pPr>
        <w:tabs>
          <w:tab w:val="left" w:pos="7600"/>
        </w:tabs>
        <w:jc w:val="both"/>
        <w:rPr>
          <w:rFonts w:ascii="Arial" w:hAnsi="Arial" w:cs="Arial"/>
          <w:b/>
          <w:bCs/>
          <w:color w:val="7030A0"/>
          <w:sz w:val="10"/>
          <w:szCs w:val="10"/>
          <w:shd w:val="clear" w:color="auto" w:fill="FFFFFF"/>
        </w:rPr>
      </w:pPr>
    </w:p>
    <w:p w14:paraId="76E3C4DC" w14:textId="77777777" w:rsidR="00855963" w:rsidRPr="00855963" w:rsidRDefault="00855963" w:rsidP="00855963">
      <w:pPr>
        <w:tabs>
          <w:tab w:val="left" w:pos="7600"/>
        </w:tabs>
        <w:jc w:val="both"/>
        <w:rPr>
          <w:rFonts w:ascii="Arial" w:hAnsi="Arial" w:cs="Arial"/>
          <w:b/>
          <w:bCs/>
          <w:color w:val="44546A" w:themeColor="text2"/>
          <w:sz w:val="18"/>
          <w:szCs w:val="18"/>
          <w:shd w:val="clear" w:color="auto" w:fill="FFFFFF"/>
        </w:rPr>
      </w:pPr>
      <w:r w:rsidRPr="00855963">
        <w:rPr>
          <w:rFonts w:ascii="Arial" w:hAnsi="Arial" w:cs="Arial"/>
          <w:b/>
          <w:bCs/>
          <w:color w:val="44546A" w:themeColor="text2"/>
          <w:sz w:val="18"/>
          <w:szCs w:val="18"/>
          <w:shd w:val="clear" w:color="auto" w:fill="FFFFFF"/>
        </w:rPr>
        <w:t xml:space="preserve">° </w:t>
      </w:r>
      <w:r w:rsidRPr="00855963">
        <w:rPr>
          <w:rFonts w:ascii="Arial" w:hAnsi="Arial" w:cs="Arial"/>
          <w:b/>
          <w:bCs/>
          <w:caps/>
          <w:color w:val="44546A" w:themeColor="text2"/>
          <w:sz w:val="18"/>
          <w:szCs w:val="18"/>
          <w:shd w:val="clear" w:color="auto" w:fill="FFFFFF"/>
        </w:rPr>
        <w:t>Convention collective nationale des entreprises au service de la création et de l'événement</w:t>
      </w:r>
    </w:p>
    <w:p w14:paraId="1B0430B3" w14:textId="3B4A9AA8" w:rsidR="00855963" w:rsidRPr="00855963" w:rsidRDefault="00855963" w:rsidP="00855963">
      <w:pPr>
        <w:tabs>
          <w:tab w:val="left" w:pos="7600"/>
        </w:tabs>
        <w:jc w:val="both"/>
        <w:rPr>
          <w:rFonts w:ascii="Arial" w:hAnsi="Arial" w:cs="Arial"/>
          <w:b/>
          <w:bCs/>
          <w:color w:val="44546A" w:themeColor="text2"/>
          <w:sz w:val="10"/>
          <w:szCs w:val="10"/>
          <w:shd w:val="clear" w:color="auto" w:fill="FFFFFF"/>
        </w:rPr>
      </w:pPr>
    </w:p>
    <w:p w14:paraId="0ACCF169" w14:textId="77777777" w:rsidR="00855963" w:rsidRPr="00855963" w:rsidRDefault="00855963" w:rsidP="00855963">
      <w:pPr>
        <w:tabs>
          <w:tab w:val="left" w:pos="7600"/>
        </w:tabs>
        <w:jc w:val="both"/>
        <w:rPr>
          <w:rFonts w:ascii="Arial" w:hAnsi="Arial" w:cs="Arial"/>
          <w:b/>
          <w:bCs/>
          <w:i/>
          <w:iCs/>
          <w:color w:val="44546A" w:themeColor="text2"/>
          <w:sz w:val="18"/>
          <w:szCs w:val="18"/>
          <w:shd w:val="clear" w:color="auto" w:fill="FFFFFF"/>
        </w:rPr>
      </w:pPr>
      <w:r w:rsidRPr="00855963">
        <w:rPr>
          <w:rFonts w:ascii="Arial" w:hAnsi="Arial" w:cs="Arial"/>
          <w:b/>
          <w:bCs/>
          <w:i/>
          <w:iCs/>
          <w:color w:val="44546A" w:themeColor="text2"/>
          <w:sz w:val="18"/>
          <w:szCs w:val="18"/>
          <w:shd w:val="clear" w:color="auto" w:fill="FFFFFF"/>
        </w:rPr>
        <w:t>Extension d'un avenant à la convention collective nationale des entreprises au service de la création et de l'événement (n° 3252), ci-joint.</w:t>
      </w:r>
    </w:p>
    <w:p w14:paraId="73560D54" w14:textId="77777777" w:rsidR="00855963" w:rsidRPr="00855963" w:rsidRDefault="00855963" w:rsidP="00855963">
      <w:pPr>
        <w:tabs>
          <w:tab w:val="left" w:pos="7600"/>
        </w:tabs>
        <w:jc w:val="both"/>
        <w:rPr>
          <w:rFonts w:ascii="Arial" w:hAnsi="Arial" w:cs="Arial"/>
          <w:b/>
          <w:bCs/>
          <w:color w:val="44546A" w:themeColor="text2"/>
          <w:sz w:val="10"/>
          <w:szCs w:val="10"/>
          <w:shd w:val="clear" w:color="auto" w:fill="FFFFFF"/>
        </w:rPr>
      </w:pPr>
    </w:p>
    <w:p w14:paraId="474A3498" w14:textId="77777777" w:rsidR="00855963" w:rsidRPr="00855963" w:rsidRDefault="00855963" w:rsidP="00855963">
      <w:pPr>
        <w:tabs>
          <w:tab w:val="left" w:pos="7600"/>
        </w:tabs>
        <w:jc w:val="both"/>
        <w:rPr>
          <w:rFonts w:ascii="Arial" w:hAnsi="Arial" w:cs="Arial"/>
          <w:b/>
          <w:bCs/>
          <w:color w:val="44546A" w:themeColor="text2"/>
          <w:sz w:val="18"/>
          <w:szCs w:val="18"/>
          <w:shd w:val="clear" w:color="auto" w:fill="FFFFFF"/>
        </w:rPr>
      </w:pPr>
      <w:r w:rsidRPr="00855963">
        <w:rPr>
          <w:rFonts w:ascii="Arial" w:hAnsi="Arial" w:cs="Arial"/>
          <w:b/>
          <w:bCs/>
          <w:color w:val="44546A" w:themeColor="text2"/>
          <w:sz w:val="18"/>
          <w:szCs w:val="18"/>
          <w:shd w:val="clear" w:color="auto" w:fill="FFFFFF"/>
        </w:rPr>
        <w:t>Texte et lien :</w:t>
      </w:r>
    </w:p>
    <w:p w14:paraId="60D0163B" w14:textId="77777777" w:rsidR="00855963" w:rsidRDefault="00855963" w:rsidP="00855963">
      <w:pPr>
        <w:tabs>
          <w:tab w:val="left" w:pos="7600"/>
        </w:tabs>
        <w:jc w:val="both"/>
        <w:rPr>
          <w:rFonts w:ascii="Arial" w:hAnsi="Arial" w:cs="Arial"/>
          <w:b/>
          <w:bCs/>
          <w:color w:val="44546A" w:themeColor="text2"/>
          <w:sz w:val="18"/>
          <w:szCs w:val="18"/>
          <w:shd w:val="clear" w:color="auto" w:fill="FFFFFF"/>
        </w:rPr>
      </w:pPr>
      <w:r w:rsidRPr="00855963">
        <w:rPr>
          <w:rFonts w:ascii="Arial" w:hAnsi="Arial" w:cs="Arial"/>
          <w:b/>
          <w:bCs/>
          <w:color w:val="44546A" w:themeColor="text2"/>
          <w:sz w:val="18"/>
          <w:szCs w:val="18"/>
          <w:shd w:val="clear" w:color="auto" w:fill="FFFFFF"/>
        </w:rPr>
        <w:t>- Arrêté du 28 m</w:t>
      </w:r>
    </w:p>
    <w:p w14:paraId="547DD12F" w14:textId="2CB2C22D" w:rsidR="00855963" w:rsidRPr="00855963" w:rsidRDefault="00855963" w:rsidP="00855963">
      <w:pPr>
        <w:tabs>
          <w:tab w:val="left" w:pos="7600"/>
        </w:tabs>
        <w:jc w:val="both"/>
        <w:rPr>
          <w:rFonts w:ascii="Arial" w:hAnsi="Arial" w:cs="Arial"/>
          <w:b/>
          <w:bCs/>
          <w:color w:val="44546A" w:themeColor="text2"/>
          <w:sz w:val="18"/>
          <w:szCs w:val="18"/>
          <w:shd w:val="clear" w:color="auto" w:fill="FFFFFF"/>
        </w:rPr>
      </w:pPr>
      <w:proofErr w:type="gramStart"/>
      <w:r w:rsidRPr="00855963">
        <w:rPr>
          <w:rFonts w:ascii="Arial" w:hAnsi="Arial" w:cs="Arial"/>
          <w:b/>
          <w:bCs/>
          <w:color w:val="44546A" w:themeColor="text2"/>
          <w:sz w:val="18"/>
          <w:szCs w:val="18"/>
          <w:shd w:val="clear" w:color="auto" w:fill="FFFFFF"/>
        </w:rPr>
        <w:t>ars</w:t>
      </w:r>
      <w:proofErr w:type="gramEnd"/>
      <w:r w:rsidRPr="00855963">
        <w:rPr>
          <w:rFonts w:ascii="Arial" w:hAnsi="Arial" w:cs="Arial"/>
          <w:b/>
          <w:bCs/>
          <w:color w:val="44546A" w:themeColor="text2"/>
          <w:sz w:val="18"/>
          <w:szCs w:val="18"/>
          <w:shd w:val="clear" w:color="auto" w:fill="FFFFFF"/>
        </w:rPr>
        <w:t xml:space="preserve"> 2025 portant extension d'un avenant à la convention collective nationale des entreprises au service de la création et de l'événement (n° 3252)</w:t>
      </w:r>
    </w:p>
    <w:p w14:paraId="49B31970" w14:textId="29F1C621" w:rsidR="00855963" w:rsidRPr="00855963" w:rsidRDefault="00000000" w:rsidP="00DF4751">
      <w:pPr>
        <w:tabs>
          <w:tab w:val="left" w:pos="7600"/>
        </w:tabs>
        <w:jc w:val="both"/>
        <w:rPr>
          <w:rFonts w:ascii="Arial" w:hAnsi="Arial" w:cs="Arial"/>
          <w:b/>
          <w:bCs/>
          <w:color w:val="44546A" w:themeColor="text2"/>
          <w:sz w:val="18"/>
          <w:szCs w:val="18"/>
          <w:shd w:val="clear" w:color="auto" w:fill="FFFFFF"/>
        </w:rPr>
      </w:pPr>
      <w:hyperlink r:id="rId419" w:tgtFrame="_blank" w:history="1">
        <w:r w:rsidR="00855963" w:rsidRPr="00855963">
          <w:rPr>
            <w:rStyle w:val="Lienhypertexte"/>
            <w:rFonts w:ascii="Arial" w:hAnsi="Arial" w:cs="Arial"/>
            <w:b/>
            <w:bCs/>
            <w:color w:val="44546A" w:themeColor="text2"/>
            <w:sz w:val="18"/>
            <w:szCs w:val="18"/>
            <w:shd w:val="clear" w:color="auto" w:fill="FFFFFF"/>
          </w:rPr>
          <w:t>https://www.legifrance.gouv.fr/jorf/id/JORFTEXT000051429302</w:t>
        </w:r>
      </w:hyperlink>
    </w:p>
    <w:p w14:paraId="689E4161" w14:textId="77777777" w:rsidR="00855963" w:rsidRDefault="00855963" w:rsidP="00DF4751">
      <w:pPr>
        <w:tabs>
          <w:tab w:val="left" w:pos="7600"/>
        </w:tabs>
        <w:jc w:val="both"/>
        <w:rPr>
          <w:rFonts w:ascii="Arial" w:hAnsi="Arial" w:cs="Arial"/>
          <w:b/>
          <w:bCs/>
          <w:color w:val="7030A0"/>
          <w:sz w:val="18"/>
          <w:szCs w:val="18"/>
          <w:shd w:val="clear" w:color="auto" w:fill="FFFFFF"/>
        </w:rPr>
      </w:pPr>
    </w:p>
    <w:p w14:paraId="7FDA5CAA" w14:textId="12A1EA17" w:rsidR="003120C9" w:rsidRDefault="003120C9"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4 avril</w:t>
      </w:r>
    </w:p>
    <w:p w14:paraId="392897CD" w14:textId="77777777" w:rsidR="003120C9" w:rsidRPr="00855963" w:rsidRDefault="003120C9" w:rsidP="00DF4751">
      <w:pPr>
        <w:tabs>
          <w:tab w:val="left" w:pos="7600"/>
        </w:tabs>
        <w:jc w:val="both"/>
        <w:rPr>
          <w:rFonts w:ascii="Arial" w:hAnsi="Arial" w:cs="Arial"/>
          <w:b/>
          <w:bCs/>
          <w:color w:val="44546A" w:themeColor="text2"/>
          <w:sz w:val="10"/>
          <w:szCs w:val="10"/>
          <w:shd w:val="clear" w:color="auto" w:fill="FFFFFF"/>
        </w:rPr>
      </w:pPr>
    </w:p>
    <w:p w14:paraId="29A5EC16" w14:textId="558A20A3" w:rsidR="003120C9" w:rsidRPr="003120C9" w:rsidRDefault="003120C9" w:rsidP="00DF4751">
      <w:pPr>
        <w:tabs>
          <w:tab w:val="left" w:pos="7600"/>
        </w:tabs>
        <w:jc w:val="both"/>
        <w:rPr>
          <w:rFonts w:ascii="Arial" w:hAnsi="Arial" w:cs="Arial"/>
          <w:b/>
          <w:bCs/>
          <w:color w:val="44546A" w:themeColor="text2"/>
          <w:sz w:val="18"/>
          <w:szCs w:val="18"/>
          <w:shd w:val="clear" w:color="auto" w:fill="FFFFFF"/>
        </w:rPr>
      </w:pPr>
      <w:r w:rsidRPr="003120C9">
        <w:rPr>
          <w:rFonts w:ascii="Arial" w:hAnsi="Arial" w:cs="Arial"/>
          <w:b/>
          <w:bCs/>
          <w:color w:val="44546A" w:themeColor="text2"/>
          <w:sz w:val="18"/>
          <w:szCs w:val="18"/>
          <w:shd w:val="clear" w:color="auto" w:fill="FFFFFF"/>
        </w:rPr>
        <w:t>CONVENTIONS COLLECTIVE</w:t>
      </w:r>
      <w:r>
        <w:rPr>
          <w:rFonts w:ascii="Arial" w:hAnsi="Arial" w:cs="Arial"/>
          <w:b/>
          <w:bCs/>
          <w:color w:val="44546A" w:themeColor="text2"/>
          <w:sz w:val="18"/>
          <w:szCs w:val="18"/>
          <w:shd w:val="clear" w:color="auto" w:fill="FFFFFF"/>
        </w:rPr>
        <w:t>,</w:t>
      </w:r>
      <w:r w:rsidRPr="003120C9">
        <w:rPr>
          <w:rFonts w:ascii="Arial" w:hAnsi="Arial" w:cs="Arial"/>
          <w:b/>
          <w:bCs/>
          <w:color w:val="44546A" w:themeColor="text2"/>
          <w:sz w:val="18"/>
          <w:szCs w:val="18"/>
          <w:shd w:val="clear" w:color="auto" w:fill="FFFFFF"/>
        </w:rPr>
        <w:t xml:space="preserve"> MINISTRE DU TRAVAIL </w:t>
      </w:r>
    </w:p>
    <w:p w14:paraId="19CB93EB" w14:textId="77777777" w:rsidR="003120C9" w:rsidRPr="003120C9" w:rsidRDefault="003120C9" w:rsidP="00DF4751">
      <w:pPr>
        <w:tabs>
          <w:tab w:val="left" w:pos="7600"/>
        </w:tabs>
        <w:jc w:val="both"/>
        <w:rPr>
          <w:rFonts w:ascii="Arial" w:hAnsi="Arial" w:cs="Arial"/>
          <w:b/>
          <w:bCs/>
          <w:color w:val="44546A" w:themeColor="text2"/>
          <w:sz w:val="18"/>
          <w:szCs w:val="18"/>
          <w:shd w:val="clear" w:color="auto" w:fill="FFFFFF"/>
        </w:rPr>
      </w:pPr>
    </w:p>
    <w:p w14:paraId="5493C27C" w14:textId="749DA065" w:rsidR="003120C9" w:rsidRPr="003120C9" w:rsidRDefault="003120C9" w:rsidP="00DF4751">
      <w:pPr>
        <w:tabs>
          <w:tab w:val="left" w:pos="7600"/>
        </w:tabs>
        <w:jc w:val="both"/>
        <w:rPr>
          <w:rFonts w:ascii="Arial" w:hAnsi="Arial" w:cs="Arial"/>
          <w:b/>
          <w:bCs/>
          <w:color w:val="44546A" w:themeColor="text2"/>
          <w:sz w:val="18"/>
          <w:szCs w:val="18"/>
          <w:shd w:val="clear" w:color="auto" w:fill="FFFFFF"/>
        </w:rPr>
      </w:pPr>
      <w:r w:rsidRPr="003120C9">
        <w:rPr>
          <w:rFonts w:ascii="Arial" w:hAnsi="Arial" w:cs="Arial"/>
          <w:b/>
          <w:bCs/>
          <w:color w:val="44546A" w:themeColor="text2"/>
          <w:sz w:val="18"/>
          <w:szCs w:val="18"/>
          <w:shd w:val="clear" w:color="auto" w:fill="FFFFFF"/>
        </w:rPr>
        <w:t xml:space="preserve">- Arrêté du 31 mars 2025 portant extension d'un avenant à un accord national conclu dans le </w:t>
      </w:r>
      <w:r w:rsidRPr="003120C9">
        <w:rPr>
          <w:rFonts w:ascii="Arial" w:hAnsi="Arial" w:cs="Arial"/>
          <w:b/>
          <w:bCs/>
          <w:i/>
          <w:iCs/>
          <w:color w:val="44546A" w:themeColor="text2"/>
          <w:sz w:val="18"/>
          <w:szCs w:val="18"/>
          <w:shd w:val="clear" w:color="auto" w:fill="FFFFFF"/>
        </w:rPr>
        <w:t>secteur de la métallurgie (n° 20306)</w:t>
      </w:r>
      <w:r>
        <w:rPr>
          <w:rFonts w:ascii="Arial" w:hAnsi="Arial" w:cs="Arial"/>
          <w:b/>
          <w:bCs/>
          <w:color w:val="44546A" w:themeColor="text2"/>
          <w:sz w:val="18"/>
          <w:szCs w:val="18"/>
          <w:shd w:val="clear" w:color="auto" w:fill="FFFFFF"/>
        </w:rPr>
        <w:t>.</w:t>
      </w:r>
    </w:p>
    <w:p w14:paraId="29E92FE5" w14:textId="77777777" w:rsidR="003120C9" w:rsidRPr="00855963" w:rsidRDefault="003120C9" w:rsidP="00DF4751">
      <w:pPr>
        <w:tabs>
          <w:tab w:val="left" w:pos="7600"/>
        </w:tabs>
        <w:jc w:val="both"/>
        <w:rPr>
          <w:rFonts w:ascii="Arial" w:hAnsi="Arial" w:cs="Arial"/>
          <w:b/>
          <w:bCs/>
          <w:color w:val="44546A" w:themeColor="text2"/>
          <w:sz w:val="10"/>
          <w:szCs w:val="10"/>
          <w:shd w:val="clear" w:color="auto" w:fill="FFFFFF"/>
        </w:rPr>
      </w:pPr>
    </w:p>
    <w:p w14:paraId="604E5E71" w14:textId="71DF223B" w:rsidR="003120C9" w:rsidRDefault="003120C9" w:rsidP="00DF4751">
      <w:pPr>
        <w:tabs>
          <w:tab w:val="left" w:pos="7600"/>
        </w:tabs>
        <w:jc w:val="both"/>
        <w:rPr>
          <w:rFonts w:ascii="Arial" w:hAnsi="Arial" w:cs="Arial"/>
          <w:b/>
          <w:bCs/>
          <w:color w:val="44546A" w:themeColor="text2"/>
          <w:sz w:val="18"/>
          <w:szCs w:val="18"/>
          <w:shd w:val="clear" w:color="auto" w:fill="FFFFFF"/>
        </w:rPr>
      </w:pPr>
      <w:r w:rsidRPr="003120C9">
        <w:rPr>
          <w:rFonts w:ascii="Arial" w:hAnsi="Arial" w:cs="Arial"/>
          <w:color w:val="44546A" w:themeColor="text2"/>
          <w:sz w:val="18"/>
          <w:szCs w:val="18"/>
          <w:shd w:val="clear" w:color="auto" w:fill="FFFFFF"/>
        </w:rPr>
        <w:t xml:space="preserve">Sont rendues obligatoires, pour tous les employeurs et tous les salariés compris dans le champ d'application de l'accord national du 11 janvier 2022 relatif au </w:t>
      </w:r>
      <w:r w:rsidRPr="003120C9">
        <w:rPr>
          <w:rFonts w:ascii="Arial" w:hAnsi="Arial" w:cs="Arial"/>
          <w:b/>
          <w:bCs/>
          <w:color w:val="44546A" w:themeColor="text2"/>
          <w:sz w:val="18"/>
          <w:szCs w:val="18"/>
          <w:shd w:val="clear" w:color="auto" w:fill="FFFFFF"/>
        </w:rPr>
        <w:t>contrat de chantier ou d'opération du secteur de la métallurgie, les stipulations de l'avenant du 30 janvier 2025</w:t>
      </w:r>
      <w:r>
        <w:rPr>
          <w:rFonts w:ascii="Arial" w:hAnsi="Arial" w:cs="Arial"/>
          <w:b/>
          <w:bCs/>
          <w:color w:val="44546A" w:themeColor="text2"/>
          <w:sz w:val="18"/>
          <w:szCs w:val="18"/>
          <w:shd w:val="clear" w:color="auto" w:fill="FFFFFF"/>
        </w:rPr>
        <w:t>.</w:t>
      </w:r>
    </w:p>
    <w:p w14:paraId="2ED4B3CC" w14:textId="77777777" w:rsidR="003120C9" w:rsidRPr="00855963" w:rsidRDefault="003120C9" w:rsidP="00DF4751">
      <w:pPr>
        <w:tabs>
          <w:tab w:val="left" w:pos="7600"/>
        </w:tabs>
        <w:jc w:val="both"/>
        <w:rPr>
          <w:rFonts w:ascii="Arial" w:hAnsi="Arial" w:cs="Arial"/>
          <w:b/>
          <w:bCs/>
          <w:color w:val="44546A" w:themeColor="text2"/>
          <w:sz w:val="10"/>
          <w:szCs w:val="10"/>
          <w:shd w:val="clear" w:color="auto" w:fill="FFFFFF"/>
        </w:rPr>
      </w:pPr>
    </w:p>
    <w:p w14:paraId="316C710E" w14:textId="4399047F" w:rsidR="003120C9" w:rsidRPr="003120C9" w:rsidRDefault="00000000" w:rsidP="00DF4751">
      <w:pPr>
        <w:tabs>
          <w:tab w:val="left" w:pos="7600"/>
        </w:tabs>
        <w:jc w:val="both"/>
        <w:rPr>
          <w:rFonts w:ascii="Arial" w:hAnsi="Arial" w:cs="Arial"/>
          <w:b/>
          <w:bCs/>
          <w:color w:val="44546A" w:themeColor="text2"/>
          <w:sz w:val="18"/>
          <w:szCs w:val="18"/>
          <w:shd w:val="clear" w:color="auto" w:fill="FFFFFF"/>
        </w:rPr>
      </w:pPr>
      <w:hyperlink r:id="rId420" w:tgtFrame="_blank" w:history="1">
        <w:r w:rsidR="003120C9" w:rsidRPr="003120C9">
          <w:rPr>
            <w:rStyle w:val="Lienhypertexte"/>
            <w:rFonts w:ascii="Arial" w:hAnsi="Arial" w:cs="Arial"/>
            <w:b/>
            <w:bCs/>
            <w:color w:val="44546A" w:themeColor="text2"/>
            <w:sz w:val="18"/>
            <w:szCs w:val="18"/>
            <w:shd w:val="clear" w:color="auto" w:fill="FFFFFF"/>
          </w:rPr>
          <w:t>https://www.legifrance.gouv.fr/jorf/id/JORFTEXT000051427675</w:t>
        </w:r>
      </w:hyperlink>
    </w:p>
    <w:p w14:paraId="5033A5C6" w14:textId="77777777" w:rsidR="003120C9" w:rsidRDefault="003120C9" w:rsidP="00DF4751">
      <w:pPr>
        <w:tabs>
          <w:tab w:val="left" w:pos="7600"/>
        </w:tabs>
        <w:jc w:val="both"/>
        <w:rPr>
          <w:rFonts w:ascii="Arial" w:hAnsi="Arial" w:cs="Arial"/>
          <w:b/>
          <w:bCs/>
          <w:color w:val="7030A0"/>
          <w:sz w:val="18"/>
          <w:szCs w:val="18"/>
          <w:shd w:val="clear" w:color="auto" w:fill="FFFFFF"/>
        </w:rPr>
      </w:pPr>
    </w:p>
    <w:p w14:paraId="7EBAD0F2" w14:textId="2839E5DA" w:rsidR="00751CC1" w:rsidRDefault="00751CC1"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w:t>
      </w:r>
      <w:r w:rsidRPr="00751CC1">
        <w:rPr>
          <w:rFonts w:ascii="Arial" w:hAnsi="Arial" w:cs="Arial"/>
          <w:b/>
          <w:bCs/>
          <w:color w:val="7030A0"/>
          <w:sz w:val="18"/>
          <w:szCs w:val="18"/>
          <w:shd w:val="clear" w:color="auto" w:fill="FFFFFF"/>
          <w:vertAlign w:val="superscript"/>
        </w:rPr>
        <w:t>er</w:t>
      </w:r>
      <w:r>
        <w:rPr>
          <w:rFonts w:ascii="Arial" w:hAnsi="Arial" w:cs="Arial"/>
          <w:b/>
          <w:bCs/>
          <w:color w:val="7030A0"/>
          <w:sz w:val="18"/>
          <w:szCs w:val="18"/>
          <w:shd w:val="clear" w:color="auto" w:fill="FFFFFF"/>
        </w:rPr>
        <w:t xml:space="preserve"> avril 2025</w:t>
      </w:r>
    </w:p>
    <w:p w14:paraId="69DEC28A" w14:textId="77777777" w:rsidR="00751CC1" w:rsidRPr="00751CC1" w:rsidRDefault="00751CC1" w:rsidP="00751CC1">
      <w:pPr>
        <w:tabs>
          <w:tab w:val="left" w:pos="7600"/>
        </w:tabs>
        <w:rPr>
          <w:rFonts w:ascii="Arial" w:hAnsi="Arial" w:cs="Arial"/>
          <w:b/>
          <w:bCs/>
          <w:color w:val="44546A" w:themeColor="text2"/>
          <w:sz w:val="18"/>
          <w:szCs w:val="18"/>
          <w:shd w:val="clear" w:color="auto" w:fill="FFFFFF"/>
        </w:rPr>
      </w:pPr>
    </w:p>
    <w:p w14:paraId="45493A8B" w14:textId="2BE7C61D" w:rsidR="00751CC1" w:rsidRPr="00751CC1" w:rsidRDefault="00751CC1" w:rsidP="00751CC1">
      <w:pPr>
        <w:tabs>
          <w:tab w:val="left" w:pos="7600"/>
        </w:tabs>
        <w:rPr>
          <w:rFonts w:ascii="Arial" w:hAnsi="Arial" w:cs="Arial"/>
          <w:b/>
          <w:bCs/>
          <w:i/>
          <w:iCs/>
          <w:color w:val="44546A" w:themeColor="text2"/>
          <w:sz w:val="18"/>
          <w:szCs w:val="18"/>
          <w:shd w:val="clear" w:color="auto" w:fill="FFFFFF"/>
        </w:rPr>
      </w:pPr>
      <w:r w:rsidRPr="00751CC1">
        <w:rPr>
          <w:rFonts w:ascii="Arial" w:hAnsi="Arial" w:cs="Arial"/>
          <w:b/>
          <w:bCs/>
          <w:color w:val="44546A" w:themeColor="text2"/>
          <w:sz w:val="18"/>
          <w:szCs w:val="18"/>
          <w:shd w:val="clear" w:color="auto" w:fill="FFFFFF"/>
        </w:rPr>
        <w:t>CONVENTION COLLECTIVE</w:t>
      </w:r>
      <w:r>
        <w:rPr>
          <w:rFonts w:ascii="Arial" w:hAnsi="Arial" w:cs="Arial"/>
          <w:b/>
          <w:bCs/>
          <w:color w:val="44546A" w:themeColor="text2"/>
          <w:sz w:val="18"/>
          <w:szCs w:val="18"/>
          <w:shd w:val="clear" w:color="auto" w:fill="FFFFFF"/>
        </w:rPr>
        <w:t xml:space="preserve">, </w:t>
      </w:r>
      <w:r w:rsidRPr="00751CC1">
        <w:rPr>
          <w:rFonts w:ascii="Arial" w:hAnsi="Arial" w:cs="Arial"/>
          <w:b/>
          <w:bCs/>
          <w:color w:val="44546A" w:themeColor="text2"/>
          <w:sz w:val="18"/>
          <w:szCs w:val="18"/>
          <w:shd w:val="clear" w:color="auto" w:fill="FFFFFF"/>
        </w:rPr>
        <w:t xml:space="preserve">MINISTERE DU TRAVAIL </w:t>
      </w:r>
      <w:r w:rsidRPr="00751CC1">
        <w:rPr>
          <w:rFonts w:ascii="Arial" w:hAnsi="Arial" w:cs="Arial"/>
          <w:b/>
          <w:bCs/>
          <w:color w:val="44546A" w:themeColor="text2"/>
          <w:sz w:val="18"/>
          <w:szCs w:val="18"/>
          <w:shd w:val="clear" w:color="auto" w:fill="FFFFFF"/>
        </w:rPr>
        <w:br/>
      </w:r>
      <w:r w:rsidRPr="00751CC1">
        <w:rPr>
          <w:rFonts w:ascii="Arial" w:hAnsi="Arial" w:cs="Arial"/>
          <w:b/>
          <w:bCs/>
          <w:color w:val="44546A" w:themeColor="text2"/>
          <w:sz w:val="18"/>
          <w:szCs w:val="18"/>
          <w:shd w:val="clear" w:color="auto" w:fill="FFFFFF"/>
        </w:rPr>
        <w:br/>
      </w:r>
      <w:r w:rsidRPr="00751CC1">
        <w:rPr>
          <w:rFonts w:ascii="Arial" w:hAnsi="Arial" w:cs="Arial"/>
          <w:b/>
          <w:bCs/>
          <w:i/>
          <w:iCs/>
          <w:color w:val="44546A" w:themeColor="text2"/>
          <w:sz w:val="18"/>
          <w:szCs w:val="18"/>
          <w:shd w:val="clear" w:color="auto" w:fill="FFFFFF"/>
        </w:rPr>
        <w:t>Arrêté d’extension d'un accord pour le personnel des offices publics de l'habitat (n° 3220).</w:t>
      </w:r>
    </w:p>
    <w:p w14:paraId="444B1677" w14:textId="77777777" w:rsidR="00751CC1" w:rsidRPr="00855963" w:rsidRDefault="00751CC1" w:rsidP="00751CC1">
      <w:pPr>
        <w:tabs>
          <w:tab w:val="left" w:pos="7600"/>
        </w:tabs>
        <w:rPr>
          <w:rFonts w:ascii="Arial" w:hAnsi="Arial" w:cs="Arial"/>
          <w:b/>
          <w:bCs/>
          <w:color w:val="44546A" w:themeColor="text2"/>
          <w:sz w:val="10"/>
          <w:szCs w:val="10"/>
          <w:shd w:val="clear" w:color="auto" w:fill="FFFFFF"/>
        </w:rPr>
      </w:pPr>
    </w:p>
    <w:p w14:paraId="283AD1D3" w14:textId="548052F1" w:rsidR="00751CC1" w:rsidRPr="00855963" w:rsidRDefault="00751CC1" w:rsidP="00751CC1">
      <w:pPr>
        <w:tabs>
          <w:tab w:val="left" w:pos="7600"/>
        </w:tabs>
        <w:rPr>
          <w:rFonts w:ascii="Arial" w:hAnsi="Arial" w:cs="Arial"/>
          <w:b/>
          <w:bCs/>
          <w:caps/>
          <w:color w:val="44546A" w:themeColor="text2"/>
          <w:sz w:val="18"/>
          <w:szCs w:val="18"/>
          <w:shd w:val="clear" w:color="auto" w:fill="FFFFFF"/>
        </w:rPr>
      </w:pPr>
      <w:r w:rsidRPr="00751CC1">
        <w:rPr>
          <w:rFonts w:ascii="Arial" w:hAnsi="Arial" w:cs="Arial"/>
          <w:b/>
          <w:bCs/>
          <w:caps/>
          <w:color w:val="44546A" w:themeColor="text2"/>
          <w:sz w:val="18"/>
          <w:szCs w:val="18"/>
          <w:shd w:val="clear" w:color="auto" w:fill="FFFFFF"/>
        </w:rPr>
        <w:t xml:space="preserve">Texte et lien : </w:t>
      </w:r>
    </w:p>
    <w:p w14:paraId="220A8D28" w14:textId="6F467627" w:rsidR="00751CC1" w:rsidRPr="00751CC1" w:rsidRDefault="00751CC1" w:rsidP="00751CC1">
      <w:pPr>
        <w:tabs>
          <w:tab w:val="left" w:pos="7600"/>
        </w:tabs>
        <w:rPr>
          <w:rFonts w:ascii="Arial" w:hAnsi="Arial" w:cs="Arial"/>
          <w:b/>
          <w:bCs/>
          <w:color w:val="44546A" w:themeColor="text2"/>
          <w:sz w:val="18"/>
          <w:szCs w:val="18"/>
          <w:shd w:val="clear" w:color="auto" w:fill="FFFFFF"/>
        </w:rPr>
      </w:pPr>
      <w:r w:rsidRPr="00751CC1">
        <w:rPr>
          <w:rFonts w:ascii="Arial" w:hAnsi="Arial" w:cs="Arial"/>
          <w:b/>
          <w:bCs/>
          <w:color w:val="44546A" w:themeColor="text2"/>
          <w:sz w:val="18"/>
          <w:szCs w:val="18"/>
          <w:shd w:val="clear" w:color="auto" w:fill="FFFFFF"/>
        </w:rPr>
        <w:t>        62 Arrêté du 17 mars 2025 portant extension d'un accord conclu dans le cadre de la convention collective nationale du personnel des offices publics de l'habitat (n° 3220)</w:t>
      </w:r>
      <w:r w:rsidRPr="00751CC1">
        <w:rPr>
          <w:rFonts w:ascii="Arial" w:hAnsi="Arial" w:cs="Arial"/>
          <w:b/>
          <w:bCs/>
          <w:color w:val="44546A" w:themeColor="text2"/>
          <w:sz w:val="18"/>
          <w:szCs w:val="18"/>
          <w:shd w:val="clear" w:color="auto" w:fill="FFFFFF"/>
        </w:rPr>
        <w:br/>
        <w:t>        </w:t>
      </w:r>
      <w:hyperlink r:id="rId421" w:tgtFrame="_blank" w:history="1">
        <w:r w:rsidRPr="00751CC1">
          <w:rPr>
            <w:rStyle w:val="Lienhypertexte"/>
            <w:rFonts w:ascii="Arial" w:hAnsi="Arial" w:cs="Arial"/>
            <w:b/>
            <w:bCs/>
            <w:color w:val="44546A" w:themeColor="text2"/>
            <w:sz w:val="18"/>
            <w:szCs w:val="18"/>
            <w:shd w:val="clear" w:color="auto" w:fill="FFFFFF"/>
          </w:rPr>
          <w:t>https://www.legifrance.gouv.fr/jorf/id/JORFTEXT000051401674</w:t>
        </w:r>
      </w:hyperlink>
    </w:p>
    <w:p w14:paraId="57E2D5BD" w14:textId="77777777" w:rsidR="00751CC1" w:rsidRDefault="00751CC1" w:rsidP="00DF4751">
      <w:pPr>
        <w:tabs>
          <w:tab w:val="left" w:pos="7600"/>
        </w:tabs>
        <w:jc w:val="both"/>
        <w:rPr>
          <w:rFonts w:ascii="Arial" w:hAnsi="Arial" w:cs="Arial"/>
          <w:b/>
          <w:bCs/>
          <w:color w:val="7030A0"/>
          <w:sz w:val="18"/>
          <w:szCs w:val="18"/>
          <w:shd w:val="clear" w:color="auto" w:fill="FFFFFF"/>
        </w:rPr>
      </w:pPr>
    </w:p>
    <w:p w14:paraId="7ACBC417" w14:textId="77777777" w:rsidR="00751CC1" w:rsidRDefault="00751CC1" w:rsidP="00DF4751">
      <w:pPr>
        <w:tabs>
          <w:tab w:val="left" w:pos="7600"/>
        </w:tabs>
        <w:jc w:val="both"/>
        <w:rPr>
          <w:rFonts w:ascii="Arial" w:hAnsi="Arial" w:cs="Arial"/>
          <w:b/>
          <w:bCs/>
          <w:color w:val="7030A0"/>
          <w:sz w:val="18"/>
          <w:szCs w:val="18"/>
          <w:shd w:val="clear" w:color="auto" w:fill="FFFFFF"/>
        </w:rPr>
      </w:pPr>
    </w:p>
    <w:p w14:paraId="270EFA83" w14:textId="21DA06FF" w:rsidR="00E256E3" w:rsidRDefault="00E256E3"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mars 2025</w:t>
      </w:r>
    </w:p>
    <w:p w14:paraId="54B9BBA6" w14:textId="77777777" w:rsidR="00E256E3" w:rsidRDefault="00E256E3" w:rsidP="00DF4751">
      <w:pPr>
        <w:tabs>
          <w:tab w:val="left" w:pos="7600"/>
        </w:tabs>
        <w:jc w:val="both"/>
        <w:rPr>
          <w:rFonts w:ascii="Arial" w:hAnsi="Arial" w:cs="Arial"/>
          <w:b/>
          <w:bCs/>
          <w:color w:val="7030A0"/>
          <w:sz w:val="18"/>
          <w:szCs w:val="18"/>
          <w:shd w:val="clear" w:color="auto" w:fill="FFFFFF"/>
        </w:rPr>
      </w:pPr>
    </w:p>
    <w:p w14:paraId="647EB183" w14:textId="6B6CD8C3" w:rsidR="00A374DE" w:rsidRDefault="00E256E3" w:rsidP="00E256E3">
      <w:pPr>
        <w:tabs>
          <w:tab w:val="left" w:pos="7600"/>
        </w:tabs>
        <w:jc w:val="both"/>
        <w:rPr>
          <w:rFonts w:ascii="Arial" w:hAnsi="Arial" w:cs="Arial"/>
          <w:b/>
          <w:bCs/>
          <w:color w:val="44546A" w:themeColor="text2"/>
          <w:sz w:val="18"/>
          <w:szCs w:val="18"/>
          <w:shd w:val="clear" w:color="auto" w:fill="FFFFFF"/>
        </w:rPr>
      </w:pPr>
      <w:r w:rsidRPr="00E256E3">
        <w:rPr>
          <w:rFonts w:ascii="Arial" w:hAnsi="Arial" w:cs="Arial"/>
          <w:b/>
          <w:bCs/>
          <w:color w:val="44546A" w:themeColor="text2"/>
          <w:sz w:val="18"/>
          <w:szCs w:val="18"/>
          <w:shd w:val="clear" w:color="auto" w:fill="FFFFFF"/>
        </w:rPr>
        <w:lastRenderedPageBreak/>
        <w:t>MINISTERE DU TRAVAI</w:t>
      </w:r>
      <w:r w:rsidR="00A374DE">
        <w:rPr>
          <w:rFonts w:ascii="Arial" w:hAnsi="Arial" w:cs="Arial"/>
          <w:b/>
          <w:bCs/>
          <w:color w:val="44546A" w:themeColor="text2"/>
          <w:sz w:val="18"/>
          <w:szCs w:val="18"/>
          <w:shd w:val="clear" w:color="auto" w:fill="FFFFFF"/>
        </w:rPr>
        <w:t>L</w:t>
      </w:r>
    </w:p>
    <w:p w14:paraId="3EF77791" w14:textId="4DE1A4DE" w:rsidR="00E256E3" w:rsidRPr="00E256E3" w:rsidRDefault="00E256E3" w:rsidP="00E256E3">
      <w:pPr>
        <w:tabs>
          <w:tab w:val="left" w:pos="7600"/>
        </w:tabs>
        <w:jc w:val="both"/>
        <w:rPr>
          <w:rFonts w:ascii="Arial" w:hAnsi="Arial" w:cs="Arial"/>
          <w:b/>
          <w:bCs/>
          <w:color w:val="44546A" w:themeColor="text2"/>
          <w:sz w:val="18"/>
          <w:szCs w:val="18"/>
          <w:shd w:val="clear" w:color="auto" w:fill="FFFFFF"/>
        </w:rPr>
      </w:pPr>
      <w:r w:rsidRPr="00E256E3">
        <w:rPr>
          <w:rFonts w:ascii="Arial" w:hAnsi="Arial" w:cs="Arial"/>
          <w:b/>
          <w:bCs/>
          <w:color w:val="44546A" w:themeColor="text2"/>
          <w:sz w:val="18"/>
          <w:szCs w:val="18"/>
          <w:shd w:val="clear" w:color="auto" w:fill="FFFFFF"/>
        </w:rPr>
        <w:br/>
      </w:r>
      <w:r w:rsidRPr="00E256E3">
        <w:rPr>
          <w:rFonts w:ascii="Arial" w:hAnsi="Arial" w:cs="Arial"/>
          <w:b/>
          <w:bCs/>
          <w:i/>
          <w:iCs/>
          <w:color w:val="44546A" w:themeColor="text2"/>
          <w:sz w:val="18"/>
          <w:szCs w:val="18"/>
          <w:shd w:val="clear" w:color="auto" w:fill="FFFFFF"/>
        </w:rPr>
        <w:t>Arrêt</w:t>
      </w:r>
      <w:r>
        <w:rPr>
          <w:rFonts w:ascii="Arial" w:hAnsi="Arial" w:cs="Arial"/>
          <w:b/>
          <w:bCs/>
          <w:i/>
          <w:iCs/>
          <w:color w:val="44546A" w:themeColor="text2"/>
          <w:sz w:val="18"/>
          <w:szCs w:val="18"/>
          <w:shd w:val="clear" w:color="auto" w:fill="FFFFFF"/>
        </w:rPr>
        <w:t>é</w:t>
      </w:r>
      <w:r w:rsidRPr="00E256E3">
        <w:rPr>
          <w:rFonts w:ascii="Arial" w:hAnsi="Arial" w:cs="Arial"/>
          <w:b/>
          <w:bCs/>
          <w:i/>
          <w:iCs/>
          <w:color w:val="44546A" w:themeColor="text2"/>
          <w:sz w:val="18"/>
          <w:szCs w:val="18"/>
          <w:shd w:val="clear" w:color="auto" w:fill="FFFFFF"/>
        </w:rPr>
        <w:t>s portant extensions d'accords nationaux ou territoriaux (ex. Provence-Alpes-Côte d'Azur) conclus dans les professions des entreprises d'architecture (n° 2332), des pompes funèbres (n° 759), de l'industrie de la salaison, charcuterie en gros et conserves de viandes (n° 1586), du personnel des entreprises de transport en navigation intérieure (n° 3229), des commerces de gros (n° 573), des ouvriers employés par les entreprises du bâtiment visées et non visées par le décret du 1er mars 1962 modifié (entreprises occupant jusqu'à 10 salariés et de plus de 10 salariés) (nos 1596 et 1597), de la librairie (n° 3013), des détaillants et détaillants-fabricants de la confiserie, chocolaterie, biscuiterie (n° 1286), des activités de production des eaux embouteillées, des boissons rafraîchissantes sans alcool et de bière (n° 1513), des cabinets dentaires (n° 1619), des entreprises d'expédition et d'exportation de fruits et légumes (n° 1405), des entreprises d'expédition et d'exportation de fruits et légumes (n° 1405), des collaborateurs salariés des entreprises d'économistes de la construction et de métreurs-vérificateurs (n° 3213), du négoce de l'ameublement (n° 1880), de la fabrication des ciments (n° 3233), des cabinets d'experts-comptables et de commissaires aux comptes (n° 787), du commerce de détail de l'habillement et des articles textiles (n° 1483), des pompes funèbres (n° 759), des prestataires de services dans le domaine du secteur tertiaire (n° 2098), de la production cinématographique (n° 3097), des collaborateurs salariés des entreprises d'économistes de la construction et de métreurs-vérificateurs (n° 3213), des industries alimentaires diverses (n° 3109), de la métallurgie (n° 3248) (s’agissant de la métallurgie, plusieurs accords régionaux), des employés, techniciens et agents de maîtrise (ETAM) des travaux publics (n° 2614).</w:t>
      </w:r>
      <w:r>
        <w:rPr>
          <w:rFonts w:ascii="Arial" w:hAnsi="Arial" w:cs="Arial"/>
          <w:b/>
          <w:bCs/>
          <w:i/>
          <w:iCs/>
          <w:color w:val="44546A" w:themeColor="text2"/>
          <w:sz w:val="18"/>
          <w:szCs w:val="18"/>
          <w:shd w:val="clear" w:color="auto" w:fill="FFFFFF"/>
        </w:rPr>
        <w:t xml:space="preserve"> Ci-joint.</w:t>
      </w:r>
    </w:p>
    <w:p w14:paraId="06247649" w14:textId="77777777" w:rsidR="00E256E3" w:rsidRPr="00E256E3" w:rsidRDefault="00E256E3" w:rsidP="00E256E3">
      <w:pPr>
        <w:tabs>
          <w:tab w:val="left" w:pos="7600"/>
        </w:tabs>
        <w:rPr>
          <w:rFonts w:ascii="Arial" w:hAnsi="Arial" w:cs="Arial"/>
          <w:b/>
          <w:bCs/>
          <w:color w:val="44546A" w:themeColor="text2"/>
          <w:sz w:val="18"/>
          <w:szCs w:val="18"/>
          <w:shd w:val="clear" w:color="auto" w:fill="FFFFFF"/>
        </w:rPr>
      </w:pPr>
    </w:p>
    <w:p w14:paraId="3CA5C637" w14:textId="615A8A7C" w:rsidR="00E256E3" w:rsidRPr="00E256E3" w:rsidRDefault="00E256E3" w:rsidP="00E256E3">
      <w:pPr>
        <w:tabs>
          <w:tab w:val="left" w:pos="7600"/>
        </w:tabs>
        <w:rPr>
          <w:rFonts w:ascii="Arial" w:hAnsi="Arial" w:cs="Arial"/>
          <w:b/>
          <w:bCs/>
          <w:color w:val="7030A0"/>
          <w:sz w:val="18"/>
          <w:szCs w:val="18"/>
          <w:shd w:val="clear" w:color="auto" w:fill="FFFFFF"/>
        </w:rPr>
      </w:pPr>
      <w:r w:rsidRPr="00E256E3">
        <w:rPr>
          <w:rFonts w:ascii="Arial" w:hAnsi="Arial" w:cs="Arial"/>
          <w:b/>
          <w:bCs/>
          <w:color w:val="7030A0"/>
          <w:sz w:val="18"/>
          <w:szCs w:val="18"/>
          <w:shd w:val="clear" w:color="auto" w:fill="FFFFFF"/>
        </w:rPr>
        <w:t>TEXTES ET LIENS :</w:t>
      </w:r>
    </w:p>
    <w:p w14:paraId="0934DD96" w14:textId="5364A802" w:rsidR="00E256E3" w:rsidRPr="00E256E3" w:rsidRDefault="00E256E3" w:rsidP="00E256E3">
      <w:pPr>
        <w:tabs>
          <w:tab w:val="left" w:pos="7600"/>
        </w:tabs>
        <w:rPr>
          <w:rFonts w:ascii="Arial" w:hAnsi="Arial" w:cs="Arial"/>
          <w:b/>
          <w:bCs/>
          <w:color w:val="44546A" w:themeColor="text2"/>
          <w:sz w:val="18"/>
          <w:szCs w:val="18"/>
          <w:shd w:val="clear" w:color="auto" w:fill="FFFFFF"/>
        </w:rPr>
      </w:pPr>
      <w:r w:rsidRPr="00E256E3">
        <w:rPr>
          <w:rFonts w:ascii="Arial" w:hAnsi="Arial" w:cs="Arial"/>
          <w:b/>
          <w:bCs/>
          <w:color w:val="44546A" w:themeColor="text2"/>
          <w:sz w:val="18"/>
          <w:szCs w:val="18"/>
          <w:shd w:val="clear" w:color="auto" w:fill="FFFFFF"/>
        </w:rPr>
        <w:br/>
        <w:t>        62 Arrêté du 17 mars 2025 portant extension d'un accord territorial (Provence-Alpes-Côte d'Azur) conclu dans le cadre de la convention collective nationale des entreprises d'architecture (n° 2332)</w:t>
      </w:r>
      <w:r w:rsidRPr="00E256E3">
        <w:rPr>
          <w:rFonts w:ascii="Arial" w:hAnsi="Arial" w:cs="Arial"/>
          <w:b/>
          <w:bCs/>
          <w:color w:val="44546A" w:themeColor="text2"/>
          <w:sz w:val="18"/>
          <w:szCs w:val="18"/>
          <w:shd w:val="clear" w:color="auto" w:fill="FFFFFF"/>
        </w:rPr>
        <w:br/>
        <w:t>        </w:t>
      </w:r>
      <w:hyperlink r:id="rId422" w:tgtFrame="_blank" w:history="1">
        <w:r w:rsidRPr="00E256E3">
          <w:rPr>
            <w:rStyle w:val="Lienhypertexte"/>
            <w:rFonts w:ascii="Arial" w:hAnsi="Arial" w:cs="Arial"/>
            <w:b/>
            <w:bCs/>
            <w:color w:val="44546A" w:themeColor="text2"/>
            <w:sz w:val="18"/>
            <w:szCs w:val="18"/>
            <w:shd w:val="clear" w:color="auto" w:fill="FFFFFF"/>
          </w:rPr>
          <w:t>https://www.legifrance.gouv.fr/jorf/id/JORFTEXT000051391893</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63 Arrêté du 17 mars 2025 portant extension d'un avenant à la convention collective nationale des pompes funèbres (n° 759)</w:t>
      </w:r>
      <w:r w:rsidRPr="00E256E3">
        <w:rPr>
          <w:rFonts w:ascii="Arial" w:hAnsi="Arial" w:cs="Arial"/>
          <w:b/>
          <w:bCs/>
          <w:color w:val="44546A" w:themeColor="text2"/>
          <w:sz w:val="18"/>
          <w:szCs w:val="18"/>
          <w:shd w:val="clear" w:color="auto" w:fill="FFFFFF"/>
        </w:rPr>
        <w:br/>
        <w:t>        </w:t>
      </w:r>
      <w:hyperlink r:id="rId423"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https://www.legifrance.gouv.fr/jorf/id/JORFTEXT000051391903</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64 Arrêté du 17 mars 2025 portant extension d'un accord conclu dans le cadre de la convention collective nationale de l'industrie de la salaison, charcuterie en gros et conserves de viandes (n° 1586)</w:t>
      </w:r>
      <w:r w:rsidRPr="00E256E3">
        <w:rPr>
          <w:rFonts w:ascii="Arial" w:hAnsi="Arial" w:cs="Arial"/>
          <w:b/>
          <w:bCs/>
          <w:color w:val="44546A" w:themeColor="text2"/>
          <w:sz w:val="18"/>
          <w:szCs w:val="18"/>
          <w:shd w:val="clear" w:color="auto" w:fill="FFFFFF"/>
        </w:rPr>
        <w:br/>
        <w:t>        </w:t>
      </w:r>
      <w:hyperlink r:id="rId424"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https://www.legifrance.gouv.fr/jorf/id/JORFTEXT000051391916</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65 Arrêté du 17 mars 2025 portant extension d'un protocole d'accord conclu dans le cadre de la convention collective nationale du personnel des entreprises de transport en navigation intérieure (n° 3229)</w:t>
      </w:r>
      <w:r w:rsidRPr="00E256E3">
        <w:rPr>
          <w:rFonts w:ascii="Arial" w:hAnsi="Arial" w:cs="Arial"/>
          <w:b/>
          <w:bCs/>
          <w:color w:val="44546A" w:themeColor="text2"/>
          <w:sz w:val="18"/>
          <w:szCs w:val="18"/>
          <w:shd w:val="clear" w:color="auto" w:fill="FFFFFF"/>
        </w:rPr>
        <w:br/>
        <w:t>        </w:t>
      </w:r>
      <w:hyperlink r:id="rId425"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https://www.legifrance.gouv.fr/jorf/id/JORFTEXT000051391926</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66 Arrêté du 17 mars 2025 portant extension d'un accord conclu dans le cadre de la convention collective nationale des commerces de gros (n° 573)</w:t>
      </w:r>
      <w:r w:rsidRPr="00E256E3">
        <w:rPr>
          <w:rFonts w:ascii="Arial" w:hAnsi="Arial" w:cs="Arial"/>
          <w:b/>
          <w:bCs/>
          <w:color w:val="44546A" w:themeColor="text2"/>
          <w:sz w:val="18"/>
          <w:szCs w:val="18"/>
          <w:shd w:val="clear" w:color="auto" w:fill="FFFFFF"/>
        </w:rPr>
        <w:br/>
        <w:t>        </w:t>
      </w:r>
      <w:hyperlink r:id="rId426"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https://www.legifrance.gouv.fr/jorf/id/JORFTEXT000051391939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67 Arrêté du 17 mars 2025 portant extension d'accords départementaux (Rhône) conclus dans le cadre des conventions collectives nationales des ouvriers employés par les entreprises du bâtiment visées et non visées par le décret du 1er mars 1962 modifié (entreprises occupant jusqu'à 10 salariés et de plus de 10 salariés) (nos 1596 et 1597)</w:t>
      </w:r>
      <w:r w:rsidRPr="00E256E3">
        <w:rPr>
          <w:rFonts w:ascii="Arial" w:hAnsi="Arial" w:cs="Arial"/>
          <w:b/>
          <w:bCs/>
          <w:color w:val="44546A" w:themeColor="text2"/>
          <w:sz w:val="18"/>
          <w:szCs w:val="18"/>
          <w:shd w:val="clear" w:color="auto" w:fill="FFFFFF"/>
        </w:rPr>
        <w:br/>
        <w:t>        </w:t>
      </w:r>
      <w:hyperlink r:id="rId427"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https://www.legifrance.gouv.fr/jorf/id/JORFTEXT000051391949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68 Arrêté du 17 mars 2025 portant extension d'un accord conclu dans le cadre de la convention collective nationale de la librairie (n° 3013)</w:t>
      </w:r>
      <w:r w:rsidRPr="00E256E3">
        <w:rPr>
          <w:rFonts w:ascii="Arial" w:hAnsi="Arial" w:cs="Arial"/>
          <w:b/>
          <w:bCs/>
          <w:color w:val="44546A" w:themeColor="text2"/>
          <w:sz w:val="18"/>
          <w:szCs w:val="18"/>
          <w:shd w:val="clear" w:color="auto" w:fill="FFFFFF"/>
        </w:rPr>
        <w:br/>
        <w:t>        </w:t>
      </w:r>
      <w:hyperlink r:id="rId428"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https://www.legifrance.gouv.fr/jorf/id/JORFTEXT000051391961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69 Arrêté du 17 mars 2025 portant extension d'accords territoriaux (Grand Hainaut) conclus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429"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https://www.legifrance.gouv.fr/jorf/id/JORFTEXT000051391974</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70 Arrêté du 17 mars 2025 portant extension d'un accord territorial (Haute-Savoie)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430"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https://www.legifrance.gouv.fr/jorf/id/JORFTEXT000051391986</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71 Arrêté du 17 mars 2025 portant extension d'un avenant à la convention collective nationale des détaillants et détaillants-fabricants de la confiserie, chocolaterie, biscuiterie (n° 1286)</w:t>
      </w:r>
      <w:r w:rsidRPr="00E256E3">
        <w:rPr>
          <w:rFonts w:ascii="Arial" w:hAnsi="Arial" w:cs="Arial"/>
          <w:b/>
          <w:bCs/>
          <w:color w:val="44546A" w:themeColor="text2"/>
          <w:sz w:val="18"/>
          <w:szCs w:val="18"/>
          <w:shd w:val="clear" w:color="auto" w:fill="FFFFFF"/>
        </w:rPr>
        <w:br/>
        <w:t>        </w:t>
      </w:r>
      <w:hyperlink r:id="rId431"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https://www.legifrance.gouv.fr/jorf/id/JORFTEXT000051391996</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72 Arrêté du 17 mars 2025 portant extension d'un avenant à la convention collective nationale des activités de production des eaux embouteillées, des boissons rafraîchissantes sans alcool et de bière (n° 1513)</w:t>
      </w:r>
      <w:r w:rsidRPr="00E256E3">
        <w:rPr>
          <w:rFonts w:ascii="Arial" w:hAnsi="Arial" w:cs="Arial"/>
          <w:b/>
          <w:bCs/>
          <w:color w:val="44546A" w:themeColor="text2"/>
          <w:sz w:val="18"/>
          <w:szCs w:val="18"/>
          <w:shd w:val="clear" w:color="auto" w:fill="FFFFFF"/>
        </w:rPr>
        <w:br/>
        <w:t>        </w:t>
      </w:r>
      <w:hyperlink r:id="rId432"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https://www.legifrance.gouv.fr/jorf/id/JORFTEXT000051392009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73 Arrêté du 17 mars 2025 portant extension d'accords conclus dans le cadre de la convention collective nationale des cabinets dentaires (n° 1619)</w:t>
      </w:r>
      <w:r w:rsidRPr="00E256E3">
        <w:rPr>
          <w:rFonts w:ascii="Arial" w:hAnsi="Arial" w:cs="Arial"/>
          <w:b/>
          <w:bCs/>
          <w:color w:val="44546A" w:themeColor="text2"/>
          <w:sz w:val="18"/>
          <w:szCs w:val="18"/>
          <w:shd w:val="clear" w:color="auto" w:fill="FFFFFF"/>
        </w:rPr>
        <w:br/>
        <w:t>        </w:t>
      </w:r>
      <w:hyperlink r:id="rId433"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https://www.legifrance.gouv.fr/jorf/id/JORFTEXT000051392019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lastRenderedPageBreak/>
        <w:t>        74 Arrêté du 19 mars 2025 portant extension d'un avenant à la convention collective nationale des entreprises d'expédition et d'exportation de fruits et légumes (n° 1405)</w:t>
      </w:r>
      <w:r w:rsidRPr="00E256E3">
        <w:rPr>
          <w:rFonts w:ascii="Arial" w:hAnsi="Arial" w:cs="Arial"/>
          <w:b/>
          <w:bCs/>
          <w:color w:val="44546A" w:themeColor="text2"/>
          <w:sz w:val="18"/>
          <w:szCs w:val="18"/>
          <w:shd w:val="clear" w:color="auto" w:fill="FFFFFF"/>
        </w:rPr>
        <w:br/>
        <w:t>        </w:t>
      </w:r>
      <w:hyperlink r:id="rId434"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https://www.legifrance.gouv.fr/jorf/id/JORFTEXT000051392031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75 Arrêté du 19 mars 2025 portant extension d'un avenant à la convention collective nationale des entreprises d'expédition et d'exportation de fruits et légumes (n° 1405)</w:t>
      </w:r>
      <w:r w:rsidRPr="00E256E3">
        <w:rPr>
          <w:rFonts w:ascii="Arial" w:hAnsi="Arial" w:cs="Arial"/>
          <w:b/>
          <w:bCs/>
          <w:color w:val="44546A" w:themeColor="text2"/>
          <w:sz w:val="18"/>
          <w:szCs w:val="18"/>
          <w:shd w:val="clear" w:color="auto" w:fill="FFFFFF"/>
        </w:rPr>
        <w:br/>
        <w:t>        </w:t>
      </w:r>
      <w:hyperlink r:id="rId435"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https://www.legifrance.gouv.fr/jorf/id/JORFTEXT000051392041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76 Arrêté du 19 mars 2025 portant extension d'un accord conclu dans le cadre de la convention collective nationale des collaborateurs salariés des entreprises d'économistes de la construction et de métreurs-vérificateurs (n° 3213)</w:t>
      </w:r>
      <w:r w:rsidRPr="00E256E3">
        <w:rPr>
          <w:rFonts w:ascii="Arial" w:hAnsi="Arial" w:cs="Arial"/>
          <w:b/>
          <w:bCs/>
          <w:color w:val="44546A" w:themeColor="text2"/>
          <w:sz w:val="18"/>
          <w:szCs w:val="18"/>
          <w:shd w:val="clear" w:color="auto" w:fill="FFFFFF"/>
        </w:rPr>
        <w:br/>
        <w:t>        </w:t>
      </w:r>
      <w:hyperlink r:id="rId436"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https://www.legifrance.gouv.fr/jorf/id/JORFTEXT000051392051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77 Arrêté du 21 mars 2025 portant extension d'un avenant à un accord national professionnel conclu dans le cadre de la convention collective nationale négoce de l'ameublement (n° 1880)</w:t>
      </w:r>
      <w:r w:rsidRPr="00E256E3">
        <w:rPr>
          <w:rFonts w:ascii="Arial" w:hAnsi="Arial" w:cs="Arial"/>
          <w:b/>
          <w:bCs/>
          <w:color w:val="44546A" w:themeColor="text2"/>
          <w:sz w:val="18"/>
          <w:szCs w:val="18"/>
          <w:shd w:val="clear" w:color="auto" w:fill="FFFFFF"/>
        </w:rPr>
        <w:br/>
        <w:t>        </w:t>
      </w:r>
      <w:hyperlink r:id="rId437"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https://www.legifrance.gouv.fr/jorf/id/JORFTEXT000051392064</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78 Arrêté du 21 mars 2025 portant extension d'un accord conclu dans le cadre de la convention collective nationale de l'industrie de la fabrication des ciments (n° 3233)</w:t>
      </w:r>
      <w:r w:rsidRPr="00E256E3">
        <w:rPr>
          <w:rFonts w:ascii="Arial" w:hAnsi="Arial" w:cs="Arial"/>
          <w:b/>
          <w:bCs/>
          <w:color w:val="44546A" w:themeColor="text2"/>
          <w:sz w:val="18"/>
          <w:szCs w:val="18"/>
          <w:shd w:val="clear" w:color="auto" w:fill="FFFFFF"/>
        </w:rPr>
        <w:br/>
        <w:t>        </w:t>
      </w:r>
      <w:hyperlink r:id="rId438"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https://www.legifrance.gouv.fr/jorf/id/JORFTEXT000051392073</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79 Arrêté du 21 mars 2025 portant extension d'un accord conclu dans le cadre de la convention collective nationale des cabinets d'experts-comptables et de commissaires aux comptes (n° 787)</w:t>
      </w:r>
      <w:r w:rsidRPr="00E256E3">
        <w:rPr>
          <w:rFonts w:ascii="Arial" w:hAnsi="Arial" w:cs="Arial"/>
          <w:b/>
          <w:bCs/>
          <w:color w:val="44546A" w:themeColor="text2"/>
          <w:sz w:val="18"/>
          <w:szCs w:val="18"/>
          <w:shd w:val="clear" w:color="auto" w:fill="FFFFFF"/>
        </w:rPr>
        <w:br/>
        <w:t>        </w:t>
      </w:r>
      <w:hyperlink r:id="rId439"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https://www.legifrance.gouv.fr/jorf/id/JORFTEXT000051392082</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80 Arrêté du 21 mars 2025 portant extension d'un accord conclu dans le cadre de la convention collective nationale du commerce de détail de l'habillement et des articles textiles (n° 1483)</w:t>
      </w:r>
      <w:r w:rsidRPr="00E256E3">
        <w:rPr>
          <w:rFonts w:ascii="Arial" w:hAnsi="Arial" w:cs="Arial"/>
          <w:b/>
          <w:bCs/>
          <w:color w:val="44546A" w:themeColor="text2"/>
          <w:sz w:val="18"/>
          <w:szCs w:val="18"/>
          <w:shd w:val="clear" w:color="auto" w:fill="FFFFFF"/>
        </w:rPr>
        <w:br/>
        <w:t>        </w:t>
      </w:r>
      <w:hyperlink r:id="rId440"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https://www.legifrance.gouv.fr/jorf/id/JORFTEXT000051392091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81 Arrêté du 21 mars 2025 portant extension d'un accord territorial (Belfort/Montbéliard)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441"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https://www.legifrance.gouv.fr/jorf/id/JORFTEXT000051392100</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82 Arrêté du 21 mars 2025 portant extension d'un accord territorial (Doubs)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442"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https://www.legifrance.gouv.fr/jorf/id/JORFTEXT000051392109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83 Arrêté du 21 mars 2025 portant extension d'un accord territorial (Haute-Saône)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443"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https://www.legifrance.gouv.fr/jorf/id/JORFTEXT000051392118</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84 Arrêté du 21 mars 2025 portant extension d'un accord territorial (Jura)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444"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https://www.legifrance.gouv.fr/jorf/id/JORFTEXT000051392127</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85 Arrêté du 21 mars 2025 portant extension d'un accord territorial (Lorraine)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445"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https://www.legifrance.gouv.fr/jorf/id/JORFTEXT000051392136</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86 Arrêté du 21 mars 2025 portant extension d'un accord territorial (Sarthe)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446"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https://www.legifrance.gouv.fr/jorf/id/JORFTEXT000051392145</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87 Arrêté du 21 mars 2025 portant extension d'un avenant à un accord conclu dans le cadre de la convention collective nationale des pompes funèbres (n° 759)</w:t>
      </w:r>
      <w:r w:rsidRPr="00E256E3">
        <w:rPr>
          <w:rFonts w:ascii="Arial" w:hAnsi="Arial" w:cs="Arial"/>
          <w:b/>
          <w:bCs/>
          <w:color w:val="44546A" w:themeColor="text2"/>
          <w:sz w:val="18"/>
          <w:szCs w:val="18"/>
          <w:shd w:val="clear" w:color="auto" w:fill="FFFFFF"/>
        </w:rPr>
        <w:br/>
        <w:t>        </w:t>
      </w:r>
      <w:hyperlink r:id="rId447"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https://www.legifrance.gouv.fr/jorf/id/JORFTEXT000051392154</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88 Arrêté du 21 mars 2025 portant extension d'un avenant à la convention collective nationale du personnel des prestataires de services dans le domaine du secteur tertiaire (n° 2098)</w:t>
      </w:r>
      <w:r w:rsidRPr="00E256E3">
        <w:rPr>
          <w:rFonts w:ascii="Arial" w:hAnsi="Arial" w:cs="Arial"/>
          <w:b/>
          <w:bCs/>
          <w:color w:val="44546A" w:themeColor="text2"/>
          <w:sz w:val="18"/>
          <w:szCs w:val="18"/>
          <w:shd w:val="clear" w:color="auto" w:fill="FFFFFF"/>
        </w:rPr>
        <w:br/>
        <w:t>        </w:t>
      </w:r>
      <w:hyperlink r:id="rId448"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https://www.legifrance.gouv.fr/jorf/id/JORFTEXT000051392163</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89 Arrêté du 21 mars 2025 portant extension d'un avenant à la convention collective nationale de la production cinématographique (n° 3097)</w:t>
      </w:r>
      <w:r w:rsidRPr="00E256E3">
        <w:rPr>
          <w:rFonts w:ascii="Arial" w:hAnsi="Arial" w:cs="Arial"/>
          <w:b/>
          <w:bCs/>
          <w:color w:val="44546A" w:themeColor="text2"/>
          <w:sz w:val="18"/>
          <w:szCs w:val="18"/>
          <w:shd w:val="clear" w:color="auto" w:fill="FFFFFF"/>
        </w:rPr>
        <w:br/>
        <w:t>        </w:t>
      </w:r>
      <w:hyperlink r:id="rId449"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https://www.legifrance.gouv.fr/jorf/id/JORFTEXT000051392172</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90 Arrêté du 21 mars 2025 portant extension d'un avenant à un accord conclu dans le cadre de la convention collective nationale des collaborateurs salariés des entreprises d'économistes de la construction et de métreurs-vérificateurs (n° 3213)</w:t>
      </w:r>
      <w:r w:rsidRPr="00E256E3">
        <w:rPr>
          <w:rFonts w:ascii="Arial" w:hAnsi="Arial" w:cs="Arial"/>
          <w:b/>
          <w:bCs/>
          <w:color w:val="44546A" w:themeColor="text2"/>
          <w:sz w:val="18"/>
          <w:szCs w:val="18"/>
          <w:shd w:val="clear" w:color="auto" w:fill="FFFFFF"/>
        </w:rPr>
        <w:br/>
        <w:t>        </w:t>
      </w:r>
      <w:hyperlink r:id="rId450"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https://www.legifrance.gouv.fr/jorf/id/JORFTEXT000051392181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91 Arrêté du 21 mars 2025 portant extension d'un avenant à la convention collective nationale des cinq branches des industries alimentaires diverses (n° 3109)</w:t>
      </w:r>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lastRenderedPageBreak/>
        <w:t>        </w:t>
      </w:r>
      <w:hyperlink r:id="rId451"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https://www.legifrance.gouv.fr/jorf/id/JORFTEXT000051392190</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92 Arrêté du 21 mars 2025 portant extension d'un accord territorial (Indre-et-Loire)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452"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https://www.legifrance.gouv.fr/jorf/id/JORFTEXT000051392199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93 Arrêté du 22 mars 2025 portant extension d'un accord régional (Pays de la Loire) conclu dans le cadre de la convention collective nationale des employés, techniciens et agents de maîtrise (ETAM) des travaux publics (n° 2614)</w:t>
      </w:r>
      <w:r w:rsidRPr="00E256E3">
        <w:rPr>
          <w:rFonts w:ascii="Arial" w:hAnsi="Arial" w:cs="Arial"/>
          <w:b/>
          <w:bCs/>
          <w:color w:val="44546A" w:themeColor="text2"/>
          <w:sz w:val="18"/>
          <w:szCs w:val="18"/>
          <w:shd w:val="clear" w:color="auto" w:fill="FFFFFF"/>
        </w:rPr>
        <w:br/>
        <w:t>        </w:t>
      </w:r>
      <w:hyperlink r:id="rId453" w:tgtFrame="_blank" w:history="1">
        <w:r w:rsidRPr="00E256E3">
          <w:rPr>
            <w:rStyle w:val="Lienhypertexte"/>
            <w:rFonts w:ascii="Arial" w:hAnsi="Arial" w:cs="Arial"/>
            <w:b/>
            <w:bCs/>
            <w:color w:val="44546A" w:themeColor="text2"/>
            <w:sz w:val="18"/>
            <w:szCs w:val="18"/>
            <w:shd w:val="clear" w:color="auto" w:fill="FFFFFF"/>
          </w:rPr>
          <w:t>https://www.legifrance.gouv.fr/jorf/id/JORFTEXT000051392208</w:t>
        </w:r>
      </w:hyperlink>
    </w:p>
    <w:p w14:paraId="4D17CC29" w14:textId="77777777" w:rsidR="00E256E3" w:rsidRDefault="00E256E3" w:rsidP="00DF4751">
      <w:pPr>
        <w:tabs>
          <w:tab w:val="left" w:pos="7600"/>
        </w:tabs>
        <w:jc w:val="both"/>
        <w:rPr>
          <w:rFonts w:ascii="Arial" w:hAnsi="Arial" w:cs="Arial"/>
          <w:b/>
          <w:bCs/>
          <w:color w:val="7030A0"/>
          <w:sz w:val="18"/>
          <w:szCs w:val="18"/>
          <w:shd w:val="clear" w:color="auto" w:fill="FFFFFF"/>
        </w:rPr>
      </w:pPr>
    </w:p>
    <w:p w14:paraId="11A3BDBD" w14:textId="77777777" w:rsidR="00E256E3" w:rsidRDefault="00E256E3" w:rsidP="00DF4751">
      <w:pPr>
        <w:tabs>
          <w:tab w:val="left" w:pos="7600"/>
        </w:tabs>
        <w:jc w:val="both"/>
        <w:rPr>
          <w:rFonts w:ascii="Arial" w:hAnsi="Arial" w:cs="Arial"/>
          <w:b/>
          <w:bCs/>
          <w:color w:val="7030A0"/>
          <w:sz w:val="18"/>
          <w:szCs w:val="18"/>
          <w:shd w:val="clear" w:color="auto" w:fill="FFFFFF"/>
        </w:rPr>
      </w:pPr>
    </w:p>
    <w:p w14:paraId="4E0CCDDD" w14:textId="77777777" w:rsidR="00E256E3" w:rsidRDefault="00E256E3" w:rsidP="00DF4751">
      <w:pPr>
        <w:tabs>
          <w:tab w:val="left" w:pos="7600"/>
        </w:tabs>
        <w:jc w:val="both"/>
        <w:rPr>
          <w:rFonts w:ascii="Arial" w:hAnsi="Arial" w:cs="Arial"/>
          <w:b/>
          <w:bCs/>
          <w:color w:val="7030A0"/>
          <w:sz w:val="18"/>
          <w:szCs w:val="18"/>
          <w:shd w:val="clear" w:color="auto" w:fill="FFFFFF"/>
        </w:rPr>
      </w:pPr>
    </w:p>
    <w:p w14:paraId="2AB8C0EF" w14:textId="51B2A911" w:rsidR="00102559" w:rsidRDefault="003C1D7B"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28 mars </w:t>
      </w:r>
    </w:p>
    <w:p w14:paraId="37B30EDB" w14:textId="77777777" w:rsidR="003C1D7B" w:rsidRPr="003C1D7B" w:rsidRDefault="003C1D7B" w:rsidP="00DF4751">
      <w:pPr>
        <w:tabs>
          <w:tab w:val="left" w:pos="7600"/>
        </w:tabs>
        <w:jc w:val="both"/>
        <w:rPr>
          <w:rFonts w:ascii="Arial" w:hAnsi="Arial" w:cs="Arial"/>
          <w:b/>
          <w:bCs/>
          <w:color w:val="44546A" w:themeColor="text2"/>
          <w:sz w:val="18"/>
          <w:szCs w:val="18"/>
          <w:shd w:val="clear" w:color="auto" w:fill="FFFFFF"/>
        </w:rPr>
      </w:pPr>
    </w:p>
    <w:p w14:paraId="66854C24" w14:textId="696D38FE" w:rsidR="003C1D7B" w:rsidRPr="003800EF" w:rsidRDefault="003C1D7B" w:rsidP="00102559">
      <w:pPr>
        <w:tabs>
          <w:tab w:val="left" w:pos="7600"/>
        </w:tabs>
        <w:rPr>
          <w:rFonts w:ascii="Arial" w:hAnsi="Arial" w:cs="Arial"/>
          <w:b/>
          <w:bCs/>
          <w:i/>
          <w:iCs/>
          <w:color w:val="44546A" w:themeColor="text2"/>
          <w:sz w:val="18"/>
          <w:szCs w:val="18"/>
          <w:shd w:val="clear" w:color="auto" w:fill="FFFFFF"/>
        </w:rPr>
      </w:pPr>
      <w:r w:rsidRPr="003C1D7B">
        <w:rPr>
          <w:rFonts w:ascii="Arial" w:hAnsi="Arial" w:cs="Arial"/>
          <w:b/>
          <w:bCs/>
          <w:color w:val="44546A" w:themeColor="text2"/>
          <w:sz w:val="18"/>
          <w:szCs w:val="18"/>
          <w:shd w:val="clear" w:color="auto" w:fill="FFFFFF"/>
        </w:rPr>
        <w:t> MINISTERE DE L'AGRICULTURE ET DE LA SOUVERAINETE ALIMENTAIRE</w:t>
      </w:r>
      <w:r w:rsidRPr="003C1D7B">
        <w:rPr>
          <w:rFonts w:ascii="Arial" w:hAnsi="Arial" w:cs="Arial"/>
          <w:b/>
          <w:bCs/>
          <w:color w:val="44546A" w:themeColor="text2"/>
          <w:sz w:val="18"/>
          <w:szCs w:val="18"/>
          <w:shd w:val="clear" w:color="auto" w:fill="FFFFFF"/>
        </w:rPr>
        <w:br/>
      </w:r>
      <w:r w:rsidRPr="003C1D7B">
        <w:rPr>
          <w:rFonts w:ascii="Arial" w:hAnsi="Arial" w:cs="Arial"/>
          <w:b/>
          <w:bCs/>
          <w:color w:val="44546A" w:themeColor="text2"/>
          <w:sz w:val="18"/>
          <w:szCs w:val="18"/>
          <w:shd w:val="clear" w:color="auto" w:fill="FFFFFF"/>
        </w:rPr>
        <w:br/>
      </w:r>
      <w:r w:rsidRPr="003800EF">
        <w:rPr>
          <w:rFonts w:ascii="Arial" w:hAnsi="Arial" w:cs="Arial"/>
          <w:b/>
          <w:bCs/>
          <w:i/>
          <w:iCs/>
          <w:color w:val="44546A" w:themeColor="text2"/>
          <w:sz w:val="18"/>
          <w:szCs w:val="18"/>
          <w:shd w:val="clear" w:color="auto" w:fill="FFFFFF"/>
        </w:rPr>
        <w:t>Arrêté</w:t>
      </w:r>
      <w:r w:rsidR="003800EF" w:rsidRPr="003800EF">
        <w:rPr>
          <w:rFonts w:ascii="Arial" w:hAnsi="Arial" w:cs="Arial"/>
          <w:b/>
          <w:bCs/>
          <w:i/>
          <w:iCs/>
          <w:color w:val="44546A" w:themeColor="text2"/>
          <w:sz w:val="18"/>
          <w:szCs w:val="18"/>
          <w:shd w:val="clear" w:color="auto" w:fill="FFFFFF"/>
        </w:rPr>
        <w:t>s</w:t>
      </w:r>
      <w:r w:rsidRPr="003800EF">
        <w:rPr>
          <w:rFonts w:ascii="Arial" w:hAnsi="Arial" w:cs="Arial"/>
          <w:b/>
          <w:bCs/>
          <w:i/>
          <w:iCs/>
          <w:color w:val="44546A" w:themeColor="text2"/>
          <w:sz w:val="18"/>
          <w:szCs w:val="18"/>
          <w:shd w:val="clear" w:color="auto" w:fill="FFFFFF"/>
        </w:rPr>
        <w:t xml:space="preserve"> portant extension d'avenant</w:t>
      </w:r>
      <w:r w:rsidR="003800EF" w:rsidRPr="003800EF">
        <w:rPr>
          <w:rFonts w:ascii="Arial" w:hAnsi="Arial" w:cs="Arial"/>
          <w:b/>
          <w:bCs/>
          <w:i/>
          <w:iCs/>
          <w:color w:val="44546A" w:themeColor="text2"/>
          <w:sz w:val="18"/>
          <w:szCs w:val="18"/>
          <w:shd w:val="clear" w:color="auto" w:fill="FFFFFF"/>
        </w:rPr>
        <w:t>s</w:t>
      </w:r>
      <w:r w:rsidRPr="003800EF">
        <w:rPr>
          <w:rFonts w:ascii="Arial" w:hAnsi="Arial" w:cs="Arial"/>
          <w:b/>
          <w:bCs/>
          <w:i/>
          <w:iCs/>
          <w:color w:val="44546A" w:themeColor="text2"/>
          <w:sz w:val="18"/>
          <w:szCs w:val="18"/>
          <w:shd w:val="clear" w:color="auto" w:fill="FFFFFF"/>
        </w:rPr>
        <w:t xml:space="preserve"> à accord</w:t>
      </w:r>
      <w:r w:rsidR="003800EF" w:rsidRPr="003800EF">
        <w:rPr>
          <w:rFonts w:ascii="Arial" w:hAnsi="Arial" w:cs="Arial"/>
          <w:b/>
          <w:bCs/>
          <w:i/>
          <w:iCs/>
          <w:color w:val="44546A" w:themeColor="text2"/>
          <w:sz w:val="18"/>
          <w:szCs w:val="18"/>
          <w:shd w:val="clear" w:color="auto" w:fill="FFFFFF"/>
        </w:rPr>
        <w:t>s</w:t>
      </w:r>
      <w:r w:rsidRPr="003800EF">
        <w:rPr>
          <w:rFonts w:ascii="Arial" w:hAnsi="Arial" w:cs="Arial"/>
          <w:b/>
          <w:bCs/>
          <w:i/>
          <w:iCs/>
          <w:color w:val="44546A" w:themeColor="text2"/>
          <w:sz w:val="18"/>
          <w:szCs w:val="18"/>
          <w:shd w:val="clear" w:color="auto" w:fill="FFFFFF"/>
        </w:rPr>
        <w:t xml:space="preserve"> </w:t>
      </w:r>
      <w:r w:rsidR="003800EF" w:rsidRPr="003800EF">
        <w:rPr>
          <w:rFonts w:ascii="Arial" w:hAnsi="Arial" w:cs="Arial"/>
          <w:b/>
          <w:bCs/>
          <w:i/>
          <w:iCs/>
          <w:color w:val="44546A" w:themeColor="text2"/>
          <w:sz w:val="18"/>
          <w:szCs w:val="18"/>
          <w:shd w:val="clear" w:color="auto" w:fill="FFFFFF"/>
        </w:rPr>
        <w:t>au</w:t>
      </w:r>
      <w:r w:rsidRPr="003800EF">
        <w:rPr>
          <w:rFonts w:ascii="Arial" w:hAnsi="Arial" w:cs="Arial"/>
          <w:b/>
          <w:bCs/>
          <w:i/>
          <w:iCs/>
          <w:color w:val="44546A" w:themeColor="text2"/>
          <w:sz w:val="18"/>
          <w:szCs w:val="18"/>
          <w:shd w:val="clear" w:color="auto" w:fill="FFFFFF"/>
        </w:rPr>
        <w:t xml:space="preserve"> régime de prévoyance des salariés non cadres des entreprises de la production agricole de l'Allier, </w:t>
      </w:r>
      <w:r w:rsidR="003800EF" w:rsidRPr="003800EF">
        <w:rPr>
          <w:rFonts w:ascii="Arial" w:hAnsi="Arial" w:cs="Arial"/>
          <w:b/>
          <w:bCs/>
          <w:i/>
          <w:iCs/>
          <w:color w:val="44546A" w:themeColor="text2"/>
          <w:sz w:val="18"/>
          <w:szCs w:val="18"/>
          <w:shd w:val="clear" w:color="auto" w:fill="FFFFFF"/>
        </w:rPr>
        <w:t xml:space="preserve">du </w:t>
      </w:r>
      <w:r w:rsidRPr="003800EF">
        <w:rPr>
          <w:rFonts w:ascii="Arial" w:hAnsi="Arial" w:cs="Arial"/>
          <w:b/>
          <w:bCs/>
          <w:i/>
          <w:iCs/>
          <w:color w:val="44546A" w:themeColor="text2"/>
          <w:sz w:val="18"/>
          <w:szCs w:val="18"/>
          <w:shd w:val="clear" w:color="auto" w:fill="FFFFFF"/>
        </w:rPr>
        <w:t xml:space="preserve">régime d'assurance complémentaire frais de santé des salariés non cadres des exploitations et entreprises agricoles du département de l'Allier, </w:t>
      </w:r>
      <w:r w:rsidR="003800EF" w:rsidRPr="003800EF">
        <w:rPr>
          <w:rFonts w:ascii="Arial" w:hAnsi="Arial" w:cs="Arial"/>
          <w:b/>
          <w:bCs/>
          <w:i/>
          <w:iCs/>
          <w:color w:val="44546A" w:themeColor="text2"/>
          <w:sz w:val="18"/>
          <w:szCs w:val="18"/>
          <w:shd w:val="clear" w:color="auto" w:fill="FFFFFF"/>
        </w:rPr>
        <w:t xml:space="preserve">ou encore, </w:t>
      </w:r>
      <w:r w:rsidRPr="003800EF">
        <w:rPr>
          <w:rFonts w:ascii="Arial" w:hAnsi="Arial" w:cs="Arial"/>
          <w:b/>
          <w:bCs/>
          <w:i/>
          <w:iCs/>
          <w:color w:val="44546A" w:themeColor="text2"/>
          <w:sz w:val="18"/>
          <w:szCs w:val="18"/>
          <w:shd w:val="clear" w:color="auto" w:fill="FFFFFF"/>
        </w:rPr>
        <w:t>avenant salarial à une convention collective de travail étendue relative aux professions agricoles</w:t>
      </w:r>
      <w:r w:rsidR="003800EF">
        <w:rPr>
          <w:rFonts w:ascii="Arial" w:hAnsi="Arial" w:cs="Arial"/>
          <w:b/>
          <w:bCs/>
          <w:i/>
          <w:iCs/>
          <w:color w:val="44546A" w:themeColor="text2"/>
          <w:sz w:val="18"/>
          <w:szCs w:val="18"/>
          <w:shd w:val="clear" w:color="auto" w:fill="FFFFFF"/>
        </w:rPr>
        <w:t>. Ci-après</w:t>
      </w:r>
      <w:r w:rsidRPr="003800EF">
        <w:rPr>
          <w:rFonts w:ascii="Arial" w:hAnsi="Arial" w:cs="Arial"/>
          <w:b/>
          <w:bCs/>
          <w:i/>
          <w:iCs/>
          <w:color w:val="44546A" w:themeColor="text2"/>
          <w:sz w:val="18"/>
          <w:szCs w:val="18"/>
          <w:shd w:val="clear" w:color="auto" w:fill="FFFFFF"/>
        </w:rPr>
        <w:t>.</w:t>
      </w:r>
    </w:p>
    <w:p w14:paraId="447B1C01" w14:textId="77777777" w:rsidR="003C1D7B" w:rsidRPr="003C1D7B" w:rsidRDefault="003C1D7B" w:rsidP="00102559">
      <w:pPr>
        <w:tabs>
          <w:tab w:val="left" w:pos="7600"/>
        </w:tabs>
        <w:rPr>
          <w:rFonts w:ascii="Arial" w:hAnsi="Arial" w:cs="Arial"/>
          <w:b/>
          <w:bCs/>
          <w:color w:val="44546A" w:themeColor="text2"/>
          <w:sz w:val="18"/>
          <w:szCs w:val="18"/>
          <w:shd w:val="clear" w:color="auto" w:fill="FFFFFF"/>
        </w:rPr>
      </w:pPr>
    </w:p>
    <w:p w14:paraId="4081723F" w14:textId="69BA718E" w:rsidR="003C1D7B" w:rsidRPr="003C1D7B" w:rsidRDefault="003C1D7B" w:rsidP="00102559">
      <w:pPr>
        <w:tabs>
          <w:tab w:val="left" w:pos="7600"/>
        </w:tabs>
        <w:rPr>
          <w:rFonts w:ascii="Arial" w:hAnsi="Arial" w:cs="Arial"/>
          <w:b/>
          <w:bCs/>
          <w:color w:val="44546A" w:themeColor="text2"/>
          <w:sz w:val="18"/>
          <w:szCs w:val="18"/>
          <w:shd w:val="clear" w:color="auto" w:fill="FFFFFF"/>
        </w:rPr>
      </w:pPr>
      <w:r w:rsidRPr="003C1D7B">
        <w:rPr>
          <w:rFonts w:ascii="Arial" w:hAnsi="Arial" w:cs="Arial"/>
          <w:b/>
          <w:bCs/>
          <w:color w:val="44546A" w:themeColor="text2"/>
          <w:sz w:val="18"/>
          <w:szCs w:val="18"/>
          <w:shd w:val="clear" w:color="auto" w:fill="FFFFFF"/>
        </w:rPr>
        <w:t>TEXTES ET LIENS :</w:t>
      </w:r>
    </w:p>
    <w:p w14:paraId="51570A3D" w14:textId="77777777" w:rsidR="003C1D7B" w:rsidRDefault="003C1D7B" w:rsidP="00102559">
      <w:pPr>
        <w:tabs>
          <w:tab w:val="left" w:pos="7600"/>
        </w:tabs>
        <w:rPr>
          <w:rFonts w:ascii="Arial" w:hAnsi="Arial" w:cs="Arial"/>
          <w:b/>
          <w:bCs/>
          <w:color w:val="7030A0"/>
          <w:sz w:val="18"/>
          <w:szCs w:val="18"/>
          <w:shd w:val="clear" w:color="auto" w:fill="FFFFFF"/>
        </w:rPr>
      </w:pPr>
    </w:p>
    <w:p w14:paraId="7A62E5A1" w14:textId="77777777" w:rsidR="003C1D7B" w:rsidRPr="003C1D7B" w:rsidRDefault="003C1D7B" w:rsidP="003C1D7B">
      <w:pPr>
        <w:tabs>
          <w:tab w:val="left" w:pos="7600"/>
        </w:tabs>
        <w:rPr>
          <w:rFonts w:ascii="Arial" w:hAnsi="Arial" w:cs="Arial"/>
          <w:b/>
          <w:bCs/>
          <w:color w:val="7030A0"/>
          <w:sz w:val="18"/>
          <w:szCs w:val="18"/>
          <w:shd w:val="clear" w:color="auto" w:fill="FFFFFF"/>
        </w:rPr>
      </w:pPr>
      <w:r w:rsidRPr="003C1D7B">
        <w:rPr>
          <w:rFonts w:ascii="Arial" w:hAnsi="Arial" w:cs="Arial"/>
          <w:b/>
          <w:bCs/>
          <w:color w:val="7030A0"/>
          <w:sz w:val="18"/>
          <w:szCs w:val="18"/>
          <w:shd w:val="clear" w:color="auto" w:fill="FFFFFF"/>
        </w:rPr>
        <w:t> </w:t>
      </w:r>
      <w:r w:rsidRPr="003C1D7B">
        <w:rPr>
          <w:rFonts w:ascii="Arial" w:hAnsi="Arial" w:cs="Arial"/>
          <w:b/>
          <w:bCs/>
          <w:color w:val="44546A" w:themeColor="text2"/>
          <w:sz w:val="18"/>
          <w:szCs w:val="18"/>
          <w:shd w:val="clear" w:color="auto" w:fill="FFFFFF"/>
        </w:rPr>
        <w:t>       105 Arrêté du 19 mars 2025 portant extension d'un avenant à un accord départemental relatif à un régime de prévoyance des salariés non cadres des entreprises de la production agricole de l'Allier</w:t>
      </w:r>
      <w:r w:rsidRPr="003C1D7B">
        <w:rPr>
          <w:rFonts w:ascii="Arial" w:hAnsi="Arial" w:cs="Arial"/>
          <w:b/>
          <w:bCs/>
          <w:color w:val="44546A" w:themeColor="text2"/>
          <w:sz w:val="18"/>
          <w:szCs w:val="18"/>
          <w:shd w:val="clear" w:color="auto" w:fill="FFFFFF"/>
        </w:rPr>
        <w:br/>
        <w:t>        </w:t>
      </w:r>
      <w:hyperlink r:id="rId454" w:tgtFrame="_blank" w:history="1">
        <w:r w:rsidRPr="003C1D7B">
          <w:rPr>
            <w:rStyle w:val="Lienhypertexte"/>
            <w:rFonts w:ascii="Arial" w:hAnsi="Arial" w:cs="Arial"/>
            <w:b/>
            <w:bCs/>
            <w:color w:val="44546A" w:themeColor="text2"/>
            <w:sz w:val="18"/>
            <w:szCs w:val="18"/>
            <w:shd w:val="clear" w:color="auto" w:fill="FFFFFF"/>
          </w:rPr>
          <w:t>https://www.legifrance.gouv.fr/jorf/id/JORFTEXT000051384748</w:t>
        </w:r>
      </w:hyperlink>
      <w:r w:rsidRPr="003C1D7B">
        <w:rPr>
          <w:rFonts w:ascii="Arial" w:hAnsi="Arial" w:cs="Arial"/>
          <w:b/>
          <w:bCs/>
          <w:color w:val="44546A" w:themeColor="text2"/>
          <w:sz w:val="18"/>
          <w:szCs w:val="18"/>
          <w:shd w:val="clear" w:color="auto" w:fill="FFFFFF"/>
        </w:rPr>
        <w:br/>
      </w:r>
      <w:r w:rsidRPr="003C1D7B">
        <w:rPr>
          <w:rFonts w:ascii="Arial" w:hAnsi="Arial" w:cs="Arial"/>
          <w:b/>
          <w:bCs/>
          <w:color w:val="44546A" w:themeColor="text2"/>
          <w:sz w:val="18"/>
          <w:szCs w:val="18"/>
          <w:shd w:val="clear" w:color="auto" w:fill="FFFFFF"/>
        </w:rPr>
        <w:br/>
        <w:t>        106 Arrêté du 19 mars 2025 portant extension d'un avenant à un accord départemental relatif à un régime d'assurance complémentaire frais de santé des salariés non cadres des exploitations et entreprises agricoles du département de l'Allier</w:t>
      </w:r>
      <w:r w:rsidRPr="003C1D7B">
        <w:rPr>
          <w:rFonts w:ascii="Arial" w:hAnsi="Arial" w:cs="Arial"/>
          <w:b/>
          <w:bCs/>
          <w:color w:val="44546A" w:themeColor="text2"/>
          <w:sz w:val="18"/>
          <w:szCs w:val="18"/>
          <w:shd w:val="clear" w:color="auto" w:fill="FFFFFF"/>
        </w:rPr>
        <w:br/>
        <w:t>        </w:t>
      </w:r>
      <w:hyperlink r:id="rId455" w:tgtFrame="_blank" w:history="1">
        <w:r w:rsidRPr="003C1D7B">
          <w:rPr>
            <w:rStyle w:val="Lienhypertexte"/>
            <w:rFonts w:ascii="Arial" w:hAnsi="Arial" w:cs="Arial"/>
            <w:b/>
            <w:bCs/>
            <w:color w:val="44546A" w:themeColor="text2"/>
            <w:sz w:val="18"/>
            <w:szCs w:val="18"/>
            <w:shd w:val="clear" w:color="auto" w:fill="FFFFFF"/>
          </w:rPr>
          <w:t>https://www.legifrance.gouv.fr/jorf/id/JORFTEXT000051384758</w:t>
        </w:r>
      </w:hyperlink>
      <w:r w:rsidRPr="003C1D7B">
        <w:rPr>
          <w:rFonts w:ascii="Arial" w:hAnsi="Arial" w:cs="Arial"/>
          <w:b/>
          <w:bCs/>
          <w:color w:val="44546A" w:themeColor="text2"/>
          <w:sz w:val="18"/>
          <w:szCs w:val="18"/>
          <w:shd w:val="clear" w:color="auto" w:fill="FFFFFF"/>
        </w:rPr>
        <w:br/>
      </w:r>
      <w:r w:rsidRPr="003C1D7B">
        <w:rPr>
          <w:rFonts w:ascii="Arial" w:hAnsi="Arial" w:cs="Arial"/>
          <w:b/>
          <w:bCs/>
          <w:color w:val="44546A" w:themeColor="text2"/>
          <w:sz w:val="18"/>
          <w:szCs w:val="18"/>
          <w:shd w:val="clear" w:color="auto" w:fill="FFFFFF"/>
        </w:rPr>
        <w:br/>
        <w:t>        107 Arrêté du 26 mars 2025 portant extension d'un avenant salarial à une convention collective de travail étendue relative aux professions agricoles</w:t>
      </w:r>
      <w:r w:rsidRPr="003C1D7B">
        <w:rPr>
          <w:rFonts w:ascii="Arial" w:hAnsi="Arial" w:cs="Arial"/>
          <w:b/>
          <w:bCs/>
          <w:color w:val="44546A" w:themeColor="text2"/>
          <w:sz w:val="18"/>
          <w:szCs w:val="18"/>
          <w:shd w:val="clear" w:color="auto" w:fill="FFFFFF"/>
        </w:rPr>
        <w:br/>
        <w:t>        </w:t>
      </w:r>
      <w:hyperlink r:id="rId456" w:tgtFrame="_blank" w:history="1">
        <w:r w:rsidRPr="003C1D7B">
          <w:rPr>
            <w:rStyle w:val="Lienhypertexte"/>
            <w:rFonts w:ascii="Arial" w:hAnsi="Arial" w:cs="Arial"/>
            <w:b/>
            <w:bCs/>
            <w:color w:val="44546A" w:themeColor="text2"/>
            <w:sz w:val="18"/>
            <w:szCs w:val="18"/>
            <w:shd w:val="clear" w:color="auto" w:fill="FFFFFF"/>
          </w:rPr>
          <w:t>https://www.legifrance.gouv.fr/jorf/id/JORFTEXT000051384769</w:t>
        </w:r>
      </w:hyperlink>
    </w:p>
    <w:p w14:paraId="4AD5F8EA" w14:textId="77777777" w:rsidR="003C1D7B" w:rsidRDefault="003C1D7B" w:rsidP="00102559">
      <w:pPr>
        <w:tabs>
          <w:tab w:val="left" w:pos="7600"/>
        </w:tabs>
        <w:rPr>
          <w:rFonts w:ascii="Arial" w:hAnsi="Arial" w:cs="Arial"/>
          <w:b/>
          <w:bCs/>
          <w:color w:val="7030A0"/>
          <w:sz w:val="18"/>
          <w:szCs w:val="18"/>
          <w:shd w:val="clear" w:color="auto" w:fill="FFFFFF"/>
        </w:rPr>
      </w:pPr>
    </w:p>
    <w:p w14:paraId="5A6ED03E" w14:textId="77777777" w:rsidR="003C1D7B" w:rsidRDefault="003C1D7B" w:rsidP="00102559">
      <w:pPr>
        <w:tabs>
          <w:tab w:val="left" w:pos="7600"/>
        </w:tabs>
        <w:rPr>
          <w:rFonts w:ascii="Arial" w:hAnsi="Arial" w:cs="Arial"/>
          <w:b/>
          <w:bCs/>
          <w:color w:val="7030A0"/>
          <w:sz w:val="18"/>
          <w:szCs w:val="18"/>
          <w:shd w:val="clear" w:color="auto" w:fill="FFFFFF"/>
        </w:rPr>
      </w:pPr>
    </w:p>
    <w:p w14:paraId="37214D01" w14:textId="22C6ECE7" w:rsidR="003370CA" w:rsidRDefault="003370CA" w:rsidP="00102559">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27 mars 2025</w:t>
      </w:r>
    </w:p>
    <w:p w14:paraId="2A14ED41" w14:textId="77777777" w:rsidR="00270270" w:rsidRDefault="00270270" w:rsidP="00270270">
      <w:pPr>
        <w:tabs>
          <w:tab w:val="left" w:pos="7600"/>
        </w:tabs>
        <w:jc w:val="both"/>
        <w:rPr>
          <w:rFonts w:ascii="Arial" w:hAnsi="Arial" w:cs="Arial"/>
          <w:b/>
          <w:bCs/>
          <w:color w:val="44546A" w:themeColor="text2"/>
          <w:sz w:val="18"/>
          <w:szCs w:val="18"/>
          <w:shd w:val="clear" w:color="auto" w:fill="FFFFFF"/>
        </w:rPr>
      </w:pPr>
    </w:p>
    <w:p w14:paraId="7913FD81" w14:textId="358735A5" w:rsidR="003370CA" w:rsidRPr="003370CA" w:rsidRDefault="003370CA" w:rsidP="00270270">
      <w:pPr>
        <w:tabs>
          <w:tab w:val="left" w:pos="7600"/>
        </w:tabs>
        <w:jc w:val="both"/>
        <w:rPr>
          <w:rFonts w:ascii="Arial" w:hAnsi="Arial" w:cs="Arial"/>
          <w:b/>
          <w:bCs/>
          <w:color w:val="44546A" w:themeColor="text2"/>
          <w:sz w:val="18"/>
          <w:szCs w:val="18"/>
          <w:shd w:val="clear" w:color="auto" w:fill="FFFFFF"/>
        </w:rPr>
      </w:pPr>
      <w:r w:rsidRPr="003370CA">
        <w:rPr>
          <w:rFonts w:ascii="Arial" w:hAnsi="Arial" w:cs="Arial"/>
          <w:b/>
          <w:bCs/>
          <w:color w:val="44546A" w:themeColor="text2"/>
          <w:sz w:val="18"/>
          <w:szCs w:val="18"/>
          <w:shd w:val="clear" w:color="auto" w:fill="FFFFFF"/>
        </w:rPr>
        <w:t>MINISTERE</w:t>
      </w:r>
      <w:r w:rsidR="00270270">
        <w:rPr>
          <w:rFonts w:ascii="Arial" w:hAnsi="Arial" w:cs="Arial"/>
          <w:b/>
          <w:bCs/>
          <w:color w:val="44546A" w:themeColor="text2"/>
          <w:sz w:val="18"/>
          <w:szCs w:val="18"/>
          <w:shd w:val="clear" w:color="auto" w:fill="FFFFFF"/>
        </w:rPr>
        <w:t>S</w:t>
      </w:r>
      <w:r w:rsidRPr="003370CA">
        <w:rPr>
          <w:rFonts w:ascii="Arial" w:hAnsi="Arial" w:cs="Arial"/>
          <w:b/>
          <w:bCs/>
          <w:color w:val="44546A" w:themeColor="text2"/>
          <w:sz w:val="18"/>
          <w:szCs w:val="18"/>
          <w:shd w:val="clear" w:color="auto" w:fill="FFFFFF"/>
        </w:rPr>
        <w:t xml:space="preserve"> DU TRAVAIL</w:t>
      </w:r>
      <w:r w:rsidR="00270270">
        <w:rPr>
          <w:rFonts w:ascii="Arial" w:hAnsi="Arial" w:cs="Arial"/>
          <w:b/>
          <w:bCs/>
          <w:color w:val="44546A" w:themeColor="text2"/>
          <w:sz w:val="18"/>
          <w:szCs w:val="18"/>
          <w:shd w:val="clear" w:color="auto" w:fill="FFFFFF"/>
        </w:rPr>
        <w:t xml:space="preserve"> et de L’AGRICULTURE : 24 a</w:t>
      </w:r>
      <w:r w:rsidRPr="003370CA">
        <w:rPr>
          <w:rFonts w:ascii="Arial" w:hAnsi="Arial" w:cs="Arial"/>
          <w:b/>
          <w:bCs/>
          <w:color w:val="44546A" w:themeColor="text2"/>
          <w:sz w:val="18"/>
          <w:szCs w:val="18"/>
          <w:shd w:val="clear" w:color="auto" w:fill="FFFFFF"/>
        </w:rPr>
        <w:t>rrêté</w:t>
      </w:r>
      <w:r w:rsidR="00270270">
        <w:rPr>
          <w:rFonts w:ascii="Arial" w:hAnsi="Arial" w:cs="Arial"/>
          <w:b/>
          <w:bCs/>
          <w:color w:val="44546A" w:themeColor="text2"/>
          <w:sz w:val="18"/>
          <w:szCs w:val="18"/>
          <w:shd w:val="clear" w:color="auto" w:fill="FFFFFF"/>
        </w:rPr>
        <w:t>s</w:t>
      </w:r>
      <w:r w:rsidRPr="003370CA">
        <w:rPr>
          <w:rFonts w:ascii="Arial" w:hAnsi="Arial" w:cs="Arial"/>
          <w:b/>
          <w:bCs/>
          <w:color w:val="44546A" w:themeColor="text2"/>
          <w:sz w:val="18"/>
          <w:szCs w:val="18"/>
          <w:shd w:val="clear" w:color="auto" w:fill="FFFFFF"/>
        </w:rPr>
        <w:t xml:space="preserve"> portant extension</w:t>
      </w:r>
      <w:r w:rsidR="00270270">
        <w:rPr>
          <w:rFonts w:ascii="Arial" w:hAnsi="Arial" w:cs="Arial"/>
          <w:b/>
          <w:bCs/>
          <w:color w:val="44546A" w:themeColor="text2"/>
          <w:sz w:val="18"/>
          <w:szCs w:val="18"/>
          <w:shd w:val="clear" w:color="auto" w:fill="FFFFFF"/>
        </w:rPr>
        <w:t>s</w:t>
      </w:r>
      <w:r w:rsidRPr="003370CA">
        <w:rPr>
          <w:rFonts w:ascii="Arial" w:hAnsi="Arial" w:cs="Arial"/>
          <w:b/>
          <w:bCs/>
          <w:color w:val="44546A" w:themeColor="text2"/>
          <w:sz w:val="18"/>
          <w:szCs w:val="18"/>
          <w:shd w:val="clear" w:color="auto" w:fill="FFFFFF"/>
        </w:rPr>
        <w:t xml:space="preserve"> </w:t>
      </w:r>
      <w:r w:rsidR="00270270">
        <w:rPr>
          <w:rFonts w:ascii="Arial" w:hAnsi="Arial" w:cs="Arial"/>
          <w:b/>
          <w:bCs/>
          <w:color w:val="44546A" w:themeColor="text2"/>
          <w:sz w:val="18"/>
          <w:szCs w:val="18"/>
          <w:shd w:val="clear" w:color="auto" w:fill="FFFFFF"/>
        </w:rPr>
        <w:t>d’</w:t>
      </w:r>
      <w:r w:rsidRPr="003370CA">
        <w:rPr>
          <w:rFonts w:ascii="Arial" w:hAnsi="Arial" w:cs="Arial"/>
          <w:b/>
          <w:bCs/>
          <w:color w:val="44546A" w:themeColor="text2"/>
          <w:sz w:val="18"/>
          <w:szCs w:val="18"/>
          <w:shd w:val="clear" w:color="auto" w:fill="FFFFFF"/>
        </w:rPr>
        <w:t>avenant</w:t>
      </w:r>
      <w:r w:rsidR="00270270">
        <w:rPr>
          <w:rFonts w:ascii="Arial" w:hAnsi="Arial" w:cs="Arial"/>
          <w:b/>
          <w:bCs/>
          <w:color w:val="44546A" w:themeColor="text2"/>
          <w:sz w:val="18"/>
          <w:szCs w:val="18"/>
          <w:shd w:val="clear" w:color="auto" w:fill="FFFFFF"/>
        </w:rPr>
        <w:t xml:space="preserve">s à des </w:t>
      </w:r>
      <w:r w:rsidRPr="003370CA">
        <w:rPr>
          <w:rFonts w:ascii="Arial" w:hAnsi="Arial" w:cs="Arial"/>
          <w:b/>
          <w:bCs/>
          <w:color w:val="44546A" w:themeColor="text2"/>
          <w:sz w:val="18"/>
          <w:szCs w:val="18"/>
          <w:shd w:val="clear" w:color="auto" w:fill="FFFFFF"/>
        </w:rPr>
        <w:t>accord</w:t>
      </w:r>
      <w:r w:rsidR="00270270">
        <w:rPr>
          <w:rFonts w:ascii="Arial" w:hAnsi="Arial" w:cs="Arial"/>
          <w:b/>
          <w:bCs/>
          <w:color w:val="44546A" w:themeColor="text2"/>
          <w:sz w:val="18"/>
          <w:szCs w:val="18"/>
          <w:shd w:val="clear" w:color="auto" w:fill="FFFFFF"/>
        </w:rPr>
        <w:t>s</w:t>
      </w:r>
      <w:r w:rsidRPr="003370CA">
        <w:rPr>
          <w:rFonts w:ascii="Arial" w:hAnsi="Arial" w:cs="Arial"/>
          <w:b/>
          <w:bCs/>
          <w:color w:val="44546A" w:themeColor="text2"/>
          <w:sz w:val="18"/>
          <w:szCs w:val="18"/>
          <w:shd w:val="clear" w:color="auto" w:fill="FFFFFF"/>
        </w:rPr>
        <w:t xml:space="preserve"> conclu</w:t>
      </w:r>
      <w:r w:rsidR="00270270">
        <w:rPr>
          <w:rFonts w:ascii="Arial" w:hAnsi="Arial" w:cs="Arial"/>
          <w:b/>
          <w:bCs/>
          <w:color w:val="44546A" w:themeColor="text2"/>
          <w:sz w:val="18"/>
          <w:szCs w:val="18"/>
          <w:shd w:val="clear" w:color="auto" w:fill="FFFFFF"/>
        </w:rPr>
        <w:t>s</w:t>
      </w:r>
      <w:r w:rsidRPr="003370CA">
        <w:rPr>
          <w:rFonts w:ascii="Arial" w:hAnsi="Arial" w:cs="Arial"/>
          <w:b/>
          <w:bCs/>
          <w:color w:val="44546A" w:themeColor="text2"/>
          <w:sz w:val="18"/>
          <w:szCs w:val="18"/>
          <w:shd w:val="clear" w:color="auto" w:fill="FFFFFF"/>
        </w:rPr>
        <w:t xml:space="preserve"> dans le cadre de </w:t>
      </w:r>
      <w:r w:rsidR="00270270">
        <w:rPr>
          <w:rFonts w:ascii="Arial" w:hAnsi="Arial" w:cs="Arial"/>
          <w:b/>
          <w:bCs/>
          <w:color w:val="44546A" w:themeColor="text2"/>
          <w:sz w:val="18"/>
          <w:szCs w:val="18"/>
          <w:shd w:val="clear" w:color="auto" w:fill="FFFFFF"/>
        </w:rPr>
        <w:t xml:space="preserve">C.C.N. des secteurs professionnels : </w:t>
      </w:r>
      <w:r w:rsidRPr="003370CA">
        <w:rPr>
          <w:rFonts w:ascii="Arial" w:hAnsi="Arial" w:cs="Arial"/>
          <w:b/>
          <w:bCs/>
          <w:color w:val="44546A" w:themeColor="text2"/>
          <w:sz w:val="18"/>
          <w:szCs w:val="18"/>
          <w:shd w:val="clear" w:color="auto" w:fill="FFFFFF"/>
        </w:rPr>
        <w:t>du personnel des prestataires de services dans le domaine du secteur tertiaire (n° 2098)</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vins, cidres, jus de fruits, sirops, spiritueux et liqueurs de France (n° 493)</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mareyeurs-expéditeurs (n° 1589)</w:t>
      </w:r>
      <w:r w:rsidR="00270270">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des mareyeurs-expéditeurs (n° 1589)</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du caoutchouc (n° 45)</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du commerce de détail et de gros à prédominance alimentaire (n° 2216)</w:t>
      </w:r>
      <w:r w:rsidR="00270270">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des entreprises de logistique de communication écrite directe (n° 1611)</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prestataires de services dans le domaine du secteur tertiaire (n° 2098)</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du personnel des prestataires de services dans le domaine du secteur tertiaire (n° 2098)</w:t>
      </w:r>
      <w:r w:rsidR="00270270">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des entreprises d'installation sans fabrication, y compris entretien, réparation, dépannage de matériel aéraulique, thermique, frigorifique et connexes (n° 1412)</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prothésistes dentaires et des personnels des laboratoires de prothèse dentaire (n° 993)</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du personnel des entreprises de restauration de collectivités (n° 1266)</w:t>
      </w:r>
      <w:r w:rsidR="00270270">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 l'enseignement privé indépendant (n° 2691)</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opérateurs de voyage et des guides (n° 3245)</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 l'import-export et du commerce international (n° 43)</w:t>
      </w:r>
      <w:r w:rsidR="00270270">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 l'optique-lunetterie de détail (n° 1431)</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salariés en portage salarial (n° 3219)</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personnel des institutions de retraite complémentaire (n° 1794)</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détaillants en chaussures (n° 733)</w:t>
      </w:r>
      <w:r>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 la fabrication de l'ameublement (n° 1411)</w:t>
      </w:r>
      <w:r>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commerces et services de l'audiovisuel, de l'électronique et de l'équipement ménager (n° 1686)</w:t>
      </w:r>
      <w:r>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du négoce de l'ameublement (n° 1880)</w:t>
      </w:r>
      <w:r>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 la métallurgie (n° 3248)</w:t>
      </w:r>
      <w:r>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métiers de l'éducation, de la culture, des loisirs et de l'animation agissant pour l'utilité sociale et environnementale, au service des territoires (ÉCLAT) (n° 1518)</w:t>
      </w:r>
      <w:r>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coopératives agricoles laitières</w:t>
      </w:r>
      <w:r>
        <w:rPr>
          <w:rFonts w:ascii="Arial" w:hAnsi="Arial" w:cs="Arial"/>
          <w:b/>
          <w:bCs/>
          <w:color w:val="44546A" w:themeColor="text2"/>
          <w:sz w:val="18"/>
          <w:szCs w:val="18"/>
          <w:shd w:val="clear" w:color="auto" w:fill="FFFFFF"/>
        </w:rPr>
        <w:t>.</w:t>
      </w:r>
      <w:r w:rsidR="00270270">
        <w:rPr>
          <w:rFonts w:ascii="Arial" w:hAnsi="Arial" w:cs="Arial"/>
          <w:b/>
          <w:bCs/>
          <w:color w:val="44546A" w:themeColor="text2"/>
          <w:sz w:val="18"/>
          <w:szCs w:val="18"/>
          <w:shd w:val="clear" w:color="auto" w:fill="FFFFFF"/>
        </w:rPr>
        <w:t xml:space="preserve"> Ci-après.</w:t>
      </w:r>
    </w:p>
    <w:p w14:paraId="5072B26B"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640BBADB"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3E571B52" w14:textId="72B297FB" w:rsidR="003370CA" w:rsidRPr="003370CA" w:rsidRDefault="003370CA" w:rsidP="00102559">
      <w:pPr>
        <w:tabs>
          <w:tab w:val="left" w:pos="7600"/>
        </w:tabs>
        <w:rPr>
          <w:rFonts w:ascii="Arial" w:hAnsi="Arial" w:cs="Arial"/>
          <w:b/>
          <w:bCs/>
          <w:color w:val="44546A" w:themeColor="text2"/>
          <w:sz w:val="18"/>
          <w:szCs w:val="18"/>
          <w:shd w:val="clear" w:color="auto" w:fill="FFFFFF"/>
        </w:rPr>
      </w:pPr>
      <w:r w:rsidRPr="003370CA">
        <w:rPr>
          <w:rFonts w:ascii="Arial" w:hAnsi="Arial" w:cs="Arial"/>
          <w:b/>
          <w:bCs/>
          <w:color w:val="44546A" w:themeColor="text2"/>
          <w:sz w:val="18"/>
          <w:szCs w:val="18"/>
          <w:shd w:val="clear" w:color="auto" w:fill="FFFFFF"/>
        </w:rPr>
        <w:t>TEXTES ET LIENS :</w:t>
      </w:r>
    </w:p>
    <w:p w14:paraId="1115B8FD"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3E0DA1F8" w14:textId="6557DD5E" w:rsidR="003370CA" w:rsidRPr="003370CA" w:rsidRDefault="003370CA" w:rsidP="00102559">
      <w:pPr>
        <w:tabs>
          <w:tab w:val="left" w:pos="7600"/>
        </w:tabs>
        <w:rPr>
          <w:rFonts w:ascii="Arial" w:hAnsi="Arial" w:cs="Arial"/>
          <w:b/>
          <w:bCs/>
          <w:color w:val="44546A" w:themeColor="text2"/>
          <w:sz w:val="18"/>
          <w:szCs w:val="18"/>
          <w:shd w:val="clear" w:color="auto" w:fill="FFFFFF"/>
        </w:rPr>
      </w:pPr>
      <w:r w:rsidRPr="003370CA">
        <w:rPr>
          <w:rFonts w:ascii="Arial" w:hAnsi="Arial" w:cs="Arial"/>
          <w:b/>
          <w:bCs/>
          <w:color w:val="44546A" w:themeColor="text2"/>
          <w:sz w:val="18"/>
          <w:szCs w:val="18"/>
          <w:shd w:val="clear" w:color="auto" w:fill="FFFFFF"/>
        </w:rPr>
        <w:t xml:space="preserve">* MINISTERE DU TRAVAIL </w:t>
      </w:r>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131 Arrêté du 5 mars 2025 portant extension d'un avenant à un accord conclu dans le cadre de la convention collective nationale du personnel des prestataires de services dans le domaine du secteur tertiaire (n° 2098)</w:t>
      </w:r>
      <w:r w:rsidRPr="003370CA">
        <w:rPr>
          <w:rFonts w:ascii="Arial" w:hAnsi="Arial" w:cs="Arial"/>
          <w:b/>
          <w:bCs/>
          <w:color w:val="44546A" w:themeColor="text2"/>
          <w:sz w:val="18"/>
          <w:szCs w:val="18"/>
          <w:shd w:val="clear" w:color="auto" w:fill="FFFFFF"/>
        </w:rPr>
        <w:br/>
        <w:t>        </w:t>
      </w:r>
      <w:hyperlink r:id="rId457"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https://www.legifrance.gouv.fr/jorf/id/JORFTEXT000051381423</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132 Arrêté du 5 mars 2025 portant extension d'un accord territorial (vins de Champagne) conclu dans le cadre de la convention collective nationale des vins, cidres, jus de fruits, sirops, spiritueux et liqueurs de France (n° 493)</w:t>
      </w:r>
      <w:r w:rsidRPr="003370CA">
        <w:rPr>
          <w:rFonts w:ascii="Arial" w:hAnsi="Arial" w:cs="Arial"/>
          <w:b/>
          <w:bCs/>
          <w:color w:val="44546A" w:themeColor="text2"/>
          <w:sz w:val="18"/>
          <w:szCs w:val="18"/>
          <w:shd w:val="clear" w:color="auto" w:fill="FFFFFF"/>
        </w:rPr>
        <w:br/>
        <w:t>        </w:t>
      </w:r>
      <w:hyperlink r:id="rId458"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https://www.legifrance.gouv.fr/jorf/id/JORFTEXT000051381436</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lastRenderedPageBreak/>
        <w:t>        133 Arrêté du 5 mars 2025 portant extension d'un avenant à la convention collective nationale des mareyeurs-expéditeurs (n° 1589)</w:t>
      </w:r>
      <w:r w:rsidRPr="003370CA">
        <w:rPr>
          <w:rFonts w:ascii="Arial" w:hAnsi="Arial" w:cs="Arial"/>
          <w:b/>
          <w:bCs/>
          <w:color w:val="44546A" w:themeColor="text2"/>
          <w:sz w:val="18"/>
          <w:szCs w:val="18"/>
          <w:shd w:val="clear" w:color="auto" w:fill="FFFFFF"/>
        </w:rPr>
        <w:br/>
        <w:t>        </w:t>
      </w:r>
      <w:hyperlink r:id="rId459"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https://www.legifrance.gouv.fr/jorf/id/JORFTEXT000051381445</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134 Arrêté du 5 mars 2025 portant extension d'un accord conclu dans le cadre de la convention collective nationale des mareyeurs-expéditeurs (n° 1589)</w:t>
      </w:r>
      <w:r w:rsidRPr="003370CA">
        <w:rPr>
          <w:rFonts w:ascii="Arial" w:hAnsi="Arial" w:cs="Arial"/>
          <w:b/>
          <w:bCs/>
          <w:color w:val="44546A" w:themeColor="text2"/>
          <w:sz w:val="18"/>
          <w:szCs w:val="18"/>
          <w:shd w:val="clear" w:color="auto" w:fill="FFFFFF"/>
        </w:rPr>
        <w:br/>
        <w:t>        </w:t>
      </w:r>
      <w:hyperlink r:id="rId460"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https://www.legifrance.gouv.fr/jorf/id/JORFTEXT000051381458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135 Arrêté du 5 mars 2025 portant extension d'un accord conclu dans le cadre de la convention collective nationale du caoutchouc (n° 45)</w:t>
      </w:r>
      <w:r w:rsidRPr="003370CA">
        <w:rPr>
          <w:rFonts w:ascii="Arial" w:hAnsi="Arial" w:cs="Arial"/>
          <w:b/>
          <w:bCs/>
          <w:color w:val="44546A" w:themeColor="text2"/>
          <w:sz w:val="18"/>
          <w:szCs w:val="18"/>
          <w:shd w:val="clear" w:color="auto" w:fill="FFFFFF"/>
        </w:rPr>
        <w:br/>
        <w:t>        </w:t>
      </w:r>
      <w:hyperlink r:id="rId461"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https://www.legifrance.gouv.fr/jorf/id/JORFTEXT000051381467</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136 Arrêté du 5 mars 2025 portant extension d'un avenant à la convention collective nationale du commerce de détail et de gros à prédominance alimentaire (n° 2216)</w:t>
      </w:r>
      <w:r w:rsidRPr="003370CA">
        <w:rPr>
          <w:rFonts w:ascii="Arial" w:hAnsi="Arial" w:cs="Arial"/>
          <w:b/>
          <w:bCs/>
          <w:color w:val="44546A" w:themeColor="text2"/>
          <w:sz w:val="18"/>
          <w:szCs w:val="18"/>
          <w:shd w:val="clear" w:color="auto" w:fill="FFFFFF"/>
        </w:rPr>
        <w:br/>
        <w:t>        </w:t>
      </w:r>
      <w:hyperlink r:id="rId462"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https://www.legifrance.gouv.fr/jorf/id/JORFTEXT000051381477</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137 Arrêté du 5 mars 2025 portant extension d'un accord conclu dans le cadre de la convention collective nationale des entreprises de logistique de communication écrite directe (n° 1611)</w:t>
      </w:r>
      <w:r w:rsidRPr="003370CA">
        <w:rPr>
          <w:rFonts w:ascii="Arial" w:hAnsi="Arial" w:cs="Arial"/>
          <w:b/>
          <w:bCs/>
          <w:color w:val="44546A" w:themeColor="text2"/>
          <w:sz w:val="18"/>
          <w:szCs w:val="18"/>
          <w:shd w:val="clear" w:color="auto" w:fill="FFFFFF"/>
        </w:rPr>
        <w:br/>
        <w:t>        </w:t>
      </w:r>
      <w:hyperlink r:id="rId463"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https://www.legifrance.gouv.fr/jorf/id/JORFTEXT000051381486</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138 Arrêté du 5 mars 2025 portant extension d'un avenant à un accord conclu dans le cadre de la convention collective nationale du personnel des prestataires de services dans le domaine du secteur tertiaire (n° 2098)</w:t>
      </w:r>
      <w:r w:rsidRPr="003370CA">
        <w:rPr>
          <w:rFonts w:ascii="Arial" w:hAnsi="Arial" w:cs="Arial"/>
          <w:b/>
          <w:bCs/>
          <w:color w:val="44546A" w:themeColor="text2"/>
          <w:sz w:val="18"/>
          <w:szCs w:val="18"/>
          <w:shd w:val="clear" w:color="auto" w:fill="FFFFFF"/>
        </w:rPr>
        <w:br/>
        <w:t>        </w:t>
      </w:r>
      <w:hyperlink r:id="rId464"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https://www.legifrance.gouv.fr/jorf/id/JORFTEXT000051381495</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139 Arrêté du 5 mars 2025 portant extension d'un avenant à un accord conclu dans le cadre de la convention collective nationale du personnel des prestataires de services dans le domaine du secteur tertiaire (n° 2098)</w:t>
      </w:r>
      <w:r w:rsidRPr="003370CA">
        <w:rPr>
          <w:rFonts w:ascii="Arial" w:hAnsi="Arial" w:cs="Arial"/>
          <w:b/>
          <w:bCs/>
          <w:color w:val="44546A" w:themeColor="text2"/>
          <w:sz w:val="18"/>
          <w:szCs w:val="18"/>
          <w:shd w:val="clear" w:color="auto" w:fill="FFFFFF"/>
        </w:rPr>
        <w:br/>
        <w:t>        </w:t>
      </w:r>
      <w:hyperlink r:id="rId465"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https://www.legifrance.gouv.fr/jorf/id/JORFTEXT000051381508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140 Arrêté du 5 mars 2025 portant extension d'un avenant à un accord conclu dans le cadre de la convention collective nationale des entreprises d'installation sans fabrication, y compris entretien, réparation, dépannage de matériel aéraulique, thermique, frigorifique et connexes (n° 1412)</w:t>
      </w:r>
      <w:r w:rsidRPr="003370CA">
        <w:rPr>
          <w:rFonts w:ascii="Arial" w:hAnsi="Arial" w:cs="Arial"/>
          <w:b/>
          <w:bCs/>
          <w:color w:val="44546A" w:themeColor="text2"/>
          <w:sz w:val="18"/>
          <w:szCs w:val="18"/>
          <w:shd w:val="clear" w:color="auto" w:fill="FFFFFF"/>
        </w:rPr>
        <w:br/>
        <w:t>        </w:t>
      </w:r>
      <w:hyperlink r:id="rId466"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https://www.legifrance.gouv.fr/jorf/id/JORFTEXT000051381520</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141 Arrêté du 5 mars 2025 portant extension d'un avenant à la convention collective nationale des prothésistes dentaires et des personnels des laboratoires de prothèse dentaire (n° 993)</w:t>
      </w:r>
      <w:r w:rsidRPr="003370CA">
        <w:rPr>
          <w:rFonts w:ascii="Arial" w:hAnsi="Arial" w:cs="Arial"/>
          <w:b/>
          <w:bCs/>
          <w:color w:val="44546A" w:themeColor="text2"/>
          <w:sz w:val="18"/>
          <w:szCs w:val="18"/>
          <w:shd w:val="clear" w:color="auto" w:fill="FFFFFF"/>
        </w:rPr>
        <w:br/>
        <w:t>        </w:t>
      </w:r>
      <w:hyperlink r:id="rId467"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https://www.legifrance.gouv.fr/jorf/id/JORFTEXT000051381530</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142 Arrêté du 5 mars 2025 portant extension d'un avenant à la convention collective nationale du personnel des entreprises de restauration de collectivités (n° 1266)</w:t>
      </w:r>
      <w:r w:rsidRPr="003370CA">
        <w:rPr>
          <w:rFonts w:ascii="Arial" w:hAnsi="Arial" w:cs="Arial"/>
          <w:b/>
          <w:bCs/>
          <w:color w:val="44546A" w:themeColor="text2"/>
          <w:sz w:val="18"/>
          <w:szCs w:val="18"/>
          <w:shd w:val="clear" w:color="auto" w:fill="FFFFFF"/>
        </w:rPr>
        <w:br/>
        <w:t>        </w:t>
      </w:r>
      <w:hyperlink r:id="rId468"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https://www.legifrance.gouv.fr/jorf/id/JORFTEXT000051381541</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143 Arrêté du 5 mars 2025 portant extension d'un accord conclu dans le cadre de la convention collective nationale de l'enseignement privé indépendant (n° 2691)</w:t>
      </w:r>
      <w:r w:rsidRPr="003370CA">
        <w:rPr>
          <w:rFonts w:ascii="Arial" w:hAnsi="Arial" w:cs="Arial"/>
          <w:b/>
          <w:bCs/>
          <w:color w:val="44546A" w:themeColor="text2"/>
          <w:sz w:val="18"/>
          <w:szCs w:val="18"/>
          <w:shd w:val="clear" w:color="auto" w:fill="FFFFFF"/>
        </w:rPr>
        <w:br/>
        <w:t>        </w:t>
      </w:r>
      <w:hyperlink r:id="rId469"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https://www.legifrance.gouv.fr/jorf/id/JORFTEXT000051381550</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144 Arrêté du 5 mars 2025 portant extension d'un avenant à un accord annexé à la convention collective nationale des opérateurs de voyage et des guides (n° 3245)</w:t>
      </w:r>
      <w:r w:rsidRPr="003370CA">
        <w:rPr>
          <w:rFonts w:ascii="Arial" w:hAnsi="Arial" w:cs="Arial"/>
          <w:b/>
          <w:bCs/>
          <w:color w:val="44546A" w:themeColor="text2"/>
          <w:sz w:val="18"/>
          <w:szCs w:val="18"/>
          <w:shd w:val="clear" w:color="auto" w:fill="FFFFFF"/>
        </w:rPr>
        <w:br/>
        <w:t>        </w:t>
      </w:r>
      <w:hyperlink r:id="rId470"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https://www.legifrance.gouv.fr/jorf/id/JORFTEXT000051381559</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145 Arrêté du 20 mars 2025 portant extension d'un avenant à un accord conclu dans le cadre de la convention collective nationale de l'import-export et du commerce international (n° 43)</w:t>
      </w:r>
      <w:r w:rsidRPr="003370CA">
        <w:rPr>
          <w:rFonts w:ascii="Arial" w:hAnsi="Arial" w:cs="Arial"/>
          <w:b/>
          <w:bCs/>
          <w:color w:val="44546A" w:themeColor="text2"/>
          <w:sz w:val="18"/>
          <w:szCs w:val="18"/>
          <w:shd w:val="clear" w:color="auto" w:fill="FFFFFF"/>
        </w:rPr>
        <w:br/>
        <w:t>        </w:t>
      </w:r>
      <w:hyperlink r:id="rId471"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https://www.legifrance.gouv.fr/jorf/id/JORFTEXT000051381569</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146 Arrêté du 20 mars 2025 portant extension d'un avenant à un accord conclu dans le cadre de la convention collective nationale de l'optique-lunetterie de détail (n° 1431)</w:t>
      </w:r>
      <w:r w:rsidRPr="003370CA">
        <w:rPr>
          <w:rFonts w:ascii="Arial" w:hAnsi="Arial" w:cs="Arial"/>
          <w:b/>
          <w:bCs/>
          <w:color w:val="44546A" w:themeColor="text2"/>
          <w:sz w:val="18"/>
          <w:szCs w:val="18"/>
          <w:shd w:val="clear" w:color="auto" w:fill="FFFFFF"/>
        </w:rPr>
        <w:br/>
        <w:t>        </w:t>
      </w:r>
      <w:hyperlink r:id="rId472"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https://www.legifrance.gouv.fr/jorf/id/JORFTEXT000051381578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147 Arrêté du 20 mars 2025 portant extension d'un avenant à un accord conclu dans le cadre de la convention collective nationale des salariés en portage salarial (n° 3219)</w:t>
      </w:r>
      <w:r w:rsidRPr="003370CA">
        <w:rPr>
          <w:rFonts w:ascii="Arial" w:hAnsi="Arial" w:cs="Arial"/>
          <w:b/>
          <w:bCs/>
          <w:color w:val="44546A" w:themeColor="text2"/>
          <w:sz w:val="18"/>
          <w:szCs w:val="18"/>
          <w:shd w:val="clear" w:color="auto" w:fill="FFFFFF"/>
        </w:rPr>
        <w:br/>
        <w:t>        </w:t>
      </w:r>
      <w:hyperlink r:id="rId473"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https://www.legifrance.gouv.fr/jorf/id/JORFTEXT000051381588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148 Arrêté du 20 mars 2025 portant extension d'un accord conclu dans le cadre de la convention collective nationale du travail du personnel des institutions de retraite complémentaire (n° 1794)</w:t>
      </w:r>
      <w:r w:rsidRPr="003370CA">
        <w:rPr>
          <w:rFonts w:ascii="Arial" w:hAnsi="Arial" w:cs="Arial"/>
          <w:b/>
          <w:bCs/>
          <w:color w:val="44546A" w:themeColor="text2"/>
          <w:sz w:val="18"/>
          <w:szCs w:val="18"/>
          <w:shd w:val="clear" w:color="auto" w:fill="FFFFFF"/>
        </w:rPr>
        <w:br/>
        <w:t>        </w:t>
      </w:r>
      <w:hyperlink r:id="rId474"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https://www.legifrance.gouv.fr/jorf/id/JORFTEXT000051381598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149 Arrêté du 20 mars 2025 portant extension d'un avenant à la convention collective nationale des détaillants en chaussures (n° 733)</w:t>
      </w:r>
      <w:r w:rsidRPr="003370CA">
        <w:rPr>
          <w:rFonts w:ascii="Arial" w:hAnsi="Arial" w:cs="Arial"/>
          <w:b/>
          <w:bCs/>
          <w:color w:val="44546A" w:themeColor="text2"/>
          <w:sz w:val="18"/>
          <w:szCs w:val="18"/>
          <w:shd w:val="clear" w:color="auto" w:fill="FFFFFF"/>
        </w:rPr>
        <w:br/>
        <w:t>        </w:t>
      </w:r>
      <w:hyperlink r:id="rId475"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https://www.legifrance.gouv.fr/jorf/id/JORFTEXT000051381609</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150 Arrêté du 20 mars 2025 portant extension d'avenants à des accords conclus dans le cadre de la convention collective nationale de la fabrication de l'ameublement (n° 1411)</w:t>
      </w:r>
      <w:r w:rsidRPr="003370CA">
        <w:rPr>
          <w:rFonts w:ascii="Arial" w:hAnsi="Arial" w:cs="Arial"/>
          <w:b/>
          <w:bCs/>
          <w:color w:val="44546A" w:themeColor="text2"/>
          <w:sz w:val="18"/>
          <w:szCs w:val="18"/>
          <w:shd w:val="clear" w:color="auto" w:fill="FFFFFF"/>
        </w:rPr>
        <w:br/>
        <w:t>        </w:t>
      </w:r>
      <w:hyperlink r:id="rId476"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https://www.legifrance.gouv.fr/jorf/id/JORFTEXT000051381618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lastRenderedPageBreak/>
        <w:br/>
        <w:t>        151 Arrêté du 20 mars 2025 portant extension d'un accord conclu dans le cadre de la convention collective nationale des commerces et services de l'audiovisuel, de l'électronique et de l'équipement ménager (n° 1686)</w:t>
      </w:r>
      <w:r w:rsidRPr="003370CA">
        <w:rPr>
          <w:rFonts w:ascii="Arial" w:hAnsi="Arial" w:cs="Arial"/>
          <w:b/>
          <w:bCs/>
          <w:color w:val="44546A" w:themeColor="text2"/>
          <w:sz w:val="18"/>
          <w:szCs w:val="18"/>
          <w:shd w:val="clear" w:color="auto" w:fill="FFFFFF"/>
        </w:rPr>
        <w:br/>
        <w:t>        </w:t>
      </w:r>
      <w:hyperlink r:id="rId477"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https://www.legifrance.gouv.fr/jorf/id/JORFTEXT000051381627</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152 Arrêté du 20 mars 2025 portant extension d'un accord conclu dans le cadre de la convention collective nationale du négoce de l'ameublement (n° 1880)</w:t>
      </w:r>
      <w:r w:rsidRPr="003370CA">
        <w:rPr>
          <w:rFonts w:ascii="Arial" w:hAnsi="Arial" w:cs="Arial"/>
          <w:b/>
          <w:bCs/>
          <w:color w:val="44546A" w:themeColor="text2"/>
          <w:sz w:val="18"/>
          <w:szCs w:val="18"/>
          <w:shd w:val="clear" w:color="auto" w:fill="FFFFFF"/>
        </w:rPr>
        <w:br/>
        <w:t>        </w:t>
      </w:r>
      <w:hyperlink r:id="rId478"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https://www.legifrance.gouv.fr/jorf/id/JORFTEXT000051381637</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153 Arrêté du 21 mars 2025 portant extension d'un accord territorial (Loiret) conclu dans le cadre de la convention collective nationale de la métallurgie (n° 3248)</w:t>
      </w:r>
      <w:r w:rsidRPr="003370CA">
        <w:rPr>
          <w:rFonts w:ascii="Arial" w:hAnsi="Arial" w:cs="Arial"/>
          <w:b/>
          <w:bCs/>
          <w:color w:val="44546A" w:themeColor="text2"/>
          <w:sz w:val="18"/>
          <w:szCs w:val="18"/>
          <w:shd w:val="clear" w:color="auto" w:fill="FFFFFF"/>
        </w:rPr>
        <w:br/>
        <w:t>        </w:t>
      </w:r>
      <w:hyperlink r:id="rId479"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https://www.legifrance.gouv.fr/jorf/id/JORFTEXT000051381647</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154 Arrêté du 24 mars 2025 portant extension d'un avenant à la convention collective nationale des métiers de l'éducation, de la culture, des loisirs et de l'animation agissant pour l'utilité sociale et environnementale, au service des territoires (ÉCLAT) (n° 1518)</w:t>
      </w:r>
      <w:r w:rsidRPr="003370CA">
        <w:rPr>
          <w:rFonts w:ascii="Arial" w:hAnsi="Arial" w:cs="Arial"/>
          <w:b/>
          <w:bCs/>
          <w:color w:val="44546A" w:themeColor="text2"/>
          <w:sz w:val="18"/>
          <w:szCs w:val="18"/>
          <w:shd w:val="clear" w:color="auto" w:fill="FFFFFF"/>
        </w:rPr>
        <w:br/>
        <w:t>        </w:t>
      </w:r>
      <w:hyperlink r:id="rId480"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https://www.legifrance.gouv.fr/jorf/id/JORFTEXT000051381656</w:t>
        </w:r>
      </w:hyperlink>
    </w:p>
    <w:p w14:paraId="4F9D8B29"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2FAF2759" w14:textId="01F3947A" w:rsidR="003370CA" w:rsidRPr="003370CA" w:rsidRDefault="003370CA" w:rsidP="00102559">
      <w:pPr>
        <w:tabs>
          <w:tab w:val="left" w:pos="7600"/>
        </w:tabs>
        <w:rPr>
          <w:rFonts w:ascii="Arial" w:hAnsi="Arial" w:cs="Arial"/>
          <w:b/>
          <w:bCs/>
          <w:color w:val="44546A" w:themeColor="text2"/>
          <w:sz w:val="18"/>
          <w:szCs w:val="18"/>
          <w:shd w:val="clear" w:color="auto" w:fill="FFFFFF"/>
        </w:rPr>
      </w:pPr>
      <w:r w:rsidRPr="003370CA">
        <w:rPr>
          <w:rFonts w:ascii="Arial" w:hAnsi="Arial" w:cs="Arial"/>
          <w:b/>
          <w:bCs/>
          <w:color w:val="44546A" w:themeColor="text2"/>
          <w:sz w:val="18"/>
          <w:szCs w:val="18"/>
          <w:shd w:val="clear" w:color="auto" w:fill="FFFFFF"/>
        </w:rPr>
        <w:t xml:space="preserve"> * MINISTÈRE DE L’AGRICULTURE</w:t>
      </w:r>
    </w:p>
    <w:p w14:paraId="6114D289"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35C49B07" w14:textId="0A698819" w:rsidR="003370CA" w:rsidRPr="003370CA" w:rsidRDefault="003370CA" w:rsidP="00102559">
      <w:pPr>
        <w:tabs>
          <w:tab w:val="left" w:pos="7600"/>
        </w:tabs>
        <w:rPr>
          <w:rFonts w:ascii="Arial" w:hAnsi="Arial" w:cs="Arial"/>
          <w:b/>
          <w:bCs/>
          <w:color w:val="44546A" w:themeColor="text2"/>
          <w:sz w:val="18"/>
          <w:szCs w:val="18"/>
          <w:shd w:val="clear" w:color="auto" w:fill="FFFFFF"/>
        </w:rPr>
      </w:pPr>
      <w:r w:rsidRPr="003370CA">
        <w:rPr>
          <w:rFonts w:ascii="Arial" w:hAnsi="Arial" w:cs="Arial"/>
          <w:b/>
          <w:bCs/>
          <w:color w:val="44546A" w:themeColor="text2"/>
          <w:sz w:val="18"/>
          <w:szCs w:val="18"/>
          <w:shd w:val="clear" w:color="auto" w:fill="FFFFFF"/>
        </w:rPr>
        <w:t>156 Arrêté du 19 mars 2025 portant extension d'un avenant à la convention collective nationale des coopératives agricoles laitières</w:t>
      </w:r>
      <w:r w:rsidRPr="003370CA">
        <w:rPr>
          <w:rFonts w:ascii="Arial" w:hAnsi="Arial" w:cs="Arial"/>
          <w:b/>
          <w:bCs/>
          <w:color w:val="44546A" w:themeColor="text2"/>
          <w:sz w:val="18"/>
          <w:szCs w:val="18"/>
          <w:shd w:val="clear" w:color="auto" w:fill="FFFFFF"/>
        </w:rPr>
        <w:br/>
        <w:t>        </w:t>
      </w:r>
      <w:hyperlink r:id="rId481"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https://www.legifrance.gouv.fr/jorf/id/JORFTEXT000051381673</w:t>
        </w:r>
      </w:hyperlink>
    </w:p>
    <w:p w14:paraId="2D2A79A3"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15455FA1" w14:textId="77777777" w:rsidR="003370CA" w:rsidRDefault="003370CA" w:rsidP="00102559">
      <w:pPr>
        <w:tabs>
          <w:tab w:val="left" w:pos="7600"/>
        </w:tabs>
        <w:rPr>
          <w:rFonts w:ascii="Arial" w:hAnsi="Arial" w:cs="Arial"/>
          <w:b/>
          <w:bCs/>
          <w:color w:val="7030A0"/>
          <w:sz w:val="18"/>
          <w:szCs w:val="18"/>
          <w:shd w:val="clear" w:color="auto" w:fill="FFFFFF"/>
        </w:rPr>
      </w:pPr>
    </w:p>
    <w:p w14:paraId="60CB87E2" w14:textId="51892460" w:rsidR="00102559" w:rsidRPr="00102559" w:rsidRDefault="00102559" w:rsidP="00102559">
      <w:pPr>
        <w:tabs>
          <w:tab w:val="left" w:pos="7600"/>
        </w:tabs>
        <w:rPr>
          <w:rFonts w:ascii="Arial" w:hAnsi="Arial" w:cs="Arial"/>
          <w:b/>
          <w:bCs/>
          <w:color w:val="44546A" w:themeColor="text2"/>
          <w:sz w:val="18"/>
          <w:szCs w:val="18"/>
          <w:shd w:val="clear" w:color="auto" w:fill="FFFFFF"/>
        </w:rPr>
      </w:pPr>
      <w:r>
        <w:rPr>
          <w:rFonts w:ascii="Arial" w:hAnsi="Arial" w:cs="Arial"/>
          <w:b/>
          <w:bCs/>
          <w:color w:val="7030A0"/>
          <w:sz w:val="18"/>
          <w:szCs w:val="18"/>
          <w:shd w:val="clear" w:color="auto" w:fill="FFFFFF"/>
        </w:rPr>
        <w:t>26 mars</w:t>
      </w:r>
    </w:p>
    <w:p w14:paraId="68B2E883" w14:textId="77777777" w:rsidR="00102559" w:rsidRPr="00102559" w:rsidRDefault="00102559" w:rsidP="00102559">
      <w:pPr>
        <w:tabs>
          <w:tab w:val="left" w:pos="7600"/>
        </w:tabs>
        <w:rPr>
          <w:rFonts w:ascii="Arial" w:hAnsi="Arial" w:cs="Arial"/>
          <w:b/>
          <w:bCs/>
          <w:color w:val="44546A" w:themeColor="text2"/>
          <w:sz w:val="18"/>
          <w:szCs w:val="18"/>
          <w:shd w:val="clear" w:color="auto" w:fill="FFFFFF"/>
        </w:rPr>
      </w:pPr>
    </w:p>
    <w:p w14:paraId="2C98F7AC" w14:textId="2CEAE69E" w:rsidR="00102559" w:rsidRPr="00102559" w:rsidRDefault="00102559" w:rsidP="00102559">
      <w:pPr>
        <w:tabs>
          <w:tab w:val="left" w:pos="7600"/>
        </w:tabs>
        <w:rPr>
          <w:rFonts w:ascii="Arial" w:hAnsi="Arial" w:cs="Arial"/>
          <w:b/>
          <w:bCs/>
          <w:color w:val="44546A" w:themeColor="text2"/>
          <w:sz w:val="18"/>
          <w:szCs w:val="18"/>
          <w:shd w:val="clear" w:color="auto" w:fill="FFFFFF"/>
        </w:rPr>
      </w:pPr>
      <w:r w:rsidRPr="00102559">
        <w:rPr>
          <w:rFonts w:ascii="Arial" w:hAnsi="Arial" w:cs="Arial"/>
          <w:b/>
          <w:bCs/>
          <w:color w:val="44546A" w:themeColor="text2"/>
          <w:sz w:val="18"/>
          <w:szCs w:val="18"/>
          <w:shd w:val="clear" w:color="auto" w:fill="FFFFFF"/>
        </w:rPr>
        <w:t> MINISTERE</w:t>
      </w:r>
      <w:r w:rsidR="0047791C">
        <w:rPr>
          <w:rFonts w:ascii="Arial" w:hAnsi="Arial" w:cs="Arial"/>
          <w:b/>
          <w:bCs/>
          <w:color w:val="44546A" w:themeColor="text2"/>
          <w:sz w:val="18"/>
          <w:szCs w:val="18"/>
          <w:shd w:val="clear" w:color="auto" w:fill="FFFFFF"/>
        </w:rPr>
        <w:t>S</w:t>
      </w:r>
      <w:r w:rsidRPr="00102559">
        <w:rPr>
          <w:rFonts w:ascii="Arial" w:hAnsi="Arial" w:cs="Arial"/>
          <w:b/>
          <w:bCs/>
          <w:color w:val="44546A" w:themeColor="text2"/>
          <w:sz w:val="18"/>
          <w:szCs w:val="18"/>
          <w:shd w:val="clear" w:color="auto" w:fill="FFFFFF"/>
        </w:rPr>
        <w:t xml:space="preserve"> DU TRAVAIL</w:t>
      </w:r>
      <w:r w:rsidR="00163ABE">
        <w:rPr>
          <w:rFonts w:ascii="Arial" w:hAnsi="Arial" w:cs="Arial"/>
          <w:b/>
          <w:bCs/>
          <w:color w:val="44546A" w:themeColor="text2"/>
          <w:sz w:val="18"/>
          <w:szCs w:val="18"/>
          <w:shd w:val="clear" w:color="auto" w:fill="FFFFFF"/>
        </w:rPr>
        <w:t> </w:t>
      </w:r>
      <w:r w:rsidR="0047791C">
        <w:rPr>
          <w:rFonts w:ascii="Arial" w:hAnsi="Arial" w:cs="Arial"/>
          <w:b/>
          <w:bCs/>
          <w:color w:val="44546A" w:themeColor="text2"/>
          <w:sz w:val="18"/>
          <w:szCs w:val="18"/>
          <w:shd w:val="clear" w:color="auto" w:fill="FFFFFF"/>
        </w:rPr>
        <w:t>ET DE L’AGRICULTURE</w:t>
      </w:r>
      <w:r w:rsidRPr="00102559">
        <w:rPr>
          <w:rFonts w:ascii="Arial" w:hAnsi="Arial" w:cs="Arial"/>
          <w:b/>
          <w:bCs/>
          <w:color w:val="44546A" w:themeColor="text2"/>
          <w:sz w:val="18"/>
          <w:szCs w:val="18"/>
          <w:shd w:val="clear" w:color="auto" w:fill="FFFFFF"/>
        </w:rPr>
        <w:br/>
      </w:r>
      <w:r w:rsidRPr="00102559">
        <w:rPr>
          <w:rFonts w:ascii="Arial" w:hAnsi="Arial" w:cs="Arial"/>
          <w:b/>
          <w:bCs/>
          <w:color w:val="44546A" w:themeColor="text2"/>
          <w:sz w:val="18"/>
          <w:szCs w:val="18"/>
          <w:shd w:val="clear" w:color="auto" w:fill="FFFFFF"/>
        </w:rPr>
        <w:br/>
      </w:r>
      <w:r w:rsidRPr="00102559">
        <w:rPr>
          <w:rFonts w:ascii="Arial" w:hAnsi="Arial" w:cs="Arial"/>
          <w:b/>
          <w:bCs/>
          <w:i/>
          <w:iCs/>
          <w:color w:val="44546A" w:themeColor="text2"/>
          <w:sz w:val="18"/>
          <w:szCs w:val="18"/>
          <w:shd w:val="clear" w:color="auto" w:fill="FFFFFF"/>
        </w:rPr>
        <w:t>Arrêté</w:t>
      </w:r>
      <w:r w:rsidR="00163ABE" w:rsidRPr="00163ABE">
        <w:rPr>
          <w:rFonts w:ascii="Arial" w:hAnsi="Arial" w:cs="Arial"/>
          <w:b/>
          <w:bCs/>
          <w:i/>
          <w:iCs/>
          <w:color w:val="44546A" w:themeColor="text2"/>
          <w:sz w:val="18"/>
          <w:szCs w:val="18"/>
          <w:shd w:val="clear" w:color="auto" w:fill="FFFFFF"/>
        </w:rPr>
        <w:t>s</w:t>
      </w:r>
      <w:r w:rsidRPr="00102559">
        <w:rPr>
          <w:rFonts w:ascii="Arial" w:hAnsi="Arial" w:cs="Arial"/>
          <w:b/>
          <w:bCs/>
          <w:i/>
          <w:iCs/>
          <w:color w:val="44546A" w:themeColor="text2"/>
          <w:sz w:val="18"/>
          <w:szCs w:val="18"/>
          <w:shd w:val="clear" w:color="auto" w:fill="FFFFFF"/>
        </w:rPr>
        <w:t xml:space="preserve"> portant extension</w:t>
      </w:r>
      <w:r w:rsidR="00163ABE" w:rsidRPr="00163ABE">
        <w:rPr>
          <w:rFonts w:ascii="Arial" w:hAnsi="Arial" w:cs="Arial"/>
          <w:b/>
          <w:bCs/>
          <w:i/>
          <w:iCs/>
          <w:color w:val="44546A" w:themeColor="text2"/>
          <w:sz w:val="18"/>
          <w:szCs w:val="18"/>
          <w:shd w:val="clear" w:color="auto" w:fill="FFFFFF"/>
        </w:rPr>
        <w:t>s</w:t>
      </w:r>
      <w:r w:rsidRPr="00102559">
        <w:rPr>
          <w:rFonts w:ascii="Arial" w:hAnsi="Arial" w:cs="Arial"/>
          <w:b/>
          <w:bCs/>
          <w:i/>
          <w:iCs/>
          <w:color w:val="44546A" w:themeColor="text2"/>
          <w:sz w:val="18"/>
          <w:szCs w:val="18"/>
          <w:shd w:val="clear" w:color="auto" w:fill="FFFFFF"/>
        </w:rPr>
        <w:t xml:space="preserve"> d'avenant</w:t>
      </w:r>
      <w:r w:rsidR="00163ABE" w:rsidRPr="00163ABE">
        <w:rPr>
          <w:rFonts w:ascii="Arial" w:hAnsi="Arial" w:cs="Arial"/>
          <w:b/>
          <w:bCs/>
          <w:i/>
          <w:iCs/>
          <w:color w:val="44546A" w:themeColor="text2"/>
          <w:sz w:val="18"/>
          <w:szCs w:val="18"/>
          <w:shd w:val="clear" w:color="auto" w:fill="FFFFFF"/>
        </w:rPr>
        <w:t>s</w:t>
      </w:r>
      <w:r w:rsidRPr="00102559">
        <w:rPr>
          <w:rFonts w:ascii="Arial" w:hAnsi="Arial" w:cs="Arial"/>
          <w:b/>
          <w:bCs/>
          <w:i/>
          <w:iCs/>
          <w:color w:val="44546A" w:themeColor="text2"/>
          <w:sz w:val="18"/>
          <w:szCs w:val="18"/>
          <w:shd w:val="clear" w:color="auto" w:fill="FFFFFF"/>
        </w:rPr>
        <w:t xml:space="preserve"> conventio</w:t>
      </w:r>
      <w:r w:rsidR="00163ABE" w:rsidRPr="00163ABE">
        <w:rPr>
          <w:rFonts w:ascii="Arial" w:hAnsi="Arial" w:cs="Arial"/>
          <w:b/>
          <w:bCs/>
          <w:i/>
          <w:iCs/>
          <w:color w:val="44546A" w:themeColor="text2"/>
          <w:sz w:val="18"/>
          <w:szCs w:val="18"/>
          <w:shd w:val="clear" w:color="auto" w:fill="FFFFFF"/>
        </w:rPr>
        <w:t>ns</w:t>
      </w:r>
      <w:r w:rsidRPr="00102559">
        <w:rPr>
          <w:rFonts w:ascii="Arial" w:hAnsi="Arial" w:cs="Arial"/>
          <w:b/>
          <w:bCs/>
          <w:i/>
          <w:iCs/>
          <w:color w:val="44546A" w:themeColor="text2"/>
          <w:sz w:val="18"/>
          <w:szCs w:val="18"/>
          <w:shd w:val="clear" w:color="auto" w:fill="FFFFFF"/>
        </w:rPr>
        <w:t xml:space="preserve"> collective</w:t>
      </w:r>
      <w:r w:rsidR="00163ABE" w:rsidRPr="00163ABE">
        <w:rPr>
          <w:rFonts w:ascii="Arial" w:hAnsi="Arial" w:cs="Arial"/>
          <w:b/>
          <w:bCs/>
          <w:i/>
          <w:iCs/>
          <w:color w:val="44546A" w:themeColor="text2"/>
          <w:sz w:val="18"/>
          <w:szCs w:val="18"/>
          <w:shd w:val="clear" w:color="auto" w:fill="FFFFFF"/>
        </w:rPr>
        <w:t>s</w:t>
      </w:r>
      <w:r w:rsidRPr="00102559">
        <w:rPr>
          <w:rFonts w:ascii="Arial" w:hAnsi="Arial" w:cs="Arial"/>
          <w:b/>
          <w:bCs/>
          <w:i/>
          <w:iCs/>
          <w:color w:val="44546A" w:themeColor="text2"/>
          <w:sz w:val="18"/>
          <w:szCs w:val="18"/>
          <w:shd w:val="clear" w:color="auto" w:fill="FFFFFF"/>
        </w:rPr>
        <w:t xml:space="preserve"> nationale</w:t>
      </w:r>
      <w:r w:rsidR="00163ABE" w:rsidRPr="00163ABE">
        <w:rPr>
          <w:rFonts w:ascii="Arial" w:hAnsi="Arial" w:cs="Arial"/>
          <w:b/>
          <w:bCs/>
          <w:i/>
          <w:iCs/>
          <w:color w:val="44546A" w:themeColor="text2"/>
          <w:sz w:val="18"/>
          <w:szCs w:val="18"/>
          <w:shd w:val="clear" w:color="auto" w:fill="FFFFFF"/>
        </w:rPr>
        <w:t>s</w:t>
      </w:r>
      <w:r w:rsidRPr="00102559">
        <w:rPr>
          <w:rFonts w:ascii="Arial" w:hAnsi="Arial" w:cs="Arial"/>
          <w:b/>
          <w:bCs/>
          <w:i/>
          <w:iCs/>
          <w:color w:val="44546A" w:themeColor="text2"/>
          <w:sz w:val="18"/>
          <w:szCs w:val="18"/>
          <w:shd w:val="clear" w:color="auto" w:fill="FFFFFF"/>
        </w:rPr>
        <w:t xml:space="preserve"> des commissaires de justice et sociétés de ventes volontaires (n° 3250)</w:t>
      </w:r>
      <w:r w:rsidR="00163ABE" w:rsidRPr="00163ABE">
        <w:rPr>
          <w:rFonts w:ascii="Arial" w:hAnsi="Arial" w:cs="Arial"/>
          <w:b/>
          <w:bCs/>
          <w:i/>
          <w:iCs/>
          <w:color w:val="44546A" w:themeColor="text2"/>
          <w:sz w:val="18"/>
          <w:szCs w:val="18"/>
          <w:shd w:val="clear" w:color="auto" w:fill="FFFFFF"/>
        </w:rPr>
        <w:t>,</w:t>
      </w:r>
      <w:r w:rsidRPr="00102559">
        <w:rPr>
          <w:rFonts w:ascii="Arial" w:hAnsi="Arial" w:cs="Arial"/>
          <w:b/>
          <w:bCs/>
          <w:i/>
          <w:iCs/>
          <w:color w:val="44546A" w:themeColor="text2"/>
          <w:sz w:val="18"/>
          <w:szCs w:val="18"/>
          <w:shd w:val="clear" w:color="auto" w:fill="FFFFFF"/>
        </w:rPr>
        <w:t xml:space="preserve"> de l'édition (n° 2121)</w:t>
      </w:r>
      <w:r w:rsidR="00163ABE" w:rsidRPr="00163ABE">
        <w:rPr>
          <w:rFonts w:ascii="Arial" w:hAnsi="Arial" w:cs="Arial"/>
          <w:b/>
          <w:bCs/>
          <w:i/>
          <w:iCs/>
          <w:color w:val="44546A" w:themeColor="text2"/>
          <w:sz w:val="18"/>
          <w:szCs w:val="18"/>
          <w:shd w:val="clear" w:color="auto" w:fill="FFFFFF"/>
        </w:rPr>
        <w:t xml:space="preserve"> et</w:t>
      </w:r>
      <w:r w:rsidRPr="00102559">
        <w:rPr>
          <w:rFonts w:ascii="Arial" w:hAnsi="Arial" w:cs="Arial"/>
          <w:b/>
          <w:bCs/>
          <w:i/>
          <w:iCs/>
          <w:color w:val="44546A" w:themeColor="text2"/>
          <w:sz w:val="18"/>
          <w:szCs w:val="18"/>
          <w:shd w:val="clear" w:color="auto" w:fill="FFFFFF"/>
        </w:rPr>
        <w:t xml:space="preserve"> secteur de la télédiffusion (n° 2631)</w:t>
      </w:r>
      <w:r w:rsidR="00163ABE" w:rsidRPr="00163ABE">
        <w:rPr>
          <w:rFonts w:ascii="Arial" w:hAnsi="Arial" w:cs="Arial"/>
          <w:b/>
          <w:bCs/>
          <w:i/>
          <w:iCs/>
          <w:color w:val="44546A" w:themeColor="text2"/>
          <w:sz w:val="18"/>
          <w:szCs w:val="18"/>
          <w:shd w:val="clear" w:color="auto" w:fill="FFFFFF"/>
        </w:rPr>
        <w:t xml:space="preserve">, </w:t>
      </w:r>
      <w:r w:rsidR="0047791C" w:rsidRPr="0047791C">
        <w:rPr>
          <w:rFonts w:ascii="Arial" w:hAnsi="Arial" w:cs="Arial"/>
          <w:b/>
          <w:bCs/>
          <w:i/>
          <w:iCs/>
          <w:color w:val="44546A" w:themeColor="text2"/>
          <w:sz w:val="18"/>
          <w:szCs w:val="18"/>
          <w:shd w:val="clear" w:color="auto" w:fill="FFFFFF"/>
        </w:rPr>
        <w:t>accord régional instituant un régime d'assurance complémentaire frais de santé au bénéfice des salariés agricoles non cadres de Franche-Comté et des salariés des coopératives fruitières de l'Ain, du Doubs et du Jura</w:t>
      </w:r>
      <w:r w:rsidR="0047791C">
        <w:rPr>
          <w:rFonts w:ascii="Arial" w:hAnsi="Arial" w:cs="Arial"/>
          <w:b/>
          <w:bCs/>
          <w:i/>
          <w:iCs/>
          <w:color w:val="44546A" w:themeColor="text2"/>
          <w:sz w:val="18"/>
          <w:szCs w:val="18"/>
          <w:shd w:val="clear" w:color="auto" w:fill="FFFFFF"/>
        </w:rPr>
        <w:t xml:space="preserve">, </w:t>
      </w:r>
      <w:r w:rsidR="00163ABE" w:rsidRPr="00163ABE">
        <w:rPr>
          <w:rFonts w:ascii="Arial" w:hAnsi="Arial" w:cs="Arial"/>
          <w:b/>
          <w:bCs/>
          <w:i/>
          <w:iCs/>
          <w:color w:val="44546A" w:themeColor="text2"/>
          <w:sz w:val="18"/>
          <w:szCs w:val="18"/>
          <w:shd w:val="clear" w:color="auto" w:fill="FFFFFF"/>
        </w:rPr>
        <w:t>ci-</w:t>
      </w:r>
      <w:r w:rsidR="0047791C">
        <w:rPr>
          <w:rFonts w:ascii="Arial" w:hAnsi="Arial" w:cs="Arial"/>
          <w:b/>
          <w:bCs/>
          <w:i/>
          <w:iCs/>
          <w:color w:val="44546A" w:themeColor="text2"/>
          <w:sz w:val="18"/>
          <w:szCs w:val="18"/>
          <w:shd w:val="clear" w:color="auto" w:fill="FFFFFF"/>
        </w:rPr>
        <w:t>après</w:t>
      </w:r>
      <w:r w:rsidR="00163ABE">
        <w:rPr>
          <w:rFonts w:ascii="Arial" w:hAnsi="Arial" w:cs="Arial"/>
          <w:b/>
          <w:bCs/>
          <w:color w:val="44546A" w:themeColor="text2"/>
          <w:sz w:val="18"/>
          <w:szCs w:val="18"/>
          <w:shd w:val="clear" w:color="auto" w:fill="FFFFFF"/>
        </w:rPr>
        <w:t>.</w:t>
      </w:r>
    </w:p>
    <w:p w14:paraId="68EA8545" w14:textId="77777777" w:rsidR="00102559" w:rsidRDefault="00102559" w:rsidP="00DF4751">
      <w:pPr>
        <w:tabs>
          <w:tab w:val="left" w:pos="7600"/>
        </w:tabs>
        <w:jc w:val="both"/>
        <w:rPr>
          <w:rFonts w:ascii="Arial" w:hAnsi="Arial" w:cs="Arial"/>
          <w:b/>
          <w:bCs/>
          <w:color w:val="7030A0"/>
          <w:sz w:val="18"/>
          <w:szCs w:val="18"/>
          <w:shd w:val="clear" w:color="auto" w:fill="FFFFFF"/>
        </w:rPr>
      </w:pPr>
    </w:p>
    <w:p w14:paraId="0F0C8076" w14:textId="77777777" w:rsidR="00163ABE" w:rsidRDefault="00163ABE" w:rsidP="00102559">
      <w:pPr>
        <w:tabs>
          <w:tab w:val="left" w:pos="7600"/>
        </w:tabs>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TEXTES ET LIENS :</w:t>
      </w:r>
    </w:p>
    <w:p w14:paraId="5446110E" w14:textId="77777777" w:rsidR="0047791C" w:rsidRDefault="0047791C" w:rsidP="00102559">
      <w:pPr>
        <w:tabs>
          <w:tab w:val="left" w:pos="7600"/>
        </w:tabs>
        <w:rPr>
          <w:rFonts w:ascii="Arial" w:hAnsi="Arial" w:cs="Arial"/>
          <w:b/>
          <w:bCs/>
          <w:color w:val="44546A" w:themeColor="text2"/>
          <w:sz w:val="18"/>
          <w:szCs w:val="18"/>
          <w:shd w:val="clear" w:color="auto" w:fill="FFFFFF"/>
        </w:rPr>
      </w:pPr>
    </w:p>
    <w:p w14:paraId="3DFD830B" w14:textId="3CB17FB2" w:rsidR="0047791C" w:rsidRDefault="0047791C" w:rsidP="00102559">
      <w:pPr>
        <w:tabs>
          <w:tab w:val="left" w:pos="7600"/>
        </w:tabs>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Ministère du travail</w:t>
      </w:r>
    </w:p>
    <w:p w14:paraId="637450C8" w14:textId="5CD91521" w:rsidR="00102559" w:rsidRPr="00102559" w:rsidRDefault="00102559" w:rsidP="00102559">
      <w:pPr>
        <w:tabs>
          <w:tab w:val="left" w:pos="7600"/>
        </w:tabs>
        <w:rPr>
          <w:rFonts w:ascii="Arial" w:hAnsi="Arial" w:cs="Arial"/>
          <w:b/>
          <w:bCs/>
          <w:color w:val="44546A" w:themeColor="text2"/>
          <w:sz w:val="18"/>
          <w:szCs w:val="18"/>
          <w:shd w:val="clear" w:color="auto" w:fill="FFFFFF"/>
        </w:rPr>
      </w:pPr>
      <w:r w:rsidRPr="00102559">
        <w:rPr>
          <w:rFonts w:ascii="Arial" w:hAnsi="Arial" w:cs="Arial"/>
          <w:b/>
          <w:bCs/>
          <w:color w:val="44546A" w:themeColor="text2"/>
          <w:sz w:val="18"/>
          <w:szCs w:val="18"/>
          <w:shd w:val="clear" w:color="auto" w:fill="FFFFFF"/>
        </w:rPr>
        <w:br/>
        <w:t>        63 Arrêté du 5 mars 2025 portant extension d'un avenant à la convention collective nationale des commissaires de justice et sociétés de ventes volontaires (n° 3250)</w:t>
      </w:r>
      <w:r w:rsidRPr="00102559">
        <w:rPr>
          <w:rFonts w:ascii="Arial" w:hAnsi="Arial" w:cs="Arial"/>
          <w:b/>
          <w:bCs/>
          <w:color w:val="44546A" w:themeColor="text2"/>
          <w:sz w:val="18"/>
          <w:szCs w:val="18"/>
          <w:shd w:val="clear" w:color="auto" w:fill="FFFFFF"/>
        </w:rPr>
        <w:br/>
        <w:t>        </w:t>
      </w:r>
      <w:hyperlink r:id="rId482" w:tgtFrame="_blank" w:history="1">
        <w:r w:rsidRPr="00102559">
          <w:rPr>
            <w:rStyle w:val="Lienhypertexte"/>
            <w:rFonts w:ascii="Arial" w:hAnsi="Arial" w:cs="Arial"/>
            <w:b/>
            <w:bCs/>
            <w:color w:val="44546A" w:themeColor="text2"/>
            <w:sz w:val="18"/>
            <w:szCs w:val="18"/>
            <w:shd w:val="clear" w:color="auto" w:fill="FFFFFF"/>
          </w:rPr>
          <w:t>https://www.legifrance.gouv.fr/jorf/id/JORFTEXT000051377031</w:t>
        </w:r>
      </w:hyperlink>
      <w:r w:rsidRPr="00102559">
        <w:rPr>
          <w:rFonts w:ascii="Arial" w:hAnsi="Arial" w:cs="Arial"/>
          <w:b/>
          <w:bCs/>
          <w:color w:val="44546A" w:themeColor="text2"/>
          <w:sz w:val="18"/>
          <w:szCs w:val="18"/>
          <w:shd w:val="clear" w:color="auto" w:fill="FFFFFF"/>
        </w:rPr>
        <w:br/>
      </w:r>
      <w:r w:rsidRPr="00102559">
        <w:rPr>
          <w:rFonts w:ascii="Arial" w:hAnsi="Arial" w:cs="Arial"/>
          <w:b/>
          <w:bCs/>
          <w:color w:val="44546A" w:themeColor="text2"/>
          <w:sz w:val="18"/>
          <w:szCs w:val="18"/>
          <w:shd w:val="clear" w:color="auto" w:fill="FFFFFF"/>
        </w:rPr>
        <w:br/>
        <w:t>        64 Arrêté du 5 mars 2025 portant extension d'un accord conclu dans le cadre de la convention collective nationale de l'édition (n° 2121)</w:t>
      </w:r>
      <w:r w:rsidRPr="00102559">
        <w:rPr>
          <w:rFonts w:ascii="Arial" w:hAnsi="Arial" w:cs="Arial"/>
          <w:b/>
          <w:bCs/>
          <w:color w:val="44546A" w:themeColor="text2"/>
          <w:sz w:val="18"/>
          <w:szCs w:val="18"/>
          <w:shd w:val="clear" w:color="auto" w:fill="FFFFFF"/>
        </w:rPr>
        <w:br/>
        <w:t>        </w:t>
      </w:r>
      <w:hyperlink r:id="rId483" w:tgtFrame="_blank" w:history="1">
        <w:r w:rsidRPr="00102559">
          <w:rPr>
            <w:rStyle w:val="Lienhypertexte"/>
            <w:rFonts w:ascii="Arial" w:hAnsi="Arial" w:cs="Arial"/>
            <w:b/>
            <w:bCs/>
            <w:color w:val="44546A" w:themeColor="text2"/>
            <w:sz w:val="18"/>
            <w:szCs w:val="18"/>
            <w:shd w:val="clear" w:color="auto" w:fill="FFFFFF"/>
          </w:rPr>
          <w:t>https://www.legifrance.gouv.fr/jorf/id/JORFTEXT000051377042</w:t>
        </w:r>
      </w:hyperlink>
      <w:r w:rsidRPr="00102559">
        <w:rPr>
          <w:rFonts w:ascii="Arial" w:hAnsi="Arial" w:cs="Arial"/>
          <w:b/>
          <w:bCs/>
          <w:color w:val="44546A" w:themeColor="text2"/>
          <w:sz w:val="18"/>
          <w:szCs w:val="18"/>
          <w:shd w:val="clear" w:color="auto" w:fill="FFFFFF"/>
        </w:rPr>
        <w:br/>
      </w:r>
      <w:r w:rsidRPr="00102559">
        <w:rPr>
          <w:rFonts w:ascii="Arial" w:hAnsi="Arial" w:cs="Arial"/>
          <w:b/>
          <w:bCs/>
          <w:color w:val="44546A" w:themeColor="text2"/>
          <w:sz w:val="18"/>
          <w:szCs w:val="18"/>
          <w:shd w:val="clear" w:color="auto" w:fill="FFFFFF"/>
        </w:rPr>
        <w:br/>
        <w:t>        65 Arrêté du 17 mars 2025 portant extension d'un avenant à un accord national professionnel conclu dans le secteur de la télédiffusion (n° 2631)</w:t>
      </w:r>
      <w:r w:rsidRPr="00102559">
        <w:rPr>
          <w:rFonts w:ascii="Arial" w:hAnsi="Arial" w:cs="Arial"/>
          <w:b/>
          <w:bCs/>
          <w:color w:val="44546A" w:themeColor="text2"/>
          <w:sz w:val="18"/>
          <w:szCs w:val="18"/>
          <w:shd w:val="clear" w:color="auto" w:fill="FFFFFF"/>
        </w:rPr>
        <w:br/>
        <w:t>        </w:t>
      </w:r>
      <w:hyperlink r:id="rId484" w:tgtFrame="_blank" w:history="1">
        <w:r w:rsidRPr="00102559">
          <w:rPr>
            <w:rStyle w:val="Lienhypertexte"/>
            <w:rFonts w:ascii="Arial" w:hAnsi="Arial" w:cs="Arial"/>
            <w:b/>
            <w:bCs/>
            <w:color w:val="44546A" w:themeColor="text2"/>
            <w:sz w:val="18"/>
            <w:szCs w:val="18"/>
            <w:shd w:val="clear" w:color="auto" w:fill="FFFFFF"/>
          </w:rPr>
          <w:t>https://www.legifrance.gouv.fr/jorf/id/JORFTEXT000051377051</w:t>
        </w:r>
      </w:hyperlink>
    </w:p>
    <w:p w14:paraId="5B2FCDDB" w14:textId="77777777" w:rsidR="00102559" w:rsidRPr="0047791C" w:rsidRDefault="00102559" w:rsidP="00DF4751">
      <w:pPr>
        <w:tabs>
          <w:tab w:val="left" w:pos="7600"/>
        </w:tabs>
        <w:jc w:val="both"/>
        <w:rPr>
          <w:rFonts w:ascii="Arial" w:hAnsi="Arial" w:cs="Arial"/>
          <w:b/>
          <w:bCs/>
          <w:color w:val="44546A" w:themeColor="text2"/>
          <w:sz w:val="18"/>
          <w:szCs w:val="18"/>
          <w:shd w:val="clear" w:color="auto" w:fill="FFFFFF"/>
        </w:rPr>
      </w:pPr>
    </w:p>
    <w:p w14:paraId="1760B574" w14:textId="76CE3D84" w:rsidR="00102559" w:rsidRDefault="0047791C" w:rsidP="00DF4751">
      <w:pPr>
        <w:tabs>
          <w:tab w:val="left" w:pos="7600"/>
        </w:tabs>
        <w:jc w:val="both"/>
        <w:rPr>
          <w:rFonts w:ascii="Arial" w:hAnsi="Arial" w:cs="Arial"/>
          <w:b/>
          <w:bCs/>
          <w:color w:val="44546A" w:themeColor="text2"/>
          <w:sz w:val="18"/>
          <w:szCs w:val="18"/>
          <w:shd w:val="clear" w:color="auto" w:fill="FFFFFF"/>
        </w:rPr>
      </w:pPr>
      <w:r w:rsidRPr="0047791C">
        <w:rPr>
          <w:rFonts w:ascii="Arial" w:hAnsi="Arial" w:cs="Arial"/>
          <w:b/>
          <w:bCs/>
          <w:color w:val="44546A" w:themeColor="text2"/>
          <w:sz w:val="18"/>
          <w:szCs w:val="18"/>
          <w:shd w:val="clear" w:color="auto" w:fill="FFFFFF"/>
        </w:rPr>
        <w:t>° Ministère de l’agriculture</w:t>
      </w:r>
    </w:p>
    <w:p w14:paraId="6088A9F3" w14:textId="77777777" w:rsidR="0047791C" w:rsidRPr="0047791C" w:rsidRDefault="0047791C" w:rsidP="00DF4751">
      <w:pPr>
        <w:tabs>
          <w:tab w:val="left" w:pos="7600"/>
        </w:tabs>
        <w:jc w:val="both"/>
        <w:rPr>
          <w:rFonts w:ascii="Arial" w:hAnsi="Arial" w:cs="Arial"/>
          <w:b/>
          <w:bCs/>
          <w:color w:val="44546A" w:themeColor="text2"/>
          <w:sz w:val="10"/>
          <w:szCs w:val="10"/>
          <w:shd w:val="clear" w:color="auto" w:fill="FFFFFF"/>
        </w:rPr>
      </w:pPr>
    </w:p>
    <w:p w14:paraId="31142679" w14:textId="22F3CA34" w:rsidR="0047791C" w:rsidRDefault="0047791C" w:rsidP="0047791C">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xml:space="preserve">- </w:t>
      </w:r>
      <w:r w:rsidRPr="0047791C">
        <w:rPr>
          <w:rFonts w:ascii="Arial" w:hAnsi="Arial" w:cs="Arial"/>
          <w:b/>
          <w:bCs/>
          <w:color w:val="44546A" w:themeColor="text2"/>
          <w:sz w:val="18"/>
          <w:szCs w:val="18"/>
          <w:shd w:val="clear" w:color="auto" w:fill="FFFFFF"/>
        </w:rPr>
        <w:t>Arrêté du 19 mars 2025 portant extension d'un avenant à un accord régional instituant un régime d'assurance complémentaire frais de santé au bénéfice des salariés agricoles non cadres de Franche-Comté et des salariés des coopératives fruitières de l'Ain, du Doubs et du Jura</w:t>
      </w:r>
      <w:r>
        <w:rPr>
          <w:rFonts w:ascii="Arial" w:hAnsi="Arial" w:cs="Arial"/>
          <w:b/>
          <w:bCs/>
          <w:color w:val="44546A" w:themeColor="text2"/>
          <w:sz w:val="18"/>
          <w:szCs w:val="18"/>
          <w:shd w:val="clear" w:color="auto" w:fill="FFFFFF"/>
        </w:rPr>
        <w:t>.</w:t>
      </w:r>
      <w:r w:rsidR="00D55247">
        <w:rPr>
          <w:rFonts w:ascii="Arial" w:hAnsi="Arial" w:cs="Arial"/>
          <w:b/>
          <w:bCs/>
          <w:color w:val="44546A" w:themeColor="text2"/>
          <w:sz w:val="18"/>
          <w:szCs w:val="18"/>
          <w:shd w:val="clear" w:color="auto" w:fill="FFFFFF"/>
        </w:rPr>
        <w:t xml:space="preserve"> </w:t>
      </w:r>
    </w:p>
    <w:p w14:paraId="29D3AFE2" w14:textId="77777777" w:rsidR="0047791C" w:rsidRPr="0047791C" w:rsidRDefault="0047791C" w:rsidP="0047791C">
      <w:pPr>
        <w:tabs>
          <w:tab w:val="left" w:pos="7600"/>
        </w:tabs>
        <w:jc w:val="both"/>
        <w:rPr>
          <w:rFonts w:ascii="Arial" w:hAnsi="Arial" w:cs="Arial"/>
          <w:b/>
          <w:bCs/>
          <w:color w:val="44546A" w:themeColor="text2"/>
          <w:sz w:val="10"/>
          <w:szCs w:val="10"/>
          <w:shd w:val="clear" w:color="auto" w:fill="FFFFFF"/>
        </w:rPr>
      </w:pPr>
    </w:p>
    <w:p w14:paraId="3B0C570D" w14:textId="390F4CAA" w:rsidR="00102559" w:rsidRPr="0047791C" w:rsidRDefault="0047791C" w:rsidP="00DF4751">
      <w:pPr>
        <w:tabs>
          <w:tab w:val="left" w:pos="7600"/>
        </w:tabs>
        <w:jc w:val="both"/>
        <w:rPr>
          <w:rFonts w:ascii="Arial" w:hAnsi="Arial" w:cs="Arial"/>
          <w:b/>
          <w:bCs/>
          <w:color w:val="44546A" w:themeColor="text2"/>
          <w:sz w:val="18"/>
          <w:szCs w:val="18"/>
          <w:shd w:val="clear" w:color="auto" w:fill="FFFFFF"/>
        </w:rPr>
      </w:pPr>
      <w:r w:rsidRPr="0047791C">
        <w:rPr>
          <w:rFonts w:ascii="Arial" w:hAnsi="Arial" w:cs="Arial"/>
          <w:b/>
          <w:bCs/>
          <w:color w:val="44546A" w:themeColor="text2"/>
          <w:sz w:val="18"/>
          <w:szCs w:val="18"/>
          <w:shd w:val="clear" w:color="auto" w:fill="FFFFFF"/>
        </w:rPr>
        <w:t xml:space="preserve">        https://www.legifrance.gouv.fr/jorf/id/JORFTEXT000051377086</w:t>
      </w:r>
    </w:p>
    <w:p w14:paraId="23C76AAE" w14:textId="77777777" w:rsidR="00102559" w:rsidRDefault="00102559" w:rsidP="00DF4751">
      <w:pPr>
        <w:tabs>
          <w:tab w:val="left" w:pos="7600"/>
        </w:tabs>
        <w:jc w:val="both"/>
        <w:rPr>
          <w:rFonts w:ascii="Arial" w:hAnsi="Arial" w:cs="Arial"/>
          <w:b/>
          <w:bCs/>
          <w:color w:val="7030A0"/>
          <w:sz w:val="18"/>
          <w:szCs w:val="18"/>
          <w:shd w:val="clear" w:color="auto" w:fill="FFFFFF"/>
        </w:rPr>
      </w:pPr>
    </w:p>
    <w:p w14:paraId="6462B03F" w14:textId="080786B4" w:rsidR="00AB394A" w:rsidRDefault="00AB394A"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mars</w:t>
      </w:r>
    </w:p>
    <w:p w14:paraId="3F5EDB18" w14:textId="77777777" w:rsidR="00AB394A" w:rsidRDefault="00AB394A" w:rsidP="00DF4751">
      <w:pPr>
        <w:tabs>
          <w:tab w:val="left" w:pos="7600"/>
        </w:tabs>
        <w:jc w:val="both"/>
        <w:rPr>
          <w:rFonts w:ascii="Arial" w:hAnsi="Arial" w:cs="Arial"/>
          <w:b/>
          <w:bCs/>
          <w:color w:val="7030A0"/>
          <w:sz w:val="18"/>
          <w:szCs w:val="18"/>
          <w:shd w:val="clear" w:color="auto" w:fill="FFFFFF"/>
        </w:rPr>
      </w:pPr>
    </w:p>
    <w:p w14:paraId="7C63A936" w14:textId="0CE5E05A" w:rsidR="00AB394A" w:rsidRPr="00102559" w:rsidRDefault="00AB394A" w:rsidP="00AB394A">
      <w:pPr>
        <w:tabs>
          <w:tab w:val="left" w:pos="7600"/>
        </w:tabs>
        <w:jc w:val="both"/>
        <w:rPr>
          <w:rFonts w:ascii="Arial" w:hAnsi="Arial" w:cs="Arial"/>
          <w:b/>
          <w:bCs/>
          <w:color w:val="44546A" w:themeColor="text2"/>
          <w:sz w:val="18"/>
          <w:szCs w:val="18"/>
          <w:shd w:val="clear" w:color="auto" w:fill="FFFFFF"/>
        </w:rPr>
      </w:pPr>
      <w:r w:rsidRPr="00102559">
        <w:rPr>
          <w:rFonts w:ascii="Arial" w:hAnsi="Arial" w:cs="Arial"/>
          <w:b/>
          <w:bCs/>
          <w:color w:val="44546A" w:themeColor="text2"/>
          <w:sz w:val="18"/>
          <w:szCs w:val="18"/>
          <w:shd w:val="clear" w:color="auto" w:fill="FFFFFF"/>
        </w:rPr>
        <w:t>MINISTERE DU TRAVAIL,</w:t>
      </w:r>
      <w:r w:rsidRPr="00102559">
        <w:rPr>
          <w:rFonts w:ascii="Arial" w:hAnsi="Arial" w:cs="Arial"/>
          <w:b/>
          <w:bCs/>
          <w:i/>
          <w:iCs/>
          <w:color w:val="44546A" w:themeColor="text2"/>
          <w:sz w:val="18"/>
          <w:szCs w:val="18"/>
          <w:shd w:val="clear" w:color="auto" w:fill="FFFFFF"/>
        </w:rPr>
        <w:t xml:space="preserve"> Métallurgie de la Sarthe</w:t>
      </w:r>
    </w:p>
    <w:p w14:paraId="4B978DE9" w14:textId="711637B2" w:rsidR="00AB394A" w:rsidRPr="00102559" w:rsidRDefault="00AB394A" w:rsidP="00AB394A">
      <w:pPr>
        <w:tabs>
          <w:tab w:val="left" w:pos="7600"/>
        </w:tabs>
        <w:jc w:val="both"/>
        <w:rPr>
          <w:rFonts w:ascii="Arial" w:hAnsi="Arial" w:cs="Arial"/>
          <w:b/>
          <w:bCs/>
          <w:color w:val="44546A" w:themeColor="text2"/>
          <w:sz w:val="18"/>
          <w:szCs w:val="18"/>
          <w:shd w:val="clear" w:color="auto" w:fill="FFFFFF"/>
        </w:rPr>
      </w:pPr>
      <w:r w:rsidRPr="00102559">
        <w:rPr>
          <w:rFonts w:ascii="Arial" w:hAnsi="Arial" w:cs="Arial"/>
          <w:b/>
          <w:bCs/>
          <w:color w:val="44546A" w:themeColor="text2"/>
          <w:sz w:val="18"/>
          <w:szCs w:val="18"/>
          <w:shd w:val="clear" w:color="auto" w:fill="FFFFFF"/>
        </w:rPr>
        <w:br/>
      </w:r>
      <w:r w:rsidRPr="00102559">
        <w:rPr>
          <w:rFonts w:ascii="Arial" w:hAnsi="Arial" w:cs="Arial"/>
          <w:b/>
          <w:bCs/>
          <w:color w:val="44546A" w:themeColor="text2"/>
          <w:sz w:val="18"/>
          <w:szCs w:val="18"/>
          <w:shd w:val="clear" w:color="auto" w:fill="FFFFFF"/>
        </w:rPr>
        <w:br/>
        <w:t>        45 Arrêté du 25 février 2025 portant extension d'un accord territorial (Sarthe) conclu dans le cadre de la convention collective nationale de la métallurgie (n° 3248)</w:t>
      </w:r>
    </w:p>
    <w:p w14:paraId="33FB6DD9" w14:textId="39AA0BE8" w:rsidR="00AB394A" w:rsidRPr="00102559" w:rsidRDefault="00000000" w:rsidP="00AB394A">
      <w:pPr>
        <w:tabs>
          <w:tab w:val="left" w:pos="7600"/>
        </w:tabs>
        <w:jc w:val="both"/>
        <w:rPr>
          <w:rFonts w:ascii="Arial" w:hAnsi="Arial" w:cs="Arial"/>
          <w:b/>
          <w:bCs/>
          <w:color w:val="44546A" w:themeColor="text2"/>
          <w:sz w:val="18"/>
          <w:szCs w:val="18"/>
          <w:shd w:val="clear" w:color="auto" w:fill="FFFFFF"/>
        </w:rPr>
      </w:pPr>
      <w:hyperlink r:id="rId485" w:tgtFrame="_blank" w:history="1">
        <w:r w:rsidR="00AB394A" w:rsidRPr="00102559">
          <w:rPr>
            <w:rStyle w:val="Lienhypertexte"/>
            <w:rFonts w:ascii="Arial" w:hAnsi="Arial" w:cs="Arial"/>
            <w:b/>
            <w:bCs/>
            <w:color w:val="44546A" w:themeColor="text2"/>
            <w:sz w:val="18"/>
            <w:szCs w:val="18"/>
            <w:shd w:val="clear" w:color="auto" w:fill="FFFFFF"/>
          </w:rPr>
          <w:t>https://www.legifrance.gouv.fr/jorf/id/JORFTEXT000051368915</w:t>
        </w:r>
      </w:hyperlink>
    </w:p>
    <w:p w14:paraId="10756E03" w14:textId="77777777" w:rsidR="00AB394A" w:rsidRPr="00102559" w:rsidRDefault="00AB394A" w:rsidP="00DF4751">
      <w:pPr>
        <w:tabs>
          <w:tab w:val="left" w:pos="7600"/>
        </w:tabs>
        <w:jc w:val="both"/>
        <w:rPr>
          <w:rFonts w:ascii="Arial" w:hAnsi="Arial" w:cs="Arial"/>
          <w:b/>
          <w:bCs/>
          <w:color w:val="44546A" w:themeColor="text2"/>
          <w:sz w:val="18"/>
          <w:szCs w:val="18"/>
          <w:shd w:val="clear" w:color="auto" w:fill="FFFFFF"/>
        </w:rPr>
      </w:pPr>
    </w:p>
    <w:p w14:paraId="1219624F" w14:textId="77777777" w:rsidR="00AB394A" w:rsidRDefault="00AB394A" w:rsidP="00DF4751">
      <w:pPr>
        <w:tabs>
          <w:tab w:val="left" w:pos="7600"/>
        </w:tabs>
        <w:jc w:val="both"/>
        <w:rPr>
          <w:rFonts w:ascii="Arial" w:hAnsi="Arial" w:cs="Arial"/>
          <w:b/>
          <w:bCs/>
          <w:color w:val="7030A0"/>
          <w:sz w:val="18"/>
          <w:szCs w:val="18"/>
          <w:shd w:val="clear" w:color="auto" w:fill="FFFFFF"/>
        </w:rPr>
      </w:pPr>
    </w:p>
    <w:p w14:paraId="7295382A" w14:textId="040A16CD" w:rsidR="0080428B" w:rsidRDefault="0080428B"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23 mars</w:t>
      </w:r>
    </w:p>
    <w:p w14:paraId="2796D75E" w14:textId="77777777" w:rsidR="0080428B" w:rsidRDefault="0080428B" w:rsidP="0080428B">
      <w:pPr>
        <w:tabs>
          <w:tab w:val="left" w:pos="7600"/>
        </w:tabs>
        <w:rPr>
          <w:rFonts w:ascii="Arial" w:hAnsi="Arial" w:cs="Arial"/>
          <w:b/>
          <w:bCs/>
          <w:color w:val="7030A0"/>
          <w:sz w:val="18"/>
          <w:szCs w:val="18"/>
          <w:shd w:val="clear" w:color="auto" w:fill="FFFFFF"/>
        </w:rPr>
      </w:pPr>
    </w:p>
    <w:p w14:paraId="49A31701" w14:textId="101E6E2A" w:rsidR="0080428B" w:rsidRPr="0080428B" w:rsidRDefault="0080428B" w:rsidP="0080428B">
      <w:pPr>
        <w:tabs>
          <w:tab w:val="left" w:pos="7600"/>
        </w:tabs>
        <w:rPr>
          <w:rFonts w:ascii="Arial" w:hAnsi="Arial" w:cs="Arial"/>
          <w:b/>
          <w:bCs/>
          <w:color w:val="44546A" w:themeColor="text2"/>
          <w:sz w:val="18"/>
          <w:szCs w:val="18"/>
          <w:shd w:val="clear" w:color="auto" w:fill="FFFFFF"/>
        </w:rPr>
      </w:pPr>
      <w:r w:rsidRPr="0080428B">
        <w:rPr>
          <w:rFonts w:ascii="Arial" w:hAnsi="Arial" w:cs="Arial"/>
          <w:b/>
          <w:bCs/>
          <w:color w:val="44546A" w:themeColor="text2"/>
          <w:sz w:val="18"/>
          <w:szCs w:val="18"/>
          <w:shd w:val="clear" w:color="auto" w:fill="FFFFFF"/>
        </w:rPr>
        <w:t>CONVENTIONS COLLECTIVES</w:t>
      </w:r>
      <w:r>
        <w:rPr>
          <w:rFonts w:ascii="Arial" w:hAnsi="Arial" w:cs="Arial"/>
          <w:b/>
          <w:bCs/>
          <w:color w:val="44546A" w:themeColor="text2"/>
          <w:sz w:val="18"/>
          <w:szCs w:val="18"/>
          <w:shd w:val="clear" w:color="auto" w:fill="FFFFFF"/>
        </w:rPr>
        <w:t xml:space="preserve">, </w:t>
      </w:r>
      <w:r w:rsidRPr="0080428B">
        <w:rPr>
          <w:rFonts w:ascii="Arial" w:hAnsi="Arial" w:cs="Arial"/>
          <w:b/>
          <w:bCs/>
          <w:color w:val="44546A" w:themeColor="text2"/>
          <w:sz w:val="18"/>
          <w:szCs w:val="18"/>
          <w:shd w:val="clear" w:color="auto" w:fill="FFFFFF"/>
        </w:rPr>
        <w:t xml:space="preserve">MINISTERE DU TRAVAIL </w:t>
      </w:r>
      <w:r w:rsidRPr="0080428B">
        <w:rPr>
          <w:rFonts w:ascii="Arial" w:hAnsi="Arial" w:cs="Arial"/>
          <w:b/>
          <w:bCs/>
          <w:color w:val="44546A" w:themeColor="text2"/>
          <w:sz w:val="18"/>
          <w:szCs w:val="18"/>
          <w:shd w:val="clear" w:color="auto" w:fill="FFFFFF"/>
        </w:rPr>
        <w:br/>
      </w:r>
      <w:r w:rsidRPr="0080428B">
        <w:rPr>
          <w:rFonts w:ascii="Arial" w:hAnsi="Arial" w:cs="Arial"/>
          <w:b/>
          <w:bCs/>
          <w:i/>
          <w:iCs/>
          <w:color w:val="44546A" w:themeColor="text2"/>
          <w:sz w:val="18"/>
          <w:szCs w:val="18"/>
          <w:shd w:val="clear" w:color="auto" w:fill="FFFFFF"/>
        </w:rPr>
        <w:br/>
      </w:r>
      <w:r w:rsidRPr="0080428B">
        <w:rPr>
          <w:rFonts w:ascii="Arial" w:hAnsi="Arial" w:cs="Arial"/>
          <w:b/>
          <w:bCs/>
          <w:i/>
          <w:iCs/>
          <w:color w:val="44546A" w:themeColor="text2"/>
          <w:sz w:val="18"/>
          <w:szCs w:val="18"/>
          <w:shd w:val="clear" w:color="auto" w:fill="FFFFFF"/>
        </w:rPr>
        <w:lastRenderedPageBreak/>
        <w:t>  Arrêté</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portant</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extension d'avenant</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w:t>
      </w:r>
      <w:r>
        <w:rPr>
          <w:rFonts w:ascii="Arial" w:hAnsi="Arial" w:cs="Arial"/>
          <w:b/>
          <w:bCs/>
          <w:i/>
          <w:iCs/>
          <w:color w:val="44546A" w:themeColor="text2"/>
          <w:sz w:val="18"/>
          <w:szCs w:val="18"/>
          <w:shd w:val="clear" w:color="auto" w:fill="FFFFFF"/>
        </w:rPr>
        <w:t xml:space="preserve">aux </w:t>
      </w:r>
      <w:r w:rsidRPr="0080428B">
        <w:rPr>
          <w:rFonts w:ascii="Arial" w:hAnsi="Arial" w:cs="Arial"/>
          <w:b/>
          <w:bCs/>
          <w:i/>
          <w:iCs/>
          <w:color w:val="44546A" w:themeColor="text2"/>
          <w:sz w:val="18"/>
          <w:szCs w:val="18"/>
          <w:shd w:val="clear" w:color="auto" w:fill="FFFFFF"/>
        </w:rPr>
        <w:t>convention</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collective</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nationale</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des activités de marchés financiers (n° 2931) ainsi que des cinq branches des industries alimentaires diverses (n</w:t>
      </w:r>
      <w:r w:rsidRPr="0080428B">
        <w:rPr>
          <w:rFonts w:ascii="Arial" w:hAnsi="Arial" w:cs="Arial"/>
          <w:b/>
          <w:bCs/>
          <w:color w:val="44546A" w:themeColor="text2"/>
          <w:sz w:val="18"/>
          <w:szCs w:val="18"/>
          <w:shd w:val="clear" w:color="auto" w:fill="FFFFFF"/>
        </w:rPr>
        <w:t>° 3109)</w:t>
      </w:r>
      <w:r>
        <w:rPr>
          <w:rFonts w:ascii="Arial" w:hAnsi="Arial" w:cs="Arial"/>
          <w:b/>
          <w:bCs/>
          <w:color w:val="44546A" w:themeColor="text2"/>
          <w:sz w:val="18"/>
          <w:szCs w:val="18"/>
          <w:shd w:val="clear" w:color="auto" w:fill="FFFFFF"/>
        </w:rPr>
        <w:t>.</w:t>
      </w:r>
      <w:r w:rsidRPr="0080428B">
        <w:rPr>
          <w:rFonts w:ascii="Arial" w:hAnsi="Arial" w:cs="Arial"/>
          <w:b/>
          <w:bCs/>
          <w:color w:val="44546A" w:themeColor="text2"/>
          <w:sz w:val="18"/>
          <w:szCs w:val="18"/>
          <w:shd w:val="clear" w:color="auto" w:fill="FFFFFF"/>
        </w:rPr>
        <w:t xml:space="preserve"> </w:t>
      </w:r>
    </w:p>
    <w:p w14:paraId="2FD0AF47" w14:textId="77777777" w:rsidR="0080428B" w:rsidRPr="0080428B" w:rsidRDefault="0080428B" w:rsidP="00DF4751">
      <w:pPr>
        <w:tabs>
          <w:tab w:val="left" w:pos="7600"/>
        </w:tabs>
        <w:jc w:val="both"/>
        <w:rPr>
          <w:rFonts w:ascii="Arial" w:hAnsi="Arial" w:cs="Arial"/>
          <w:b/>
          <w:bCs/>
          <w:color w:val="44546A" w:themeColor="text2"/>
          <w:sz w:val="18"/>
          <w:szCs w:val="18"/>
          <w:shd w:val="clear" w:color="auto" w:fill="FFFFFF"/>
        </w:rPr>
      </w:pPr>
    </w:p>
    <w:p w14:paraId="388D27E9" w14:textId="0F340DBF" w:rsidR="0080428B" w:rsidRPr="0080428B" w:rsidRDefault="0080428B" w:rsidP="00DF4751">
      <w:pPr>
        <w:tabs>
          <w:tab w:val="left" w:pos="7600"/>
        </w:tabs>
        <w:jc w:val="both"/>
        <w:rPr>
          <w:rFonts w:ascii="Arial" w:hAnsi="Arial" w:cs="Arial"/>
          <w:b/>
          <w:bCs/>
          <w:color w:val="44546A" w:themeColor="text2"/>
          <w:sz w:val="18"/>
          <w:szCs w:val="18"/>
          <w:shd w:val="clear" w:color="auto" w:fill="FFFFFF"/>
        </w:rPr>
      </w:pPr>
      <w:r w:rsidRPr="0080428B">
        <w:rPr>
          <w:rFonts w:ascii="Arial" w:hAnsi="Arial" w:cs="Arial"/>
          <w:b/>
          <w:bCs/>
          <w:color w:val="44546A" w:themeColor="text2"/>
          <w:sz w:val="18"/>
          <w:szCs w:val="18"/>
          <w:shd w:val="clear" w:color="auto" w:fill="FFFFFF"/>
        </w:rPr>
        <w:t>TEXTES ET LIENS :</w:t>
      </w:r>
    </w:p>
    <w:p w14:paraId="2CC91D81" w14:textId="7A750C7C" w:rsidR="0080428B" w:rsidRPr="0080428B" w:rsidRDefault="0080428B" w:rsidP="0080428B">
      <w:pPr>
        <w:tabs>
          <w:tab w:val="left" w:pos="7600"/>
        </w:tabs>
        <w:rPr>
          <w:rFonts w:ascii="Arial" w:hAnsi="Arial" w:cs="Arial"/>
          <w:b/>
          <w:bCs/>
          <w:color w:val="44546A" w:themeColor="text2"/>
          <w:sz w:val="18"/>
          <w:szCs w:val="18"/>
          <w:shd w:val="clear" w:color="auto" w:fill="FFFFFF"/>
        </w:rPr>
      </w:pPr>
      <w:r w:rsidRPr="0080428B">
        <w:rPr>
          <w:rFonts w:ascii="Arial" w:hAnsi="Arial" w:cs="Arial"/>
          <w:b/>
          <w:bCs/>
          <w:color w:val="44546A" w:themeColor="text2"/>
          <w:sz w:val="18"/>
          <w:szCs w:val="18"/>
          <w:shd w:val="clear" w:color="auto" w:fill="FFFFFF"/>
        </w:rPr>
        <w:br/>
        <w:t>        43 Arrêté du 5 mars 2025 portant extension d'un avenant à la convention collective nationale des activités de marchés financiers (n° 2931)</w:t>
      </w:r>
      <w:r w:rsidRPr="0080428B">
        <w:rPr>
          <w:rFonts w:ascii="Arial" w:hAnsi="Arial" w:cs="Arial"/>
          <w:b/>
          <w:bCs/>
          <w:color w:val="44546A" w:themeColor="text2"/>
          <w:sz w:val="18"/>
          <w:szCs w:val="18"/>
          <w:shd w:val="clear" w:color="auto" w:fill="FFFFFF"/>
        </w:rPr>
        <w:br/>
        <w:t>        </w:t>
      </w:r>
      <w:hyperlink r:id="rId486" w:tgtFrame="_blank" w:history="1">
        <w:r w:rsidRPr="0080428B">
          <w:rPr>
            <w:rStyle w:val="Lienhypertexte"/>
            <w:rFonts w:ascii="Arial" w:hAnsi="Arial" w:cs="Arial"/>
            <w:b/>
            <w:bCs/>
            <w:color w:val="44546A" w:themeColor="text2"/>
            <w:sz w:val="18"/>
            <w:szCs w:val="18"/>
            <w:shd w:val="clear" w:color="auto" w:fill="FFFFFF"/>
          </w:rPr>
          <w:t>https://www.legifrance.gouv.fr/jorf/id/JORFTEXT000051363946</w:t>
        </w:r>
      </w:hyperlink>
      <w:r w:rsidRPr="0080428B">
        <w:rPr>
          <w:rFonts w:ascii="Arial" w:hAnsi="Arial" w:cs="Arial"/>
          <w:b/>
          <w:bCs/>
          <w:color w:val="44546A" w:themeColor="text2"/>
          <w:sz w:val="18"/>
          <w:szCs w:val="18"/>
          <w:shd w:val="clear" w:color="auto" w:fill="FFFFFF"/>
        </w:rPr>
        <w:br/>
      </w:r>
      <w:r w:rsidRPr="0080428B">
        <w:rPr>
          <w:rFonts w:ascii="Arial" w:hAnsi="Arial" w:cs="Arial"/>
          <w:b/>
          <w:bCs/>
          <w:color w:val="44546A" w:themeColor="text2"/>
          <w:sz w:val="18"/>
          <w:szCs w:val="18"/>
          <w:shd w:val="clear" w:color="auto" w:fill="FFFFFF"/>
        </w:rPr>
        <w:br/>
        <w:t>        44 Arrêté du 5 mars 2025 portant extension d'un avenant à la convention collective nationale des cinq branches des industries alimentaires diverses (n° 3109)</w:t>
      </w:r>
      <w:r w:rsidRPr="0080428B">
        <w:rPr>
          <w:rFonts w:ascii="Arial" w:hAnsi="Arial" w:cs="Arial"/>
          <w:b/>
          <w:bCs/>
          <w:color w:val="44546A" w:themeColor="text2"/>
          <w:sz w:val="18"/>
          <w:szCs w:val="18"/>
          <w:shd w:val="clear" w:color="auto" w:fill="FFFFFF"/>
        </w:rPr>
        <w:br/>
        <w:t>        </w:t>
      </w:r>
      <w:hyperlink r:id="rId487" w:tgtFrame="_blank" w:history="1">
        <w:r w:rsidRPr="0080428B">
          <w:rPr>
            <w:rStyle w:val="Lienhypertexte"/>
            <w:rFonts w:ascii="Arial" w:hAnsi="Arial" w:cs="Arial"/>
            <w:b/>
            <w:bCs/>
            <w:color w:val="44546A" w:themeColor="text2"/>
            <w:sz w:val="18"/>
            <w:szCs w:val="18"/>
            <w:shd w:val="clear" w:color="auto" w:fill="FFFFFF"/>
          </w:rPr>
          <w:t>https://www.legifrance.gouv.fr/jorf/id/JORFTEXT000051363956</w:t>
        </w:r>
      </w:hyperlink>
    </w:p>
    <w:p w14:paraId="03F1DD96" w14:textId="77777777" w:rsidR="0080428B" w:rsidRDefault="0080428B" w:rsidP="00DF4751">
      <w:pPr>
        <w:tabs>
          <w:tab w:val="left" w:pos="7600"/>
        </w:tabs>
        <w:jc w:val="both"/>
        <w:rPr>
          <w:rFonts w:ascii="Arial" w:hAnsi="Arial" w:cs="Arial"/>
          <w:b/>
          <w:bCs/>
          <w:color w:val="7030A0"/>
          <w:sz w:val="18"/>
          <w:szCs w:val="18"/>
          <w:shd w:val="clear" w:color="auto" w:fill="FFFFFF"/>
        </w:rPr>
      </w:pPr>
    </w:p>
    <w:p w14:paraId="0DCB91FF" w14:textId="1F10DC9C" w:rsidR="00994024" w:rsidRDefault="0068130F"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22 mars</w:t>
      </w:r>
    </w:p>
    <w:p w14:paraId="4E8D3D72" w14:textId="77777777" w:rsidR="004B09D5" w:rsidRDefault="004B09D5" w:rsidP="00DF4751">
      <w:pPr>
        <w:tabs>
          <w:tab w:val="left" w:pos="7600"/>
        </w:tabs>
        <w:jc w:val="both"/>
        <w:rPr>
          <w:rFonts w:ascii="Arial" w:hAnsi="Arial" w:cs="Arial"/>
          <w:b/>
          <w:bCs/>
          <w:color w:val="44546A" w:themeColor="text2"/>
          <w:sz w:val="18"/>
          <w:szCs w:val="18"/>
          <w:shd w:val="clear" w:color="auto" w:fill="FFFFFF"/>
        </w:rPr>
      </w:pPr>
    </w:p>
    <w:p w14:paraId="0FE951EC" w14:textId="7ADA5695" w:rsidR="004B09D5" w:rsidRPr="004B09D5" w:rsidRDefault="004B09D5" w:rsidP="004B09D5">
      <w:pPr>
        <w:pStyle w:val="Paragraphedeliste"/>
        <w:numPr>
          <w:ilvl w:val="0"/>
          <w:numId w:val="22"/>
        </w:numPr>
        <w:tabs>
          <w:tab w:val="left" w:pos="7600"/>
        </w:tabs>
        <w:jc w:val="both"/>
        <w:rPr>
          <w:rFonts w:ascii="Arial" w:hAnsi="Arial" w:cs="Arial"/>
          <w:b/>
          <w:bCs/>
          <w:color w:val="44546A" w:themeColor="text2"/>
          <w:sz w:val="18"/>
          <w:szCs w:val="18"/>
          <w:shd w:val="clear" w:color="auto" w:fill="FFFFFF"/>
        </w:rPr>
      </w:pPr>
      <w:r w:rsidRPr="004B09D5">
        <w:rPr>
          <w:rFonts w:ascii="Arial" w:hAnsi="Arial" w:cs="Arial"/>
          <w:b/>
          <w:bCs/>
          <w:color w:val="44546A" w:themeColor="text2"/>
          <w:sz w:val="18"/>
          <w:szCs w:val="18"/>
          <w:shd w:val="clear" w:color="auto" w:fill="FFFFFF"/>
        </w:rPr>
        <w:t>EXTENSIONS D’AVENANTS CCN</w:t>
      </w:r>
    </w:p>
    <w:p w14:paraId="4A8AA0BF" w14:textId="77777777" w:rsidR="004B09D5" w:rsidRPr="004B09D5" w:rsidRDefault="004B09D5" w:rsidP="00DF4751">
      <w:pPr>
        <w:tabs>
          <w:tab w:val="left" w:pos="7600"/>
        </w:tabs>
        <w:jc w:val="both"/>
        <w:rPr>
          <w:rFonts w:ascii="Arial" w:hAnsi="Arial" w:cs="Arial"/>
          <w:b/>
          <w:bCs/>
          <w:color w:val="44546A" w:themeColor="text2"/>
          <w:sz w:val="18"/>
          <w:szCs w:val="18"/>
          <w:shd w:val="clear" w:color="auto" w:fill="FFFFFF"/>
        </w:rPr>
      </w:pPr>
    </w:p>
    <w:p w14:paraId="11A387BF" w14:textId="77777777" w:rsidR="004B09D5" w:rsidRDefault="004B09D5" w:rsidP="004B09D5">
      <w:pPr>
        <w:tabs>
          <w:tab w:val="left" w:pos="7600"/>
        </w:tabs>
        <w:jc w:val="both"/>
        <w:rPr>
          <w:rFonts w:ascii="Arial" w:hAnsi="Arial" w:cs="Arial"/>
          <w:b/>
          <w:bCs/>
          <w:color w:val="44546A" w:themeColor="text2"/>
          <w:sz w:val="18"/>
          <w:szCs w:val="18"/>
          <w:shd w:val="clear" w:color="auto" w:fill="FFFFFF"/>
        </w:rPr>
      </w:pPr>
      <w:r w:rsidRPr="004B09D5">
        <w:rPr>
          <w:rFonts w:ascii="Arial" w:hAnsi="Arial" w:cs="Arial"/>
          <w:b/>
          <w:bCs/>
          <w:color w:val="44546A" w:themeColor="text2"/>
          <w:sz w:val="18"/>
          <w:szCs w:val="18"/>
          <w:shd w:val="clear" w:color="auto" w:fill="FFFFFF"/>
        </w:rPr>
        <w:t>MINISTERE DU TRAVAIL</w:t>
      </w:r>
    </w:p>
    <w:p w14:paraId="096A1BB2" w14:textId="2DBE88FB" w:rsidR="004B09D5" w:rsidRPr="0080428B" w:rsidRDefault="004B09D5" w:rsidP="004B09D5">
      <w:pPr>
        <w:tabs>
          <w:tab w:val="left" w:pos="7600"/>
        </w:tabs>
        <w:jc w:val="both"/>
        <w:rPr>
          <w:rFonts w:ascii="Arial" w:hAnsi="Arial" w:cs="Arial"/>
          <w:b/>
          <w:bCs/>
          <w:i/>
          <w:iCs/>
          <w:color w:val="44546A" w:themeColor="text2"/>
          <w:sz w:val="18"/>
          <w:szCs w:val="18"/>
          <w:shd w:val="clear" w:color="auto" w:fill="FFFFFF"/>
        </w:rPr>
      </w:pPr>
      <w:r w:rsidRPr="004B09D5">
        <w:rPr>
          <w:rFonts w:ascii="Arial" w:hAnsi="Arial" w:cs="Arial"/>
          <w:b/>
          <w:bCs/>
          <w:color w:val="44546A" w:themeColor="text2"/>
          <w:sz w:val="18"/>
          <w:szCs w:val="18"/>
          <w:shd w:val="clear" w:color="auto" w:fill="FFFFFF"/>
        </w:rPr>
        <w:t xml:space="preserve"> </w:t>
      </w:r>
      <w:r w:rsidRPr="004B09D5">
        <w:rPr>
          <w:rFonts w:ascii="Arial" w:hAnsi="Arial" w:cs="Arial"/>
          <w:b/>
          <w:bCs/>
          <w:color w:val="44546A" w:themeColor="text2"/>
          <w:sz w:val="18"/>
          <w:szCs w:val="18"/>
          <w:shd w:val="clear" w:color="auto" w:fill="FFFFFF"/>
        </w:rPr>
        <w:br/>
      </w:r>
      <w:r w:rsidRPr="0080428B">
        <w:rPr>
          <w:rFonts w:ascii="Arial" w:hAnsi="Arial" w:cs="Arial"/>
          <w:b/>
          <w:bCs/>
          <w:i/>
          <w:iCs/>
          <w:color w:val="44546A" w:themeColor="text2"/>
          <w:sz w:val="18"/>
          <w:szCs w:val="18"/>
          <w:shd w:val="clear" w:color="auto" w:fill="FFFFFF"/>
        </w:rPr>
        <w:t>Arrêtés portant extensions d'avenants dans les branches  de l'aide, de l'accompagnement, des soins et des services à domicile (n° 2941), des activités de production des eaux embouteillées, des boissons rafraîchissantes sans alcool et de bière (n° 1513), des entreprises du secteur privé du spectacle vivant (n° 3090), des sociétés d'assistance (n° 1801), de la boucherie, de la boucherie-charcuterie, boucherie hippophagique, triperie, commerces de volailles et gibiers (n° 992) de la bijouterie, joaillerie, orfèvrerie, horlogerie (n° 3251).</w:t>
      </w:r>
    </w:p>
    <w:p w14:paraId="60273C27" w14:textId="77777777" w:rsidR="004B09D5" w:rsidRDefault="004B09D5" w:rsidP="00DF4751">
      <w:pPr>
        <w:tabs>
          <w:tab w:val="left" w:pos="7600"/>
        </w:tabs>
        <w:jc w:val="both"/>
        <w:rPr>
          <w:rFonts w:ascii="Arial" w:hAnsi="Arial" w:cs="Arial"/>
          <w:b/>
          <w:bCs/>
          <w:color w:val="7030A0"/>
          <w:sz w:val="18"/>
          <w:szCs w:val="18"/>
          <w:shd w:val="clear" w:color="auto" w:fill="FFFFFF"/>
        </w:rPr>
      </w:pPr>
    </w:p>
    <w:p w14:paraId="361F137F" w14:textId="77777777" w:rsidR="0080428B" w:rsidRDefault="0080428B" w:rsidP="00DF4751">
      <w:pPr>
        <w:tabs>
          <w:tab w:val="left" w:pos="7600"/>
        </w:tabs>
        <w:jc w:val="both"/>
        <w:rPr>
          <w:rFonts w:ascii="Arial" w:hAnsi="Arial" w:cs="Arial"/>
          <w:b/>
          <w:bCs/>
          <w:color w:val="7030A0"/>
          <w:sz w:val="18"/>
          <w:szCs w:val="18"/>
          <w:shd w:val="clear" w:color="auto" w:fill="FFFFFF"/>
        </w:rPr>
      </w:pPr>
    </w:p>
    <w:p w14:paraId="387E7FBA" w14:textId="77777777" w:rsidR="0080428B" w:rsidRDefault="0080428B" w:rsidP="00DF4751">
      <w:pPr>
        <w:tabs>
          <w:tab w:val="left" w:pos="7600"/>
        </w:tabs>
        <w:jc w:val="both"/>
        <w:rPr>
          <w:rFonts w:ascii="Arial" w:hAnsi="Arial" w:cs="Arial"/>
          <w:b/>
          <w:bCs/>
          <w:color w:val="7030A0"/>
          <w:sz w:val="18"/>
          <w:szCs w:val="18"/>
          <w:shd w:val="clear" w:color="auto" w:fill="FFFFFF"/>
        </w:rPr>
      </w:pPr>
    </w:p>
    <w:p w14:paraId="4B582A7C" w14:textId="77777777" w:rsidR="0080428B" w:rsidRDefault="004B09D5" w:rsidP="004B09D5">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2F6AD943" w14:textId="613BB9EA" w:rsidR="004B09D5" w:rsidRPr="004B09D5" w:rsidRDefault="004B09D5" w:rsidP="004B09D5">
      <w:pPr>
        <w:tabs>
          <w:tab w:val="left" w:pos="7600"/>
        </w:tabs>
        <w:rPr>
          <w:rFonts w:ascii="Arial" w:hAnsi="Arial" w:cs="Arial"/>
          <w:b/>
          <w:bCs/>
          <w:color w:val="7030A0"/>
          <w:sz w:val="18"/>
          <w:szCs w:val="18"/>
          <w:shd w:val="clear" w:color="auto" w:fill="FFFFFF"/>
        </w:rPr>
      </w:pPr>
      <w:r w:rsidRPr="004B09D5">
        <w:rPr>
          <w:rFonts w:ascii="Arial" w:hAnsi="Arial" w:cs="Arial"/>
          <w:b/>
          <w:bCs/>
          <w:color w:val="44546A" w:themeColor="text2"/>
          <w:sz w:val="18"/>
          <w:szCs w:val="18"/>
          <w:shd w:val="clear" w:color="auto" w:fill="FFFFFF"/>
        </w:rPr>
        <w:br/>
        <w:t>        48 Arrêté du 5 mars 2025 portant extension d'un avenant à la convention collective nationale de la branche de l'aide, de l'accompagnement, des soins et des services à domicile (n° 2941)</w:t>
      </w:r>
      <w:r w:rsidRPr="004B09D5">
        <w:rPr>
          <w:rFonts w:ascii="Arial" w:hAnsi="Arial" w:cs="Arial"/>
          <w:b/>
          <w:bCs/>
          <w:color w:val="44546A" w:themeColor="text2"/>
          <w:sz w:val="18"/>
          <w:szCs w:val="18"/>
          <w:shd w:val="clear" w:color="auto" w:fill="FFFFFF"/>
        </w:rPr>
        <w:br/>
        <w:t>        </w:t>
      </w:r>
      <w:hyperlink r:id="rId488" w:tgtFrame="_blank" w:history="1">
        <w:r w:rsidRPr="004B09D5">
          <w:rPr>
            <w:rStyle w:val="Lienhypertexte"/>
            <w:rFonts w:ascii="Arial" w:hAnsi="Arial" w:cs="Arial"/>
            <w:b/>
            <w:bCs/>
            <w:color w:val="44546A" w:themeColor="text2"/>
            <w:sz w:val="18"/>
            <w:szCs w:val="18"/>
            <w:shd w:val="clear" w:color="auto" w:fill="FFFFFF"/>
          </w:rPr>
          <w:t>https://www.legifrance.gouv.fr/jorf/id/JORFTEXT000051362973</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49 Arrêté du 5 mars 2025 portant extension d'un avenant à un accord conclu dans le cadre de la convention collective nationale des activités de production des eaux embouteillées, des boissons rafraîchissantes sans alcool et de bière (n° 1513)</w:t>
      </w:r>
      <w:r w:rsidRPr="004B09D5">
        <w:rPr>
          <w:rFonts w:ascii="Arial" w:hAnsi="Arial" w:cs="Arial"/>
          <w:b/>
          <w:bCs/>
          <w:color w:val="44546A" w:themeColor="text2"/>
          <w:sz w:val="18"/>
          <w:szCs w:val="18"/>
          <w:shd w:val="clear" w:color="auto" w:fill="FFFFFF"/>
        </w:rPr>
        <w:br/>
        <w:t>        </w:t>
      </w:r>
      <w:hyperlink r:id="rId489" w:tgtFrame="_blank" w:history="1">
        <w:r w:rsidRPr="004B09D5">
          <w:rPr>
            <w:rStyle w:val="Lienhypertexte"/>
            <w:rFonts w:ascii="Arial" w:hAnsi="Arial" w:cs="Arial"/>
            <w:b/>
            <w:bCs/>
            <w:color w:val="44546A" w:themeColor="text2"/>
            <w:sz w:val="18"/>
            <w:szCs w:val="18"/>
            <w:shd w:val="clear" w:color="auto" w:fill="FFFFFF"/>
          </w:rPr>
          <w:t>https://www.legifrance.gouv.fr/jorf/id/JORFTEXT000051362984</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50 Arrêté du 5 mars 2025 portant extension d'un accord conclu dans le cadre de la convention collective nationale des entreprises du secteur privé du spectacle vivant (n° 3090)</w:t>
      </w:r>
      <w:r w:rsidRPr="004B09D5">
        <w:rPr>
          <w:rFonts w:ascii="Arial" w:hAnsi="Arial" w:cs="Arial"/>
          <w:b/>
          <w:bCs/>
          <w:color w:val="44546A" w:themeColor="text2"/>
          <w:sz w:val="18"/>
          <w:szCs w:val="18"/>
          <w:shd w:val="clear" w:color="auto" w:fill="FFFFFF"/>
        </w:rPr>
        <w:br/>
        <w:t>        </w:t>
      </w:r>
      <w:hyperlink r:id="rId490" w:tgtFrame="_blank" w:history="1">
        <w:r w:rsidRPr="004B09D5">
          <w:rPr>
            <w:rStyle w:val="Lienhypertexte"/>
            <w:rFonts w:ascii="Arial" w:hAnsi="Arial" w:cs="Arial"/>
            <w:b/>
            <w:bCs/>
            <w:color w:val="44546A" w:themeColor="text2"/>
            <w:sz w:val="18"/>
            <w:szCs w:val="18"/>
            <w:shd w:val="clear" w:color="auto" w:fill="FFFFFF"/>
          </w:rPr>
          <w:t>https://www.legifrance.gouv.fr/jorf/id/JORFTEXT000051362994</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51 Arrêté du 5 mars 2025 portant extension d'un accord conclu dans le cadre de la convention collective nationale des sociétés d'assistance (n° 1801)</w:t>
      </w:r>
      <w:r w:rsidRPr="004B09D5">
        <w:rPr>
          <w:rFonts w:ascii="Arial" w:hAnsi="Arial" w:cs="Arial"/>
          <w:b/>
          <w:bCs/>
          <w:color w:val="44546A" w:themeColor="text2"/>
          <w:sz w:val="18"/>
          <w:szCs w:val="18"/>
          <w:shd w:val="clear" w:color="auto" w:fill="FFFFFF"/>
        </w:rPr>
        <w:br/>
        <w:t>        </w:t>
      </w:r>
      <w:hyperlink r:id="rId491" w:tgtFrame="_blank" w:history="1">
        <w:r w:rsidRPr="004B09D5">
          <w:rPr>
            <w:rStyle w:val="Lienhypertexte"/>
            <w:rFonts w:ascii="Arial" w:hAnsi="Arial" w:cs="Arial"/>
            <w:b/>
            <w:bCs/>
            <w:color w:val="44546A" w:themeColor="text2"/>
            <w:sz w:val="18"/>
            <w:szCs w:val="18"/>
            <w:shd w:val="clear" w:color="auto" w:fill="FFFFFF"/>
          </w:rPr>
          <w:t>https://www.legifrance.gouv.fr/jorf/id/JORFTEXT000051363005</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52 Arrêté du 5 mars 2025 portant extension d'un accord conclu dans le cadre de la convention collective nationale de la bijouterie, joaillerie, orfèvrerie, horlogerie (n° 3251)</w:t>
      </w:r>
      <w:r w:rsidRPr="004B09D5">
        <w:rPr>
          <w:rFonts w:ascii="Arial" w:hAnsi="Arial" w:cs="Arial"/>
          <w:b/>
          <w:bCs/>
          <w:color w:val="44546A" w:themeColor="text2"/>
          <w:sz w:val="18"/>
          <w:szCs w:val="18"/>
          <w:shd w:val="clear" w:color="auto" w:fill="FFFFFF"/>
        </w:rPr>
        <w:br/>
        <w:t>        </w:t>
      </w:r>
      <w:hyperlink r:id="rId492" w:tgtFrame="_blank" w:history="1">
        <w:r w:rsidRPr="004B09D5">
          <w:rPr>
            <w:rStyle w:val="Lienhypertexte"/>
            <w:rFonts w:ascii="Arial" w:hAnsi="Arial" w:cs="Arial"/>
            <w:b/>
            <w:bCs/>
            <w:color w:val="44546A" w:themeColor="text2"/>
            <w:sz w:val="18"/>
            <w:szCs w:val="18"/>
            <w:shd w:val="clear" w:color="auto" w:fill="FFFFFF"/>
          </w:rPr>
          <w:t>https://www.legifrance.gouv.fr/jorf/id/JORFTEXT000051363014</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53 Arrêté du 5 mars 2025 portant extension d'un avenant à la convention collective nationale de la boucherie, de la boucherie-charcuterie, boucherie hippophagique, triperie, commerces de volailles et gibiers (n° 992)</w:t>
      </w:r>
      <w:r w:rsidRPr="004B09D5">
        <w:rPr>
          <w:rFonts w:ascii="Arial" w:hAnsi="Arial" w:cs="Arial"/>
          <w:b/>
          <w:bCs/>
          <w:color w:val="44546A" w:themeColor="text2"/>
          <w:sz w:val="18"/>
          <w:szCs w:val="18"/>
          <w:shd w:val="clear" w:color="auto" w:fill="FFFFFF"/>
        </w:rPr>
        <w:br/>
        <w:t>        </w:t>
      </w:r>
      <w:hyperlink r:id="rId493" w:tgtFrame="_blank" w:history="1">
        <w:r w:rsidRPr="004B09D5">
          <w:rPr>
            <w:rStyle w:val="Lienhypertexte"/>
            <w:rFonts w:ascii="Arial" w:hAnsi="Arial" w:cs="Arial"/>
            <w:b/>
            <w:bCs/>
            <w:color w:val="44546A" w:themeColor="text2"/>
            <w:sz w:val="18"/>
            <w:szCs w:val="18"/>
            <w:shd w:val="clear" w:color="auto" w:fill="FFFFFF"/>
          </w:rPr>
          <w:t>https://www.legifrance.gouv.fr/jorf/id/JORFTEXT000051363023</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54 Arrêté du 5 mars 2025 portant extension d'un avenant à un accord conclu dans le cadre de la convention collective nationale de la bijouterie, joaillerie, orfèvrerie, horlogerie (n° 3251)</w:t>
      </w:r>
      <w:r>
        <w:rPr>
          <w:rFonts w:ascii="Arial" w:hAnsi="Arial" w:cs="Arial"/>
          <w:b/>
          <w:bCs/>
          <w:color w:val="44546A" w:themeColor="text2"/>
          <w:sz w:val="18"/>
          <w:szCs w:val="18"/>
          <w:shd w:val="clear" w:color="auto" w:fill="FFFFFF"/>
        </w:rPr>
        <w:t>.</w:t>
      </w:r>
    </w:p>
    <w:p w14:paraId="51F8DD4A" w14:textId="77777777" w:rsidR="004B09D5" w:rsidRDefault="004B09D5" w:rsidP="00DF4751">
      <w:pPr>
        <w:tabs>
          <w:tab w:val="left" w:pos="7600"/>
        </w:tabs>
        <w:jc w:val="both"/>
        <w:rPr>
          <w:rFonts w:ascii="Arial" w:hAnsi="Arial" w:cs="Arial"/>
          <w:b/>
          <w:bCs/>
          <w:color w:val="7030A0"/>
          <w:sz w:val="18"/>
          <w:szCs w:val="18"/>
          <w:shd w:val="clear" w:color="auto" w:fill="FFFFFF"/>
        </w:rPr>
      </w:pPr>
    </w:p>
    <w:p w14:paraId="5243643D" w14:textId="77777777" w:rsidR="0068130F" w:rsidRDefault="0068130F" w:rsidP="00DF4751">
      <w:pPr>
        <w:tabs>
          <w:tab w:val="left" w:pos="7600"/>
        </w:tabs>
        <w:jc w:val="both"/>
        <w:rPr>
          <w:rFonts w:ascii="Arial" w:hAnsi="Arial" w:cs="Arial"/>
          <w:b/>
          <w:bCs/>
          <w:color w:val="7030A0"/>
          <w:sz w:val="18"/>
          <w:szCs w:val="18"/>
          <w:shd w:val="clear" w:color="auto" w:fill="FFFFFF"/>
        </w:rPr>
      </w:pPr>
    </w:p>
    <w:p w14:paraId="1FB15DCE" w14:textId="430D7766" w:rsidR="0068130F" w:rsidRPr="004B09D5" w:rsidRDefault="0068130F" w:rsidP="004B09D5">
      <w:pPr>
        <w:pStyle w:val="Paragraphedeliste"/>
        <w:numPr>
          <w:ilvl w:val="0"/>
          <w:numId w:val="22"/>
        </w:numPr>
        <w:tabs>
          <w:tab w:val="left" w:pos="7600"/>
        </w:tabs>
        <w:jc w:val="both"/>
        <w:rPr>
          <w:rFonts w:ascii="Arial" w:hAnsi="Arial" w:cs="Arial"/>
          <w:b/>
          <w:bCs/>
          <w:color w:val="44546A" w:themeColor="text2"/>
          <w:sz w:val="18"/>
          <w:szCs w:val="18"/>
          <w:shd w:val="clear" w:color="auto" w:fill="FFFFFF"/>
        </w:rPr>
      </w:pPr>
      <w:r w:rsidRPr="004B09D5">
        <w:rPr>
          <w:rFonts w:ascii="Arial" w:hAnsi="Arial" w:cs="Arial"/>
          <w:b/>
          <w:bCs/>
          <w:color w:val="44546A" w:themeColor="text2"/>
          <w:sz w:val="18"/>
          <w:szCs w:val="18"/>
          <w:shd w:val="clear" w:color="auto" w:fill="FFFFFF"/>
        </w:rPr>
        <w:t>RETRAIT D’AGRÉMENTS D’ACCORDS COLLECTIFS MÉDICO-SOCIAL</w:t>
      </w:r>
    </w:p>
    <w:p w14:paraId="7F2BFF84" w14:textId="77777777" w:rsidR="0068130F" w:rsidRDefault="0068130F" w:rsidP="00DF4751">
      <w:pPr>
        <w:tabs>
          <w:tab w:val="left" w:pos="7600"/>
        </w:tabs>
        <w:jc w:val="both"/>
        <w:rPr>
          <w:rFonts w:ascii="Arial" w:hAnsi="Arial" w:cs="Arial"/>
          <w:b/>
          <w:bCs/>
          <w:color w:val="44546A" w:themeColor="text2"/>
          <w:sz w:val="18"/>
          <w:szCs w:val="18"/>
          <w:shd w:val="clear" w:color="auto" w:fill="FFFFFF"/>
        </w:rPr>
      </w:pPr>
    </w:p>
    <w:p w14:paraId="4A3D878A" w14:textId="55F67771" w:rsidR="0068130F" w:rsidRPr="0068130F" w:rsidRDefault="0068130F" w:rsidP="00DF4751">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xml:space="preserve">- </w:t>
      </w:r>
      <w:r w:rsidRPr="0068130F">
        <w:rPr>
          <w:rFonts w:ascii="Arial" w:hAnsi="Arial" w:cs="Arial"/>
          <w:b/>
          <w:bCs/>
          <w:color w:val="44546A" w:themeColor="text2"/>
          <w:sz w:val="18"/>
          <w:szCs w:val="18"/>
          <w:shd w:val="clear" w:color="auto" w:fill="FFFFFF"/>
        </w:rPr>
        <w:t>Arrêté du 21 mars 2025 portant retrait de l'arrêté du 20 décembre 2024 relatif à l'agrément de certains accords de travail applicables dans les établissements et services du secteur social et médico-social privé à but non lucratif</w:t>
      </w:r>
      <w:r w:rsidRPr="0068130F">
        <w:rPr>
          <w:rFonts w:ascii="Arial" w:hAnsi="Arial" w:cs="Arial"/>
          <w:b/>
          <w:bCs/>
          <w:color w:val="44546A" w:themeColor="text2"/>
          <w:sz w:val="18"/>
          <w:szCs w:val="18"/>
          <w:shd w:val="clear" w:color="auto" w:fill="FFFFFF"/>
        </w:rPr>
        <w:br/>
        <w:t>        </w:t>
      </w:r>
      <w:hyperlink r:id="rId494" w:tgtFrame="_blank" w:history="1">
        <w:r w:rsidRPr="0068130F">
          <w:rPr>
            <w:rStyle w:val="Lienhypertexte"/>
            <w:rFonts w:ascii="Arial" w:hAnsi="Arial" w:cs="Arial"/>
            <w:b/>
            <w:bCs/>
            <w:color w:val="44546A" w:themeColor="text2"/>
            <w:sz w:val="18"/>
            <w:szCs w:val="18"/>
            <w:shd w:val="clear" w:color="auto" w:fill="FFFFFF"/>
          </w:rPr>
          <w:t>https://www.legifrance.gouv.fr/jorf/id/JORFTEXT000051362707</w:t>
        </w:r>
      </w:hyperlink>
    </w:p>
    <w:p w14:paraId="6380684E" w14:textId="77777777" w:rsidR="0068130F" w:rsidRDefault="0068130F" w:rsidP="00DF4751">
      <w:pPr>
        <w:tabs>
          <w:tab w:val="left" w:pos="7600"/>
        </w:tabs>
        <w:jc w:val="both"/>
        <w:rPr>
          <w:rFonts w:ascii="Arial" w:hAnsi="Arial" w:cs="Arial"/>
          <w:b/>
          <w:bCs/>
          <w:color w:val="7030A0"/>
          <w:sz w:val="18"/>
          <w:szCs w:val="18"/>
          <w:shd w:val="clear" w:color="auto" w:fill="FFFFFF"/>
        </w:rPr>
      </w:pPr>
    </w:p>
    <w:p w14:paraId="1A6313FB" w14:textId="3585A7BA" w:rsidR="00994024" w:rsidRDefault="00994024"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21 mars</w:t>
      </w:r>
    </w:p>
    <w:p w14:paraId="1603C6C6" w14:textId="77777777" w:rsidR="00994024" w:rsidRDefault="00994024" w:rsidP="00DF4751">
      <w:pPr>
        <w:tabs>
          <w:tab w:val="left" w:pos="7600"/>
        </w:tabs>
        <w:jc w:val="both"/>
        <w:rPr>
          <w:rFonts w:ascii="Arial" w:hAnsi="Arial" w:cs="Arial"/>
          <w:b/>
          <w:bCs/>
          <w:color w:val="7030A0"/>
          <w:sz w:val="18"/>
          <w:szCs w:val="18"/>
          <w:shd w:val="clear" w:color="auto" w:fill="FFFFFF"/>
        </w:rPr>
      </w:pPr>
    </w:p>
    <w:p w14:paraId="5390D59C" w14:textId="77777777" w:rsidR="00994024" w:rsidRDefault="00994024"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w:t>
      </w:r>
      <w:r w:rsidRPr="00994024">
        <w:rPr>
          <w:rFonts w:ascii="Arial" w:hAnsi="Arial" w:cs="Arial"/>
          <w:b/>
          <w:bCs/>
          <w:color w:val="7030A0"/>
          <w:sz w:val="18"/>
          <w:szCs w:val="18"/>
          <w:shd w:val="clear" w:color="auto" w:fill="FFFFFF"/>
        </w:rPr>
        <w:t>INISTERE DU TRAVAIL</w:t>
      </w:r>
    </w:p>
    <w:p w14:paraId="24370C94" w14:textId="77777777" w:rsidR="00994024" w:rsidRPr="00994024" w:rsidRDefault="00994024" w:rsidP="00DF4751">
      <w:pPr>
        <w:tabs>
          <w:tab w:val="left" w:pos="7600"/>
        </w:tabs>
        <w:jc w:val="both"/>
        <w:rPr>
          <w:rFonts w:ascii="Arial" w:hAnsi="Arial" w:cs="Arial"/>
          <w:b/>
          <w:bCs/>
          <w:i/>
          <w:iCs/>
          <w:color w:val="7030A0"/>
          <w:sz w:val="18"/>
          <w:szCs w:val="18"/>
          <w:shd w:val="clear" w:color="auto" w:fill="FFFFFF"/>
        </w:rPr>
      </w:pPr>
      <w:r w:rsidRPr="00994024">
        <w:rPr>
          <w:rFonts w:ascii="Arial" w:hAnsi="Arial" w:cs="Arial"/>
          <w:b/>
          <w:bCs/>
          <w:color w:val="7030A0"/>
          <w:sz w:val="18"/>
          <w:szCs w:val="18"/>
          <w:shd w:val="clear" w:color="auto" w:fill="FFFFFF"/>
        </w:rPr>
        <w:br/>
      </w:r>
      <w:r w:rsidRPr="0068130F">
        <w:rPr>
          <w:rFonts w:ascii="Arial" w:hAnsi="Arial" w:cs="Arial"/>
          <w:b/>
          <w:bCs/>
          <w:i/>
          <w:iCs/>
          <w:color w:val="44546A" w:themeColor="text2"/>
          <w:sz w:val="18"/>
          <w:szCs w:val="18"/>
          <w:shd w:val="clear" w:color="auto" w:fill="FFFFFF"/>
        </w:rPr>
        <w:t>Agrément de certains accords de travail applicables dans les établissements et services du secteur social et médico-social privé à but non lucratif.</w:t>
      </w:r>
    </w:p>
    <w:p w14:paraId="68876E2B" w14:textId="77777777" w:rsidR="00994024" w:rsidRDefault="00994024" w:rsidP="00DF4751">
      <w:pPr>
        <w:tabs>
          <w:tab w:val="left" w:pos="7600"/>
        </w:tabs>
        <w:jc w:val="both"/>
        <w:rPr>
          <w:rFonts w:ascii="Arial" w:hAnsi="Arial" w:cs="Arial"/>
          <w:b/>
          <w:bCs/>
          <w:color w:val="7030A0"/>
          <w:sz w:val="18"/>
          <w:szCs w:val="18"/>
          <w:shd w:val="clear" w:color="auto" w:fill="FFFFFF"/>
        </w:rPr>
      </w:pPr>
    </w:p>
    <w:p w14:paraId="2E9215CA" w14:textId="10A90E52" w:rsidR="00994024" w:rsidRPr="0068130F" w:rsidRDefault="00994024" w:rsidP="00DF4751">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7030A0"/>
          <w:sz w:val="18"/>
          <w:szCs w:val="18"/>
          <w:shd w:val="clear" w:color="auto" w:fill="FFFFFF"/>
        </w:rPr>
        <w:t>TEXTE ET LIEN</w:t>
      </w:r>
    </w:p>
    <w:p w14:paraId="13CA31E6" w14:textId="1A3B1AFF" w:rsidR="00994024" w:rsidRPr="0068130F" w:rsidRDefault="00994024" w:rsidP="00DF4751">
      <w:pPr>
        <w:tabs>
          <w:tab w:val="left" w:pos="7600"/>
        </w:tabs>
        <w:jc w:val="both"/>
        <w:rPr>
          <w:rFonts w:ascii="Arial" w:hAnsi="Arial" w:cs="Arial"/>
          <w:b/>
          <w:bCs/>
          <w:color w:val="44546A" w:themeColor="text2"/>
          <w:sz w:val="18"/>
          <w:szCs w:val="18"/>
          <w:shd w:val="clear" w:color="auto" w:fill="FFFFFF"/>
        </w:rPr>
      </w:pPr>
      <w:r w:rsidRPr="0068130F">
        <w:rPr>
          <w:rFonts w:ascii="Arial" w:hAnsi="Arial" w:cs="Arial"/>
          <w:b/>
          <w:bCs/>
          <w:color w:val="44546A" w:themeColor="text2"/>
          <w:sz w:val="18"/>
          <w:szCs w:val="18"/>
          <w:shd w:val="clear" w:color="auto" w:fill="FFFFFF"/>
        </w:rPr>
        <w:lastRenderedPageBreak/>
        <w:br/>
        <w:t>        80 Arrêté du 20 décembre 2024 relatif à l'agrément de certains accords de travail applicables dans les établissements et services du secteur social et médico-social privé à but non lucratif</w:t>
      </w:r>
      <w:r w:rsidRPr="0068130F">
        <w:rPr>
          <w:rFonts w:ascii="Arial" w:hAnsi="Arial" w:cs="Arial"/>
          <w:b/>
          <w:bCs/>
          <w:color w:val="44546A" w:themeColor="text2"/>
          <w:sz w:val="18"/>
          <w:szCs w:val="18"/>
          <w:shd w:val="clear" w:color="auto" w:fill="FFFFFF"/>
        </w:rPr>
        <w:br/>
        <w:t>        </w:t>
      </w:r>
      <w:hyperlink r:id="rId495" w:tgtFrame="_blank" w:history="1">
        <w:r w:rsidRPr="0068130F">
          <w:rPr>
            <w:rStyle w:val="Lienhypertexte"/>
            <w:rFonts w:ascii="Arial" w:hAnsi="Arial" w:cs="Arial"/>
            <w:b/>
            <w:bCs/>
            <w:color w:val="44546A" w:themeColor="text2"/>
            <w:sz w:val="18"/>
            <w:szCs w:val="18"/>
            <w:shd w:val="clear" w:color="auto" w:fill="FFFFFF"/>
          </w:rPr>
          <w:t>https://www.legifrance.gouv.fr/jorf/id/JORFTEXT000051358002</w:t>
        </w:r>
      </w:hyperlink>
    </w:p>
    <w:p w14:paraId="5BA948A0" w14:textId="77777777" w:rsidR="00994024" w:rsidRDefault="00994024" w:rsidP="00DF4751">
      <w:pPr>
        <w:tabs>
          <w:tab w:val="left" w:pos="7600"/>
        </w:tabs>
        <w:jc w:val="both"/>
        <w:rPr>
          <w:rFonts w:ascii="Arial" w:hAnsi="Arial" w:cs="Arial"/>
          <w:b/>
          <w:bCs/>
          <w:color w:val="7030A0"/>
          <w:sz w:val="18"/>
          <w:szCs w:val="18"/>
          <w:shd w:val="clear" w:color="auto" w:fill="FFFFFF"/>
        </w:rPr>
      </w:pPr>
    </w:p>
    <w:p w14:paraId="146DECB4" w14:textId="77777777" w:rsidR="00DF4751" w:rsidRDefault="00DF4751" w:rsidP="00DF4751">
      <w:pPr>
        <w:tabs>
          <w:tab w:val="left" w:pos="7600"/>
        </w:tabs>
        <w:jc w:val="both"/>
        <w:rPr>
          <w:rFonts w:ascii="Arial" w:hAnsi="Arial" w:cs="Arial"/>
          <w:b/>
          <w:bCs/>
          <w:color w:val="7030A0"/>
          <w:sz w:val="18"/>
          <w:szCs w:val="18"/>
          <w:shd w:val="clear" w:color="auto" w:fill="FFFFFF"/>
        </w:rPr>
      </w:pPr>
    </w:p>
    <w:p w14:paraId="24C33AA1" w14:textId="601E7D86" w:rsidR="00DF4751" w:rsidRDefault="00DF4751"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mars</w:t>
      </w:r>
    </w:p>
    <w:p w14:paraId="182B4967" w14:textId="77777777" w:rsidR="00DF4751" w:rsidRDefault="00DF4751" w:rsidP="00DF4751">
      <w:pPr>
        <w:tabs>
          <w:tab w:val="left" w:pos="7600"/>
        </w:tabs>
        <w:rPr>
          <w:rFonts w:ascii="Arial" w:hAnsi="Arial" w:cs="Arial"/>
          <w:b/>
          <w:bCs/>
          <w:color w:val="7030A0"/>
          <w:sz w:val="18"/>
          <w:szCs w:val="18"/>
          <w:shd w:val="clear" w:color="auto" w:fill="FFFFFF"/>
        </w:rPr>
      </w:pPr>
    </w:p>
    <w:p w14:paraId="7BED66F5" w14:textId="615490ED" w:rsidR="00DF4751" w:rsidRPr="00DF4751" w:rsidRDefault="00DF4751" w:rsidP="00DF4751">
      <w:pPr>
        <w:tabs>
          <w:tab w:val="left" w:pos="7600"/>
        </w:tabs>
        <w:rPr>
          <w:rFonts w:ascii="Arial" w:hAnsi="Arial" w:cs="Arial"/>
          <w:b/>
          <w:bCs/>
          <w:i/>
          <w:iCs/>
          <w:color w:val="7030A0"/>
          <w:sz w:val="18"/>
          <w:szCs w:val="18"/>
          <w:shd w:val="clear" w:color="auto" w:fill="FFFFFF"/>
        </w:rPr>
      </w:pPr>
      <w:r w:rsidRPr="00DF4751">
        <w:rPr>
          <w:rFonts w:ascii="Arial" w:hAnsi="Arial" w:cs="Arial"/>
          <w:b/>
          <w:bCs/>
          <w:color w:val="7030A0"/>
          <w:sz w:val="18"/>
          <w:szCs w:val="18"/>
          <w:shd w:val="clear" w:color="auto" w:fill="FFFFFF"/>
        </w:rPr>
        <w:t> MINISTERE DU TRAVAIL, DE LA SANTE, DES SOLIDARITES ET DES FAMILLES</w:t>
      </w:r>
      <w:r w:rsidRPr="00DF4751">
        <w:rPr>
          <w:rFonts w:ascii="Arial" w:hAnsi="Arial" w:cs="Arial"/>
          <w:b/>
          <w:bCs/>
          <w:color w:val="7030A0"/>
          <w:sz w:val="18"/>
          <w:szCs w:val="18"/>
          <w:shd w:val="clear" w:color="auto" w:fill="FFFFFF"/>
        </w:rPr>
        <w:br/>
      </w:r>
      <w:r w:rsidRPr="00DF4751">
        <w:rPr>
          <w:rFonts w:ascii="Arial" w:hAnsi="Arial" w:cs="Arial"/>
          <w:b/>
          <w:bCs/>
          <w:color w:val="7030A0"/>
          <w:sz w:val="18"/>
          <w:szCs w:val="18"/>
          <w:shd w:val="clear" w:color="auto" w:fill="FFFFFF"/>
        </w:rPr>
        <w:br/>
      </w:r>
      <w:r w:rsidRPr="00935293">
        <w:rPr>
          <w:rFonts w:ascii="Arial" w:hAnsi="Arial" w:cs="Arial"/>
          <w:b/>
          <w:bCs/>
          <w:i/>
          <w:iCs/>
          <w:color w:val="44546A" w:themeColor="text2"/>
          <w:sz w:val="18"/>
          <w:szCs w:val="18"/>
          <w:shd w:val="clear" w:color="auto" w:fill="FFFFFF"/>
        </w:rPr>
        <w:t>Arrêtés portant extensions d'un accord conclu dans le cadre de la convention collective nationale du personnel au sol des entreprises de transport aérien (n° 275).</w:t>
      </w:r>
    </w:p>
    <w:p w14:paraId="150BD3AA" w14:textId="77777777" w:rsidR="00DF4751" w:rsidRDefault="00DF4751" w:rsidP="00DF4751">
      <w:pPr>
        <w:tabs>
          <w:tab w:val="left" w:pos="7600"/>
        </w:tabs>
        <w:rPr>
          <w:rFonts w:ascii="Arial" w:hAnsi="Arial" w:cs="Arial"/>
          <w:b/>
          <w:bCs/>
          <w:color w:val="7030A0"/>
          <w:sz w:val="18"/>
          <w:szCs w:val="18"/>
          <w:shd w:val="clear" w:color="auto" w:fill="FFFFFF"/>
        </w:rPr>
      </w:pPr>
    </w:p>
    <w:p w14:paraId="52E53A1F" w14:textId="77777777" w:rsidR="00DF4751" w:rsidRDefault="00DF4751" w:rsidP="00DF4751">
      <w:pPr>
        <w:tabs>
          <w:tab w:val="left" w:pos="7600"/>
        </w:tabs>
        <w:jc w:val="both"/>
        <w:rPr>
          <w:rFonts w:ascii="Arial" w:hAnsi="Arial" w:cs="Arial"/>
          <w:b/>
          <w:bCs/>
          <w:color w:val="7030A0"/>
          <w:sz w:val="18"/>
          <w:szCs w:val="18"/>
          <w:shd w:val="clear" w:color="auto" w:fill="FFFFFF"/>
        </w:rPr>
      </w:pPr>
    </w:p>
    <w:p w14:paraId="08629371" w14:textId="01C3E2EC" w:rsidR="00DF4751" w:rsidRPr="00DF4751" w:rsidRDefault="00DF4751" w:rsidP="00DF4751">
      <w:pPr>
        <w:tabs>
          <w:tab w:val="left" w:pos="7600"/>
        </w:tabs>
        <w:jc w:val="both"/>
        <w:rPr>
          <w:rFonts w:ascii="Arial" w:hAnsi="Arial" w:cs="Arial"/>
          <w:b/>
          <w:bCs/>
          <w:caps/>
          <w:color w:val="7030A0"/>
          <w:sz w:val="18"/>
          <w:szCs w:val="18"/>
          <w:shd w:val="clear" w:color="auto" w:fill="FFFFFF"/>
        </w:rPr>
      </w:pPr>
      <w:r w:rsidRPr="00DF4751">
        <w:rPr>
          <w:rFonts w:ascii="Arial" w:hAnsi="Arial" w:cs="Arial"/>
          <w:b/>
          <w:bCs/>
          <w:caps/>
          <w:color w:val="7030A0"/>
          <w:sz w:val="18"/>
          <w:szCs w:val="18"/>
          <w:shd w:val="clear" w:color="auto" w:fill="FFFFFF"/>
        </w:rPr>
        <w:t>Textes et liens :</w:t>
      </w:r>
    </w:p>
    <w:p w14:paraId="3CCF5ADA" w14:textId="55CB44C8" w:rsidR="00DF4751" w:rsidRPr="0068130F" w:rsidRDefault="00DF4751" w:rsidP="00DF4751">
      <w:pPr>
        <w:tabs>
          <w:tab w:val="left" w:pos="7600"/>
        </w:tabs>
        <w:rPr>
          <w:rFonts w:ascii="Arial" w:hAnsi="Arial" w:cs="Arial"/>
          <w:b/>
          <w:bCs/>
          <w:color w:val="44546A" w:themeColor="text2"/>
          <w:sz w:val="18"/>
          <w:szCs w:val="18"/>
          <w:shd w:val="clear" w:color="auto" w:fill="FFFFFF"/>
        </w:rPr>
      </w:pPr>
      <w:r w:rsidRPr="0068130F">
        <w:rPr>
          <w:rFonts w:ascii="Arial" w:hAnsi="Arial" w:cs="Arial"/>
          <w:b/>
          <w:bCs/>
          <w:color w:val="44546A" w:themeColor="text2"/>
          <w:sz w:val="18"/>
          <w:szCs w:val="18"/>
          <w:shd w:val="clear" w:color="auto" w:fill="FFFFFF"/>
        </w:rPr>
        <w:br/>
        <w:t>        67 Arrêté du 5 mars 2025 portant extension d'un accord conclu dans le cadre de la convention collective nationale du personnel au sol des entreprises de transport aérien (n° 275)</w:t>
      </w:r>
      <w:r w:rsidRPr="0068130F">
        <w:rPr>
          <w:rFonts w:ascii="Arial" w:hAnsi="Arial" w:cs="Arial"/>
          <w:b/>
          <w:bCs/>
          <w:color w:val="44546A" w:themeColor="text2"/>
          <w:sz w:val="18"/>
          <w:szCs w:val="18"/>
          <w:shd w:val="clear" w:color="auto" w:fill="FFFFFF"/>
        </w:rPr>
        <w:br/>
        <w:t>        </w:t>
      </w:r>
      <w:hyperlink r:id="rId496" w:tgtFrame="_blank" w:history="1">
        <w:r w:rsidRPr="0068130F">
          <w:rPr>
            <w:rStyle w:val="Lienhypertexte"/>
            <w:rFonts w:ascii="Arial" w:hAnsi="Arial" w:cs="Arial"/>
            <w:b/>
            <w:bCs/>
            <w:color w:val="44546A" w:themeColor="text2"/>
            <w:sz w:val="18"/>
            <w:szCs w:val="18"/>
            <w:shd w:val="clear" w:color="auto" w:fill="FFFFFF"/>
          </w:rPr>
          <w:t>https://www.legifrance.gouv.fr/jorf/id/JORFTEXT000051348355</w:t>
        </w:r>
      </w:hyperlink>
      <w:r w:rsidRPr="00DF4751">
        <w:rPr>
          <w:rFonts w:ascii="Arial" w:hAnsi="Arial" w:cs="Arial"/>
          <w:b/>
          <w:bCs/>
          <w:color w:val="7030A0"/>
          <w:sz w:val="18"/>
          <w:szCs w:val="18"/>
          <w:shd w:val="clear" w:color="auto" w:fill="FFFFFF"/>
        </w:rPr>
        <w:br/>
      </w:r>
      <w:r w:rsidRPr="0068130F">
        <w:rPr>
          <w:rFonts w:ascii="Arial" w:hAnsi="Arial" w:cs="Arial"/>
          <w:b/>
          <w:bCs/>
          <w:color w:val="44546A" w:themeColor="text2"/>
          <w:sz w:val="18"/>
          <w:szCs w:val="18"/>
          <w:shd w:val="clear" w:color="auto" w:fill="FFFFFF"/>
        </w:rPr>
        <w:br/>
        <w:t>        68 Arrêté du 5 mars 2025 portant extension d'un avenant à un accord conclu dans le cadre de la convention collective nationale du personnel au sol des entreprises de transport aérien (n° 275)</w:t>
      </w:r>
      <w:r w:rsidRPr="0068130F">
        <w:rPr>
          <w:rFonts w:ascii="Arial" w:hAnsi="Arial" w:cs="Arial"/>
          <w:b/>
          <w:bCs/>
          <w:color w:val="44546A" w:themeColor="text2"/>
          <w:sz w:val="18"/>
          <w:szCs w:val="18"/>
          <w:shd w:val="clear" w:color="auto" w:fill="FFFFFF"/>
        </w:rPr>
        <w:br/>
        <w:t>        </w:t>
      </w:r>
      <w:hyperlink r:id="rId497" w:tgtFrame="_blank" w:history="1">
        <w:r w:rsidRPr="0068130F">
          <w:rPr>
            <w:rStyle w:val="Lienhypertexte"/>
            <w:rFonts w:ascii="Arial" w:hAnsi="Arial" w:cs="Arial"/>
            <w:b/>
            <w:bCs/>
            <w:color w:val="44546A" w:themeColor="text2"/>
            <w:sz w:val="18"/>
            <w:szCs w:val="18"/>
            <w:shd w:val="clear" w:color="auto" w:fill="FFFFFF"/>
          </w:rPr>
          <w:t>https://www.legifrance.gouv.fr/jorf/id/JORFTEXT000051348364</w:t>
        </w:r>
      </w:hyperlink>
    </w:p>
    <w:p w14:paraId="70D9B6D8" w14:textId="77777777" w:rsidR="002B1C05" w:rsidRPr="003C1276" w:rsidRDefault="002B1C05" w:rsidP="002B1C05">
      <w:pPr>
        <w:tabs>
          <w:tab w:val="left" w:pos="7600"/>
        </w:tabs>
        <w:jc w:val="both"/>
        <w:rPr>
          <w:rFonts w:ascii="Arial" w:hAnsi="Arial" w:cs="Arial"/>
          <w:b/>
          <w:bCs/>
          <w:color w:val="7030A0"/>
          <w:sz w:val="18"/>
          <w:szCs w:val="18"/>
          <w:shd w:val="clear" w:color="auto" w:fill="FFFFFF"/>
        </w:rPr>
      </w:pPr>
    </w:p>
    <w:p w14:paraId="6ED64C1C" w14:textId="6D3B5091" w:rsidR="002B1C05" w:rsidRPr="003C1276" w:rsidRDefault="002B1C05" w:rsidP="002B1C05">
      <w:pPr>
        <w:tabs>
          <w:tab w:val="left" w:pos="7600"/>
        </w:tabs>
        <w:jc w:val="both"/>
        <w:rPr>
          <w:rFonts w:ascii="Arial" w:hAnsi="Arial" w:cs="Arial"/>
          <w:b/>
          <w:bCs/>
          <w:color w:val="7030A0"/>
          <w:sz w:val="18"/>
          <w:szCs w:val="18"/>
          <w:shd w:val="clear" w:color="auto" w:fill="FFFFFF"/>
        </w:rPr>
      </w:pPr>
      <w:r w:rsidRPr="003C1276">
        <w:rPr>
          <w:rFonts w:ascii="Arial" w:hAnsi="Arial" w:cs="Arial"/>
          <w:b/>
          <w:bCs/>
          <w:color w:val="7030A0"/>
          <w:sz w:val="18"/>
          <w:szCs w:val="18"/>
          <w:shd w:val="clear" w:color="auto" w:fill="FFFFFF"/>
        </w:rPr>
        <w:t>18 mars 20</w:t>
      </w:r>
      <w:r w:rsidR="003C1276" w:rsidRPr="003C1276">
        <w:rPr>
          <w:rFonts w:ascii="Arial" w:hAnsi="Arial" w:cs="Arial"/>
          <w:b/>
          <w:bCs/>
          <w:color w:val="7030A0"/>
          <w:sz w:val="18"/>
          <w:szCs w:val="18"/>
          <w:shd w:val="clear" w:color="auto" w:fill="FFFFFF"/>
        </w:rPr>
        <w:t>2</w:t>
      </w:r>
      <w:r w:rsidRPr="003C1276">
        <w:rPr>
          <w:rFonts w:ascii="Arial" w:hAnsi="Arial" w:cs="Arial"/>
          <w:b/>
          <w:bCs/>
          <w:color w:val="7030A0"/>
          <w:sz w:val="18"/>
          <w:szCs w:val="18"/>
          <w:shd w:val="clear" w:color="auto" w:fill="FFFFFF"/>
        </w:rPr>
        <w:t>5</w:t>
      </w:r>
    </w:p>
    <w:p w14:paraId="3400D0AD" w14:textId="00DFA59B" w:rsidR="002B1C05" w:rsidRDefault="002B1C05" w:rsidP="003C1276">
      <w:pPr>
        <w:tabs>
          <w:tab w:val="left" w:pos="7600"/>
        </w:tabs>
        <w:jc w:val="both"/>
        <w:rPr>
          <w:rFonts w:ascii="Arial" w:hAnsi="Arial" w:cs="Arial"/>
          <w:b/>
          <w:bCs/>
          <w:i/>
          <w:iCs/>
          <w:color w:val="44546A" w:themeColor="text2"/>
          <w:sz w:val="18"/>
          <w:szCs w:val="18"/>
          <w:shd w:val="clear" w:color="auto" w:fill="FFFFFF"/>
        </w:rPr>
      </w:pPr>
      <w:r w:rsidRPr="002B1C05">
        <w:rPr>
          <w:rFonts w:ascii="Arial" w:hAnsi="Arial" w:cs="Arial"/>
          <w:b/>
          <w:bCs/>
          <w:color w:val="333333"/>
          <w:sz w:val="18"/>
          <w:szCs w:val="18"/>
          <w:shd w:val="clear" w:color="auto" w:fill="FFFFFF"/>
        </w:rPr>
        <w:br/>
      </w:r>
      <w:r w:rsidRPr="003C1276">
        <w:rPr>
          <w:rFonts w:ascii="Arial" w:hAnsi="Arial" w:cs="Arial"/>
          <w:b/>
          <w:bCs/>
          <w:i/>
          <w:iCs/>
          <w:color w:val="333333"/>
          <w:sz w:val="18"/>
          <w:szCs w:val="18"/>
          <w:shd w:val="clear" w:color="auto" w:fill="FFFFFF"/>
        </w:rPr>
        <w:t>Arrêté</w:t>
      </w:r>
      <w:r w:rsidR="00865B41" w:rsidRPr="003C1276">
        <w:rPr>
          <w:rFonts w:ascii="Arial" w:hAnsi="Arial" w:cs="Arial"/>
          <w:b/>
          <w:bCs/>
          <w:i/>
          <w:iCs/>
          <w:color w:val="333333"/>
          <w:sz w:val="18"/>
          <w:szCs w:val="18"/>
          <w:shd w:val="clear" w:color="auto" w:fill="FFFFFF"/>
        </w:rPr>
        <w:t>s d’extension</w:t>
      </w:r>
      <w:r w:rsidR="003C1276">
        <w:rPr>
          <w:rFonts w:ascii="Arial" w:hAnsi="Arial" w:cs="Arial"/>
          <w:b/>
          <w:bCs/>
          <w:i/>
          <w:iCs/>
          <w:color w:val="333333"/>
          <w:sz w:val="18"/>
          <w:szCs w:val="18"/>
          <w:shd w:val="clear" w:color="auto" w:fill="FFFFFF"/>
        </w:rPr>
        <w:t>s d’avenants</w:t>
      </w:r>
      <w:r w:rsidR="00865B41" w:rsidRPr="003C1276">
        <w:rPr>
          <w:rFonts w:ascii="Arial" w:hAnsi="Arial" w:cs="Arial"/>
          <w:b/>
          <w:bCs/>
          <w:i/>
          <w:iCs/>
          <w:color w:val="333333"/>
          <w:sz w:val="18"/>
          <w:szCs w:val="18"/>
          <w:shd w:val="clear" w:color="auto" w:fill="FFFFFF"/>
        </w:rPr>
        <w:t xml:space="preserve"> de C.C.N. et d’accords collectifs territoriaux</w:t>
      </w:r>
      <w:r w:rsidRPr="003C1276">
        <w:rPr>
          <w:rFonts w:ascii="Arial" w:hAnsi="Arial" w:cs="Arial"/>
          <w:b/>
          <w:bCs/>
          <w:i/>
          <w:iCs/>
          <w:color w:val="333333"/>
          <w:sz w:val="18"/>
          <w:szCs w:val="18"/>
          <w:shd w:val="clear" w:color="auto" w:fill="FFFFFF"/>
        </w:rPr>
        <w:t xml:space="preserve"> </w:t>
      </w:r>
      <w:r w:rsidR="00865B41" w:rsidRPr="003C1276">
        <w:rPr>
          <w:rFonts w:ascii="Arial" w:hAnsi="Arial" w:cs="Arial"/>
          <w:b/>
          <w:bCs/>
          <w:i/>
          <w:iCs/>
          <w:color w:val="333333"/>
          <w:sz w:val="18"/>
          <w:szCs w:val="18"/>
          <w:shd w:val="clear" w:color="auto" w:fill="FFFFFF"/>
        </w:rPr>
        <w:t xml:space="preserve">dans les branches professionnelles </w:t>
      </w:r>
      <w:r w:rsidRPr="003C1276">
        <w:rPr>
          <w:rFonts w:ascii="Arial" w:hAnsi="Arial" w:cs="Arial"/>
          <w:b/>
          <w:bCs/>
          <w:i/>
          <w:iCs/>
          <w:color w:val="333333"/>
          <w:sz w:val="18"/>
          <w:szCs w:val="18"/>
          <w:shd w:val="clear" w:color="auto" w:fill="FFFFFF"/>
        </w:rPr>
        <w:t>des organismes de formation (n° 1516)</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 la boulangerie-pâtisserie (entreprises artisanales) (n° 843)</w:t>
      </w:r>
      <w:r w:rsidR="00865B41" w:rsidRPr="003C1276">
        <w:rPr>
          <w:rFonts w:ascii="Arial" w:hAnsi="Arial" w:cs="Arial"/>
          <w:b/>
          <w:bCs/>
          <w:i/>
          <w:iCs/>
          <w:color w:val="333333"/>
          <w:sz w:val="18"/>
          <w:szCs w:val="18"/>
          <w:shd w:val="clear" w:color="auto" w:fill="FFFFFF"/>
        </w:rPr>
        <w:t xml:space="preserve">, </w:t>
      </w:r>
      <w:r w:rsidRPr="003C1276">
        <w:rPr>
          <w:rFonts w:ascii="Arial" w:hAnsi="Arial" w:cs="Arial"/>
          <w:b/>
          <w:bCs/>
          <w:i/>
          <w:iCs/>
          <w:color w:val="333333"/>
          <w:sz w:val="18"/>
          <w:szCs w:val="18"/>
          <w:shd w:val="clear" w:color="auto" w:fill="FFFFFF"/>
        </w:rPr>
        <w:t>des vins, cidres, jus de fruits, sirops, spiritueux et liqueurs de France (n° 493)</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ateliers et chantiers d'insertion (n° 3016)</w:t>
      </w:r>
      <w:r w:rsidR="00865B41" w:rsidRPr="003C1276">
        <w:rPr>
          <w:rFonts w:ascii="Arial" w:hAnsi="Arial" w:cs="Arial"/>
          <w:b/>
          <w:bCs/>
          <w:i/>
          <w:iCs/>
          <w:color w:val="333333"/>
          <w:sz w:val="18"/>
          <w:szCs w:val="18"/>
          <w:shd w:val="clear" w:color="auto" w:fill="FFFFFF"/>
        </w:rPr>
        <w:t>, de</w:t>
      </w:r>
      <w:r w:rsidRPr="003C1276">
        <w:rPr>
          <w:rFonts w:ascii="Arial" w:hAnsi="Arial" w:cs="Arial"/>
          <w:b/>
          <w:bCs/>
          <w:i/>
          <w:iCs/>
          <w:color w:val="333333"/>
          <w:sz w:val="18"/>
          <w:szCs w:val="18"/>
          <w:shd w:val="clear" w:color="auto" w:fill="FFFFFF"/>
        </w:rPr>
        <w:t xml:space="preserve"> l'industrie et des services nautiques (n° 3236)</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ouvriers, employés, techniciens et agents de maîtrise de l'exploitation d'équipements thermiques et de génie climatique (n° 998)</w:t>
      </w:r>
      <w:r w:rsidR="00865B41" w:rsidRPr="003C1276">
        <w:rPr>
          <w:rFonts w:ascii="Arial" w:hAnsi="Arial" w:cs="Arial"/>
          <w:b/>
          <w:bCs/>
          <w:i/>
          <w:iCs/>
          <w:color w:val="333333"/>
          <w:sz w:val="18"/>
          <w:szCs w:val="18"/>
          <w:shd w:val="clear" w:color="auto" w:fill="FFFFFF"/>
        </w:rPr>
        <w:t xml:space="preserve">, </w:t>
      </w:r>
      <w:r w:rsidRPr="003C1276">
        <w:rPr>
          <w:rFonts w:ascii="Arial" w:hAnsi="Arial" w:cs="Arial"/>
          <w:b/>
          <w:bCs/>
          <w:i/>
          <w:iCs/>
          <w:color w:val="333333"/>
          <w:sz w:val="18"/>
          <w:szCs w:val="18"/>
          <w:shd w:val="clear" w:color="auto" w:fill="FFFFFF"/>
        </w:rPr>
        <w:t>de l'import-export et du commerce international (n° 43)</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commerces de quincaillerie, fournitures industrielles, fers, métaux et équipement de la maison (n° 3243</w:t>
      </w:r>
      <w:r w:rsidR="00865B41" w:rsidRPr="003C1276">
        <w:rPr>
          <w:rFonts w:ascii="Arial" w:hAnsi="Arial" w:cs="Arial"/>
          <w:b/>
          <w:bCs/>
          <w:i/>
          <w:iCs/>
          <w:color w:val="333333"/>
          <w:sz w:val="18"/>
          <w:szCs w:val="18"/>
          <w:shd w:val="clear" w:color="auto" w:fill="FFFFFF"/>
        </w:rPr>
        <w:t>), d’</w:t>
      </w:r>
      <w:r w:rsidRPr="003C1276">
        <w:rPr>
          <w:rFonts w:ascii="Arial" w:hAnsi="Arial" w:cs="Arial"/>
          <w:b/>
          <w:bCs/>
          <w:i/>
          <w:iCs/>
          <w:color w:val="333333"/>
          <w:sz w:val="18"/>
          <w:szCs w:val="18"/>
          <w:shd w:val="clear" w:color="auto" w:fill="FFFFFF"/>
        </w:rPr>
        <w:t>accord</w:t>
      </w:r>
      <w:r w:rsidR="00865B41" w:rsidRPr="003C1276">
        <w:rPr>
          <w:rFonts w:ascii="Arial" w:hAnsi="Arial" w:cs="Arial"/>
          <w:b/>
          <w:bCs/>
          <w:i/>
          <w:iCs/>
          <w:color w:val="333333"/>
          <w:sz w:val="18"/>
          <w:szCs w:val="18"/>
          <w:shd w:val="clear" w:color="auto" w:fill="FFFFFF"/>
        </w:rPr>
        <w:t>s</w:t>
      </w:r>
      <w:r w:rsidRPr="003C1276">
        <w:rPr>
          <w:rFonts w:ascii="Arial" w:hAnsi="Arial" w:cs="Arial"/>
          <w:b/>
          <w:bCs/>
          <w:i/>
          <w:iCs/>
          <w:color w:val="333333"/>
          <w:sz w:val="18"/>
          <w:szCs w:val="18"/>
          <w:shd w:val="clear" w:color="auto" w:fill="FFFFFF"/>
        </w:rPr>
        <w:t xml:space="preserve"> territoria</w:t>
      </w:r>
      <w:r w:rsidR="00865B41" w:rsidRPr="003C1276">
        <w:rPr>
          <w:rFonts w:ascii="Arial" w:hAnsi="Arial" w:cs="Arial"/>
          <w:b/>
          <w:bCs/>
          <w:i/>
          <w:iCs/>
          <w:color w:val="333333"/>
          <w:sz w:val="18"/>
          <w:szCs w:val="18"/>
          <w:shd w:val="clear" w:color="auto" w:fill="FFFFFF"/>
        </w:rPr>
        <w:t>ux</w:t>
      </w:r>
      <w:r w:rsidRPr="003C1276">
        <w:rPr>
          <w:rFonts w:ascii="Arial" w:hAnsi="Arial" w:cs="Arial"/>
          <w:b/>
          <w:bCs/>
          <w:i/>
          <w:iCs/>
          <w:color w:val="333333"/>
          <w:sz w:val="18"/>
          <w:szCs w:val="18"/>
          <w:shd w:val="clear" w:color="auto" w:fill="FFFFFF"/>
        </w:rPr>
        <w:t xml:space="preserve"> (Yonne</w:t>
      </w:r>
      <w:r w:rsidR="00865B41" w:rsidRPr="003C1276">
        <w:rPr>
          <w:rFonts w:ascii="Arial" w:hAnsi="Arial" w:cs="Arial"/>
          <w:b/>
          <w:bCs/>
          <w:i/>
          <w:iCs/>
          <w:color w:val="333333"/>
          <w:sz w:val="18"/>
          <w:szCs w:val="18"/>
          <w:shd w:val="clear" w:color="auto" w:fill="FFFFFF"/>
        </w:rPr>
        <w:t>, Eure-et-Loir, Somme</w:t>
      </w:r>
      <w:r w:rsidRPr="003C1276">
        <w:rPr>
          <w:rFonts w:ascii="Arial" w:hAnsi="Arial" w:cs="Arial"/>
          <w:b/>
          <w:bCs/>
          <w:i/>
          <w:iCs/>
          <w:color w:val="333333"/>
          <w:sz w:val="18"/>
          <w:szCs w:val="18"/>
          <w:shd w:val="clear" w:color="auto" w:fill="FFFFFF"/>
        </w:rPr>
        <w:t>) conclu</w:t>
      </w:r>
      <w:r w:rsidR="00865B41" w:rsidRPr="003C1276">
        <w:rPr>
          <w:rFonts w:ascii="Arial" w:hAnsi="Arial" w:cs="Arial"/>
          <w:b/>
          <w:bCs/>
          <w:i/>
          <w:iCs/>
          <w:color w:val="333333"/>
          <w:sz w:val="18"/>
          <w:szCs w:val="18"/>
          <w:shd w:val="clear" w:color="auto" w:fill="FFFFFF"/>
        </w:rPr>
        <w:t>s</w:t>
      </w:r>
      <w:r w:rsidRPr="003C1276">
        <w:rPr>
          <w:rFonts w:ascii="Arial" w:hAnsi="Arial" w:cs="Arial"/>
          <w:b/>
          <w:bCs/>
          <w:i/>
          <w:iCs/>
          <w:color w:val="333333"/>
          <w:sz w:val="18"/>
          <w:szCs w:val="18"/>
          <w:shd w:val="clear" w:color="auto" w:fill="FFFFFF"/>
        </w:rPr>
        <w:t xml:space="preserve"> dans le cadre de la convention collective nationale de la métallurgie (n° 3248)</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 la métallurgie (n° 3248)</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industries chimiques (n° 44)</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d'accords régionaux (Hauts-de-France)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d'accords territoriaux (Hauts-de-France) conclus dans le cadre des conventions collectives nationales des ouvriers des travaux publics (n° 1702) et des employés, techniciens et agents de maîtrise (ETAM) des travaux publics (n° 2614)</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détaillants en chaussures (n° 733)</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mareyeurs-expéditeurs (n° 1589)</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sucreries, sucreries-distilleries et raffineries de sucre (n° 2728)</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 l'hôtellerie de plein air (n° 1631)</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ouvriers des travaux publics (n° 1702) et des employés, techniciens et agents de maîtrise (ETAM) des travaux publics (n° 2614)</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du commerce de détail de l'horlogerie-bijouterie (n° 1487)</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professions regroupées du cristal, du verre et du vitrail (n° 1821)</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 l'industrie laitière (n° 112)</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ateliers et chantiers d'insertion (n° 3016)</w:t>
      </w:r>
      <w:r w:rsidR="00865B41" w:rsidRPr="003C1276">
        <w:rPr>
          <w:rFonts w:ascii="Arial" w:hAnsi="Arial" w:cs="Arial"/>
          <w:b/>
          <w:bCs/>
          <w:i/>
          <w:iCs/>
          <w:color w:val="333333"/>
          <w:sz w:val="18"/>
          <w:szCs w:val="18"/>
          <w:shd w:val="clear" w:color="auto" w:fill="FFFFFF"/>
        </w:rPr>
        <w:t xml:space="preserve">, </w:t>
      </w:r>
      <w:r w:rsidRPr="003C1276">
        <w:rPr>
          <w:rFonts w:ascii="Arial" w:hAnsi="Arial" w:cs="Arial"/>
          <w:b/>
          <w:bCs/>
          <w:i/>
          <w:iCs/>
          <w:color w:val="333333"/>
          <w:sz w:val="18"/>
          <w:szCs w:val="18"/>
          <w:shd w:val="clear" w:color="auto" w:fill="FFFFFF"/>
        </w:rPr>
        <w:t xml:space="preserve">métropolitaine des entreprises de la maintenance, distribution et location de matériels agricoles, de travaux publics, de bâtiment, de manutention, de motoculture de plaisance et activités connexes dite SDLM (n° 1404), des industries de transformation des volailles (n° 1938), de la publicité et assimilées (n° 86), des pompes funèbres (n° 759), de l'industrie de la fabrication des ciments (n° 3233), du personnel des agences générales d'assurances (n° 2335), des fleuristes, de la vente et des services des animaux familiers (n° 1978), des cabinets d'experts-comptables et de commissaires aux comptes (n° 787), des industries de la maroquinerie, articles de voyage, chasse-sellerie, gainerie, bracelets en cuir (n° 2528), des laboratoires de biologie médicale </w:t>
      </w:r>
      <w:proofErr w:type="spellStart"/>
      <w:r w:rsidRPr="003C1276">
        <w:rPr>
          <w:rFonts w:ascii="Arial" w:hAnsi="Arial" w:cs="Arial"/>
          <w:b/>
          <w:bCs/>
          <w:i/>
          <w:iCs/>
          <w:color w:val="333333"/>
          <w:sz w:val="18"/>
          <w:szCs w:val="18"/>
          <w:shd w:val="clear" w:color="auto" w:fill="FFFFFF"/>
        </w:rPr>
        <w:t>extra-hospitaliers</w:t>
      </w:r>
      <w:proofErr w:type="spellEnd"/>
      <w:r w:rsidRPr="003C1276">
        <w:rPr>
          <w:rFonts w:ascii="Arial" w:hAnsi="Arial" w:cs="Arial"/>
          <w:b/>
          <w:bCs/>
          <w:i/>
          <w:iCs/>
          <w:color w:val="333333"/>
          <w:sz w:val="18"/>
          <w:szCs w:val="18"/>
          <w:shd w:val="clear" w:color="auto" w:fill="FFFFFF"/>
        </w:rPr>
        <w:t xml:space="preserve"> (n° 959),</w:t>
      </w:r>
      <w:r w:rsidRPr="003C1276">
        <w:rPr>
          <w:rFonts w:ascii="Arial" w:hAnsi="Arial" w:cs="Arial"/>
          <w:b/>
          <w:bCs/>
          <w:i/>
          <w:iCs/>
          <w:color w:val="44546A" w:themeColor="text2"/>
          <w:sz w:val="18"/>
          <w:szCs w:val="18"/>
          <w:shd w:val="clear" w:color="auto" w:fill="FFFFFF"/>
        </w:rPr>
        <w:t xml:space="preserve"> des industries de fabrication mécanique du verre (n° 669), des entreprises au service de la création et de l'événement (n° 3252), (économie) des industries électriques et gazières et (agriculture) d'un accord départemental sur le régime de prévoyance des salariés agricoles non cadres des exploitations et entreprises agricoles du Nord.</w:t>
      </w:r>
    </w:p>
    <w:p w14:paraId="0AB901EF" w14:textId="77777777" w:rsidR="003C1276" w:rsidRPr="003C1276" w:rsidRDefault="003C1276" w:rsidP="003C1276">
      <w:pPr>
        <w:tabs>
          <w:tab w:val="left" w:pos="7600"/>
        </w:tabs>
        <w:jc w:val="both"/>
        <w:rPr>
          <w:rFonts w:ascii="Arial" w:hAnsi="Arial" w:cs="Arial"/>
          <w:b/>
          <w:bCs/>
          <w:i/>
          <w:iCs/>
          <w:color w:val="333333"/>
          <w:sz w:val="18"/>
          <w:szCs w:val="18"/>
          <w:shd w:val="clear" w:color="auto" w:fill="FFFFFF"/>
        </w:rPr>
      </w:pPr>
    </w:p>
    <w:p w14:paraId="2272ED05" w14:textId="3191734B" w:rsidR="002B1C05" w:rsidRPr="002B1C05" w:rsidRDefault="002B1C05" w:rsidP="002B1C05">
      <w:pPr>
        <w:pStyle w:val="Paragraphedeliste"/>
        <w:numPr>
          <w:ilvl w:val="0"/>
          <w:numId w:val="23"/>
        </w:numPr>
        <w:tabs>
          <w:tab w:val="left" w:pos="7600"/>
        </w:tabs>
        <w:jc w:val="both"/>
        <w:rPr>
          <w:rFonts w:ascii="Arial" w:hAnsi="Arial" w:cs="Arial"/>
          <w:b/>
          <w:bCs/>
          <w:color w:val="7030A0"/>
          <w:sz w:val="18"/>
          <w:szCs w:val="18"/>
          <w:shd w:val="clear" w:color="auto" w:fill="FFFFFF"/>
        </w:rPr>
      </w:pPr>
      <w:r w:rsidRPr="002B1C05">
        <w:rPr>
          <w:rFonts w:ascii="Arial" w:hAnsi="Arial" w:cs="Arial"/>
          <w:b/>
          <w:bCs/>
          <w:color w:val="7030A0"/>
          <w:sz w:val="18"/>
          <w:szCs w:val="18"/>
          <w:shd w:val="clear" w:color="auto" w:fill="FFFFFF"/>
        </w:rPr>
        <w:t>TEXTES ET LIENS</w:t>
      </w:r>
    </w:p>
    <w:p w14:paraId="216F8F9F" w14:textId="3CF415C8" w:rsidR="002B1C05" w:rsidRDefault="002B1C05" w:rsidP="002B1C05">
      <w:pPr>
        <w:tabs>
          <w:tab w:val="left" w:pos="7600"/>
        </w:tabs>
        <w:rPr>
          <w:rFonts w:ascii="Arial" w:hAnsi="Arial" w:cs="Arial"/>
          <w:b/>
          <w:bCs/>
          <w:color w:val="333333"/>
          <w:sz w:val="18"/>
          <w:szCs w:val="18"/>
          <w:shd w:val="clear" w:color="auto" w:fill="FFFFFF"/>
        </w:rPr>
      </w:pPr>
      <w:r w:rsidRPr="002B1C05">
        <w:rPr>
          <w:rFonts w:ascii="Arial" w:hAnsi="Arial" w:cs="Arial"/>
          <w:b/>
          <w:bCs/>
          <w:color w:val="333333"/>
          <w:sz w:val="18"/>
          <w:szCs w:val="18"/>
          <w:shd w:val="clear" w:color="auto" w:fill="FFFFFF"/>
        </w:rPr>
        <w:br/>
        <w:t>        43 Arrêté du 25 février 2025 portant extension d'un avenant à la convention collective nationale des organismes de formation (n° 1516)</w:t>
      </w:r>
      <w:r w:rsidRPr="002B1C05">
        <w:rPr>
          <w:rFonts w:ascii="Arial" w:hAnsi="Arial" w:cs="Arial"/>
          <w:b/>
          <w:bCs/>
          <w:color w:val="333333"/>
          <w:sz w:val="18"/>
          <w:szCs w:val="18"/>
          <w:shd w:val="clear" w:color="auto" w:fill="FFFFFF"/>
        </w:rPr>
        <w:br/>
        <w:t>        </w:t>
      </w:r>
      <w:hyperlink r:id="rId498" w:tgtFrame="_blank" w:history="1">
        <w:r w:rsidRPr="002B1C05">
          <w:rPr>
            <w:rStyle w:val="Lienhypertexte"/>
            <w:rFonts w:ascii="Arial" w:hAnsi="Arial" w:cs="Arial"/>
            <w:b/>
            <w:bCs/>
            <w:sz w:val="18"/>
            <w:szCs w:val="18"/>
            <w:shd w:val="clear" w:color="auto" w:fill="FFFFFF"/>
          </w:rPr>
          <w:t>https://www.legifrance.gouv.fr/jorf/id/JORFTEXT000051336927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44 Arrêté du 25 février 2025 portant extension d'un avenant territorial (Bouches-du-Rhône) à la convention collective nationale de la boulangerie-pâtisserie (entreprises artisanales) (n° 843)</w:t>
      </w:r>
      <w:r w:rsidRPr="002B1C05">
        <w:rPr>
          <w:rFonts w:ascii="Arial" w:hAnsi="Arial" w:cs="Arial"/>
          <w:b/>
          <w:bCs/>
          <w:color w:val="333333"/>
          <w:sz w:val="18"/>
          <w:szCs w:val="18"/>
          <w:shd w:val="clear" w:color="auto" w:fill="FFFFFF"/>
        </w:rPr>
        <w:br/>
        <w:t>        </w:t>
      </w:r>
      <w:hyperlink r:id="rId499" w:tgtFrame="_blank" w:history="1">
        <w:r w:rsidRPr="002B1C05">
          <w:rPr>
            <w:rStyle w:val="Lienhypertexte"/>
            <w:rFonts w:ascii="Arial" w:hAnsi="Arial" w:cs="Arial"/>
            <w:b/>
            <w:bCs/>
            <w:sz w:val="18"/>
            <w:szCs w:val="18"/>
            <w:shd w:val="clear" w:color="auto" w:fill="FFFFFF"/>
          </w:rPr>
          <w:t>https://www.legifrance.gouv.fr/jorf/id/JORFTEXT000051336937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45 Arrêté du 25 février 2025 portant extension d'un avenant à la convention collective nationale des vins, cidres, jus de fruits, sirops, spiritueux et liqueurs de France (n° 493)</w:t>
      </w:r>
      <w:r w:rsidRPr="002B1C05">
        <w:rPr>
          <w:rFonts w:ascii="Arial" w:hAnsi="Arial" w:cs="Arial"/>
          <w:b/>
          <w:bCs/>
          <w:color w:val="333333"/>
          <w:sz w:val="18"/>
          <w:szCs w:val="18"/>
          <w:shd w:val="clear" w:color="auto" w:fill="FFFFFF"/>
        </w:rPr>
        <w:br/>
        <w:t>        </w:t>
      </w:r>
      <w:hyperlink r:id="rId500" w:tgtFrame="_blank" w:history="1">
        <w:r w:rsidRPr="002B1C05">
          <w:rPr>
            <w:rStyle w:val="Lienhypertexte"/>
            <w:rFonts w:ascii="Arial" w:hAnsi="Arial" w:cs="Arial"/>
            <w:b/>
            <w:bCs/>
            <w:sz w:val="18"/>
            <w:szCs w:val="18"/>
            <w:shd w:val="clear" w:color="auto" w:fill="FFFFFF"/>
          </w:rPr>
          <w:t>https://www.legifrance.gouv.fr/jorf/id/JORFTEXT000051336947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46 Arrêté du 25 février 2025 portant extension d'un avenant à la convention collective nationale des ateliers et chantiers d'insertion (n° 3016)</w:t>
      </w:r>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lastRenderedPageBreak/>
        <w:t>        </w:t>
      </w:r>
      <w:hyperlink r:id="rId501" w:tgtFrame="_blank" w:history="1">
        <w:r w:rsidRPr="002B1C05">
          <w:rPr>
            <w:rStyle w:val="Lienhypertexte"/>
            <w:rFonts w:ascii="Arial" w:hAnsi="Arial" w:cs="Arial"/>
            <w:b/>
            <w:bCs/>
            <w:sz w:val="18"/>
            <w:szCs w:val="18"/>
            <w:shd w:val="clear" w:color="auto" w:fill="FFFFFF"/>
          </w:rPr>
          <w:t>https://www.legifrance.gouv.fr/jorf/id/JORFTEXT000051336960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47 Arrêté du 25 février 2025 portant extension d'avenants à la convention collective de la branche du secteur des particuliers employeurs et de l'emploi à domicile (n° 3239)</w:t>
      </w:r>
      <w:r w:rsidRPr="002B1C05">
        <w:rPr>
          <w:rFonts w:ascii="Arial" w:hAnsi="Arial" w:cs="Arial"/>
          <w:b/>
          <w:bCs/>
          <w:color w:val="333333"/>
          <w:sz w:val="18"/>
          <w:szCs w:val="18"/>
          <w:shd w:val="clear" w:color="auto" w:fill="FFFFFF"/>
        </w:rPr>
        <w:br/>
        <w:t>        </w:t>
      </w:r>
      <w:hyperlink r:id="rId502" w:tgtFrame="_blank" w:history="1">
        <w:r w:rsidRPr="002B1C05">
          <w:rPr>
            <w:rStyle w:val="Lienhypertexte"/>
            <w:rFonts w:ascii="Arial" w:hAnsi="Arial" w:cs="Arial"/>
            <w:b/>
            <w:bCs/>
            <w:sz w:val="18"/>
            <w:szCs w:val="18"/>
            <w:shd w:val="clear" w:color="auto" w:fill="FFFFFF"/>
          </w:rPr>
          <w:t>https://www.legifrance.gouv.fr/jorf/id/JORFTEXT000051336974</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48 Arrêté du 25 février 2025 portant extension d'un avenant à la convention collective nationale de l'industrie et des services nautiques (n° 3236)</w:t>
      </w:r>
      <w:r w:rsidRPr="002B1C05">
        <w:rPr>
          <w:rFonts w:ascii="Arial" w:hAnsi="Arial" w:cs="Arial"/>
          <w:b/>
          <w:bCs/>
          <w:color w:val="333333"/>
          <w:sz w:val="18"/>
          <w:szCs w:val="18"/>
          <w:shd w:val="clear" w:color="auto" w:fill="FFFFFF"/>
        </w:rPr>
        <w:br/>
        <w:t>        </w:t>
      </w:r>
      <w:hyperlink r:id="rId503" w:tgtFrame="_blank" w:history="1">
        <w:r w:rsidRPr="002B1C05">
          <w:rPr>
            <w:rStyle w:val="Lienhypertexte"/>
            <w:rFonts w:ascii="Arial" w:hAnsi="Arial" w:cs="Arial"/>
            <w:b/>
            <w:bCs/>
            <w:sz w:val="18"/>
            <w:szCs w:val="18"/>
            <w:shd w:val="clear" w:color="auto" w:fill="FFFFFF"/>
          </w:rPr>
          <w:t>https://www.legifrance.gouv.fr/jorf/id/JORFTEXT000051336984</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49 Arrêté du 25 février 2025 portant extension d'un accord conclu dans le cadre de la convention collective nationale des ouvriers, employés, techniciens et agents de maîtrise de l'exploitation d'équipements thermiques et de génie climatique (n° 998)</w:t>
      </w:r>
      <w:r w:rsidRPr="002B1C05">
        <w:rPr>
          <w:rFonts w:ascii="Arial" w:hAnsi="Arial" w:cs="Arial"/>
          <w:b/>
          <w:bCs/>
          <w:color w:val="333333"/>
          <w:sz w:val="18"/>
          <w:szCs w:val="18"/>
          <w:shd w:val="clear" w:color="auto" w:fill="FFFFFF"/>
        </w:rPr>
        <w:br/>
        <w:t>        </w:t>
      </w:r>
      <w:hyperlink r:id="rId504" w:tgtFrame="_blank" w:history="1">
        <w:r w:rsidRPr="002B1C05">
          <w:rPr>
            <w:rStyle w:val="Lienhypertexte"/>
            <w:rFonts w:ascii="Arial" w:hAnsi="Arial" w:cs="Arial"/>
            <w:b/>
            <w:bCs/>
            <w:sz w:val="18"/>
            <w:szCs w:val="18"/>
            <w:shd w:val="clear" w:color="auto" w:fill="FFFFFF"/>
          </w:rPr>
          <w:t>https://www.legifrance.gouv.fr/jorf/id/JORFTEXT000051336997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50 Arrêté du 25 février 2025 portant extension d'un accord conclu dans le cadre de la convention collective nationale de l'import-export et du commerce international (n° 43)</w:t>
      </w:r>
      <w:r w:rsidRPr="002B1C05">
        <w:rPr>
          <w:rFonts w:ascii="Arial" w:hAnsi="Arial" w:cs="Arial"/>
          <w:b/>
          <w:bCs/>
          <w:color w:val="333333"/>
          <w:sz w:val="18"/>
          <w:szCs w:val="18"/>
          <w:shd w:val="clear" w:color="auto" w:fill="FFFFFF"/>
        </w:rPr>
        <w:br/>
        <w:t>        </w:t>
      </w:r>
      <w:hyperlink r:id="rId505" w:tgtFrame="_blank" w:history="1">
        <w:r w:rsidRPr="002B1C05">
          <w:rPr>
            <w:rStyle w:val="Lienhypertexte"/>
            <w:rFonts w:ascii="Arial" w:hAnsi="Arial" w:cs="Arial"/>
            <w:b/>
            <w:bCs/>
            <w:sz w:val="18"/>
            <w:szCs w:val="18"/>
            <w:shd w:val="clear" w:color="auto" w:fill="FFFFFF"/>
          </w:rPr>
          <w:t>https://www.legifrance.gouv.fr/jorf/id/JORFTEXT000051337007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51 Arrêté du 25 février 2025 portant extension d'un avenant à la convention collective nationale des commerces de quincaillerie, fournitures industrielles, fers, métaux et équipement de la maison (n° 3243)</w:t>
      </w:r>
      <w:r w:rsidRPr="002B1C05">
        <w:rPr>
          <w:rFonts w:ascii="Arial" w:hAnsi="Arial" w:cs="Arial"/>
          <w:b/>
          <w:bCs/>
          <w:color w:val="333333"/>
          <w:sz w:val="18"/>
          <w:szCs w:val="18"/>
          <w:shd w:val="clear" w:color="auto" w:fill="FFFFFF"/>
        </w:rPr>
        <w:br/>
        <w:t>        </w:t>
      </w:r>
      <w:hyperlink r:id="rId506" w:tgtFrame="_blank" w:history="1">
        <w:r w:rsidRPr="002B1C05">
          <w:rPr>
            <w:rStyle w:val="Lienhypertexte"/>
            <w:rFonts w:ascii="Arial" w:hAnsi="Arial" w:cs="Arial"/>
            <w:b/>
            <w:bCs/>
            <w:sz w:val="18"/>
            <w:szCs w:val="18"/>
            <w:shd w:val="clear" w:color="auto" w:fill="FFFFFF"/>
          </w:rPr>
          <w:t>https://www.legifrance.gouv.fr/jorf/id/JORFTEXT000051337017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52 Arrêté du 25 février 2025 portant extension d'un accord territorial (Somme) conclu dans le cadre de la convention collective nationale de la métallurgie (n° 3248)</w:t>
      </w:r>
      <w:r w:rsidRPr="002B1C05">
        <w:rPr>
          <w:rFonts w:ascii="Arial" w:hAnsi="Arial" w:cs="Arial"/>
          <w:b/>
          <w:bCs/>
          <w:color w:val="333333"/>
          <w:sz w:val="18"/>
          <w:szCs w:val="18"/>
          <w:shd w:val="clear" w:color="auto" w:fill="FFFFFF"/>
        </w:rPr>
        <w:br/>
        <w:t>        </w:t>
      </w:r>
      <w:hyperlink r:id="rId507" w:tgtFrame="_blank" w:history="1">
        <w:r w:rsidRPr="002B1C05">
          <w:rPr>
            <w:rStyle w:val="Lienhypertexte"/>
            <w:rFonts w:ascii="Arial" w:hAnsi="Arial" w:cs="Arial"/>
            <w:b/>
            <w:bCs/>
            <w:sz w:val="18"/>
            <w:szCs w:val="18"/>
            <w:shd w:val="clear" w:color="auto" w:fill="FFFFFF"/>
          </w:rPr>
          <w:t>https://www.legifrance.gouv.fr/jorf/id/JORFTEXT000051337030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53 Arrêté du 25 février 2025 portant extension d'un accord territorial (Eure-et-Loir) conclu dans le cadre de la convention collective nationale de la métallurgie (n° 3248)</w:t>
      </w:r>
      <w:r w:rsidRPr="002B1C05">
        <w:rPr>
          <w:rFonts w:ascii="Arial" w:hAnsi="Arial" w:cs="Arial"/>
          <w:b/>
          <w:bCs/>
          <w:color w:val="333333"/>
          <w:sz w:val="18"/>
          <w:szCs w:val="18"/>
          <w:shd w:val="clear" w:color="auto" w:fill="FFFFFF"/>
        </w:rPr>
        <w:br/>
        <w:t>        </w:t>
      </w:r>
      <w:hyperlink r:id="rId508" w:tgtFrame="_blank" w:history="1">
        <w:r w:rsidRPr="002B1C05">
          <w:rPr>
            <w:rStyle w:val="Lienhypertexte"/>
            <w:rFonts w:ascii="Arial" w:hAnsi="Arial" w:cs="Arial"/>
            <w:b/>
            <w:bCs/>
            <w:sz w:val="18"/>
            <w:szCs w:val="18"/>
            <w:shd w:val="clear" w:color="auto" w:fill="FFFFFF"/>
          </w:rPr>
          <w:t>https://www.legifrance.gouv.fr/jorf/id/JORFTEXT000051337040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54 Arrêté du 25 février 2025 portant extension d'un accord territorial (Yonne) conclu dans le cadre de la convention collective nationale de la métallurgie (n° 3248)</w:t>
      </w:r>
      <w:r w:rsidRPr="002B1C05">
        <w:rPr>
          <w:rFonts w:ascii="Arial" w:hAnsi="Arial" w:cs="Arial"/>
          <w:b/>
          <w:bCs/>
          <w:color w:val="333333"/>
          <w:sz w:val="18"/>
          <w:szCs w:val="18"/>
          <w:shd w:val="clear" w:color="auto" w:fill="FFFFFF"/>
        </w:rPr>
        <w:br/>
        <w:t>        </w:t>
      </w:r>
      <w:hyperlink r:id="rId509" w:tgtFrame="_blank" w:history="1">
        <w:r w:rsidRPr="002B1C05">
          <w:rPr>
            <w:rStyle w:val="Lienhypertexte"/>
            <w:rFonts w:ascii="Arial" w:hAnsi="Arial" w:cs="Arial"/>
            <w:b/>
            <w:bCs/>
            <w:sz w:val="18"/>
            <w:szCs w:val="18"/>
            <w:shd w:val="clear" w:color="auto" w:fill="FFFFFF"/>
          </w:rPr>
          <w:t>https://www.legifrance.gouv.fr/jorf/id/JORFTEXT000051337050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55 Arrêté du 25 février 2025 portant extension d'un accord territorial (Flandre Maritime) conclu dans le cadre de la convention collective nationale de la métallurgie (n° 3248)</w:t>
      </w:r>
      <w:r w:rsidRPr="002B1C05">
        <w:rPr>
          <w:rFonts w:ascii="Arial" w:hAnsi="Arial" w:cs="Arial"/>
          <w:b/>
          <w:bCs/>
          <w:color w:val="333333"/>
          <w:sz w:val="18"/>
          <w:szCs w:val="18"/>
          <w:shd w:val="clear" w:color="auto" w:fill="FFFFFF"/>
        </w:rPr>
        <w:br/>
        <w:t>        </w:t>
      </w:r>
      <w:hyperlink r:id="rId510" w:tgtFrame="_blank" w:history="1">
        <w:r w:rsidRPr="002B1C05">
          <w:rPr>
            <w:rStyle w:val="Lienhypertexte"/>
            <w:rFonts w:ascii="Arial" w:hAnsi="Arial" w:cs="Arial"/>
            <w:b/>
            <w:bCs/>
            <w:sz w:val="18"/>
            <w:szCs w:val="18"/>
            <w:shd w:val="clear" w:color="auto" w:fill="FFFFFF"/>
          </w:rPr>
          <w:t>https://www.legifrance.gouv.fr/jorf/id/JORFTEXT000051337060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56 Arrêté du 25 février 2025 portant extension d'un accord conclu dans le cadre de la convention collective nationale des industries chimiques (n° 44)</w:t>
      </w:r>
      <w:r w:rsidRPr="002B1C05">
        <w:rPr>
          <w:rFonts w:ascii="Arial" w:hAnsi="Arial" w:cs="Arial"/>
          <w:b/>
          <w:bCs/>
          <w:color w:val="333333"/>
          <w:sz w:val="18"/>
          <w:szCs w:val="18"/>
          <w:shd w:val="clear" w:color="auto" w:fill="FFFFFF"/>
        </w:rPr>
        <w:br/>
        <w:t>        </w:t>
      </w:r>
      <w:hyperlink r:id="rId511" w:tgtFrame="_blank" w:history="1">
        <w:r w:rsidRPr="002B1C05">
          <w:rPr>
            <w:rStyle w:val="Lienhypertexte"/>
            <w:rFonts w:ascii="Arial" w:hAnsi="Arial" w:cs="Arial"/>
            <w:b/>
            <w:bCs/>
            <w:sz w:val="18"/>
            <w:szCs w:val="18"/>
            <w:shd w:val="clear" w:color="auto" w:fill="FFFFFF"/>
          </w:rPr>
          <w:t>https://www.legifrance.gouv.fr/jorf/id/JORFTEXT000051337070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57 Arrêté du 25 février 2025 portant extension d'accords régionaux (Hauts-de-France)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2B1C05">
        <w:rPr>
          <w:rFonts w:ascii="Arial" w:hAnsi="Arial" w:cs="Arial"/>
          <w:b/>
          <w:bCs/>
          <w:color w:val="333333"/>
          <w:sz w:val="18"/>
          <w:szCs w:val="18"/>
          <w:shd w:val="clear" w:color="auto" w:fill="FFFFFF"/>
        </w:rPr>
        <w:br/>
        <w:t>        </w:t>
      </w:r>
      <w:hyperlink r:id="rId512" w:tgtFrame="_blank" w:history="1">
        <w:r w:rsidRPr="002B1C05">
          <w:rPr>
            <w:rStyle w:val="Lienhypertexte"/>
            <w:rFonts w:ascii="Arial" w:hAnsi="Arial" w:cs="Arial"/>
            <w:b/>
            <w:bCs/>
            <w:sz w:val="18"/>
            <w:szCs w:val="18"/>
            <w:shd w:val="clear" w:color="auto" w:fill="FFFFFF"/>
          </w:rPr>
          <w:t>https://www.legifrance.gouv.fr/jorf/id/JORFTEXT000051337083</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58 Arrêté du 25 février 2025 portant extension d'accords territoriaux (Hauts-de-France) conclus dans le cadre des conventions collectives nationales des ouvriers des travaux publics (n° 1702) et des employés, techniciens et agents de maîtrise (ETAM) des travaux publics (n° 2614)</w:t>
      </w:r>
      <w:r w:rsidRPr="002B1C05">
        <w:rPr>
          <w:rFonts w:ascii="Arial" w:hAnsi="Arial" w:cs="Arial"/>
          <w:b/>
          <w:bCs/>
          <w:color w:val="333333"/>
          <w:sz w:val="18"/>
          <w:szCs w:val="18"/>
          <w:shd w:val="clear" w:color="auto" w:fill="FFFFFF"/>
        </w:rPr>
        <w:br/>
        <w:t>        </w:t>
      </w:r>
      <w:hyperlink r:id="rId513" w:tgtFrame="_blank" w:history="1">
        <w:r w:rsidRPr="002B1C05">
          <w:rPr>
            <w:rStyle w:val="Lienhypertexte"/>
            <w:rFonts w:ascii="Arial" w:hAnsi="Arial" w:cs="Arial"/>
            <w:b/>
            <w:bCs/>
            <w:sz w:val="18"/>
            <w:szCs w:val="18"/>
            <w:shd w:val="clear" w:color="auto" w:fill="FFFFFF"/>
          </w:rPr>
          <w:t>https://www.legifrance.gouv.fr/jorf/id/JORFTEXT000051337099</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59 Arrêté du 25 février 2025 portant extension d'un avenant à la convention collective nationale des détaillants en chaussures (n° 733)</w:t>
      </w:r>
      <w:r w:rsidRPr="002B1C05">
        <w:rPr>
          <w:rFonts w:ascii="Arial" w:hAnsi="Arial" w:cs="Arial"/>
          <w:b/>
          <w:bCs/>
          <w:color w:val="333333"/>
          <w:sz w:val="18"/>
          <w:szCs w:val="18"/>
          <w:shd w:val="clear" w:color="auto" w:fill="FFFFFF"/>
        </w:rPr>
        <w:br/>
        <w:t>        </w:t>
      </w:r>
      <w:hyperlink r:id="rId514" w:tgtFrame="_blank" w:history="1">
        <w:r w:rsidRPr="002B1C05">
          <w:rPr>
            <w:rStyle w:val="Lienhypertexte"/>
            <w:rFonts w:ascii="Arial" w:hAnsi="Arial" w:cs="Arial"/>
            <w:b/>
            <w:bCs/>
            <w:sz w:val="18"/>
            <w:szCs w:val="18"/>
            <w:shd w:val="clear" w:color="auto" w:fill="FFFFFF"/>
          </w:rPr>
          <w:t>https://www.legifrance.gouv.fr/jorf/id/JORFTEXT000051337113</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60 Arrêté du 25 février 2025 portant extension d'un avenant à la convention collective nationale des mareyeurs-expéditeurs (n° 1589)</w:t>
      </w:r>
      <w:r w:rsidRPr="002B1C05">
        <w:rPr>
          <w:rFonts w:ascii="Arial" w:hAnsi="Arial" w:cs="Arial"/>
          <w:b/>
          <w:bCs/>
          <w:color w:val="333333"/>
          <w:sz w:val="18"/>
          <w:szCs w:val="18"/>
          <w:shd w:val="clear" w:color="auto" w:fill="FFFFFF"/>
        </w:rPr>
        <w:br/>
        <w:t>        </w:t>
      </w:r>
      <w:hyperlink r:id="rId515" w:tgtFrame="_blank" w:history="1">
        <w:r w:rsidRPr="002B1C05">
          <w:rPr>
            <w:rStyle w:val="Lienhypertexte"/>
            <w:rFonts w:ascii="Arial" w:hAnsi="Arial" w:cs="Arial"/>
            <w:b/>
            <w:bCs/>
            <w:sz w:val="18"/>
            <w:szCs w:val="18"/>
            <w:shd w:val="clear" w:color="auto" w:fill="FFFFFF"/>
          </w:rPr>
          <w:t>https://www.legifrance.gouv.fr/jorf/id/JORFTEXT000051337126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61 Arrêté du 25 février 2025 portant extension d'un avenant à la convention collective nationale des sucreries, sucreries-distilleries et raffineries de sucre (n° 2728)</w:t>
      </w:r>
      <w:r w:rsidRPr="002B1C05">
        <w:rPr>
          <w:rFonts w:ascii="Arial" w:hAnsi="Arial" w:cs="Arial"/>
          <w:b/>
          <w:bCs/>
          <w:color w:val="333333"/>
          <w:sz w:val="18"/>
          <w:szCs w:val="18"/>
          <w:shd w:val="clear" w:color="auto" w:fill="FFFFFF"/>
        </w:rPr>
        <w:br/>
        <w:t>        </w:t>
      </w:r>
      <w:hyperlink r:id="rId516" w:tgtFrame="_blank" w:history="1">
        <w:r w:rsidRPr="002B1C05">
          <w:rPr>
            <w:rStyle w:val="Lienhypertexte"/>
            <w:rFonts w:ascii="Arial" w:hAnsi="Arial" w:cs="Arial"/>
            <w:b/>
            <w:bCs/>
            <w:sz w:val="18"/>
            <w:szCs w:val="18"/>
            <w:shd w:val="clear" w:color="auto" w:fill="FFFFFF"/>
          </w:rPr>
          <w:t>https://www.legifrance.gouv.fr/jorf/id/JORFTEXT000051337136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62 Arrêté du 25 février 2025 portant extension d'un avenant à la convention collective nationale de l'hôtellerie de plein air (n° 1631)</w:t>
      </w:r>
      <w:r w:rsidRPr="002B1C05">
        <w:rPr>
          <w:rFonts w:ascii="Arial" w:hAnsi="Arial" w:cs="Arial"/>
          <w:b/>
          <w:bCs/>
          <w:color w:val="333333"/>
          <w:sz w:val="18"/>
          <w:szCs w:val="18"/>
          <w:shd w:val="clear" w:color="auto" w:fill="FFFFFF"/>
        </w:rPr>
        <w:br/>
        <w:t>        </w:t>
      </w:r>
      <w:hyperlink r:id="rId517" w:tgtFrame="_blank" w:history="1">
        <w:r w:rsidRPr="002B1C05">
          <w:rPr>
            <w:rStyle w:val="Lienhypertexte"/>
            <w:rFonts w:ascii="Arial" w:hAnsi="Arial" w:cs="Arial"/>
            <w:b/>
            <w:bCs/>
            <w:sz w:val="18"/>
            <w:szCs w:val="18"/>
            <w:shd w:val="clear" w:color="auto" w:fill="FFFFFF"/>
          </w:rPr>
          <w:t>https://www.legifrance.gouv.fr/jorf/id/JORFTEXT000051337146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xml:space="preserve">        63 Arrêté du 27 février 2025 portant extension d'un avenant à la convention collective nationale de la </w:t>
      </w:r>
      <w:r w:rsidRPr="002B1C05">
        <w:rPr>
          <w:rFonts w:ascii="Arial" w:hAnsi="Arial" w:cs="Arial"/>
          <w:b/>
          <w:bCs/>
          <w:color w:val="333333"/>
          <w:sz w:val="18"/>
          <w:szCs w:val="18"/>
          <w:shd w:val="clear" w:color="auto" w:fill="FFFFFF"/>
        </w:rPr>
        <w:lastRenderedPageBreak/>
        <w:t>production audiovisuelle (n° 2642)</w:t>
      </w:r>
      <w:r w:rsidRPr="002B1C05">
        <w:rPr>
          <w:rFonts w:ascii="Arial" w:hAnsi="Arial" w:cs="Arial"/>
          <w:b/>
          <w:bCs/>
          <w:color w:val="333333"/>
          <w:sz w:val="18"/>
          <w:szCs w:val="18"/>
          <w:shd w:val="clear" w:color="auto" w:fill="FFFFFF"/>
        </w:rPr>
        <w:br/>
        <w:t>        </w:t>
      </w:r>
      <w:hyperlink r:id="rId518" w:tgtFrame="_blank" w:history="1">
        <w:r w:rsidRPr="002B1C05">
          <w:rPr>
            <w:rStyle w:val="Lienhypertexte"/>
            <w:rFonts w:ascii="Arial" w:hAnsi="Arial" w:cs="Arial"/>
            <w:b/>
            <w:bCs/>
            <w:sz w:val="18"/>
            <w:szCs w:val="18"/>
            <w:shd w:val="clear" w:color="auto" w:fill="FFFFFF"/>
          </w:rPr>
          <w:t>https://www.legifrance.gouv.fr/jorf/id/JORFTEXT000051337156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64 Arrêté du 3 mars 2025 portant extension d'accords régionaux (Normandie) conclus dans le cadre des conventions collectives nationales des ouvriers des travaux publics (n° 1702) et des employés, techniciens et agents de maîtrise (ETAM) des travaux publics (n° 2614)</w:t>
      </w:r>
      <w:r w:rsidRPr="002B1C05">
        <w:rPr>
          <w:rFonts w:ascii="Arial" w:hAnsi="Arial" w:cs="Arial"/>
          <w:b/>
          <w:bCs/>
          <w:color w:val="333333"/>
          <w:sz w:val="18"/>
          <w:szCs w:val="18"/>
          <w:shd w:val="clear" w:color="auto" w:fill="FFFFFF"/>
        </w:rPr>
        <w:br/>
        <w:t>        </w:t>
      </w:r>
      <w:hyperlink r:id="rId519" w:tgtFrame="_blank" w:history="1">
        <w:r w:rsidRPr="002B1C05">
          <w:rPr>
            <w:rStyle w:val="Lienhypertexte"/>
            <w:rFonts w:ascii="Arial" w:hAnsi="Arial" w:cs="Arial"/>
            <w:b/>
            <w:bCs/>
            <w:sz w:val="18"/>
            <w:szCs w:val="18"/>
            <w:shd w:val="clear" w:color="auto" w:fill="FFFFFF"/>
          </w:rPr>
          <w:t>https://www.legifrance.gouv.fr/jorf/id/JORFTEXT000051337172</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65 Arrêté du 3 mars 2025 portant extension d'un avenant à la convention collective nationale du commerce de détail de l'horlogerie-bijouterie (n° 1487)</w:t>
      </w:r>
      <w:r w:rsidRPr="002B1C05">
        <w:rPr>
          <w:rFonts w:ascii="Arial" w:hAnsi="Arial" w:cs="Arial"/>
          <w:b/>
          <w:bCs/>
          <w:color w:val="333333"/>
          <w:sz w:val="18"/>
          <w:szCs w:val="18"/>
          <w:shd w:val="clear" w:color="auto" w:fill="FFFFFF"/>
        </w:rPr>
        <w:br/>
        <w:t>        </w:t>
      </w:r>
      <w:hyperlink r:id="rId520" w:tgtFrame="_blank" w:history="1">
        <w:r w:rsidRPr="002B1C05">
          <w:rPr>
            <w:rStyle w:val="Lienhypertexte"/>
            <w:rFonts w:ascii="Arial" w:hAnsi="Arial" w:cs="Arial"/>
            <w:b/>
            <w:bCs/>
            <w:sz w:val="18"/>
            <w:szCs w:val="18"/>
            <w:shd w:val="clear" w:color="auto" w:fill="FFFFFF"/>
          </w:rPr>
          <w:t>https://www.legifrance.gouv.fr/jorf/id/JORFTEXT000051337186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66 Arrêté du 5 mars 2025 portant extension d'un accord conclu dans le cadre de la convention collective nationale des professions regroupées du cristal, du verre et du vitrail (n° 1821)</w:t>
      </w:r>
      <w:r w:rsidRPr="002B1C05">
        <w:rPr>
          <w:rFonts w:ascii="Arial" w:hAnsi="Arial" w:cs="Arial"/>
          <w:b/>
          <w:bCs/>
          <w:color w:val="333333"/>
          <w:sz w:val="18"/>
          <w:szCs w:val="18"/>
          <w:shd w:val="clear" w:color="auto" w:fill="FFFFFF"/>
        </w:rPr>
        <w:br/>
        <w:t>        </w:t>
      </w:r>
      <w:hyperlink r:id="rId521" w:tgtFrame="_blank" w:history="1">
        <w:r w:rsidRPr="002B1C05">
          <w:rPr>
            <w:rStyle w:val="Lienhypertexte"/>
            <w:rFonts w:ascii="Arial" w:hAnsi="Arial" w:cs="Arial"/>
            <w:b/>
            <w:bCs/>
            <w:sz w:val="18"/>
            <w:szCs w:val="18"/>
            <w:shd w:val="clear" w:color="auto" w:fill="FFFFFF"/>
          </w:rPr>
          <w:t>https://www.legifrance.gouv.fr/jorf/id/JORFTEXT000051337199</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67 Arrêté du 5 mars 2025 portant extension d'un accord et d'un avenant conclus dans le cadre de la convention collective nationale de l'industrie laitière (n° 112)</w:t>
      </w:r>
      <w:r w:rsidRPr="002B1C05">
        <w:rPr>
          <w:rFonts w:ascii="Arial" w:hAnsi="Arial" w:cs="Arial"/>
          <w:b/>
          <w:bCs/>
          <w:color w:val="333333"/>
          <w:sz w:val="18"/>
          <w:szCs w:val="18"/>
          <w:shd w:val="clear" w:color="auto" w:fill="FFFFFF"/>
        </w:rPr>
        <w:br/>
        <w:t>        </w:t>
      </w:r>
      <w:hyperlink r:id="rId522" w:tgtFrame="_blank" w:history="1">
        <w:r w:rsidRPr="002B1C05">
          <w:rPr>
            <w:rStyle w:val="Lienhypertexte"/>
            <w:rFonts w:ascii="Arial" w:hAnsi="Arial" w:cs="Arial"/>
            <w:b/>
            <w:bCs/>
            <w:sz w:val="18"/>
            <w:szCs w:val="18"/>
            <w:shd w:val="clear" w:color="auto" w:fill="FFFFFF"/>
          </w:rPr>
          <w:t>https://www.legifrance.gouv.fr/jorf/id/JORFTEXT000051337208</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68 Arrêté du 5 mars 2025 portant extension d'un avenant à la convention collective nationale des ateliers et chantiers d'insertion (n° 3016)</w:t>
      </w:r>
      <w:r w:rsidRPr="002B1C05">
        <w:rPr>
          <w:rFonts w:ascii="Arial" w:hAnsi="Arial" w:cs="Arial"/>
          <w:b/>
          <w:bCs/>
          <w:color w:val="333333"/>
          <w:sz w:val="18"/>
          <w:szCs w:val="18"/>
          <w:shd w:val="clear" w:color="auto" w:fill="FFFFFF"/>
        </w:rPr>
        <w:br/>
        <w:t>        </w:t>
      </w:r>
      <w:hyperlink r:id="rId523" w:tgtFrame="_blank" w:history="1">
        <w:r w:rsidRPr="002B1C05">
          <w:rPr>
            <w:rStyle w:val="Lienhypertexte"/>
            <w:rFonts w:ascii="Arial" w:hAnsi="Arial" w:cs="Arial"/>
            <w:b/>
            <w:bCs/>
            <w:sz w:val="18"/>
            <w:szCs w:val="18"/>
            <w:shd w:val="clear" w:color="auto" w:fill="FFFFFF"/>
          </w:rPr>
          <w:t>https://www.legifrance.gouv.fr/jorf/id/JORFTEXT000051337217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69 Arrêté du 5 mars 2025 portant extension d'un avenant à un accord conclu dans le cadre de la convention collective nationale métropolitaine des entreprises de la maintenance, distribution et location de matériels agricoles, de travaux publics, de bâtiment, de manutention, de motoculture de plaisance et activités connexes dite SDLM (n° 1404)</w:t>
      </w:r>
      <w:r w:rsidRPr="002B1C05">
        <w:rPr>
          <w:rFonts w:ascii="Arial" w:hAnsi="Arial" w:cs="Arial"/>
          <w:b/>
          <w:bCs/>
          <w:color w:val="333333"/>
          <w:sz w:val="18"/>
          <w:szCs w:val="18"/>
          <w:shd w:val="clear" w:color="auto" w:fill="FFFFFF"/>
        </w:rPr>
        <w:br/>
        <w:t>        </w:t>
      </w:r>
      <w:hyperlink r:id="rId524" w:tgtFrame="_blank" w:history="1">
        <w:r w:rsidRPr="002B1C05">
          <w:rPr>
            <w:rStyle w:val="Lienhypertexte"/>
            <w:rFonts w:ascii="Arial" w:hAnsi="Arial" w:cs="Arial"/>
            <w:b/>
            <w:bCs/>
            <w:sz w:val="18"/>
            <w:szCs w:val="18"/>
            <w:shd w:val="clear" w:color="auto" w:fill="FFFFFF"/>
          </w:rPr>
          <w:t>https://www.legifrance.gouv.fr/jorf/id/JORFTEXT000051337227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70 Arrêté du 5 mars 2025 portant extension d'un avenant à un accord conclu dans le cadre de la convention collective nationale des industries de transformation des volailles (n° 1938)</w:t>
      </w:r>
      <w:r w:rsidRPr="002B1C05">
        <w:rPr>
          <w:rFonts w:ascii="Arial" w:hAnsi="Arial" w:cs="Arial"/>
          <w:b/>
          <w:bCs/>
          <w:color w:val="333333"/>
          <w:sz w:val="18"/>
          <w:szCs w:val="18"/>
          <w:shd w:val="clear" w:color="auto" w:fill="FFFFFF"/>
        </w:rPr>
        <w:br/>
        <w:t>        </w:t>
      </w:r>
      <w:hyperlink r:id="rId525" w:tgtFrame="_blank" w:history="1">
        <w:r w:rsidRPr="002B1C05">
          <w:rPr>
            <w:rStyle w:val="Lienhypertexte"/>
            <w:rFonts w:ascii="Arial" w:hAnsi="Arial" w:cs="Arial"/>
            <w:b/>
            <w:bCs/>
            <w:sz w:val="18"/>
            <w:szCs w:val="18"/>
            <w:shd w:val="clear" w:color="auto" w:fill="FFFFFF"/>
          </w:rPr>
          <w:t>https://www.legifrance.gouv.fr/jorf/id/JORFTEXT000051337236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71 Arrêté du 5 mars 2025 portant extension d'un accord conclu dans le cadre de la convention collective nationale des entreprises de la publicité et assimilées (n° 86)</w:t>
      </w:r>
      <w:r w:rsidRPr="002B1C05">
        <w:rPr>
          <w:rFonts w:ascii="Arial" w:hAnsi="Arial" w:cs="Arial"/>
          <w:b/>
          <w:bCs/>
          <w:color w:val="333333"/>
          <w:sz w:val="18"/>
          <w:szCs w:val="18"/>
          <w:shd w:val="clear" w:color="auto" w:fill="FFFFFF"/>
        </w:rPr>
        <w:br/>
        <w:t>        </w:t>
      </w:r>
      <w:hyperlink r:id="rId526" w:tgtFrame="_blank" w:history="1">
        <w:r w:rsidRPr="002B1C05">
          <w:rPr>
            <w:rStyle w:val="Lienhypertexte"/>
            <w:rFonts w:ascii="Arial" w:hAnsi="Arial" w:cs="Arial"/>
            <w:b/>
            <w:bCs/>
            <w:sz w:val="18"/>
            <w:szCs w:val="18"/>
            <w:shd w:val="clear" w:color="auto" w:fill="FFFFFF"/>
          </w:rPr>
          <w:t>https://www.legifrance.gouv.fr/jorf/id/JORFTEXT000051337245</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72 Arrêté du 5 mars 2025 portant extension d'un accord conclu dans le cadre de la convention collective nationale des pompes funèbres (n° 759)</w:t>
      </w:r>
      <w:r w:rsidRPr="002B1C05">
        <w:rPr>
          <w:rFonts w:ascii="Arial" w:hAnsi="Arial" w:cs="Arial"/>
          <w:b/>
          <w:bCs/>
          <w:color w:val="333333"/>
          <w:sz w:val="18"/>
          <w:szCs w:val="18"/>
          <w:shd w:val="clear" w:color="auto" w:fill="FFFFFF"/>
        </w:rPr>
        <w:br/>
        <w:t>        </w:t>
      </w:r>
      <w:hyperlink r:id="rId527" w:tgtFrame="_blank" w:history="1">
        <w:r w:rsidRPr="002B1C05">
          <w:rPr>
            <w:rStyle w:val="Lienhypertexte"/>
            <w:rFonts w:ascii="Arial" w:hAnsi="Arial" w:cs="Arial"/>
            <w:b/>
            <w:bCs/>
            <w:sz w:val="18"/>
            <w:szCs w:val="18"/>
            <w:shd w:val="clear" w:color="auto" w:fill="FFFFFF"/>
          </w:rPr>
          <w:t>https://www.legifrance.gouv.fr/jorf/id/JORFTEXT000051337254</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73 Arrêté du 5 mars 2025 portant extension d'un avenant à la convention collective nationale de l'industrie de la fabrication des ciments (n° 3233)</w:t>
      </w:r>
      <w:r w:rsidRPr="002B1C05">
        <w:rPr>
          <w:rFonts w:ascii="Arial" w:hAnsi="Arial" w:cs="Arial"/>
          <w:b/>
          <w:bCs/>
          <w:color w:val="333333"/>
          <w:sz w:val="18"/>
          <w:szCs w:val="18"/>
          <w:shd w:val="clear" w:color="auto" w:fill="FFFFFF"/>
        </w:rPr>
        <w:br/>
        <w:t>        </w:t>
      </w:r>
      <w:hyperlink r:id="rId528" w:tgtFrame="_blank" w:history="1">
        <w:r w:rsidRPr="002B1C05">
          <w:rPr>
            <w:rStyle w:val="Lienhypertexte"/>
            <w:rFonts w:ascii="Arial" w:hAnsi="Arial" w:cs="Arial"/>
            <w:b/>
            <w:bCs/>
            <w:sz w:val="18"/>
            <w:szCs w:val="18"/>
            <w:shd w:val="clear" w:color="auto" w:fill="FFFFFF"/>
          </w:rPr>
          <w:t>https://www.legifrance.gouv.fr/jorf/id/JORFTEXT000051337265</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74 Arrêté du 5 mars 2025 portant extension d'un accord conclu dans le cadre de la convention collective nationale du personnel des agences générales d'assurances (n° 2335)</w:t>
      </w:r>
      <w:r w:rsidRPr="002B1C05">
        <w:rPr>
          <w:rFonts w:ascii="Arial" w:hAnsi="Arial" w:cs="Arial"/>
          <w:b/>
          <w:bCs/>
          <w:color w:val="333333"/>
          <w:sz w:val="18"/>
          <w:szCs w:val="18"/>
          <w:shd w:val="clear" w:color="auto" w:fill="FFFFFF"/>
        </w:rPr>
        <w:br/>
        <w:t>        </w:t>
      </w:r>
      <w:hyperlink r:id="rId529" w:tgtFrame="_blank" w:history="1">
        <w:r w:rsidRPr="002B1C05">
          <w:rPr>
            <w:rStyle w:val="Lienhypertexte"/>
            <w:rFonts w:ascii="Arial" w:hAnsi="Arial" w:cs="Arial"/>
            <w:b/>
            <w:bCs/>
            <w:sz w:val="18"/>
            <w:szCs w:val="18"/>
            <w:shd w:val="clear" w:color="auto" w:fill="FFFFFF"/>
          </w:rPr>
          <w:t>https://www.legifrance.gouv.fr/jorf/id/JORFTEXT000051337274</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75 Arrêté du 5 mars 2025 portant extension d'un avenant à un accord conclu dans le cadre de la convention collective nationale des fleuristes, de la vente et des services des animaux familiers (n° 1978)</w:t>
      </w:r>
      <w:r w:rsidRPr="002B1C05">
        <w:rPr>
          <w:rFonts w:ascii="Arial" w:hAnsi="Arial" w:cs="Arial"/>
          <w:b/>
          <w:bCs/>
          <w:color w:val="333333"/>
          <w:sz w:val="18"/>
          <w:szCs w:val="18"/>
          <w:shd w:val="clear" w:color="auto" w:fill="FFFFFF"/>
        </w:rPr>
        <w:br/>
        <w:t>        </w:t>
      </w:r>
      <w:hyperlink r:id="rId530" w:tgtFrame="_blank" w:history="1">
        <w:r w:rsidRPr="002B1C05">
          <w:rPr>
            <w:rStyle w:val="Lienhypertexte"/>
            <w:rFonts w:ascii="Arial" w:hAnsi="Arial" w:cs="Arial"/>
            <w:b/>
            <w:bCs/>
            <w:sz w:val="18"/>
            <w:szCs w:val="18"/>
            <w:shd w:val="clear" w:color="auto" w:fill="FFFFFF"/>
          </w:rPr>
          <w:t>https://www.legifrance.gouv.fr/jorf/id/JORFTEXT000051337283</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76 Arrêté du 5 mars 2025 portant extension d'un avenant à la convention collective nationale des cabinets d'experts-comptables et de commissaires aux comptes (n° 787)</w:t>
      </w:r>
      <w:r w:rsidRPr="002B1C05">
        <w:rPr>
          <w:rFonts w:ascii="Arial" w:hAnsi="Arial" w:cs="Arial"/>
          <w:b/>
          <w:bCs/>
          <w:color w:val="333333"/>
          <w:sz w:val="18"/>
          <w:szCs w:val="18"/>
          <w:shd w:val="clear" w:color="auto" w:fill="FFFFFF"/>
        </w:rPr>
        <w:br/>
        <w:t>        </w:t>
      </w:r>
      <w:hyperlink r:id="rId531" w:tgtFrame="_blank" w:history="1">
        <w:r w:rsidRPr="002B1C05">
          <w:rPr>
            <w:rStyle w:val="Lienhypertexte"/>
            <w:rFonts w:ascii="Arial" w:hAnsi="Arial" w:cs="Arial"/>
            <w:b/>
            <w:bCs/>
            <w:sz w:val="18"/>
            <w:szCs w:val="18"/>
            <w:shd w:val="clear" w:color="auto" w:fill="FFFFFF"/>
          </w:rPr>
          <w:t>https://www.legifrance.gouv.fr/jorf/id/JORFTEXT000051337292</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77 Arrêté du 5 mars 2025 portant extension d'un accord conclu dans le cadre de la convention collective nationale de travail des industries de la maroquinerie, articles de voyage, chasse-sellerie, gainerie, bracelets en cuir (n° 2528)</w:t>
      </w:r>
      <w:r w:rsidRPr="002B1C05">
        <w:rPr>
          <w:rFonts w:ascii="Arial" w:hAnsi="Arial" w:cs="Arial"/>
          <w:b/>
          <w:bCs/>
          <w:color w:val="333333"/>
          <w:sz w:val="18"/>
          <w:szCs w:val="18"/>
          <w:shd w:val="clear" w:color="auto" w:fill="FFFFFF"/>
        </w:rPr>
        <w:br/>
        <w:t>        </w:t>
      </w:r>
      <w:hyperlink r:id="rId532" w:tgtFrame="_blank" w:history="1">
        <w:r w:rsidRPr="002B1C05">
          <w:rPr>
            <w:rStyle w:val="Lienhypertexte"/>
            <w:rFonts w:ascii="Arial" w:hAnsi="Arial" w:cs="Arial"/>
            <w:b/>
            <w:bCs/>
            <w:sz w:val="18"/>
            <w:szCs w:val="18"/>
            <w:shd w:val="clear" w:color="auto" w:fill="FFFFFF"/>
          </w:rPr>
          <w:t>https://www.legifrance.gouv.fr/jorf/id/JORFTEXT000051337301</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xml:space="preserve">        78 Arrêté du 5 mars 2025 portant extension d'avenants à la convention collective nationale des laboratoires de biologie médicale </w:t>
      </w:r>
      <w:proofErr w:type="spellStart"/>
      <w:r w:rsidRPr="002B1C05">
        <w:rPr>
          <w:rFonts w:ascii="Arial" w:hAnsi="Arial" w:cs="Arial"/>
          <w:b/>
          <w:bCs/>
          <w:color w:val="333333"/>
          <w:sz w:val="18"/>
          <w:szCs w:val="18"/>
          <w:shd w:val="clear" w:color="auto" w:fill="FFFFFF"/>
        </w:rPr>
        <w:t>extra-hospitaliers</w:t>
      </w:r>
      <w:proofErr w:type="spellEnd"/>
      <w:r w:rsidRPr="002B1C05">
        <w:rPr>
          <w:rFonts w:ascii="Arial" w:hAnsi="Arial" w:cs="Arial"/>
          <w:b/>
          <w:bCs/>
          <w:color w:val="333333"/>
          <w:sz w:val="18"/>
          <w:szCs w:val="18"/>
          <w:shd w:val="clear" w:color="auto" w:fill="FFFFFF"/>
        </w:rPr>
        <w:t xml:space="preserve"> (n° 959)</w:t>
      </w:r>
      <w:r w:rsidRPr="002B1C05">
        <w:rPr>
          <w:rFonts w:ascii="Arial" w:hAnsi="Arial" w:cs="Arial"/>
          <w:b/>
          <w:bCs/>
          <w:color w:val="333333"/>
          <w:sz w:val="18"/>
          <w:szCs w:val="18"/>
          <w:shd w:val="clear" w:color="auto" w:fill="FFFFFF"/>
        </w:rPr>
        <w:br/>
        <w:t>        </w:t>
      </w:r>
      <w:hyperlink r:id="rId533" w:tgtFrame="_blank" w:history="1">
        <w:r w:rsidRPr="002B1C05">
          <w:rPr>
            <w:rStyle w:val="Lienhypertexte"/>
            <w:rFonts w:ascii="Arial" w:hAnsi="Arial" w:cs="Arial"/>
            <w:b/>
            <w:bCs/>
            <w:sz w:val="18"/>
            <w:szCs w:val="18"/>
            <w:shd w:val="clear" w:color="auto" w:fill="FFFFFF"/>
          </w:rPr>
          <w:t>https://www.legifrance.gouv.fr/jorf/id/JORFTEXT000051337310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79 Arrêté du 5 mars 2025 portant extension d'un accord conclu dans le cadre de la convention collective nationale des industries de fabrication mécanique du verre (n° 669)</w:t>
      </w:r>
      <w:r w:rsidRPr="002B1C05">
        <w:rPr>
          <w:rFonts w:ascii="Arial" w:hAnsi="Arial" w:cs="Arial"/>
          <w:b/>
          <w:bCs/>
          <w:color w:val="333333"/>
          <w:sz w:val="18"/>
          <w:szCs w:val="18"/>
          <w:shd w:val="clear" w:color="auto" w:fill="FFFFFF"/>
        </w:rPr>
        <w:br/>
        <w:t>        </w:t>
      </w:r>
      <w:hyperlink r:id="rId534" w:tgtFrame="_blank" w:history="1">
        <w:r w:rsidRPr="002B1C05">
          <w:rPr>
            <w:rStyle w:val="Lienhypertexte"/>
            <w:rFonts w:ascii="Arial" w:hAnsi="Arial" w:cs="Arial"/>
            <w:b/>
            <w:bCs/>
            <w:sz w:val="18"/>
            <w:szCs w:val="18"/>
            <w:shd w:val="clear" w:color="auto" w:fill="FFFFFF"/>
          </w:rPr>
          <w:t>https://www.legifrance.gouv.fr/jorf/id/JORFTEXT000051337319</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xml:space="preserve">        80 Arrêté du 13 mars 2025 portant extension de la convention collective nationale des entreprises au service </w:t>
      </w:r>
      <w:r w:rsidRPr="002B1C05">
        <w:rPr>
          <w:rFonts w:ascii="Arial" w:hAnsi="Arial" w:cs="Arial"/>
          <w:b/>
          <w:bCs/>
          <w:color w:val="333333"/>
          <w:sz w:val="18"/>
          <w:szCs w:val="18"/>
          <w:shd w:val="clear" w:color="auto" w:fill="FFFFFF"/>
        </w:rPr>
        <w:lastRenderedPageBreak/>
        <w:t>de la création et de l'événement (n° 3252)</w:t>
      </w:r>
      <w:r w:rsidRPr="002B1C05">
        <w:rPr>
          <w:rFonts w:ascii="Arial" w:hAnsi="Arial" w:cs="Arial"/>
          <w:b/>
          <w:bCs/>
          <w:color w:val="333333"/>
          <w:sz w:val="18"/>
          <w:szCs w:val="18"/>
          <w:shd w:val="clear" w:color="auto" w:fill="FFFFFF"/>
        </w:rPr>
        <w:br/>
        <w:t>        </w:t>
      </w:r>
      <w:hyperlink r:id="rId535" w:tgtFrame="_blank" w:history="1">
        <w:r w:rsidRPr="002B1C05">
          <w:rPr>
            <w:rStyle w:val="Lienhypertexte"/>
            <w:rFonts w:ascii="Arial" w:hAnsi="Arial" w:cs="Arial"/>
            <w:b/>
            <w:bCs/>
            <w:sz w:val="18"/>
            <w:szCs w:val="18"/>
            <w:shd w:val="clear" w:color="auto" w:fill="FFFFFF"/>
          </w:rPr>
          <w:t>https://www.legifrance.gouv.fr/jorf/id/JORFTEXT000051337328</w:t>
        </w:r>
      </w:hyperlink>
    </w:p>
    <w:p w14:paraId="179E0B57" w14:textId="77777777" w:rsidR="00720E99" w:rsidRDefault="00720E99" w:rsidP="00F51918">
      <w:pPr>
        <w:tabs>
          <w:tab w:val="left" w:pos="7600"/>
        </w:tabs>
        <w:jc w:val="both"/>
        <w:rPr>
          <w:rFonts w:ascii="Arial" w:hAnsi="Arial" w:cs="Arial"/>
          <w:b/>
          <w:bCs/>
          <w:color w:val="333333"/>
          <w:sz w:val="18"/>
          <w:szCs w:val="18"/>
          <w:shd w:val="clear" w:color="auto" w:fill="FFFFFF"/>
        </w:rPr>
      </w:pPr>
    </w:p>
    <w:p w14:paraId="33424CB3" w14:textId="0F9AA892" w:rsidR="002B1C05" w:rsidRDefault="002B1C05" w:rsidP="002B1C05">
      <w:pPr>
        <w:tabs>
          <w:tab w:val="left" w:pos="7600"/>
        </w:tabs>
        <w:rPr>
          <w:rFonts w:ascii="Arial" w:hAnsi="Arial" w:cs="Arial"/>
          <w:b/>
          <w:bCs/>
          <w:color w:val="333333"/>
          <w:sz w:val="18"/>
          <w:szCs w:val="18"/>
          <w:shd w:val="clear" w:color="auto" w:fill="FFFFFF"/>
        </w:rPr>
      </w:pPr>
      <w:r w:rsidRPr="002B1C05">
        <w:rPr>
          <w:rFonts w:ascii="Arial" w:hAnsi="Arial" w:cs="Arial"/>
          <w:b/>
          <w:bCs/>
          <w:color w:val="7030A0"/>
          <w:sz w:val="18"/>
          <w:szCs w:val="18"/>
          <w:shd w:val="clear" w:color="auto" w:fill="FFFFFF"/>
        </w:rPr>
        <w:t>° MINISTERE DE L'ECONOMIE</w:t>
      </w:r>
      <w:r w:rsidRPr="002B1C05">
        <w:rPr>
          <w:rFonts w:ascii="Arial" w:hAnsi="Arial" w:cs="Arial"/>
          <w:b/>
          <w:bCs/>
          <w:color w:val="7030A0"/>
          <w:sz w:val="18"/>
          <w:szCs w:val="18"/>
          <w:shd w:val="clear" w:color="auto" w:fill="FFFFFF"/>
        </w:rPr>
        <w:br/>
      </w:r>
      <w:r w:rsidRPr="002B1C05">
        <w:rPr>
          <w:rFonts w:ascii="Arial" w:hAnsi="Arial" w:cs="Arial"/>
          <w:b/>
          <w:bCs/>
          <w:color w:val="333333"/>
          <w:sz w:val="18"/>
          <w:szCs w:val="18"/>
          <w:shd w:val="clear" w:color="auto" w:fill="FFFFFF"/>
        </w:rPr>
        <w:br/>
        <w:t>        86 Arrêté du 3 mars 2025 portant extension d'un accord conclu dans la branche des industries électriques et gazières</w:t>
      </w:r>
      <w:r w:rsidRPr="002B1C05">
        <w:rPr>
          <w:rFonts w:ascii="Arial" w:hAnsi="Arial" w:cs="Arial"/>
          <w:b/>
          <w:bCs/>
          <w:color w:val="333333"/>
          <w:sz w:val="18"/>
          <w:szCs w:val="18"/>
          <w:shd w:val="clear" w:color="auto" w:fill="FFFFFF"/>
        </w:rPr>
        <w:br/>
        <w:t>        </w:t>
      </w:r>
      <w:hyperlink r:id="rId536" w:tgtFrame="_blank" w:history="1">
        <w:r w:rsidRPr="002B1C05">
          <w:rPr>
            <w:rStyle w:val="Lienhypertexte"/>
            <w:rFonts w:ascii="Arial" w:hAnsi="Arial" w:cs="Arial"/>
            <w:b/>
            <w:bCs/>
            <w:sz w:val="18"/>
            <w:szCs w:val="18"/>
            <w:shd w:val="clear" w:color="auto" w:fill="FFFFFF"/>
          </w:rPr>
          <w:t>https://www.legifrance.gouv.fr/jorf/id/JORFTEXT000051337426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r>
      <w:r w:rsidRPr="002B1C05">
        <w:rPr>
          <w:rFonts w:ascii="Arial" w:hAnsi="Arial" w:cs="Arial"/>
          <w:b/>
          <w:bCs/>
          <w:color w:val="7030A0"/>
          <w:sz w:val="18"/>
          <w:szCs w:val="18"/>
          <w:shd w:val="clear" w:color="auto" w:fill="FFFFFF"/>
        </w:rPr>
        <w:t xml:space="preserve">° MINISTERE DE L'AGRICULTURE </w:t>
      </w:r>
      <w:r w:rsidRPr="002B1C05">
        <w:rPr>
          <w:rFonts w:ascii="Arial" w:hAnsi="Arial" w:cs="Arial"/>
          <w:b/>
          <w:bCs/>
          <w:color w:val="7030A0"/>
          <w:sz w:val="18"/>
          <w:szCs w:val="18"/>
          <w:shd w:val="clear" w:color="auto" w:fill="FFFFFF"/>
        </w:rPr>
        <w:br/>
      </w:r>
      <w:r w:rsidRPr="002B1C05">
        <w:rPr>
          <w:rFonts w:ascii="Arial" w:hAnsi="Arial" w:cs="Arial"/>
          <w:b/>
          <w:bCs/>
          <w:color w:val="333333"/>
          <w:sz w:val="18"/>
          <w:szCs w:val="18"/>
          <w:shd w:val="clear" w:color="auto" w:fill="FFFFFF"/>
        </w:rPr>
        <w:br/>
        <w:t>        87 Arrêté du 12 mars 2025 portant extension d'un accord départemental sur le régime de prévoyance des salariés agricoles non cadres des exploitations et entreprises agricoles du Nord</w:t>
      </w:r>
      <w:r w:rsidRPr="002B1C05">
        <w:rPr>
          <w:rFonts w:ascii="Arial" w:hAnsi="Arial" w:cs="Arial"/>
          <w:b/>
          <w:bCs/>
          <w:color w:val="333333"/>
          <w:sz w:val="18"/>
          <w:szCs w:val="18"/>
          <w:shd w:val="clear" w:color="auto" w:fill="FFFFFF"/>
        </w:rPr>
        <w:br/>
        <w:t>        </w:t>
      </w:r>
      <w:hyperlink r:id="rId537" w:tgtFrame="_blank" w:history="1">
        <w:r w:rsidRPr="002B1C05">
          <w:rPr>
            <w:rStyle w:val="Lienhypertexte"/>
            <w:rFonts w:ascii="Arial" w:hAnsi="Arial" w:cs="Arial"/>
            <w:b/>
            <w:bCs/>
            <w:sz w:val="18"/>
            <w:szCs w:val="18"/>
            <w:shd w:val="clear" w:color="auto" w:fill="FFFFFF"/>
          </w:rPr>
          <w:t>https://www.legifrance.gouv.fr/jorf/id/JORFTEXT000051337440</w:t>
        </w:r>
      </w:hyperlink>
      <w:r w:rsidRPr="002B1C05">
        <w:rPr>
          <w:rFonts w:ascii="Arial" w:hAnsi="Arial" w:cs="Arial"/>
          <w:b/>
          <w:bCs/>
          <w:color w:val="333333"/>
          <w:sz w:val="18"/>
          <w:szCs w:val="18"/>
          <w:shd w:val="clear" w:color="auto" w:fill="FFFFFF"/>
        </w:rPr>
        <w:br/>
      </w:r>
    </w:p>
    <w:p w14:paraId="400FEC6B" w14:textId="77777777" w:rsidR="002B1C05" w:rsidRDefault="002B1C05" w:rsidP="00F51918">
      <w:pPr>
        <w:tabs>
          <w:tab w:val="left" w:pos="7600"/>
        </w:tabs>
        <w:jc w:val="both"/>
        <w:rPr>
          <w:rFonts w:ascii="Arial" w:hAnsi="Arial" w:cs="Arial"/>
          <w:b/>
          <w:bCs/>
          <w:color w:val="333333"/>
          <w:sz w:val="18"/>
          <w:szCs w:val="18"/>
          <w:shd w:val="clear" w:color="auto" w:fill="FFFFFF"/>
        </w:rPr>
      </w:pPr>
    </w:p>
    <w:p w14:paraId="24F611B4" w14:textId="34176469" w:rsidR="004E1497" w:rsidRDefault="004626F0"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 mars 2025</w:t>
      </w:r>
    </w:p>
    <w:p w14:paraId="765DA2D3" w14:textId="77777777" w:rsidR="004626F0" w:rsidRDefault="004626F0" w:rsidP="00F51918">
      <w:pPr>
        <w:tabs>
          <w:tab w:val="left" w:pos="7600"/>
        </w:tabs>
        <w:jc w:val="both"/>
        <w:rPr>
          <w:rFonts w:ascii="Arial" w:hAnsi="Arial" w:cs="Arial"/>
          <w:b/>
          <w:bCs/>
          <w:color w:val="333333"/>
          <w:sz w:val="18"/>
          <w:szCs w:val="18"/>
          <w:shd w:val="clear" w:color="auto" w:fill="FFFFFF"/>
        </w:rPr>
      </w:pPr>
    </w:p>
    <w:p w14:paraId="78202600" w14:textId="77777777" w:rsidR="004626F0" w:rsidRDefault="004626F0" w:rsidP="004626F0">
      <w:pPr>
        <w:tabs>
          <w:tab w:val="left" w:pos="7600"/>
        </w:tabs>
        <w:jc w:val="both"/>
        <w:rPr>
          <w:rFonts w:ascii="Arial" w:hAnsi="Arial" w:cs="Arial"/>
          <w:b/>
          <w:bCs/>
          <w:color w:val="333333"/>
          <w:sz w:val="18"/>
          <w:szCs w:val="18"/>
          <w:shd w:val="clear" w:color="auto" w:fill="FFFFFF"/>
        </w:rPr>
      </w:pPr>
      <w:r w:rsidRPr="004626F0">
        <w:rPr>
          <w:rFonts w:ascii="Arial" w:hAnsi="Arial" w:cs="Arial"/>
          <w:b/>
          <w:bCs/>
          <w:color w:val="333333"/>
          <w:sz w:val="18"/>
          <w:szCs w:val="18"/>
          <w:shd w:val="clear" w:color="auto" w:fill="FFFFFF"/>
        </w:rPr>
        <w:t>MINISTERE DU TRAVAIL</w:t>
      </w:r>
    </w:p>
    <w:p w14:paraId="4566E3A3" w14:textId="77777777" w:rsidR="004626F0" w:rsidRDefault="004626F0" w:rsidP="004626F0">
      <w:pPr>
        <w:tabs>
          <w:tab w:val="left" w:pos="7600"/>
        </w:tabs>
        <w:jc w:val="both"/>
        <w:rPr>
          <w:rFonts w:ascii="Arial" w:hAnsi="Arial" w:cs="Arial"/>
          <w:b/>
          <w:bCs/>
          <w:color w:val="333333"/>
          <w:sz w:val="18"/>
          <w:szCs w:val="18"/>
          <w:shd w:val="clear" w:color="auto" w:fill="FFFFFF"/>
        </w:rPr>
      </w:pPr>
    </w:p>
    <w:p w14:paraId="3F70C026" w14:textId="714E2746" w:rsidR="004626F0" w:rsidRPr="004626F0" w:rsidRDefault="004626F0" w:rsidP="004626F0">
      <w:pPr>
        <w:tabs>
          <w:tab w:val="left" w:pos="7600"/>
        </w:tabs>
        <w:jc w:val="both"/>
        <w:rPr>
          <w:rFonts w:ascii="Arial" w:hAnsi="Arial" w:cs="Arial"/>
          <w:b/>
          <w:bCs/>
          <w:i/>
          <w:iCs/>
          <w:color w:val="333333"/>
          <w:sz w:val="18"/>
          <w:szCs w:val="18"/>
          <w:shd w:val="clear" w:color="auto" w:fill="FFFFFF"/>
        </w:rPr>
      </w:pPr>
      <w:r w:rsidRPr="004626F0">
        <w:rPr>
          <w:rFonts w:ascii="Arial" w:hAnsi="Arial" w:cs="Arial"/>
          <w:b/>
          <w:bCs/>
          <w:i/>
          <w:iCs/>
          <w:color w:val="333333"/>
          <w:sz w:val="18"/>
          <w:szCs w:val="18"/>
          <w:shd w:val="clear" w:color="auto" w:fill="FFFFFF"/>
        </w:rPr>
        <w:t>Agrément d’accords de travail applicables dans les établissements et services du secteur social et médico-social privé à but non lucratif</w:t>
      </w:r>
      <w:r>
        <w:rPr>
          <w:rFonts w:ascii="Arial" w:hAnsi="Arial" w:cs="Arial"/>
          <w:b/>
          <w:bCs/>
          <w:i/>
          <w:iCs/>
          <w:color w:val="333333"/>
          <w:sz w:val="18"/>
          <w:szCs w:val="18"/>
          <w:shd w:val="clear" w:color="auto" w:fill="FFFFFF"/>
        </w:rPr>
        <w:t>. Ci-joint.</w:t>
      </w:r>
    </w:p>
    <w:p w14:paraId="4ED6A407" w14:textId="77777777" w:rsidR="004626F0" w:rsidRDefault="004626F0" w:rsidP="004626F0">
      <w:pPr>
        <w:tabs>
          <w:tab w:val="left" w:pos="7600"/>
        </w:tabs>
        <w:jc w:val="both"/>
        <w:rPr>
          <w:rFonts w:ascii="Arial" w:hAnsi="Arial" w:cs="Arial"/>
          <w:b/>
          <w:bCs/>
          <w:color w:val="333333"/>
          <w:sz w:val="18"/>
          <w:szCs w:val="18"/>
          <w:shd w:val="clear" w:color="auto" w:fill="FFFFFF"/>
        </w:rPr>
      </w:pPr>
    </w:p>
    <w:p w14:paraId="0947FB9D" w14:textId="002CB4AF" w:rsidR="004626F0" w:rsidRPr="004626F0" w:rsidRDefault="004626F0" w:rsidP="004626F0">
      <w:pPr>
        <w:tabs>
          <w:tab w:val="left" w:pos="7600"/>
        </w:tabs>
        <w:rPr>
          <w:rFonts w:ascii="Arial" w:hAnsi="Arial" w:cs="Arial"/>
          <w:b/>
          <w:bCs/>
          <w:color w:val="333333"/>
          <w:sz w:val="18"/>
          <w:szCs w:val="18"/>
          <w:shd w:val="clear" w:color="auto" w:fill="FFFFFF"/>
        </w:rPr>
      </w:pPr>
      <w:r w:rsidRPr="004626F0">
        <w:rPr>
          <w:rFonts w:ascii="Arial" w:hAnsi="Arial" w:cs="Arial"/>
          <w:b/>
          <w:bCs/>
          <w:color w:val="333333"/>
          <w:sz w:val="18"/>
          <w:szCs w:val="18"/>
          <w:shd w:val="clear" w:color="auto" w:fill="FFFFFF"/>
        </w:rPr>
        <w:t>        60 Arrêté du 7 mars 2025 relatif à l'agrément de certains accords de travail applicables dans les</w:t>
      </w:r>
      <w:r>
        <w:rPr>
          <w:rFonts w:ascii="Arial" w:hAnsi="Arial" w:cs="Arial"/>
          <w:b/>
          <w:bCs/>
          <w:color w:val="333333"/>
          <w:sz w:val="18"/>
          <w:szCs w:val="18"/>
          <w:shd w:val="clear" w:color="auto" w:fill="FFFFFF"/>
        </w:rPr>
        <w:t xml:space="preserve"> </w:t>
      </w:r>
      <w:r w:rsidRPr="004626F0">
        <w:rPr>
          <w:rFonts w:ascii="Arial" w:hAnsi="Arial" w:cs="Arial"/>
          <w:b/>
          <w:bCs/>
          <w:color w:val="333333"/>
          <w:sz w:val="18"/>
          <w:szCs w:val="18"/>
          <w:shd w:val="clear" w:color="auto" w:fill="FFFFFF"/>
        </w:rPr>
        <w:t>établissements et services du secteur social et médico-social privé à but non lucratif</w:t>
      </w:r>
      <w:r w:rsidRPr="004626F0">
        <w:rPr>
          <w:rFonts w:ascii="Arial" w:hAnsi="Arial" w:cs="Arial"/>
          <w:b/>
          <w:bCs/>
          <w:color w:val="333333"/>
          <w:sz w:val="18"/>
          <w:szCs w:val="18"/>
          <w:shd w:val="clear" w:color="auto" w:fill="FFFFFF"/>
        </w:rPr>
        <w:br/>
        <w:t>        </w:t>
      </w:r>
      <w:hyperlink r:id="rId538" w:tgtFrame="_blank" w:history="1">
        <w:r w:rsidRPr="004626F0">
          <w:rPr>
            <w:rStyle w:val="Lienhypertexte"/>
            <w:rFonts w:ascii="Arial" w:hAnsi="Arial" w:cs="Arial"/>
            <w:b/>
            <w:bCs/>
            <w:sz w:val="18"/>
            <w:szCs w:val="18"/>
            <w:shd w:val="clear" w:color="auto" w:fill="FFFFFF"/>
          </w:rPr>
          <w:t>https://www.legifrance.gouv.fr/jorf/id/JORFTEXT000051331017</w:t>
        </w:r>
      </w:hyperlink>
      <w:r w:rsidRPr="004626F0">
        <w:rPr>
          <w:rFonts w:ascii="Arial" w:hAnsi="Arial" w:cs="Arial"/>
          <w:b/>
          <w:bCs/>
          <w:color w:val="333333"/>
          <w:sz w:val="18"/>
          <w:szCs w:val="18"/>
          <w:shd w:val="clear" w:color="auto" w:fill="FFFFFF"/>
        </w:rPr>
        <w:br/>
      </w:r>
    </w:p>
    <w:p w14:paraId="10411794" w14:textId="77777777" w:rsidR="004626F0" w:rsidRDefault="004626F0" w:rsidP="00F51918">
      <w:pPr>
        <w:tabs>
          <w:tab w:val="left" w:pos="7600"/>
        </w:tabs>
        <w:jc w:val="both"/>
        <w:rPr>
          <w:rFonts w:ascii="Arial" w:hAnsi="Arial" w:cs="Arial"/>
          <w:b/>
          <w:bCs/>
          <w:color w:val="333333"/>
          <w:sz w:val="18"/>
          <w:szCs w:val="18"/>
          <w:shd w:val="clear" w:color="auto" w:fill="FFFFFF"/>
        </w:rPr>
      </w:pPr>
    </w:p>
    <w:p w14:paraId="3C109D9D" w14:textId="66D18DFD" w:rsidR="004E1497" w:rsidRDefault="004E1497"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 mars 2025</w:t>
      </w:r>
    </w:p>
    <w:p w14:paraId="23B0917D"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7BF7F48C" w14:textId="2D86084B" w:rsidR="004E1497" w:rsidRDefault="004E1497" w:rsidP="004E1497">
      <w:pPr>
        <w:tabs>
          <w:tab w:val="left" w:pos="7600"/>
        </w:tabs>
        <w:rPr>
          <w:rFonts w:ascii="Arial" w:hAnsi="Arial" w:cs="Arial"/>
          <w:b/>
          <w:bCs/>
          <w:color w:val="333333"/>
          <w:sz w:val="18"/>
          <w:szCs w:val="18"/>
          <w:shd w:val="clear" w:color="auto" w:fill="FFFFFF"/>
        </w:rPr>
      </w:pPr>
      <w:r w:rsidRPr="004E1497">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4E1497">
        <w:rPr>
          <w:rFonts w:ascii="Arial" w:hAnsi="Arial" w:cs="Arial"/>
          <w:b/>
          <w:bCs/>
          <w:color w:val="333333"/>
          <w:sz w:val="18"/>
          <w:szCs w:val="18"/>
          <w:shd w:val="clear" w:color="auto" w:fill="FFFFFF"/>
        </w:rPr>
        <w:t>MINIST</w:t>
      </w:r>
      <w:r>
        <w:rPr>
          <w:rFonts w:ascii="Arial" w:hAnsi="Arial" w:cs="Arial"/>
          <w:b/>
          <w:bCs/>
          <w:color w:val="333333"/>
          <w:sz w:val="18"/>
          <w:szCs w:val="18"/>
          <w:shd w:val="clear" w:color="auto" w:fill="FFFFFF"/>
        </w:rPr>
        <w:t>È</w:t>
      </w:r>
      <w:r w:rsidRPr="004E1497">
        <w:rPr>
          <w:rFonts w:ascii="Arial" w:hAnsi="Arial" w:cs="Arial"/>
          <w:b/>
          <w:bCs/>
          <w:color w:val="333333"/>
          <w:sz w:val="18"/>
          <w:szCs w:val="18"/>
          <w:shd w:val="clear" w:color="auto" w:fill="FFFFFF"/>
        </w:rPr>
        <w:t>RE DU TRAVAIL</w:t>
      </w:r>
    </w:p>
    <w:p w14:paraId="72F79512"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18CB2E11" w14:textId="45B2F414" w:rsidR="004E1497" w:rsidRPr="004E1497" w:rsidRDefault="004E1497" w:rsidP="004E1497">
      <w:pPr>
        <w:tabs>
          <w:tab w:val="left" w:pos="7600"/>
        </w:tabs>
        <w:jc w:val="both"/>
        <w:rPr>
          <w:rFonts w:ascii="Arial" w:hAnsi="Arial" w:cs="Arial"/>
          <w:b/>
          <w:bCs/>
          <w:i/>
          <w:iCs/>
          <w:color w:val="333333"/>
          <w:sz w:val="18"/>
          <w:szCs w:val="18"/>
          <w:shd w:val="clear" w:color="auto" w:fill="FFFFFF"/>
        </w:rPr>
      </w:pPr>
      <w:r w:rsidRPr="004E1497">
        <w:rPr>
          <w:rFonts w:ascii="Arial" w:hAnsi="Arial" w:cs="Arial"/>
          <w:b/>
          <w:bCs/>
          <w:i/>
          <w:iCs/>
          <w:color w:val="333333"/>
          <w:sz w:val="18"/>
          <w:szCs w:val="18"/>
          <w:shd w:val="clear" w:color="auto" w:fill="FFFFFF"/>
        </w:rPr>
        <w:t>- Arrêtés du 25 février 2025 portant extensions d'accords territoriaux (Aisne, Rhône) conclus dans le cadre de la convention collective nationale de la métallurgie (n° 3248).</w:t>
      </w:r>
    </w:p>
    <w:p w14:paraId="62D4ACCE"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6BF88CD9" w14:textId="44AA56AF" w:rsidR="004E1497" w:rsidRPr="004E1497" w:rsidRDefault="004E1497" w:rsidP="00F51918">
      <w:pPr>
        <w:tabs>
          <w:tab w:val="left" w:pos="7600"/>
        </w:tabs>
        <w:jc w:val="both"/>
        <w:rPr>
          <w:rFonts w:ascii="Arial" w:hAnsi="Arial" w:cs="Arial"/>
          <w:b/>
          <w:bCs/>
          <w:caps/>
          <w:color w:val="333333"/>
          <w:sz w:val="18"/>
          <w:szCs w:val="18"/>
          <w:shd w:val="clear" w:color="auto" w:fill="FFFFFF"/>
        </w:rPr>
      </w:pPr>
      <w:r w:rsidRPr="004E1497">
        <w:rPr>
          <w:rFonts w:ascii="Arial" w:hAnsi="Arial" w:cs="Arial"/>
          <w:b/>
          <w:bCs/>
          <w:caps/>
          <w:color w:val="333333"/>
          <w:sz w:val="18"/>
          <w:szCs w:val="18"/>
          <w:shd w:val="clear" w:color="auto" w:fill="FFFFFF"/>
        </w:rPr>
        <w:t>Textes et liens :</w:t>
      </w:r>
    </w:p>
    <w:p w14:paraId="2184FA1F" w14:textId="3FCE32E2" w:rsidR="004E1497" w:rsidRDefault="004E1497" w:rsidP="004E1497">
      <w:pPr>
        <w:tabs>
          <w:tab w:val="left" w:pos="7600"/>
        </w:tabs>
        <w:rPr>
          <w:rFonts w:ascii="Arial" w:hAnsi="Arial" w:cs="Arial"/>
          <w:b/>
          <w:bCs/>
          <w:color w:val="333333"/>
          <w:sz w:val="18"/>
          <w:szCs w:val="18"/>
          <w:shd w:val="clear" w:color="auto" w:fill="FFFFFF"/>
        </w:rPr>
      </w:pPr>
      <w:r w:rsidRPr="004E1497">
        <w:rPr>
          <w:rFonts w:ascii="Arial" w:hAnsi="Arial" w:cs="Arial"/>
          <w:b/>
          <w:bCs/>
          <w:color w:val="333333"/>
          <w:sz w:val="18"/>
          <w:szCs w:val="18"/>
          <w:shd w:val="clear" w:color="auto" w:fill="FFFFFF"/>
        </w:rPr>
        <w:br/>
        <w:t>        48 Arrêté du 25 février 2025 portant extension d'un accord territorial (Aisne) conclu dans le cadre de la convention collective nationale de la métallurgie (n° 3248)</w:t>
      </w:r>
      <w:r w:rsidRPr="004E1497">
        <w:rPr>
          <w:rFonts w:ascii="Arial" w:hAnsi="Arial" w:cs="Arial"/>
          <w:b/>
          <w:bCs/>
          <w:color w:val="333333"/>
          <w:sz w:val="18"/>
          <w:szCs w:val="18"/>
          <w:shd w:val="clear" w:color="auto" w:fill="FFFFFF"/>
        </w:rPr>
        <w:br/>
        <w:t>        </w:t>
      </w:r>
      <w:hyperlink r:id="rId539" w:tgtFrame="_blank" w:history="1">
        <w:r w:rsidRPr="004E1497">
          <w:rPr>
            <w:rStyle w:val="Lienhypertexte"/>
            <w:rFonts w:ascii="Arial" w:hAnsi="Arial" w:cs="Arial"/>
            <w:b/>
            <w:bCs/>
            <w:sz w:val="18"/>
            <w:szCs w:val="18"/>
            <w:shd w:val="clear" w:color="auto" w:fill="FFFFFF"/>
          </w:rPr>
          <w:t>https://www.legifrance.gouv.fr/jorf/id/JORFTEXT000051329574</w:t>
        </w:r>
      </w:hyperlink>
      <w:r w:rsidRPr="004E1497">
        <w:rPr>
          <w:rFonts w:ascii="Arial" w:hAnsi="Arial" w:cs="Arial"/>
          <w:b/>
          <w:bCs/>
          <w:color w:val="333333"/>
          <w:sz w:val="18"/>
          <w:szCs w:val="18"/>
          <w:shd w:val="clear" w:color="auto" w:fill="FFFFFF"/>
        </w:rPr>
        <w:br/>
      </w:r>
      <w:r w:rsidRPr="004E1497">
        <w:rPr>
          <w:rFonts w:ascii="Arial" w:hAnsi="Arial" w:cs="Arial"/>
          <w:b/>
          <w:bCs/>
          <w:color w:val="333333"/>
          <w:sz w:val="18"/>
          <w:szCs w:val="18"/>
          <w:shd w:val="clear" w:color="auto" w:fill="FFFFFF"/>
        </w:rPr>
        <w:br/>
        <w:t>        49 Arrêté du 25 février 2025 portant extension d'un accord territorial (Rhône) conclu dans le cadre de la convention collective nationale de la métallurgie (n° 3248)</w:t>
      </w:r>
      <w:r w:rsidRPr="004E1497">
        <w:rPr>
          <w:rFonts w:ascii="Arial" w:hAnsi="Arial" w:cs="Arial"/>
          <w:b/>
          <w:bCs/>
          <w:color w:val="333333"/>
          <w:sz w:val="18"/>
          <w:szCs w:val="18"/>
          <w:shd w:val="clear" w:color="auto" w:fill="FFFFFF"/>
        </w:rPr>
        <w:br/>
        <w:t>        </w:t>
      </w:r>
      <w:hyperlink r:id="rId540" w:tgtFrame="_blank" w:history="1">
        <w:r w:rsidRPr="004E1497">
          <w:rPr>
            <w:rStyle w:val="Lienhypertexte"/>
            <w:rFonts w:ascii="Arial" w:hAnsi="Arial" w:cs="Arial"/>
            <w:b/>
            <w:bCs/>
            <w:sz w:val="18"/>
            <w:szCs w:val="18"/>
            <w:shd w:val="clear" w:color="auto" w:fill="FFFFFF"/>
          </w:rPr>
          <w:t>https://www.legifrance.gouv.fr/jorf/id/JORFTEXT000051329584</w:t>
        </w:r>
      </w:hyperlink>
    </w:p>
    <w:p w14:paraId="6B4F226D"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5A1D63AF"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35ACEC48" w14:textId="3EA1670F" w:rsidR="00720E99" w:rsidRDefault="00720E99"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 mars 2025</w:t>
      </w:r>
    </w:p>
    <w:p w14:paraId="5DDAC7DC" w14:textId="77777777" w:rsidR="00720E99" w:rsidRDefault="00720E99" w:rsidP="00F51918">
      <w:pPr>
        <w:tabs>
          <w:tab w:val="left" w:pos="7600"/>
        </w:tabs>
        <w:jc w:val="both"/>
        <w:rPr>
          <w:rFonts w:ascii="Arial" w:hAnsi="Arial" w:cs="Arial"/>
          <w:b/>
          <w:bCs/>
          <w:color w:val="333333"/>
          <w:sz w:val="18"/>
          <w:szCs w:val="18"/>
          <w:shd w:val="clear" w:color="auto" w:fill="FFFFFF"/>
        </w:rPr>
      </w:pPr>
    </w:p>
    <w:p w14:paraId="633D32D6" w14:textId="2577F5FD" w:rsidR="00720E99" w:rsidRDefault="00720E99" w:rsidP="00720E9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20E99">
        <w:rPr>
          <w:rFonts w:ascii="Arial" w:hAnsi="Arial" w:cs="Arial"/>
          <w:b/>
          <w:bCs/>
          <w:color w:val="333333"/>
          <w:sz w:val="18"/>
          <w:szCs w:val="18"/>
          <w:shd w:val="clear" w:color="auto" w:fill="FFFFFF"/>
        </w:rPr>
        <w:t>MINISTERE</w:t>
      </w:r>
      <w:r>
        <w:rPr>
          <w:rFonts w:ascii="Arial" w:hAnsi="Arial" w:cs="Arial"/>
          <w:b/>
          <w:bCs/>
          <w:color w:val="333333"/>
          <w:sz w:val="18"/>
          <w:szCs w:val="18"/>
          <w:shd w:val="clear" w:color="auto" w:fill="FFFFFF"/>
        </w:rPr>
        <w:t>S</w:t>
      </w:r>
      <w:r w:rsidRPr="00720E99">
        <w:rPr>
          <w:rFonts w:ascii="Arial" w:hAnsi="Arial" w:cs="Arial"/>
          <w:b/>
          <w:bCs/>
          <w:color w:val="333333"/>
          <w:sz w:val="18"/>
          <w:szCs w:val="18"/>
          <w:shd w:val="clear" w:color="auto" w:fill="FFFFFF"/>
        </w:rPr>
        <w:t xml:space="preserve"> DU TRAVAIL</w:t>
      </w:r>
      <w:r>
        <w:rPr>
          <w:rFonts w:ascii="Arial" w:hAnsi="Arial" w:cs="Arial"/>
          <w:b/>
          <w:bCs/>
          <w:color w:val="333333"/>
          <w:sz w:val="18"/>
          <w:szCs w:val="18"/>
          <w:shd w:val="clear" w:color="auto" w:fill="FFFFFF"/>
        </w:rPr>
        <w:t xml:space="preserve"> ET DE L’AGRICULTURE : </w:t>
      </w:r>
      <w:r w:rsidRPr="00720E99">
        <w:rPr>
          <w:rFonts w:ascii="Arial" w:hAnsi="Arial" w:cs="Arial"/>
          <w:b/>
          <w:bCs/>
          <w:color w:val="333333"/>
          <w:sz w:val="18"/>
          <w:szCs w:val="18"/>
          <w:shd w:val="clear" w:color="auto" w:fill="FFFFFF"/>
        </w:rPr>
        <w:t xml:space="preserve"> </w:t>
      </w:r>
      <w:r w:rsidRPr="00720E99">
        <w:rPr>
          <w:rFonts w:ascii="Arial" w:hAnsi="Arial" w:cs="Arial"/>
          <w:b/>
          <w:bCs/>
          <w:color w:val="333333"/>
          <w:sz w:val="18"/>
          <w:szCs w:val="18"/>
          <w:shd w:val="clear" w:color="auto" w:fill="FFFFFF"/>
        </w:rPr>
        <w:br/>
      </w:r>
    </w:p>
    <w:p w14:paraId="089C510E" w14:textId="70035DBD" w:rsidR="00720E99" w:rsidRPr="00720E99" w:rsidRDefault="00720E99" w:rsidP="00720E99">
      <w:pPr>
        <w:tabs>
          <w:tab w:val="left" w:pos="7600"/>
        </w:tabs>
        <w:rPr>
          <w:rFonts w:ascii="Arial" w:hAnsi="Arial" w:cs="Arial"/>
          <w:b/>
          <w:bCs/>
          <w:i/>
          <w:iCs/>
          <w:color w:val="333333"/>
          <w:sz w:val="18"/>
          <w:szCs w:val="18"/>
          <w:shd w:val="clear" w:color="auto" w:fill="FFFFFF"/>
        </w:rPr>
      </w:pPr>
      <w:r w:rsidRPr="00720E99">
        <w:rPr>
          <w:rFonts w:ascii="Arial" w:hAnsi="Arial" w:cs="Arial"/>
          <w:b/>
          <w:bCs/>
          <w:i/>
          <w:iCs/>
          <w:color w:val="333333"/>
          <w:sz w:val="18"/>
          <w:szCs w:val="18"/>
          <w:shd w:val="clear" w:color="auto" w:fill="FFFFFF"/>
        </w:rPr>
        <w:t>Extensions à l’ensemble des salariés des entreprises régionales ou nationales d’accords collectifs de la métallurgie de l’Oise (n° 3248), des sociétés d'assistance (n° 1801), d'un accord territorial (Mayenne) conclu dans le cadre de la convention collective nationale de la métallurgie (n° 3248), du commerce succursaliste de la chaussure (n° 468), de la boulangerie-pâtisserie (entreprises artisanales) (n° 843), de l'exploitation cinématographique (n° 1307), de la plasturgie (n° 292).</w:t>
      </w:r>
    </w:p>
    <w:p w14:paraId="4456778E" w14:textId="674A3253" w:rsidR="00720E99" w:rsidRPr="00720E99" w:rsidRDefault="00720E99" w:rsidP="00720E99">
      <w:pPr>
        <w:tabs>
          <w:tab w:val="left" w:pos="7600"/>
        </w:tabs>
        <w:rPr>
          <w:rFonts w:ascii="Arial" w:hAnsi="Arial" w:cs="Arial"/>
          <w:b/>
          <w:bCs/>
          <w:i/>
          <w:iCs/>
          <w:color w:val="333333"/>
          <w:sz w:val="18"/>
          <w:szCs w:val="18"/>
          <w:shd w:val="clear" w:color="auto" w:fill="FFFFFF"/>
        </w:rPr>
      </w:pPr>
      <w:r w:rsidRPr="00720E99">
        <w:rPr>
          <w:rFonts w:ascii="Arial" w:hAnsi="Arial" w:cs="Arial"/>
          <w:b/>
          <w:bCs/>
          <w:i/>
          <w:iCs/>
          <w:color w:val="333333"/>
          <w:sz w:val="18"/>
          <w:szCs w:val="18"/>
          <w:shd w:val="clear" w:color="auto" w:fill="FFFFFF"/>
        </w:rPr>
        <w:t>Dans l’agriculture, prévoyance des salariés et apprentis des exploitations arboricoles de certains départements de l'Ouest de la France (Côtes-d'Armor, Deux-Sèvres, Ille-et-Vilaine, Loire-Atlantique, Maine-et-Loire, Mayenne, Morbihan, Sarthe et Vendée).</w:t>
      </w:r>
    </w:p>
    <w:p w14:paraId="5AE2EB0E" w14:textId="77777777" w:rsidR="00720E99" w:rsidRDefault="00720E99" w:rsidP="00720E99">
      <w:pPr>
        <w:tabs>
          <w:tab w:val="left" w:pos="7600"/>
        </w:tabs>
        <w:rPr>
          <w:rFonts w:ascii="Arial" w:hAnsi="Arial" w:cs="Arial"/>
          <w:b/>
          <w:bCs/>
          <w:color w:val="333333"/>
          <w:sz w:val="18"/>
          <w:szCs w:val="18"/>
          <w:shd w:val="clear" w:color="auto" w:fill="FFFFFF"/>
        </w:rPr>
      </w:pPr>
    </w:p>
    <w:p w14:paraId="136B0F3A" w14:textId="0D3081AE" w:rsidR="00720E99" w:rsidRDefault="00720E99" w:rsidP="00720E9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TEXTES ET LIENS : </w:t>
      </w:r>
      <w:r w:rsidRPr="00720E99">
        <w:rPr>
          <w:rFonts w:ascii="Arial" w:hAnsi="Arial" w:cs="Arial"/>
          <w:b/>
          <w:bCs/>
          <w:color w:val="333333"/>
          <w:sz w:val="18"/>
          <w:szCs w:val="18"/>
          <w:shd w:val="clear" w:color="auto" w:fill="FFFFFF"/>
        </w:rPr>
        <w:br/>
        <w:t>        131 Arrêté du 25 février 2025 portant extension d'un accord territorial (Oise) conclu dans le cadre de la convention collective nationale de la métallurgie (n° 3248)</w:t>
      </w:r>
      <w:r w:rsidRPr="00720E99">
        <w:rPr>
          <w:rFonts w:ascii="Arial" w:hAnsi="Arial" w:cs="Arial"/>
          <w:b/>
          <w:bCs/>
          <w:color w:val="333333"/>
          <w:sz w:val="18"/>
          <w:szCs w:val="18"/>
          <w:shd w:val="clear" w:color="auto" w:fill="FFFFFF"/>
        </w:rPr>
        <w:br/>
        <w:t>        </w:t>
      </w:r>
      <w:hyperlink r:id="rId541" w:tgtFrame="_blank" w:history="1">
        <w:r w:rsidRPr="00720E99">
          <w:rPr>
            <w:rStyle w:val="Lienhypertexte"/>
            <w:rFonts w:ascii="Arial" w:hAnsi="Arial" w:cs="Arial"/>
            <w:b/>
            <w:bCs/>
            <w:sz w:val="18"/>
            <w:szCs w:val="18"/>
            <w:shd w:val="clear" w:color="auto" w:fill="FFFFFF"/>
          </w:rPr>
          <w:t>https://www.legifrance.gouv.fr/jorf/id/JORFTEXT000051325253</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132 Arrêté du 25 février 2025 portant extension d'un avenant à la convention collective nationale des sociétés d'assistance (n° 1801)</w:t>
      </w:r>
      <w:r w:rsidRPr="00720E99">
        <w:rPr>
          <w:rFonts w:ascii="Arial" w:hAnsi="Arial" w:cs="Arial"/>
          <w:b/>
          <w:bCs/>
          <w:color w:val="333333"/>
          <w:sz w:val="18"/>
          <w:szCs w:val="18"/>
          <w:shd w:val="clear" w:color="auto" w:fill="FFFFFF"/>
        </w:rPr>
        <w:br/>
        <w:t>        </w:t>
      </w:r>
      <w:hyperlink r:id="rId542" w:tgtFrame="_blank" w:history="1">
        <w:r w:rsidRPr="00720E99">
          <w:rPr>
            <w:rStyle w:val="Lienhypertexte"/>
            <w:rFonts w:ascii="Arial" w:hAnsi="Arial" w:cs="Arial"/>
            <w:b/>
            <w:bCs/>
            <w:sz w:val="18"/>
            <w:szCs w:val="18"/>
            <w:shd w:val="clear" w:color="auto" w:fill="FFFFFF"/>
          </w:rPr>
          <w:t>https://www.legifrance.gouv.fr/jorf/id/JORFTEXT000051325263</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133 Arrêté du 25 février 2025 portant extension d'un accord territorial (Mayenne) conclu dans le cadre de la convention collective nationale de la métallurgie (n° 3248)</w:t>
      </w:r>
      <w:r w:rsidRPr="00720E99">
        <w:rPr>
          <w:rFonts w:ascii="Arial" w:hAnsi="Arial" w:cs="Arial"/>
          <w:b/>
          <w:bCs/>
          <w:color w:val="333333"/>
          <w:sz w:val="18"/>
          <w:szCs w:val="18"/>
          <w:shd w:val="clear" w:color="auto" w:fill="FFFFFF"/>
        </w:rPr>
        <w:br/>
        <w:t>        </w:t>
      </w:r>
      <w:hyperlink r:id="rId543" w:tgtFrame="_blank" w:history="1">
        <w:r w:rsidRPr="00720E99">
          <w:rPr>
            <w:rStyle w:val="Lienhypertexte"/>
            <w:rFonts w:ascii="Arial" w:hAnsi="Arial" w:cs="Arial"/>
            <w:b/>
            <w:bCs/>
            <w:sz w:val="18"/>
            <w:szCs w:val="18"/>
            <w:shd w:val="clear" w:color="auto" w:fill="FFFFFF"/>
          </w:rPr>
          <w:t>https://www.legifrance.gouv.fr/jorf/id/JORFTEXT000051325273</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lastRenderedPageBreak/>
        <w:br/>
        <w:t>        134 Arrêté du 25 février 2025 portant extension d'un accord conclu dans le cadre de la convention collective nationale du commerce succursaliste de la chaussure (n° 468)</w:t>
      </w:r>
      <w:r w:rsidRPr="00720E99">
        <w:rPr>
          <w:rFonts w:ascii="Arial" w:hAnsi="Arial" w:cs="Arial"/>
          <w:b/>
          <w:bCs/>
          <w:color w:val="333333"/>
          <w:sz w:val="18"/>
          <w:szCs w:val="18"/>
          <w:shd w:val="clear" w:color="auto" w:fill="FFFFFF"/>
        </w:rPr>
        <w:br/>
        <w:t>        </w:t>
      </w:r>
      <w:hyperlink r:id="rId544" w:tgtFrame="_blank" w:history="1">
        <w:r w:rsidRPr="00720E99">
          <w:rPr>
            <w:rStyle w:val="Lienhypertexte"/>
            <w:rFonts w:ascii="Arial" w:hAnsi="Arial" w:cs="Arial"/>
            <w:b/>
            <w:bCs/>
            <w:sz w:val="18"/>
            <w:szCs w:val="18"/>
            <w:shd w:val="clear" w:color="auto" w:fill="FFFFFF"/>
          </w:rPr>
          <w:t>https://www.legifrance.gouv.fr/jorf/id/JORFTEXT000051325283</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135 Arrêté du 26 février 2025 portant extension d'un avenant à la convention collective nationale de la boulangerie-pâtisserie (entreprises artisanales) (n° 843)</w:t>
      </w:r>
      <w:r w:rsidRPr="00720E99">
        <w:rPr>
          <w:rFonts w:ascii="Arial" w:hAnsi="Arial" w:cs="Arial"/>
          <w:b/>
          <w:bCs/>
          <w:color w:val="333333"/>
          <w:sz w:val="18"/>
          <w:szCs w:val="18"/>
          <w:shd w:val="clear" w:color="auto" w:fill="FFFFFF"/>
        </w:rPr>
        <w:br/>
        <w:t>        </w:t>
      </w:r>
      <w:hyperlink r:id="rId545" w:tgtFrame="_blank" w:history="1">
        <w:r w:rsidRPr="00720E99">
          <w:rPr>
            <w:rStyle w:val="Lienhypertexte"/>
            <w:rFonts w:ascii="Arial" w:hAnsi="Arial" w:cs="Arial"/>
            <w:b/>
            <w:bCs/>
            <w:sz w:val="18"/>
            <w:szCs w:val="18"/>
            <w:shd w:val="clear" w:color="auto" w:fill="FFFFFF"/>
          </w:rPr>
          <w:t>https://www.legifrance.gouv.fr/jorf/id/JORFTEXT000051325296</w:t>
        </w:r>
      </w:hyperlink>
      <w:r w:rsidRPr="00720E99">
        <w:rPr>
          <w:rFonts w:ascii="Arial" w:hAnsi="Arial" w:cs="Arial"/>
          <w:b/>
          <w:bCs/>
          <w:color w:val="333333"/>
          <w:sz w:val="18"/>
          <w:szCs w:val="18"/>
          <w:shd w:val="clear" w:color="auto" w:fill="FFFFFF"/>
        </w:rPr>
        <w:br/>
        <w:t>        136 Arrêté du 5 mars 2025 portant extension d'un accord conclu dans le cadre de la convention collective nationale de l'exploitation cinématographique (n° 1307)</w:t>
      </w:r>
      <w:r w:rsidRPr="00720E99">
        <w:rPr>
          <w:rFonts w:ascii="Arial" w:hAnsi="Arial" w:cs="Arial"/>
          <w:b/>
          <w:bCs/>
          <w:color w:val="333333"/>
          <w:sz w:val="18"/>
          <w:szCs w:val="18"/>
          <w:shd w:val="clear" w:color="auto" w:fill="FFFFFF"/>
        </w:rPr>
        <w:br/>
        <w:t>        </w:t>
      </w:r>
      <w:hyperlink r:id="rId546" w:tgtFrame="_blank" w:history="1">
        <w:r w:rsidRPr="00720E99">
          <w:rPr>
            <w:rStyle w:val="Lienhypertexte"/>
            <w:rFonts w:ascii="Arial" w:hAnsi="Arial" w:cs="Arial"/>
            <w:b/>
            <w:bCs/>
            <w:sz w:val="18"/>
            <w:szCs w:val="18"/>
            <w:shd w:val="clear" w:color="auto" w:fill="FFFFFF"/>
          </w:rPr>
          <w:t>https://www.legifrance.gouv.fr/jorf/id/JORFTEXT000051325306</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137 Arrêté du 5 mars 2025 portant extension d'un avenant à un accord conclu dans le cadre de la convention collective nationale de la plasturgie (n° 292)</w:t>
      </w:r>
      <w:r w:rsidRPr="00720E99">
        <w:rPr>
          <w:rFonts w:ascii="Arial" w:hAnsi="Arial" w:cs="Arial"/>
          <w:b/>
          <w:bCs/>
          <w:color w:val="333333"/>
          <w:sz w:val="18"/>
          <w:szCs w:val="18"/>
          <w:shd w:val="clear" w:color="auto" w:fill="FFFFFF"/>
        </w:rPr>
        <w:br/>
        <w:t>        </w:t>
      </w:r>
      <w:hyperlink r:id="rId547" w:tgtFrame="_blank" w:history="1">
        <w:r w:rsidRPr="00720E99">
          <w:rPr>
            <w:rStyle w:val="Lienhypertexte"/>
            <w:rFonts w:ascii="Arial" w:hAnsi="Arial" w:cs="Arial"/>
            <w:b/>
            <w:bCs/>
            <w:sz w:val="18"/>
            <w:szCs w:val="18"/>
            <w:shd w:val="clear" w:color="auto" w:fill="FFFFFF"/>
          </w:rPr>
          <w:t>https://www.legifrance.gouv.fr/jorf/id/JORFTEXT000051325315</w:t>
        </w:r>
      </w:hyperlink>
    </w:p>
    <w:p w14:paraId="4F0B1CDF" w14:textId="77777777" w:rsidR="00720E99" w:rsidRDefault="00720E99" w:rsidP="00720E99">
      <w:pPr>
        <w:tabs>
          <w:tab w:val="left" w:pos="7600"/>
        </w:tabs>
        <w:rPr>
          <w:rFonts w:ascii="Arial" w:hAnsi="Arial" w:cs="Arial"/>
          <w:b/>
          <w:bCs/>
          <w:color w:val="333333"/>
          <w:sz w:val="18"/>
          <w:szCs w:val="18"/>
          <w:shd w:val="clear" w:color="auto" w:fill="FFFFFF"/>
        </w:rPr>
      </w:pPr>
    </w:p>
    <w:p w14:paraId="02A3F3E9" w14:textId="6FD343DF" w:rsidR="00720E99" w:rsidRDefault="00720E99" w:rsidP="00720E9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MINISTÈRE DE L’AGRICULTURE</w:t>
      </w:r>
    </w:p>
    <w:p w14:paraId="1E6A497D" w14:textId="77777777" w:rsidR="00720E99" w:rsidRPr="00720E99" w:rsidRDefault="00720E99" w:rsidP="00720E99">
      <w:pPr>
        <w:tabs>
          <w:tab w:val="left" w:pos="7600"/>
        </w:tabs>
        <w:rPr>
          <w:rFonts w:ascii="Arial" w:hAnsi="Arial" w:cs="Arial"/>
          <w:b/>
          <w:bCs/>
          <w:color w:val="333333"/>
          <w:sz w:val="10"/>
          <w:szCs w:val="10"/>
          <w:shd w:val="clear" w:color="auto" w:fill="FFFFFF"/>
        </w:rPr>
      </w:pPr>
    </w:p>
    <w:p w14:paraId="742010C6" w14:textId="03E7DE6D" w:rsidR="00720E99" w:rsidRPr="00720E99" w:rsidRDefault="00720E99" w:rsidP="00720E9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20E99">
        <w:rPr>
          <w:rFonts w:ascii="Arial" w:hAnsi="Arial" w:cs="Arial"/>
          <w:b/>
          <w:bCs/>
          <w:color w:val="333333"/>
          <w:sz w:val="18"/>
          <w:szCs w:val="18"/>
          <w:shd w:val="clear" w:color="auto" w:fill="FFFFFF"/>
        </w:rPr>
        <w:t>Arrêté du 12 mars 2025 portant extension d'un avenant à l'accord collectif de prévoyance des salariés et apprentis des exploitations arboricoles de certains départements de l'Ouest de la France (Côtes-d'Armor, Deux-Sèvres, Ille-et-Vilaine, Loire-Atlantique, Maine-et-Loire, Mayenne, Morbihan, Sarthe et Vendée)</w:t>
      </w:r>
      <w:r>
        <w:rPr>
          <w:rFonts w:ascii="Arial" w:hAnsi="Arial" w:cs="Arial"/>
          <w:b/>
          <w:bCs/>
          <w:color w:val="333333"/>
          <w:sz w:val="18"/>
          <w:szCs w:val="18"/>
          <w:shd w:val="clear" w:color="auto" w:fill="FFFFFF"/>
        </w:rPr>
        <w:t>.</w:t>
      </w:r>
      <w:r w:rsidRPr="00720E99">
        <w:rPr>
          <w:rFonts w:ascii="Arial" w:hAnsi="Arial" w:cs="Arial"/>
          <w:b/>
          <w:bCs/>
          <w:color w:val="333333"/>
          <w:sz w:val="18"/>
          <w:szCs w:val="18"/>
          <w:shd w:val="clear" w:color="auto" w:fill="FFFFFF"/>
        </w:rPr>
        <w:br/>
        <w:t>        </w:t>
      </w:r>
      <w:hyperlink r:id="rId548" w:tgtFrame="_blank" w:history="1">
        <w:r w:rsidRPr="00720E99">
          <w:rPr>
            <w:rStyle w:val="Lienhypertexte"/>
            <w:rFonts w:ascii="Arial" w:hAnsi="Arial" w:cs="Arial"/>
            <w:b/>
            <w:bCs/>
            <w:sz w:val="18"/>
            <w:szCs w:val="18"/>
            <w:shd w:val="clear" w:color="auto" w:fill="FFFFFF"/>
          </w:rPr>
          <w:t>https://www.legifrance.gouv.fr/jorf/id/JORFTEXT000051325345</w:t>
        </w:r>
      </w:hyperlink>
    </w:p>
    <w:p w14:paraId="7B20C17C" w14:textId="77777777" w:rsidR="00720E99" w:rsidRDefault="00720E99" w:rsidP="00F51918">
      <w:pPr>
        <w:tabs>
          <w:tab w:val="left" w:pos="7600"/>
        </w:tabs>
        <w:jc w:val="both"/>
        <w:rPr>
          <w:rFonts w:ascii="Arial" w:hAnsi="Arial" w:cs="Arial"/>
          <w:b/>
          <w:bCs/>
          <w:color w:val="333333"/>
          <w:sz w:val="18"/>
          <w:szCs w:val="18"/>
          <w:shd w:val="clear" w:color="auto" w:fill="FFFFFF"/>
        </w:rPr>
      </w:pPr>
    </w:p>
    <w:p w14:paraId="5739141A" w14:textId="77777777" w:rsidR="00720E99" w:rsidRDefault="00720E99" w:rsidP="00F51918">
      <w:pPr>
        <w:tabs>
          <w:tab w:val="left" w:pos="7600"/>
        </w:tabs>
        <w:jc w:val="both"/>
        <w:rPr>
          <w:rFonts w:ascii="Arial" w:hAnsi="Arial" w:cs="Arial"/>
          <w:b/>
          <w:bCs/>
          <w:color w:val="333333"/>
          <w:sz w:val="18"/>
          <w:szCs w:val="18"/>
          <w:shd w:val="clear" w:color="auto" w:fill="FFFFFF"/>
        </w:rPr>
      </w:pPr>
    </w:p>
    <w:p w14:paraId="0FC8781D" w14:textId="45F15AE6" w:rsidR="00B9729B" w:rsidRDefault="00B9729B"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 mars 2025</w:t>
      </w:r>
    </w:p>
    <w:p w14:paraId="212F3F79"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7E4A354A" w14:textId="688628BB" w:rsidR="00B9729B" w:rsidRDefault="00B9729B"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Industrie électrique et gazière </w:t>
      </w:r>
    </w:p>
    <w:p w14:paraId="039293B6"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6BA1E65B" w14:textId="6C4EFE47" w:rsidR="00B9729B" w:rsidRPr="00B9729B" w:rsidRDefault="00B9729B" w:rsidP="00B9729B">
      <w:pPr>
        <w:tabs>
          <w:tab w:val="left" w:pos="7600"/>
        </w:tabs>
        <w:rPr>
          <w:rFonts w:ascii="Arial" w:hAnsi="Arial" w:cs="Arial"/>
          <w:b/>
          <w:bCs/>
          <w:color w:val="333333"/>
          <w:sz w:val="18"/>
          <w:szCs w:val="18"/>
          <w:shd w:val="clear" w:color="auto" w:fill="FFFFFF"/>
        </w:rPr>
      </w:pPr>
      <w:r w:rsidRPr="00B9729B">
        <w:rPr>
          <w:rFonts w:ascii="Arial" w:hAnsi="Arial" w:cs="Arial"/>
          <w:b/>
          <w:bCs/>
          <w:color w:val="333333"/>
          <w:sz w:val="18"/>
          <w:szCs w:val="18"/>
          <w:shd w:val="clear" w:color="auto" w:fill="FFFFFF"/>
        </w:rPr>
        <w:t>58 Arrêté du 3 mars 2025 portant extension d'un accord conclu dans la branche des industries électriques et gazières</w:t>
      </w:r>
      <w:r w:rsidRPr="00B9729B">
        <w:rPr>
          <w:rFonts w:ascii="Arial" w:hAnsi="Arial" w:cs="Arial"/>
          <w:b/>
          <w:bCs/>
          <w:color w:val="333333"/>
          <w:sz w:val="18"/>
          <w:szCs w:val="18"/>
          <w:shd w:val="clear" w:color="auto" w:fill="FFFFFF"/>
        </w:rPr>
        <w:br/>
        <w:t>        </w:t>
      </w:r>
      <w:hyperlink r:id="rId549" w:tgtFrame="_blank" w:history="1">
        <w:r w:rsidRPr="00B9729B">
          <w:rPr>
            <w:rStyle w:val="Lienhypertexte"/>
            <w:rFonts w:ascii="Arial" w:hAnsi="Arial" w:cs="Arial"/>
            <w:b/>
            <w:bCs/>
            <w:sz w:val="18"/>
            <w:szCs w:val="18"/>
            <w:shd w:val="clear" w:color="auto" w:fill="FFFFFF"/>
          </w:rPr>
          <w:t>https://www.legifrance.gouv.fr/jorf/id/JORFTEXT000051313006</w:t>
        </w:r>
      </w:hyperlink>
      <w:r w:rsidRPr="00B9729B">
        <w:rPr>
          <w:rFonts w:ascii="Arial" w:hAnsi="Arial" w:cs="Arial"/>
          <w:b/>
          <w:bCs/>
          <w:color w:val="333333"/>
          <w:sz w:val="18"/>
          <w:szCs w:val="18"/>
          <w:shd w:val="clear" w:color="auto" w:fill="FFFFFF"/>
        </w:rPr>
        <w:br/>
      </w:r>
      <w:r w:rsidRPr="00B9729B">
        <w:rPr>
          <w:rFonts w:ascii="Arial" w:hAnsi="Arial" w:cs="Arial"/>
          <w:b/>
          <w:bCs/>
          <w:color w:val="333333"/>
          <w:sz w:val="18"/>
          <w:szCs w:val="18"/>
          <w:shd w:val="clear" w:color="auto" w:fill="FFFFFF"/>
        </w:rPr>
        <w:br/>
        <w:t>59 Arrêté du 3 mars 2025 portant extension d'un accord conclu dans la branche des industries électriques et gazières</w:t>
      </w:r>
      <w:r w:rsidRPr="00B9729B">
        <w:rPr>
          <w:rFonts w:ascii="Arial" w:hAnsi="Arial" w:cs="Arial"/>
          <w:b/>
          <w:bCs/>
          <w:color w:val="333333"/>
          <w:sz w:val="18"/>
          <w:szCs w:val="18"/>
          <w:shd w:val="clear" w:color="auto" w:fill="FFFFFF"/>
        </w:rPr>
        <w:br/>
        <w:t>        </w:t>
      </w:r>
      <w:hyperlink r:id="rId550" w:tgtFrame="_blank" w:history="1">
        <w:r w:rsidRPr="00B9729B">
          <w:rPr>
            <w:rStyle w:val="Lienhypertexte"/>
            <w:rFonts w:ascii="Arial" w:hAnsi="Arial" w:cs="Arial"/>
            <w:b/>
            <w:bCs/>
            <w:sz w:val="18"/>
            <w:szCs w:val="18"/>
            <w:shd w:val="clear" w:color="auto" w:fill="FFFFFF"/>
          </w:rPr>
          <w:t>https://www.legifrance.gouv.fr/jorf/id/JORFTEXT000051313019</w:t>
        </w:r>
      </w:hyperlink>
      <w:r w:rsidRPr="00B9729B">
        <w:rPr>
          <w:rFonts w:ascii="Arial" w:hAnsi="Arial" w:cs="Arial"/>
          <w:b/>
          <w:bCs/>
          <w:color w:val="333333"/>
          <w:sz w:val="18"/>
          <w:szCs w:val="18"/>
          <w:shd w:val="clear" w:color="auto" w:fill="FFFFFF"/>
        </w:rPr>
        <w:br/>
      </w:r>
      <w:r w:rsidRPr="00B9729B">
        <w:rPr>
          <w:rFonts w:ascii="Arial" w:hAnsi="Arial" w:cs="Arial"/>
          <w:b/>
          <w:bCs/>
          <w:color w:val="333333"/>
          <w:sz w:val="18"/>
          <w:szCs w:val="18"/>
          <w:shd w:val="clear" w:color="auto" w:fill="FFFFFF"/>
        </w:rPr>
        <w:br/>
        <w:t>60 Arrêté du 3 mars 2025 portant extension d'un accord conclu dans la branche des industries électriques et gazières</w:t>
      </w:r>
      <w:r w:rsidRPr="00B9729B">
        <w:rPr>
          <w:rFonts w:ascii="Arial" w:hAnsi="Arial" w:cs="Arial"/>
          <w:b/>
          <w:bCs/>
          <w:color w:val="333333"/>
          <w:sz w:val="18"/>
          <w:szCs w:val="18"/>
          <w:shd w:val="clear" w:color="auto" w:fill="FFFFFF"/>
        </w:rPr>
        <w:br/>
        <w:t>        </w:t>
      </w:r>
      <w:hyperlink r:id="rId551" w:tgtFrame="_blank" w:history="1">
        <w:r w:rsidRPr="00B9729B">
          <w:rPr>
            <w:rStyle w:val="Lienhypertexte"/>
            <w:rFonts w:ascii="Arial" w:hAnsi="Arial" w:cs="Arial"/>
            <w:b/>
            <w:bCs/>
            <w:sz w:val="18"/>
            <w:szCs w:val="18"/>
            <w:shd w:val="clear" w:color="auto" w:fill="FFFFFF"/>
          </w:rPr>
          <w:t>https://www.legifrance.gouv.fr/jorf/id/JORFTEXT000051313032</w:t>
        </w:r>
      </w:hyperlink>
      <w:r w:rsidRPr="00B9729B">
        <w:rPr>
          <w:rFonts w:ascii="Arial" w:hAnsi="Arial" w:cs="Arial"/>
          <w:b/>
          <w:bCs/>
          <w:color w:val="333333"/>
          <w:sz w:val="18"/>
          <w:szCs w:val="18"/>
          <w:shd w:val="clear" w:color="auto" w:fill="FFFFFF"/>
        </w:rPr>
        <w:br/>
      </w:r>
      <w:r w:rsidRPr="00B9729B">
        <w:rPr>
          <w:rFonts w:ascii="Arial" w:hAnsi="Arial" w:cs="Arial"/>
          <w:b/>
          <w:bCs/>
          <w:color w:val="333333"/>
          <w:sz w:val="18"/>
          <w:szCs w:val="18"/>
          <w:shd w:val="clear" w:color="auto" w:fill="FFFFFF"/>
        </w:rPr>
        <w:br/>
        <w:t>61 Arrêté du 3 mars 2025 portant extension d'un accord conclu dans la branche des industries électriques et gazières</w:t>
      </w:r>
      <w:r w:rsidRPr="00B9729B">
        <w:rPr>
          <w:rFonts w:ascii="Arial" w:hAnsi="Arial" w:cs="Arial"/>
          <w:b/>
          <w:bCs/>
          <w:color w:val="333333"/>
          <w:sz w:val="18"/>
          <w:szCs w:val="18"/>
          <w:shd w:val="clear" w:color="auto" w:fill="FFFFFF"/>
        </w:rPr>
        <w:br/>
        <w:t>        </w:t>
      </w:r>
      <w:hyperlink r:id="rId552" w:tgtFrame="_blank" w:history="1">
        <w:r w:rsidRPr="00B9729B">
          <w:rPr>
            <w:rStyle w:val="Lienhypertexte"/>
            <w:rFonts w:ascii="Arial" w:hAnsi="Arial" w:cs="Arial"/>
            <w:b/>
            <w:bCs/>
            <w:sz w:val="18"/>
            <w:szCs w:val="18"/>
            <w:shd w:val="clear" w:color="auto" w:fill="FFFFFF"/>
          </w:rPr>
          <w:t>https://www.legifrance.gouv.fr/jorf/id/JORFTEXT000051313045</w:t>
        </w:r>
      </w:hyperlink>
    </w:p>
    <w:p w14:paraId="198BF546"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67663D58"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7F8232A4"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208EF01E" w14:textId="584C3B0C" w:rsidR="00F51918" w:rsidRDefault="00F51918"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 mars 2025</w:t>
      </w:r>
    </w:p>
    <w:p w14:paraId="109486F9" w14:textId="77777777" w:rsidR="00F51918" w:rsidRPr="00F51918" w:rsidRDefault="00F51918" w:rsidP="00F51918">
      <w:pPr>
        <w:tabs>
          <w:tab w:val="left" w:pos="7600"/>
        </w:tabs>
        <w:jc w:val="both"/>
        <w:rPr>
          <w:rFonts w:ascii="Arial" w:hAnsi="Arial" w:cs="Arial"/>
          <w:b/>
          <w:bCs/>
          <w:color w:val="333333"/>
          <w:sz w:val="18"/>
          <w:szCs w:val="18"/>
          <w:shd w:val="clear" w:color="auto" w:fill="FFFFFF"/>
        </w:rPr>
      </w:pPr>
    </w:p>
    <w:p w14:paraId="47A51C26" w14:textId="77777777" w:rsidR="00F51918" w:rsidRDefault="00F51918" w:rsidP="00410328">
      <w:pPr>
        <w:tabs>
          <w:tab w:val="left" w:pos="7600"/>
        </w:tabs>
        <w:jc w:val="both"/>
        <w:rPr>
          <w:rFonts w:ascii="Arial" w:hAnsi="Arial" w:cs="Arial"/>
          <w:b/>
          <w:bCs/>
          <w:color w:val="333333"/>
          <w:sz w:val="18"/>
          <w:szCs w:val="18"/>
          <w:shd w:val="clear" w:color="auto" w:fill="FFFFFF"/>
        </w:rPr>
      </w:pPr>
      <w:r w:rsidRPr="00F51918">
        <w:rPr>
          <w:rFonts w:ascii="Arial" w:hAnsi="Arial" w:cs="Arial"/>
          <w:b/>
          <w:bCs/>
          <w:color w:val="333333"/>
          <w:sz w:val="18"/>
          <w:szCs w:val="18"/>
          <w:shd w:val="clear" w:color="auto" w:fill="FFFFFF"/>
        </w:rPr>
        <w:t>MINISTERE DE L'AGRICULTURE</w:t>
      </w:r>
      <w:r>
        <w:rPr>
          <w:rFonts w:ascii="Arial" w:hAnsi="Arial" w:cs="Arial"/>
          <w:b/>
          <w:bCs/>
          <w:color w:val="333333"/>
          <w:sz w:val="18"/>
          <w:szCs w:val="18"/>
          <w:shd w:val="clear" w:color="auto" w:fill="FFFFFF"/>
        </w:rPr>
        <w:t> :</w:t>
      </w:r>
    </w:p>
    <w:p w14:paraId="6CCA1EBB" w14:textId="77777777" w:rsidR="00F51918" w:rsidRDefault="00F51918" w:rsidP="00410328">
      <w:pPr>
        <w:tabs>
          <w:tab w:val="left" w:pos="7600"/>
        </w:tabs>
        <w:jc w:val="both"/>
        <w:rPr>
          <w:rFonts w:ascii="Arial" w:hAnsi="Arial" w:cs="Arial"/>
          <w:b/>
          <w:bCs/>
          <w:color w:val="333333"/>
          <w:sz w:val="18"/>
          <w:szCs w:val="18"/>
          <w:shd w:val="clear" w:color="auto" w:fill="FFFFFF"/>
        </w:rPr>
      </w:pPr>
    </w:p>
    <w:p w14:paraId="1472AF5D" w14:textId="2514BA04" w:rsidR="00F51918" w:rsidRPr="00F51918" w:rsidRDefault="00F51918" w:rsidP="00410328">
      <w:pPr>
        <w:tabs>
          <w:tab w:val="left" w:pos="7600"/>
        </w:tabs>
        <w:jc w:val="both"/>
        <w:rPr>
          <w:rFonts w:ascii="Arial" w:hAnsi="Arial" w:cs="Arial"/>
          <w:b/>
          <w:bCs/>
          <w:i/>
          <w:iCs/>
          <w:color w:val="333333"/>
          <w:sz w:val="18"/>
          <w:szCs w:val="18"/>
          <w:shd w:val="clear" w:color="auto" w:fill="FFFFFF"/>
        </w:rPr>
      </w:pPr>
      <w:r>
        <w:rPr>
          <w:rFonts w:ascii="Arial" w:hAnsi="Arial" w:cs="Arial"/>
          <w:b/>
          <w:bCs/>
          <w:i/>
          <w:iCs/>
          <w:color w:val="333333"/>
          <w:sz w:val="18"/>
          <w:szCs w:val="18"/>
          <w:shd w:val="clear" w:color="auto" w:fill="FFFFFF"/>
        </w:rPr>
        <w:t>Avenants salariaux, p</w:t>
      </w:r>
      <w:r w:rsidRPr="00F51918">
        <w:rPr>
          <w:rFonts w:ascii="Arial" w:hAnsi="Arial" w:cs="Arial"/>
          <w:b/>
          <w:bCs/>
          <w:i/>
          <w:iCs/>
          <w:color w:val="333333"/>
          <w:sz w:val="18"/>
          <w:szCs w:val="18"/>
          <w:shd w:val="clear" w:color="auto" w:fill="FFFFFF"/>
        </w:rPr>
        <w:t>rofessions agricoles</w:t>
      </w:r>
    </w:p>
    <w:p w14:paraId="26E4FEC9" w14:textId="3AF89071" w:rsidR="00F51918" w:rsidRDefault="00F51918" w:rsidP="00410328">
      <w:pPr>
        <w:tabs>
          <w:tab w:val="left" w:pos="7600"/>
        </w:tabs>
        <w:jc w:val="both"/>
        <w:rPr>
          <w:rFonts w:ascii="Arial" w:hAnsi="Arial" w:cs="Arial"/>
          <w:b/>
          <w:bCs/>
          <w:color w:val="333333"/>
          <w:sz w:val="18"/>
          <w:szCs w:val="18"/>
          <w:shd w:val="clear" w:color="auto" w:fill="FFFFFF"/>
        </w:rPr>
      </w:pPr>
      <w:r w:rsidRPr="00F51918">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F51918">
        <w:rPr>
          <w:rFonts w:ascii="Arial" w:hAnsi="Arial" w:cs="Arial"/>
          <w:b/>
          <w:bCs/>
          <w:color w:val="333333"/>
          <w:sz w:val="18"/>
          <w:szCs w:val="18"/>
          <w:shd w:val="clear" w:color="auto" w:fill="FFFFFF"/>
        </w:rPr>
        <w:t>Arrêté du 7 mars 2025 portant extension d'avenants salariaux à des conventions collectives de travail étendues relatives aux professions agricoles</w:t>
      </w:r>
    </w:p>
    <w:p w14:paraId="25867262" w14:textId="7FCAECA2" w:rsidR="00F51918" w:rsidRDefault="00000000" w:rsidP="00410328">
      <w:pPr>
        <w:tabs>
          <w:tab w:val="left" w:pos="7600"/>
        </w:tabs>
        <w:jc w:val="both"/>
        <w:rPr>
          <w:rFonts w:ascii="Arial" w:hAnsi="Arial" w:cs="Arial"/>
          <w:b/>
          <w:bCs/>
          <w:color w:val="333333"/>
          <w:sz w:val="18"/>
          <w:szCs w:val="18"/>
          <w:shd w:val="clear" w:color="auto" w:fill="FFFFFF"/>
        </w:rPr>
      </w:pPr>
      <w:hyperlink r:id="rId553" w:tgtFrame="_blank" w:history="1">
        <w:r w:rsidR="00F51918" w:rsidRPr="00F51918">
          <w:rPr>
            <w:rStyle w:val="Lienhypertexte"/>
            <w:rFonts w:ascii="Arial" w:hAnsi="Arial" w:cs="Arial"/>
            <w:b/>
            <w:bCs/>
            <w:sz w:val="18"/>
            <w:szCs w:val="18"/>
            <w:shd w:val="clear" w:color="auto" w:fill="FFFFFF"/>
          </w:rPr>
          <w:t>https://www.legifrance.gouv.fr/jorf/id/JORFTEXT000051306020</w:t>
        </w:r>
      </w:hyperlink>
    </w:p>
    <w:p w14:paraId="25254F11" w14:textId="77777777" w:rsidR="00F51918" w:rsidRDefault="00F51918" w:rsidP="00410328">
      <w:pPr>
        <w:tabs>
          <w:tab w:val="left" w:pos="7600"/>
        </w:tabs>
        <w:jc w:val="both"/>
        <w:rPr>
          <w:rFonts w:ascii="Arial" w:hAnsi="Arial" w:cs="Arial"/>
          <w:b/>
          <w:bCs/>
          <w:color w:val="333333"/>
          <w:sz w:val="18"/>
          <w:szCs w:val="18"/>
          <w:shd w:val="clear" w:color="auto" w:fill="FFFFFF"/>
        </w:rPr>
      </w:pPr>
    </w:p>
    <w:p w14:paraId="5C9610AC" w14:textId="269E6214" w:rsidR="00750A5B" w:rsidRPr="00911352" w:rsidRDefault="00911352" w:rsidP="00410328">
      <w:pPr>
        <w:tabs>
          <w:tab w:val="left" w:pos="7600"/>
        </w:tabs>
        <w:jc w:val="both"/>
        <w:rPr>
          <w:rFonts w:ascii="Arial" w:hAnsi="Arial" w:cs="Arial"/>
          <w:b/>
          <w:bCs/>
          <w:color w:val="333333"/>
          <w:sz w:val="18"/>
          <w:szCs w:val="18"/>
          <w:shd w:val="clear" w:color="auto" w:fill="FFFFFF"/>
        </w:rPr>
      </w:pPr>
      <w:r w:rsidRPr="00911352">
        <w:rPr>
          <w:rFonts w:ascii="Arial" w:hAnsi="Arial" w:cs="Arial"/>
          <w:b/>
          <w:bCs/>
          <w:color w:val="333333"/>
          <w:sz w:val="18"/>
          <w:szCs w:val="18"/>
          <w:shd w:val="clear" w:color="auto" w:fill="FFFFFF"/>
        </w:rPr>
        <w:t>7 mars 2025</w:t>
      </w:r>
    </w:p>
    <w:p w14:paraId="12DFA508" w14:textId="77777777" w:rsidR="00911352" w:rsidRDefault="00911352" w:rsidP="00410328">
      <w:pPr>
        <w:tabs>
          <w:tab w:val="left" w:pos="7600"/>
        </w:tabs>
        <w:jc w:val="both"/>
        <w:rPr>
          <w:rFonts w:ascii="Arial" w:hAnsi="Arial" w:cs="Arial"/>
          <w:b/>
          <w:bCs/>
          <w:color w:val="333333"/>
          <w:sz w:val="18"/>
          <w:szCs w:val="18"/>
          <w:shd w:val="clear" w:color="auto" w:fill="FFFFFF"/>
        </w:rPr>
      </w:pPr>
    </w:p>
    <w:p w14:paraId="2EF9D065" w14:textId="08FA10E7" w:rsidR="00911352" w:rsidRPr="00911352" w:rsidRDefault="00911352" w:rsidP="00410328">
      <w:pPr>
        <w:tabs>
          <w:tab w:val="left" w:pos="7600"/>
        </w:tabs>
        <w:jc w:val="both"/>
        <w:rPr>
          <w:rFonts w:ascii="Arial" w:hAnsi="Arial" w:cs="Arial"/>
          <w:b/>
          <w:bCs/>
          <w:i/>
          <w:iCs/>
          <w:color w:val="333333"/>
          <w:sz w:val="18"/>
          <w:szCs w:val="18"/>
          <w:shd w:val="clear" w:color="auto" w:fill="FFFFFF"/>
        </w:rPr>
      </w:pPr>
      <w:r w:rsidRPr="00911352">
        <w:rPr>
          <w:rFonts w:ascii="Arial" w:hAnsi="Arial" w:cs="Arial"/>
          <w:b/>
          <w:bCs/>
          <w:i/>
          <w:iCs/>
          <w:color w:val="333333"/>
          <w:sz w:val="18"/>
          <w:szCs w:val="18"/>
          <w:shd w:val="clear" w:color="auto" w:fill="FFFFFF"/>
        </w:rPr>
        <w:t>Poissonnerie (n° 1504)</w:t>
      </w:r>
    </w:p>
    <w:p w14:paraId="526C3DBB" w14:textId="77777777" w:rsidR="00911352" w:rsidRDefault="00911352" w:rsidP="00410328">
      <w:pPr>
        <w:tabs>
          <w:tab w:val="left" w:pos="7600"/>
        </w:tabs>
        <w:jc w:val="both"/>
        <w:rPr>
          <w:rFonts w:ascii="Arial" w:hAnsi="Arial" w:cs="Arial"/>
          <w:b/>
          <w:bCs/>
          <w:color w:val="333333"/>
          <w:sz w:val="18"/>
          <w:szCs w:val="18"/>
          <w:shd w:val="clear" w:color="auto" w:fill="FFFFFF"/>
        </w:rPr>
      </w:pPr>
    </w:p>
    <w:p w14:paraId="5207C1D8" w14:textId="54A2467B" w:rsidR="00911352" w:rsidRDefault="00911352"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911352">
        <w:rPr>
          <w:rFonts w:ascii="Arial" w:hAnsi="Arial" w:cs="Arial"/>
          <w:b/>
          <w:bCs/>
          <w:color w:val="333333"/>
          <w:sz w:val="18"/>
          <w:szCs w:val="18"/>
          <w:shd w:val="clear" w:color="auto" w:fill="FFFFFF"/>
        </w:rPr>
        <w:t>Arrêté du 3 mars 2025 portant élargissement au commerce de gros de la poissonnerie d'un avenant à la convention collective nationale de la poissonnerie (n° 1504</w:t>
      </w:r>
      <w:r>
        <w:rPr>
          <w:rFonts w:ascii="Arial" w:hAnsi="Arial" w:cs="Arial"/>
          <w:b/>
          <w:bCs/>
          <w:color w:val="333333"/>
          <w:sz w:val="18"/>
          <w:szCs w:val="18"/>
          <w:shd w:val="clear" w:color="auto" w:fill="FFFFFF"/>
        </w:rPr>
        <w:t>).</w:t>
      </w:r>
    </w:p>
    <w:p w14:paraId="0C11159C" w14:textId="49E42FBA" w:rsidR="00911352" w:rsidRDefault="00000000" w:rsidP="00410328">
      <w:pPr>
        <w:tabs>
          <w:tab w:val="left" w:pos="7600"/>
        </w:tabs>
        <w:jc w:val="both"/>
        <w:rPr>
          <w:rFonts w:ascii="Arial" w:hAnsi="Arial" w:cs="Arial"/>
          <w:b/>
          <w:bCs/>
          <w:color w:val="333333"/>
          <w:sz w:val="18"/>
          <w:szCs w:val="18"/>
          <w:shd w:val="clear" w:color="auto" w:fill="FFFFFF"/>
        </w:rPr>
      </w:pPr>
      <w:hyperlink r:id="rId554" w:tgtFrame="_blank" w:history="1">
        <w:r w:rsidR="00911352" w:rsidRPr="00911352">
          <w:rPr>
            <w:rStyle w:val="Lienhypertexte"/>
            <w:rFonts w:ascii="Arial" w:hAnsi="Arial" w:cs="Arial"/>
            <w:b/>
            <w:bCs/>
            <w:sz w:val="18"/>
            <w:szCs w:val="18"/>
            <w:shd w:val="clear" w:color="auto" w:fill="FFFFFF"/>
          </w:rPr>
          <w:t>https://www.legifrance.gouv.fr/jorf/id/JORFTEXT000051300421</w:t>
        </w:r>
      </w:hyperlink>
    </w:p>
    <w:p w14:paraId="06596970" w14:textId="77777777" w:rsidR="00911352" w:rsidRDefault="00911352" w:rsidP="00410328">
      <w:pPr>
        <w:tabs>
          <w:tab w:val="left" w:pos="7600"/>
        </w:tabs>
        <w:jc w:val="both"/>
        <w:rPr>
          <w:rFonts w:ascii="Arial" w:hAnsi="Arial" w:cs="Arial"/>
          <w:b/>
          <w:bCs/>
          <w:color w:val="333333"/>
          <w:sz w:val="18"/>
          <w:szCs w:val="18"/>
          <w:shd w:val="clear" w:color="auto" w:fill="FFFFFF"/>
        </w:rPr>
      </w:pPr>
    </w:p>
    <w:p w14:paraId="2CD523D1" w14:textId="77777777" w:rsidR="00911352" w:rsidRDefault="00911352" w:rsidP="00410328">
      <w:pPr>
        <w:tabs>
          <w:tab w:val="left" w:pos="7600"/>
        </w:tabs>
        <w:jc w:val="both"/>
        <w:rPr>
          <w:rFonts w:ascii="Arial" w:hAnsi="Arial" w:cs="Arial"/>
          <w:b/>
          <w:bCs/>
          <w:color w:val="333333"/>
          <w:sz w:val="18"/>
          <w:szCs w:val="18"/>
          <w:shd w:val="clear" w:color="auto" w:fill="FFFFFF"/>
        </w:rPr>
      </w:pPr>
    </w:p>
    <w:p w14:paraId="54491CCA" w14:textId="2F2EADFA" w:rsidR="008F6671" w:rsidRDefault="008F6671"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4 mars 2025</w:t>
      </w:r>
    </w:p>
    <w:p w14:paraId="4A3DBAB7" w14:textId="77777777" w:rsidR="008F6671" w:rsidRDefault="008F6671" w:rsidP="00410328">
      <w:pPr>
        <w:tabs>
          <w:tab w:val="left" w:pos="7600"/>
        </w:tabs>
        <w:jc w:val="both"/>
        <w:rPr>
          <w:rFonts w:ascii="Arial" w:hAnsi="Arial" w:cs="Arial"/>
          <w:b/>
          <w:bCs/>
          <w:color w:val="333333"/>
          <w:sz w:val="18"/>
          <w:szCs w:val="18"/>
          <w:shd w:val="clear" w:color="auto" w:fill="FFFFFF"/>
        </w:rPr>
      </w:pPr>
    </w:p>
    <w:p w14:paraId="5418BDB2" w14:textId="77777777" w:rsidR="008F6671" w:rsidRDefault="008F6671" w:rsidP="008F6671">
      <w:pPr>
        <w:tabs>
          <w:tab w:val="left" w:pos="7600"/>
        </w:tabs>
        <w:jc w:val="both"/>
        <w:rPr>
          <w:rFonts w:ascii="Arial" w:hAnsi="Arial" w:cs="Arial"/>
          <w:b/>
          <w:bCs/>
          <w:color w:val="333333"/>
          <w:sz w:val="18"/>
          <w:szCs w:val="18"/>
          <w:shd w:val="clear" w:color="auto" w:fill="FFFFFF"/>
        </w:rPr>
      </w:pPr>
      <w:r w:rsidRPr="008F6671">
        <w:rPr>
          <w:rFonts w:ascii="Arial" w:hAnsi="Arial" w:cs="Arial"/>
          <w:b/>
          <w:bCs/>
          <w:color w:val="333333"/>
          <w:sz w:val="18"/>
          <w:szCs w:val="18"/>
          <w:shd w:val="clear" w:color="auto" w:fill="FFFFFF"/>
        </w:rPr>
        <w:t>MINISTERE DU TRAVAI</w:t>
      </w:r>
      <w:r>
        <w:rPr>
          <w:rFonts w:ascii="Arial" w:hAnsi="Arial" w:cs="Arial"/>
          <w:b/>
          <w:bCs/>
          <w:color w:val="333333"/>
          <w:sz w:val="18"/>
          <w:szCs w:val="18"/>
          <w:shd w:val="clear" w:color="auto" w:fill="FFFFFF"/>
        </w:rPr>
        <w:t>L</w:t>
      </w:r>
    </w:p>
    <w:p w14:paraId="2735186E" w14:textId="77777777" w:rsidR="008F6671" w:rsidRDefault="008F6671" w:rsidP="008F6671">
      <w:pPr>
        <w:tabs>
          <w:tab w:val="left" w:pos="7600"/>
        </w:tabs>
        <w:jc w:val="both"/>
        <w:rPr>
          <w:rFonts w:ascii="Arial" w:hAnsi="Arial" w:cs="Arial"/>
          <w:b/>
          <w:bCs/>
          <w:color w:val="333333"/>
          <w:sz w:val="18"/>
          <w:szCs w:val="18"/>
          <w:shd w:val="clear" w:color="auto" w:fill="FFFFFF"/>
        </w:rPr>
      </w:pPr>
    </w:p>
    <w:p w14:paraId="0873987A" w14:textId="1BA5937B" w:rsidR="008F6671" w:rsidRPr="008F6671" w:rsidRDefault="008F6671" w:rsidP="008F6671">
      <w:pPr>
        <w:tabs>
          <w:tab w:val="left" w:pos="7600"/>
        </w:tabs>
        <w:jc w:val="both"/>
        <w:rPr>
          <w:rFonts w:ascii="Arial" w:hAnsi="Arial" w:cs="Arial"/>
          <w:b/>
          <w:bCs/>
          <w:i/>
          <w:iCs/>
          <w:color w:val="333333"/>
          <w:sz w:val="18"/>
          <w:szCs w:val="18"/>
          <w:shd w:val="clear" w:color="auto" w:fill="FFFFFF"/>
        </w:rPr>
      </w:pPr>
      <w:r w:rsidRPr="008F6671">
        <w:rPr>
          <w:rFonts w:ascii="Arial" w:hAnsi="Arial" w:cs="Arial"/>
          <w:b/>
          <w:bCs/>
          <w:i/>
          <w:iCs/>
          <w:color w:val="333333"/>
          <w:sz w:val="18"/>
          <w:szCs w:val="18"/>
          <w:shd w:val="clear" w:color="auto" w:fill="FFFFFF"/>
        </w:rPr>
        <w:t>Arrêtés d’extensions d'accords nationaux conclus dans le secteur du travail temporaire (IDCC 1413), de la production et de la transformation des papiers et cartons (nos 489 et 3238), de l'industrie textile (n° 18).</w:t>
      </w:r>
    </w:p>
    <w:p w14:paraId="17DE9CD5" w14:textId="77777777" w:rsidR="008F6671" w:rsidRDefault="008F6671" w:rsidP="00410328">
      <w:pPr>
        <w:tabs>
          <w:tab w:val="left" w:pos="7600"/>
        </w:tabs>
        <w:jc w:val="both"/>
        <w:rPr>
          <w:rFonts w:ascii="Arial" w:hAnsi="Arial" w:cs="Arial"/>
          <w:b/>
          <w:bCs/>
          <w:color w:val="333333"/>
          <w:sz w:val="18"/>
          <w:szCs w:val="18"/>
          <w:shd w:val="clear" w:color="auto" w:fill="FFFFFF"/>
        </w:rPr>
      </w:pPr>
    </w:p>
    <w:p w14:paraId="2960DC12" w14:textId="621B9F5E" w:rsidR="008F6671" w:rsidRDefault="008F6671"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0196996E" w14:textId="77777777" w:rsidR="008F6671" w:rsidRDefault="008F6671" w:rsidP="00410328">
      <w:pPr>
        <w:tabs>
          <w:tab w:val="left" w:pos="7600"/>
        </w:tabs>
        <w:jc w:val="both"/>
        <w:rPr>
          <w:rFonts w:ascii="Arial" w:hAnsi="Arial" w:cs="Arial"/>
          <w:b/>
          <w:bCs/>
          <w:color w:val="333333"/>
          <w:sz w:val="18"/>
          <w:szCs w:val="18"/>
          <w:shd w:val="clear" w:color="auto" w:fill="FFFFFF"/>
        </w:rPr>
      </w:pPr>
    </w:p>
    <w:p w14:paraId="7FFA90B8" w14:textId="384A65D6" w:rsidR="008F6671" w:rsidRPr="008F6671" w:rsidRDefault="008F6671" w:rsidP="008F6671">
      <w:pPr>
        <w:tabs>
          <w:tab w:val="left" w:pos="7600"/>
        </w:tabs>
        <w:rPr>
          <w:rFonts w:ascii="Arial" w:hAnsi="Arial" w:cs="Arial"/>
          <w:b/>
          <w:bCs/>
          <w:color w:val="333333"/>
          <w:sz w:val="18"/>
          <w:szCs w:val="18"/>
          <w:shd w:val="clear" w:color="auto" w:fill="FFFFFF"/>
        </w:rPr>
      </w:pPr>
      <w:r w:rsidRPr="008F6671">
        <w:rPr>
          <w:rFonts w:ascii="Arial" w:hAnsi="Arial" w:cs="Arial"/>
          <w:b/>
          <w:bCs/>
          <w:color w:val="333333"/>
          <w:sz w:val="18"/>
          <w:szCs w:val="18"/>
          <w:shd w:val="clear" w:color="auto" w:fill="FFFFFF"/>
        </w:rPr>
        <w:t>        25 Arrêté du 6 février 2025 portant extension d'un accord national conclu dans le secteur du travail temporaire (IDCC 1413)</w:t>
      </w:r>
      <w:r w:rsidRPr="008F6671">
        <w:rPr>
          <w:rFonts w:ascii="Arial" w:hAnsi="Arial" w:cs="Arial"/>
          <w:b/>
          <w:bCs/>
          <w:color w:val="333333"/>
          <w:sz w:val="18"/>
          <w:szCs w:val="18"/>
          <w:shd w:val="clear" w:color="auto" w:fill="FFFFFF"/>
        </w:rPr>
        <w:br/>
        <w:t>        </w:t>
      </w:r>
      <w:hyperlink r:id="rId555" w:tgtFrame="_blank" w:history="1">
        <w:r w:rsidRPr="008F6671">
          <w:rPr>
            <w:rStyle w:val="Lienhypertexte"/>
            <w:rFonts w:ascii="Arial" w:hAnsi="Arial" w:cs="Arial"/>
            <w:b/>
            <w:bCs/>
            <w:sz w:val="18"/>
            <w:szCs w:val="18"/>
            <w:shd w:val="clear" w:color="auto" w:fill="FFFFFF"/>
          </w:rPr>
          <w:t>https://www.legifrance.gouv.fr/jorf/id/JORFTEXT000051286715</w:t>
        </w:r>
      </w:hyperlink>
      <w:r w:rsidRPr="008F6671">
        <w:rPr>
          <w:rFonts w:ascii="Arial" w:hAnsi="Arial" w:cs="Arial"/>
          <w:b/>
          <w:bCs/>
          <w:color w:val="333333"/>
          <w:sz w:val="18"/>
          <w:szCs w:val="18"/>
          <w:shd w:val="clear" w:color="auto" w:fill="FFFFFF"/>
        </w:rPr>
        <w:br/>
      </w:r>
      <w:r w:rsidRPr="008F6671">
        <w:rPr>
          <w:rFonts w:ascii="Arial" w:hAnsi="Arial" w:cs="Arial"/>
          <w:b/>
          <w:bCs/>
          <w:color w:val="333333"/>
          <w:sz w:val="18"/>
          <w:szCs w:val="18"/>
          <w:shd w:val="clear" w:color="auto" w:fill="FFFFFF"/>
        </w:rPr>
        <w:br/>
        <w:t>        26 Arrêté du 6 février 2025 portant extension d'un accord conclu dans le cadre de la convention collective nationale du personnel des industries du cartonnage et de la convention collective nationale de la production et de la transformation des papiers et cartons (nos 489 et 3238)</w:t>
      </w:r>
      <w:r w:rsidRPr="008F6671">
        <w:rPr>
          <w:rFonts w:ascii="Arial" w:hAnsi="Arial" w:cs="Arial"/>
          <w:b/>
          <w:bCs/>
          <w:color w:val="333333"/>
          <w:sz w:val="18"/>
          <w:szCs w:val="18"/>
          <w:shd w:val="clear" w:color="auto" w:fill="FFFFFF"/>
        </w:rPr>
        <w:br/>
        <w:t>        </w:t>
      </w:r>
      <w:hyperlink r:id="rId556" w:tgtFrame="_blank" w:history="1">
        <w:r w:rsidRPr="008F6671">
          <w:rPr>
            <w:rStyle w:val="Lienhypertexte"/>
            <w:rFonts w:ascii="Arial" w:hAnsi="Arial" w:cs="Arial"/>
            <w:b/>
            <w:bCs/>
            <w:sz w:val="18"/>
            <w:szCs w:val="18"/>
            <w:shd w:val="clear" w:color="auto" w:fill="FFFFFF"/>
          </w:rPr>
          <w:t>https://www.legifrance.gouv.fr/jorf/id/JORFTEXT000051286728</w:t>
        </w:r>
      </w:hyperlink>
      <w:r w:rsidRPr="008F6671">
        <w:rPr>
          <w:rFonts w:ascii="Arial" w:hAnsi="Arial" w:cs="Arial"/>
          <w:b/>
          <w:bCs/>
          <w:color w:val="333333"/>
          <w:sz w:val="18"/>
          <w:szCs w:val="18"/>
          <w:shd w:val="clear" w:color="auto" w:fill="FFFFFF"/>
        </w:rPr>
        <w:br/>
      </w:r>
      <w:r w:rsidRPr="008F6671">
        <w:rPr>
          <w:rFonts w:ascii="Arial" w:hAnsi="Arial" w:cs="Arial"/>
          <w:b/>
          <w:bCs/>
          <w:color w:val="333333"/>
          <w:sz w:val="18"/>
          <w:szCs w:val="18"/>
          <w:shd w:val="clear" w:color="auto" w:fill="FFFFFF"/>
        </w:rPr>
        <w:br/>
        <w:t>        27 Arrêté du 11 février 2025 portant extension d'un accord conclu dans le cadre de la convention collective nationale de l'industrie textile (n° 18)</w:t>
      </w:r>
      <w:r w:rsidRPr="008F6671">
        <w:rPr>
          <w:rFonts w:ascii="Arial" w:hAnsi="Arial" w:cs="Arial"/>
          <w:b/>
          <w:bCs/>
          <w:color w:val="333333"/>
          <w:sz w:val="18"/>
          <w:szCs w:val="18"/>
          <w:shd w:val="clear" w:color="auto" w:fill="FFFFFF"/>
        </w:rPr>
        <w:br/>
        <w:t>        </w:t>
      </w:r>
      <w:hyperlink r:id="rId557" w:tgtFrame="_blank" w:history="1">
        <w:r w:rsidRPr="008F6671">
          <w:rPr>
            <w:rStyle w:val="Lienhypertexte"/>
            <w:rFonts w:ascii="Arial" w:hAnsi="Arial" w:cs="Arial"/>
            <w:b/>
            <w:bCs/>
            <w:sz w:val="18"/>
            <w:szCs w:val="18"/>
            <w:shd w:val="clear" w:color="auto" w:fill="FFFFFF"/>
          </w:rPr>
          <w:t>https://www.legifrance.gouv.fr/jorf/id/JORFTEXT000051286762</w:t>
        </w:r>
      </w:hyperlink>
    </w:p>
    <w:p w14:paraId="5E43D59A" w14:textId="77777777" w:rsidR="008F6671" w:rsidRDefault="008F6671" w:rsidP="00410328">
      <w:pPr>
        <w:tabs>
          <w:tab w:val="left" w:pos="7600"/>
        </w:tabs>
        <w:jc w:val="both"/>
        <w:rPr>
          <w:rFonts w:ascii="Arial" w:hAnsi="Arial" w:cs="Arial"/>
          <w:b/>
          <w:bCs/>
          <w:color w:val="333333"/>
          <w:sz w:val="18"/>
          <w:szCs w:val="18"/>
          <w:shd w:val="clear" w:color="auto" w:fill="FFFFFF"/>
        </w:rPr>
      </w:pPr>
    </w:p>
    <w:p w14:paraId="1FC04F1C"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3E08F57C" w14:textId="040A71E7" w:rsidR="007260C6" w:rsidRDefault="00750A5B"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w:t>
      </w:r>
      <w:r w:rsidRPr="00750A5B">
        <w:rPr>
          <w:rFonts w:ascii="Arial" w:hAnsi="Arial" w:cs="Arial"/>
          <w:b/>
          <w:bCs/>
          <w:color w:val="333333"/>
          <w:sz w:val="18"/>
          <w:szCs w:val="18"/>
          <w:shd w:val="clear" w:color="auto" w:fill="FFFFFF"/>
          <w:vertAlign w:val="superscript"/>
        </w:rPr>
        <w:t>er</w:t>
      </w:r>
      <w:r>
        <w:rPr>
          <w:rFonts w:ascii="Arial" w:hAnsi="Arial" w:cs="Arial"/>
          <w:b/>
          <w:bCs/>
          <w:color w:val="333333"/>
          <w:sz w:val="18"/>
          <w:szCs w:val="18"/>
          <w:shd w:val="clear" w:color="auto" w:fill="FFFFFF"/>
        </w:rPr>
        <w:t xml:space="preserve"> mars </w:t>
      </w:r>
    </w:p>
    <w:p w14:paraId="622D7D0A"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643F17DF" w14:textId="77777777" w:rsidR="00750A5B" w:rsidRDefault="00750A5B" w:rsidP="00410328">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MINISTERE DU TRAVAIL</w:t>
      </w:r>
      <w:r>
        <w:rPr>
          <w:rFonts w:ascii="Arial" w:hAnsi="Arial" w:cs="Arial"/>
          <w:b/>
          <w:bCs/>
          <w:color w:val="333333"/>
          <w:sz w:val="18"/>
          <w:szCs w:val="18"/>
          <w:shd w:val="clear" w:color="auto" w:fill="FFFFFF"/>
        </w:rPr>
        <w:t> :</w:t>
      </w:r>
    </w:p>
    <w:p w14:paraId="4FCDD97B" w14:textId="23AEB95D" w:rsidR="00750A5B" w:rsidRPr="00750A5B" w:rsidRDefault="00750A5B" w:rsidP="00410328">
      <w:pPr>
        <w:tabs>
          <w:tab w:val="left" w:pos="7600"/>
        </w:tabs>
        <w:jc w:val="both"/>
        <w:rPr>
          <w:rFonts w:ascii="Arial" w:hAnsi="Arial" w:cs="Arial"/>
          <w:b/>
          <w:bCs/>
          <w:i/>
          <w:iCs/>
          <w:color w:val="333333"/>
          <w:sz w:val="18"/>
          <w:szCs w:val="18"/>
          <w:shd w:val="clear" w:color="auto" w:fill="FFFFFF"/>
        </w:rPr>
      </w:pPr>
      <w:r w:rsidRPr="00750A5B">
        <w:rPr>
          <w:rFonts w:ascii="Arial" w:hAnsi="Arial" w:cs="Arial"/>
          <w:b/>
          <w:bCs/>
          <w:color w:val="333333"/>
          <w:sz w:val="18"/>
          <w:szCs w:val="18"/>
          <w:shd w:val="clear" w:color="auto" w:fill="FFFFFF"/>
        </w:rPr>
        <w:br/>
      </w:r>
      <w:r w:rsidRPr="00750A5B">
        <w:rPr>
          <w:rFonts w:ascii="Arial" w:hAnsi="Arial" w:cs="Arial"/>
          <w:b/>
          <w:bCs/>
          <w:i/>
          <w:iCs/>
          <w:color w:val="333333"/>
          <w:sz w:val="18"/>
          <w:szCs w:val="18"/>
          <w:shd w:val="clear" w:color="auto" w:fill="FFFFFF"/>
        </w:rPr>
        <w:t>Les arrêtés du 24 février 2025 portent extensions d’avenants</w:t>
      </w:r>
      <w:r>
        <w:rPr>
          <w:rFonts w:ascii="Arial" w:hAnsi="Arial" w:cs="Arial"/>
          <w:b/>
          <w:bCs/>
          <w:i/>
          <w:iCs/>
          <w:color w:val="333333"/>
          <w:sz w:val="18"/>
          <w:szCs w:val="18"/>
          <w:shd w:val="clear" w:color="auto" w:fill="FFFFFF"/>
        </w:rPr>
        <w:t xml:space="preserve"> (2)</w:t>
      </w:r>
      <w:r w:rsidRPr="00750A5B">
        <w:rPr>
          <w:rFonts w:ascii="Arial" w:hAnsi="Arial" w:cs="Arial"/>
          <w:b/>
          <w:bCs/>
          <w:i/>
          <w:iCs/>
          <w:color w:val="333333"/>
          <w:sz w:val="18"/>
          <w:szCs w:val="18"/>
          <w:shd w:val="clear" w:color="auto" w:fill="FFFFFF"/>
        </w:rPr>
        <w:t xml:space="preserve"> aux dispositions des conventions collectives nationales des personnels des structures associatives cynégétiques (n° 2697)</w:t>
      </w:r>
      <w:r>
        <w:rPr>
          <w:rFonts w:ascii="Arial" w:hAnsi="Arial" w:cs="Arial"/>
          <w:b/>
          <w:bCs/>
          <w:i/>
          <w:iCs/>
          <w:color w:val="333333"/>
          <w:sz w:val="18"/>
          <w:szCs w:val="18"/>
          <w:shd w:val="clear" w:color="auto" w:fill="FFFFFF"/>
        </w:rPr>
        <w:t>, ci-joint.</w:t>
      </w:r>
    </w:p>
    <w:p w14:paraId="5D57E52F"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70FBE528"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49846919" w14:textId="70F67356" w:rsidR="00750A5B" w:rsidRDefault="00750A5B"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3AFAFC0B"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22172C9D" w14:textId="77777777" w:rsidR="00750A5B" w:rsidRP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MINISTERE DU TRAVAIL, DE LA SANTE, DES SOLIDARITES ET DES FAMILLES</w:t>
      </w:r>
    </w:p>
    <w:p w14:paraId="6E174891" w14:textId="77777777" w:rsidR="00750A5B" w:rsidRPr="00750A5B" w:rsidRDefault="00750A5B" w:rsidP="00750A5B">
      <w:pPr>
        <w:tabs>
          <w:tab w:val="left" w:pos="7600"/>
        </w:tabs>
        <w:jc w:val="both"/>
        <w:rPr>
          <w:rFonts w:ascii="Arial" w:hAnsi="Arial" w:cs="Arial"/>
          <w:b/>
          <w:bCs/>
          <w:color w:val="333333"/>
          <w:sz w:val="18"/>
          <w:szCs w:val="18"/>
          <w:shd w:val="clear" w:color="auto" w:fill="FFFFFF"/>
        </w:rPr>
      </w:pPr>
    </w:p>
    <w:p w14:paraId="0E47D219" w14:textId="77777777" w:rsidR="00750A5B" w:rsidRP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xml:space="preserve">        62 Arrêté du 24 février 2025 portant extension d'un avenant à la convention collective nationale des personnels des structures associatives cynégétiques (n° 2697)</w:t>
      </w:r>
    </w:p>
    <w:p w14:paraId="40EAC0EF" w14:textId="08F858FC" w:rsidR="00750A5B" w:rsidRP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xml:space="preserve">        https://www.legifrance.gouv.fr/jorf/id/JORFTEXT000051271220</w:t>
      </w:r>
    </w:p>
    <w:p w14:paraId="4C0B04E5" w14:textId="77777777" w:rsidR="00750A5B" w:rsidRPr="00750A5B" w:rsidRDefault="00750A5B" w:rsidP="00750A5B">
      <w:pPr>
        <w:tabs>
          <w:tab w:val="left" w:pos="7600"/>
        </w:tabs>
        <w:jc w:val="both"/>
        <w:rPr>
          <w:rFonts w:ascii="Arial" w:hAnsi="Arial" w:cs="Arial"/>
          <w:b/>
          <w:bCs/>
          <w:color w:val="333333"/>
          <w:sz w:val="18"/>
          <w:szCs w:val="18"/>
          <w:shd w:val="clear" w:color="auto" w:fill="FFFFFF"/>
        </w:rPr>
      </w:pPr>
    </w:p>
    <w:p w14:paraId="5DC7AE9D" w14:textId="30FA97BE" w:rsidR="00750A5B" w:rsidRP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xml:space="preserve">        63 Arrêté du 24 février 2025 portant extension d'un accord conclu dans le cadre de la convention collective nationale des personnels des structures associatives cynégétiques (n° 2697)</w:t>
      </w:r>
      <w:r w:rsidR="006E7156">
        <w:rPr>
          <w:rFonts w:ascii="Arial" w:hAnsi="Arial" w:cs="Arial"/>
          <w:b/>
          <w:bCs/>
          <w:color w:val="333333"/>
          <w:sz w:val="18"/>
          <w:szCs w:val="18"/>
          <w:shd w:val="clear" w:color="auto" w:fill="FFFFFF"/>
        </w:rPr>
        <w:t>.</w:t>
      </w:r>
    </w:p>
    <w:p w14:paraId="348F4C1D" w14:textId="5082ACAD" w:rsid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xml:space="preserve">        https://www.legifrance.gouv.fr/jorf/id/JORFTEXT000051271233</w:t>
      </w:r>
    </w:p>
    <w:p w14:paraId="524F5E70"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000C9C4E"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55FBBA53" w14:textId="0622CC84" w:rsidR="00695BD6" w:rsidRDefault="00695BD6"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 février 2025</w:t>
      </w:r>
    </w:p>
    <w:p w14:paraId="70303592" w14:textId="77777777" w:rsidR="00695BD6" w:rsidRDefault="00695BD6" w:rsidP="00410328">
      <w:pPr>
        <w:tabs>
          <w:tab w:val="left" w:pos="7600"/>
        </w:tabs>
        <w:jc w:val="both"/>
        <w:rPr>
          <w:rFonts w:ascii="Arial" w:hAnsi="Arial" w:cs="Arial"/>
          <w:b/>
          <w:bCs/>
          <w:color w:val="333333"/>
          <w:sz w:val="18"/>
          <w:szCs w:val="18"/>
          <w:shd w:val="clear" w:color="auto" w:fill="FFFFFF"/>
        </w:rPr>
      </w:pPr>
    </w:p>
    <w:p w14:paraId="15C4EDE4" w14:textId="45B95142" w:rsidR="00695BD6" w:rsidRPr="00695BD6" w:rsidRDefault="00695BD6" w:rsidP="00695BD6">
      <w:pPr>
        <w:autoSpaceDE w:val="0"/>
        <w:autoSpaceDN w:val="0"/>
        <w:adjustRightInd w:val="0"/>
        <w:jc w:val="both"/>
        <w:rPr>
          <w:rFonts w:ascii="Avenir Book" w:hAnsi="Avenir Book" w:cstheme="minorHAnsi"/>
          <w:b/>
          <w:bCs/>
          <w:color w:val="171717" w:themeColor="background2" w:themeShade="1A"/>
          <w:sz w:val="18"/>
          <w:szCs w:val="18"/>
        </w:rPr>
      </w:pPr>
      <w:r w:rsidRPr="00695BD6">
        <w:rPr>
          <w:rFonts w:ascii="Avenir Book" w:hAnsi="Avenir Book" w:cstheme="minorHAnsi"/>
          <w:b/>
          <w:bCs/>
          <w:color w:val="171717" w:themeColor="background2" w:themeShade="1A"/>
          <w:sz w:val="18"/>
          <w:szCs w:val="18"/>
        </w:rPr>
        <w:t>° AGRÉMENT</w:t>
      </w:r>
      <w:r>
        <w:rPr>
          <w:rFonts w:ascii="Avenir Book" w:hAnsi="Avenir Book" w:cstheme="minorHAnsi"/>
          <w:b/>
          <w:bCs/>
          <w:color w:val="171717" w:themeColor="background2" w:themeShade="1A"/>
          <w:sz w:val="18"/>
          <w:szCs w:val="18"/>
        </w:rPr>
        <w:t xml:space="preserve"> </w:t>
      </w:r>
      <w:r w:rsidRPr="00695BD6">
        <w:rPr>
          <w:rFonts w:ascii="Avenir Book" w:hAnsi="Avenir Book" w:cstheme="minorHAnsi"/>
          <w:b/>
          <w:bCs/>
          <w:color w:val="171717" w:themeColor="background2" w:themeShade="1A"/>
          <w:sz w:val="18"/>
          <w:szCs w:val="18"/>
        </w:rPr>
        <w:t>D’ACCORDS COLLECTIFS DU SECTEUR MÉDICO-SOCIAL NON LUCRATIF</w:t>
      </w:r>
    </w:p>
    <w:p w14:paraId="3EE70996" w14:textId="77777777" w:rsidR="00695BD6" w:rsidRPr="00695BD6" w:rsidRDefault="00695BD6" w:rsidP="00695BD6">
      <w:pPr>
        <w:autoSpaceDE w:val="0"/>
        <w:autoSpaceDN w:val="0"/>
        <w:adjustRightInd w:val="0"/>
        <w:jc w:val="both"/>
        <w:rPr>
          <w:rFonts w:ascii="Avenir Book" w:hAnsi="Avenir Book" w:cstheme="minorHAnsi"/>
          <w:b/>
          <w:bCs/>
          <w:color w:val="171717" w:themeColor="background2" w:themeShade="1A"/>
          <w:sz w:val="10"/>
          <w:szCs w:val="10"/>
        </w:rPr>
      </w:pPr>
    </w:p>
    <w:p w14:paraId="40679D74" w14:textId="6A0E96DA" w:rsidR="00695BD6" w:rsidRPr="00695BD6" w:rsidRDefault="00695BD6" w:rsidP="00695BD6">
      <w:pPr>
        <w:autoSpaceDE w:val="0"/>
        <w:autoSpaceDN w:val="0"/>
        <w:adjustRightInd w:val="0"/>
        <w:jc w:val="both"/>
        <w:rPr>
          <w:rFonts w:ascii="Avenir Book" w:hAnsi="Avenir Book" w:cstheme="minorHAnsi"/>
          <w:b/>
          <w:bCs/>
          <w:color w:val="171717" w:themeColor="background2" w:themeShade="1A"/>
          <w:sz w:val="18"/>
          <w:szCs w:val="18"/>
        </w:rPr>
      </w:pPr>
      <w:r w:rsidRPr="00695BD6">
        <w:rPr>
          <w:rFonts w:ascii="Avenir Book" w:hAnsi="Avenir Book" w:cstheme="minorHAnsi"/>
          <w:b/>
          <w:bCs/>
          <w:color w:val="171717" w:themeColor="background2" w:themeShade="1A"/>
          <w:sz w:val="18"/>
          <w:szCs w:val="18"/>
        </w:rPr>
        <w:t>-</w:t>
      </w:r>
      <w:r w:rsidRPr="00BC7129">
        <w:rPr>
          <w:rFonts w:ascii="Avenir Book" w:hAnsi="Avenir Book" w:cstheme="minorHAnsi"/>
          <w:b/>
          <w:bCs/>
          <w:color w:val="171717" w:themeColor="background2" w:themeShade="1A"/>
          <w:sz w:val="18"/>
          <w:szCs w:val="18"/>
        </w:rPr>
        <w:t xml:space="preserve"> </w:t>
      </w:r>
      <w:r w:rsidRPr="00695BD6">
        <w:rPr>
          <w:rFonts w:ascii="Avenir Book" w:hAnsi="Avenir Book" w:cstheme="minorHAnsi"/>
          <w:b/>
          <w:bCs/>
          <w:color w:val="171717" w:themeColor="background2" w:themeShade="1A"/>
          <w:sz w:val="18"/>
          <w:szCs w:val="18"/>
        </w:rPr>
        <w:t>A</w:t>
      </w:r>
      <w:r w:rsidRPr="00BC7129">
        <w:rPr>
          <w:rFonts w:ascii="Avenir Book" w:hAnsi="Avenir Book" w:cstheme="minorHAnsi"/>
          <w:b/>
          <w:bCs/>
          <w:color w:val="171717" w:themeColor="background2" w:themeShade="1A"/>
          <w:sz w:val="18"/>
          <w:szCs w:val="18"/>
        </w:rPr>
        <w:t>rrêté du 12 février 2025 relatif à l'agrément de certains accords de travail applicables dans les établissements et services du secteur social et médico-social privé à but non lucrat</w:t>
      </w:r>
      <w:r w:rsidRPr="00695BD6">
        <w:rPr>
          <w:rFonts w:ascii="Avenir Book" w:hAnsi="Avenir Book" w:cstheme="minorHAnsi"/>
          <w:b/>
          <w:bCs/>
          <w:color w:val="171717" w:themeColor="background2" w:themeShade="1A"/>
          <w:sz w:val="18"/>
          <w:szCs w:val="18"/>
        </w:rPr>
        <w:t xml:space="preserve">if. </w:t>
      </w:r>
    </w:p>
    <w:p w14:paraId="62103C70" w14:textId="77777777" w:rsidR="00695BD6" w:rsidRPr="00BC7129" w:rsidRDefault="00000000" w:rsidP="00695BD6">
      <w:pPr>
        <w:autoSpaceDE w:val="0"/>
        <w:autoSpaceDN w:val="0"/>
        <w:adjustRightInd w:val="0"/>
        <w:jc w:val="both"/>
        <w:rPr>
          <w:rFonts w:ascii="Avenir Book" w:hAnsi="Avenir Book" w:cstheme="minorHAnsi"/>
          <w:color w:val="171717" w:themeColor="background2" w:themeShade="1A"/>
          <w:sz w:val="18"/>
          <w:szCs w:val="18"/>
        </w:rPr>
      </w:pPr>
      <w:hyperlink r:id="rId558" w:tgtFrame="_blank" w:history="1">
        <w:r w:rsidR="00695BD6" w:rsidRPr="00BC7129">
          <w:rPr>
            <w:rStyle w:val="Lienhypertexte"/>
            <w:rFonts w:ascii="Avenir Book" w:hAnsi="Avenir Book" w:cstheme="minorHAnsi"/>
            <w:sz w:val="18"/>
            <w:szCs w:val="18"/>
          </w:rPr>
          <w:t>https://www.legifrance.gouv.fr/jorf/id/JORFTEXT000051236093</w:t>
        </w:r>
      </w:hyperlink>
    </w:p>
    <w:p w14:paraId="589F095F" w14:textId="77777777" w:rsidR="00695BD6" w:rsidRDefault="00695BD6" w:rsidP="00410328">
      <w:pPr>
        <w:tabs>
          <w:tab w:val="left" w:pos="7600"/>
        </w:tabs>
        <w:jc w:val="both"/>
        <w:rPr>
          <w:rFonts w:ascii="Arial" w:hAnsi="Arial" w:cs="Arial"/>
          <w:b/>
          <w:bCs/>
          <w:color w:val="333333"/>
          <w:sz w:val="18"/>
          <w:szCs w:val="18"/>
          <w:shd w:val="clear" w:color="auto" w:fill="FFFFFF"/>
        </w:rPr>
      </w:pPr>
    </w:p>
    <w:p w14:paraId="2F64D59C" w14:textId="77777777" w:rsidR="00695BD6" w:rsidRDefault="00695BD6" w:rsidP="00410328">
      <w:pPr>
        <w:tabs>
          <w:tab w:val="left" w:pos="7600"/>
        </w:tabs>
        <w:jc w:val="both"/>
        <w:rPr>
          <w:rFonts w:ascii="Arial" w:hAnsi="Arial" w:cs="Arial"/>
          <w:b/>
          <w:bCs/>
          <w:color w:val="333333"/>
          <w:sz w:val="18"/>
          <w:szCs w:val="18"/>
          <w:shd w:val="clear" w:color="auto" w:fill="FFFFFF"/>
        </w:rPr>
      </w:pPr>
    </w:p>
    <w:p w14:paraId="62687325" w14:textId="2D2275F5" w:rsidR="00007966" w:rsidRDefault="00007966" w:rsidP="007260C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 février</w:t>
      </w:r>
    </w:p>
    <w:p w14:paraId="611EA4D4" w14:textId="77777777" w:rsidR="00007966" w:rsidRDefault="00007966" w:rsidP="007260C6">
      <w:pPr>
        <w:tabs>
          <w:tab w:val="left" w:pos="7600"/>
        </w:tabs>
        <w:jc w:val="both"/>
        <w:rPr>
          <w:rFonts w:ascii="Arial" w:hAnsi="Arial" w:cs="Arial"/>
          <w:b/>
          <w:bCs/>
          <w:color w:val="333333"/>
          <w:sz w:val="18"/>
          <w:szCs w:val="18"/>
          <w:shd w:val="clear" w:color="auto" w:fill="FFFFFF"/>
        </w:rPr>
      </w:pPr>
    </w:p>
    <w:p w14:paraId="445CB25A" w14:textId="015F5716" w:rsidR="00007966" w:rsidRPr="00007966" w:rsidRDefault="00007966" w:rsidP="00007966">
      <w:pPr>
        <w:tabs>
          <w:tab w:val="left" w:pos="7600"/>
        </w:tabs>
        <w:jc w:val="both"/>
        <w:rPr>
          <w:rFonts w:ascii="Arial" w:hAnsi="Arial" w:cs="Arial"/>
          <w:b/>
          <w:bCs/>
          <w:i/>
          <w:iCs/>
          <w:color w:val="333333"/>
          <w:sz w:val="18"/>
          <w:szCs w:val="18"/>
          <w:shd w:val="clear" w:color="auto" w:fill="FFFFFF"/>
        </w:rPr>
      </w:pPr>
      <w:r w:rsidRPr="00007966">
        <w:rPr>
          <w:rFonts w:ascii="Arial" w:hAnsi="Arial" w:cs="Arial"/>
          <w:b/>
          <w:bCs/>
          <w:i/>
          <w:iCs/>
          <w:color w:val="333333"/>
          <w:sz w:val="18"/>
          <w:szCs w:val="18"/>
          <w:shd w:val="clear" w:color="auto" w:fill="FFFFFF"/>
        </w:rPr>
        <w:t>Arrêtés portant extension d'avenants aux conventions collectives nationales des secteurs et branches des entreprises d'installation sans fabrication, y compris entretien, réparation, dépannage de matériel aéraulique, thermique, frigorifique et connexes (n° 1412), de « ports et manutention » (n° 3017), de la métallurgie (n° 997), des commerces de quincaillerie, fournitures industrielles, fers, métaux et équipement de la maison (n° 3243), des entreprises de l'industrie et des commerces en gros des viandes (n° 1534), d'un avenant et d'un avenant audit avenant à la convention collective nationale des industries et du commerce de la récupération (n° 637), des opérateurs de voyage et des guides (n° 3245), des industries et du commerce de la récupération (n° 637), des industries et du commerce de la récupération (n° 637), des missions locales et PAIO (n° 2190), de la pâtisserie (n° 1267).</w:t>
      </w:r>
      <w:r w:rsidRPr="00007966">
        <w:rPr>
          <w:rFonts w:ascii="Arial" w:hAnsi="Arial" w:cs="Arial"/>
          <w:b/>
          <w:bCs/>
          <w:i/>
          <w:iCs/>
          <w:color w:val="333333"/>
          <w:sz w:val="18"/>
          <w:szCs w:val="18"/>
          <w:shd w:val="clear" w:color="auto" w:fill="FFFFFF"/>
        </w:rPr>
        <w:br/>
      </w:r>
    </w:p>
    <w:p w14:paraId="4893E354" w14:textId="77777777" w:rsidR="00007966" w:rsidRDefault="00007966" w:rsidP="00007966">
      <w:pPr>
        <w:tabs>
          <w:tab w:val="left" w:pos="7600"/>
        </w:tabs>
        <w:rPr>
          <w:rFonts w:ascii="Arial" w:hAnsi="Arial" w:cs="Arial"/>
          <w:b/>
          <w:bCs/>
          <w:color w:val="333333"/>
          <w:sz w:val="18"/>
          <w:szCs w:val="18"/>
          <w:shd w:val="clear" w:color="auto" w:fill="FFFFFF"/>
        </w:rPr>
      </w:pPr>
    </w:p>
    <w:p w14:paraId="3F7BD8F3" w14:textId="03A37773" w:rsidR="00007966" w:rsidRDefault="00007966" w:rsidP="00007966">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w:t>
      </w:r>
    </w:p>
    <w:p w14:paraId="3A67A0B6" w14:textId="77777777" w:rsidR="00007966" w:rsidRDefault="00007966" w:rsidP="00007966">
      <w:pPr>
        <w:tabs>
          <w:tab w:val="left" w:pos="7600"/>
        </w:tabs>
        <w:rPr>
          <w:rFonts w:ascii="Arial" w:hAnsi="Arial" w:cs="Arial"/>
          <w:b/>
          <w:bCs/>
          <w:color w:val="333333"/>
          <w:sz w:val="18"/>
          <w:szCs w:val="18"/>
          <w:shd w:val="clear" w:color="auto" w:fill="FFFFFF"/>
        </w:rPr>
      </w:pPr>
    </w:p>
    <w:p w14:paraId="05DECE07" w14:textId="3A64689F" w:rsidR="00007966" w:rsidRDefault="00007966" w:rsidP="00007966">
      <w:pPr>
        <w:tabs>
          <w:tab w:val="left" w:pos="7600"/>
        </w:tabs>
        <w:rPr>
          <w:rFonts w:ascii="Arial" w:hAnsi="Arial" w:cs="Arial"/>
          <w:b/>
          <w:bCs/>
          <w:color w:val="333333"/>
          <w:sz w:val="18"/>
          <w:szCs w:val="18"/>
          <w:shd w:val="clear" w:color="auto" w:fill="FFFFFF"/>
        </w:rPr>
      </w:pPr>
      <w:r w:rsidRPr="00007966">
        <w:rPr>
          <w:rFonts w:ascii="Arial" w:hAnsi="Arial" w:cs="Arial"/>
          <w:b/>
          <w:bCs/>
          <w:color w:val="333333"/>
          <w:sz w:val="18"/>
          <w:szCs w:val="18"/>
          <w:shd w:val="clear" w:color="auto" w:fill="FFFFFF"/>
        </w:rPr>
        <w:t> MINISTERE DU TRAVAIL, DE LA SANTE, DES SOLIDARITES ET DES FAMILLES</w:t>
      </w:r>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63 Arrêté du 6 février 2025 portant extension d'un avenant à la convention collective nationale des entreprises d'installation sans fabrication, y compris entretien, réparation, dépannage de matériel aéraulique, thermique, frigorifique et connexes (n° 1412)</w:t>
      </w:r>
      <w:r w:rsidRPr="00007966">
        <w:rPr>
          <w:rFonts w:ascii="Arial" w:hAnsi="Arial" w:cs="Arial"/>
          <w:b/>
          <w:bCs/>
          <w:color w:val="333333"/>
          <w:sz w:val="18"/>
          <w:szCs w:val="18"/>
          <w:shd w:val="clear" w:color="auto" w:fill="FFFFFF"/>
        </w:rPr>
        <w:br/>
        <w:t>        </w:t>
      </w:r>
      <w:hyperlink r:id="rId559" w:tgtFrame="_blank" w:history="1">
        <w:r w:rsidRPr="00007966">
          <w:rPr>
            <w:rStyle w:val="Lienhypertexte"/>
            <w:rFonts w:ascii="Arial" w:hAnsi="Arial" w:cs="Arial"/>
            <w:b/>
            <w:bCs/>
            <w:sz w:val="18"/>
            <w:szCs w:val="18"/>
            <w:shd w:val="clear" w:color="auto" w:fill="FFFFFF"/>
          </w:rPr>
          <w:t>https://www.legifrance.gouv.fr/jorf/id/JORFTEXT000051224174</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64 Arrêté du 6 février 2025 portant extension d'un avenant à la convention collective nationale unifiée « ports et manutention » (n° 3017)</w:t>
      </w:r>
      <w:r w:rsidRPr="00007966">
        <w:rPr>
          <w:rFonts w:ascii="Arial" w:hAnsi="Arial" w:cs="Arial"/>
          <w:b/>
          <w:bCs/>
          <w:color w:val="333333"/>
          <w:sz w:val="18"/>
          <w:szCs w:val="18"/>
          <w:shd w:val="clear" w:color="auto" w:fill="FFFFFF"/>
        </w:rPr>
        <w:br/>
        <w:t>        </w:t>
      </w:r>
      <w:hyperlink r:id="rId560" w:tgtFrame="_blank" w:history="1">
        <w:r w:rsidRPr="00007966">
          <w:rPr>
            <w:rStyle w:val="Lienhypertexte"/>
            <w:rFonts w:ascii="Arial" w:hAnsi="Arial" w:cs="Arial"/>
            <w:b/>
            <w:bCs/>
            <w:sz w:val="18"/>
            <w:szCs w:val="18"/>
            <w:shd w:val="clear" w:color="auto" w:fill="FFFFFF"/>
          </w:rPr>
          <w:t>https://www.legifrance.gouv.fr/jorf/id/JORFTEXT000051224183</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xml:space="preserve">        65 Arrêté du 6 février 2025 portant extension d'un avenant à un accord national dans le secteur de la </w:t>
      </w:r>
      <w:r w:rsidRPr="00007966">
        <w:rPr>
          <w:rFonts w:ascii="Arial" w:hAnsi="Arial" w:cs="Arial"/>
          <w:b/>
          <w:bCs/>
          <w:color w:val="333333"/>
          <w:sz w:val="18"/>
          <w:szCs w:val="18"/>
          <w:shd w:val="clear" w:color="auto" w:fill="FFFFFF"/>
        </w:rPr>
        <w:lastRenderedPageBreak/>
        <w:t>métallurgie (n° 997)</w:t>
      </w:r>
      <w:r w:rsidRPr="00007966">
        <w:rPr>
          <w:rFonts w:ascii="Arial" w:hAnsi="Arial" w:cs="Arial"/>
          <w:b/>
          <w:bCs/>
          <w:color w:val="333333"/>
          <w:sz w:val="18"/>
          <w:szCs w:val="18"/>
          <w:shd w:val="clear" w:color="auto" w:fill="FFFFFF"/>
        </w:rPr>
        <w:br/>
        <w:t>        </w:t>
      </w:r>
      <w:hyperlink r:id="rId561" w:tgtFrame="_blank" w:history="1">
        <w:r w:rsidRPr="00007966">
          <w:rPr>
            <w:rStyle w:val="Lienhypertexte"/>
            <w:rFonts w:ascii="Arial" w:hAnsi="Arial" w:cs="Arial"/>
            <w:b/>
            <w:bCs/>
            <w:sz w:val="18"/>
            <w:szCs w:val="18"/>
            <w:shd w:val="clear" w:color="auto" w:fill="FFFFFF"/>
          </w:rPr>
          <w:t>https://www.legifrance.gouv.fr/jorf/id/JORFTEXT000051224193</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66 Arrêté du 6 février 2025 portant extension d'un avenant à la convention collective nationale des commerces de quincaillerie, fournitures industrielles, fers, métaux et équipement de la maison (n° 3243)</w:t>
      </w:r>
      <w:r w:rsidRPr="00007966">
        <w:rPr>
          <w:rFonts w:ascii="Arial" w:hAnsi="Arial" w:cs="Arial"/>
          <w:b/>
          <w:bCs/>
          <w:color w:val="333333"/>
          <w:sz w:val="18"/>
          <w:szCs w:val="18"/>
          <w:shd w:val="clear" w:color="auto" w:fill="FFFFFF"/>
        </w:rPr>
        <w:br/>
        <w:t>        </w:t>
      </w:r>
      <w:hyperlink r:id="rId562" w:tgtFrame="_blank" w:history="1">
        <w:r w:rsidRPr="00007966">
          <w:rPr>
            <w:rStyle w:val="Lienhypertexte"/>
            <w:rFonts w:ascii="Arial" w:hAnsi="Arial" w:cs="Arial"/>
            <w:b/>
            <w:bCs/>
            <w:sz w:val="18"/>
            <w:szCs w:val="18"/>
            <w:shd w:val="clear" w:color="auto" w:fill="FFFFFF"/>
          </w:rPr>
          <w:t>https://www.legifrance.gouv.fr/jorf/id/JORFTEXT000051224203</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67 Arrêté du 6 février 2025 portant extension d'un avenant à un accord conclu dans le cadre de la convention collective nationale des entreprises de l'industrie et des commerces en gros des viandes (n° 1534)</w:t>
      </w:r>
      <w:r w:rsidRPr="00007966">
        <w:rPr>
          <w:rFonts w:ascii="Arial" w:hAnsi="Arial" w:cs="Arial"/>
          <w:b/>
          <w:bCs/>
          <w:color w:val="333333"/>
          <w:sz w:val="18"/>
          <w:szCs w:val="18"/>
          <w:shd w:val="clear" w:color="auto" w:fill="FFFFFF"/>
        </w:rPr>
        <w:br/>
        <w:t>        </w:t>
      </w:r>
      <w:hyperlink r:id="rId563" w:tgtFrame="_blank" w:history="1">
        <w:r w:rsidRPr="00007966">
          <w:rPr>
            <w:rStyle w:val="Lienhypertexte"/>
            <w:rFonts w:ascii="Arial" w:hAnsi="Arial" w:cs="Arial"/>
            <w:b/>
            <w:bCs/>
            <w:sz w:val="18"/>
            <w:szCs w:val="18"/>
            <w:shd w:val="clear" w:color="auto" w:fill="FFFFFF"/>
          </w:rPr>
          <w:t>https://www.legifrance.gouv.fr/jorf/id/JORFTEXT000051224212</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68 Arrêté du 6 février 2025 portant extension d'un avenant et d'un avenant audit avenant à la convention collective nationale des industries et du commerce de la récupération (n° 637)</w:t>
      </w:r>
      <w:r w:rsidRPr="00007966">
        <w:rPr>
          <w:rFonts w:ascii="Arial" w:hAnsi="Arial" w:cs="Arial"/>
          <w:b/>
          <w:bCs/>
          <w:color w:val="333333"/>
          <w:sz w:val="18"/>
          <w:szCs w:val="18"/>
          <w:shd w:val="clear" w:color="auto" w:fill="FFFFFF"/>
        </w:rPr>
        <w:br/>
        <w:t>        </w:t>
      </w:r>
      <w:hyperlink r:id="rId564" w:tgtFrame="_blank" w:history="1">
        <w:r w:rsidRPr="00007966">
          <w:rPr>
            <w:rStyle w:val="Lienhypertexte"/>
            <w:rFonts w:ascii="Arial" w:hAnsi="Arial" w:cs="Arial"/>
            <w:b/>
            <w:bCs/>
            <w:sz w:val="18"/>
            <w:szCs w:val="18"/>
            <w:shd w:val="clear" w:color="auto" w:fill="FFFFFF"/>
          </w:rPr>
          <w:t>https://www.legifrance.gouv.fr/jorf/id/JORFTEXT000051224221</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69 Arrêté du 6 février 2025 portant extension d'un avenant à la convention collective nationale des opérateurs de voyage et des guides (n° 3245)</w:t>
      </w:r>
      <w:r w:rsidRPr="00007966">
        <w:rPr>
          <w:rFonts w:ascii="Arial" w:hAnsi="Arial" w:cs="Arial"/>
          <w:b/>
          <w:bCs/>
          <w:color w:val="333333"/>
          <w:sz w:val="18"/>
          <w:szCs w:val="18"/>
          <w:shd w:val="clear" w:color="auto" w:fill="FFFFFF"/>
        </w:rPr>
        <w:br/>
        <w:t>        </w:t>
      </w:r>
      <w:hyperlink r:id="rId565" w:tgtFrame="_blank" w:history="1">
        <w:r w:rsidRPr="00007966">
          <w:rPr>
            <w:rStyle w:val="Lienhypertexte"/>
            <w:rFonts w:ascii="Arial" w:hAnsi="Arial" w:cs="Arial"/>
            <w:b/>
            <w:bCs/>
            <w:sz w:val="18"/>
            <w:szCs w:val="18"/>
            <w:shd w:val="clear" w:color="auto" w:fill="FFFFFF"/>
          </w:rPr>
          <w:t>https://www.legifrance.gouv.fr/jorf/id/JORFTEXT000051224230</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70 Arrêté du 6 février 2025 portant extension d'un avenant à un accord conclu dans le cadre de la convention collective nationale des industries et du commerce de la récupération (n° 637)</w:t>
      </w:r>
      <w:r w:rsidRPr="00007966">
        <w:rPr>
          <w:rFonts w:ascii="Arial" w:hAnsi="Arial" w:cs="Arial"/>
          <w:b/>
          <w:bCs/>
          <w:color w:val="333333"/>
          <w:sz w:val="18"/>
          <w:szCs w:val="18"/>
          <w:shd w:val="clear" w:color="auto" w:fill="FFFFFF"/>
        </w:rPr>
        <w:br/>
        <w:t>        </w:t>
      </w:r>
      <w:hyperlink r:id="rId566" w:tgtFrame="_blank" w:history="1">
        <w:r w:rsidRPr="00007966">
          <w:rPr>
            <w:rStyle w:val="Lienhypertexte"/>
            <w:rFonts w:ascii="Arial" w:hAnsi="Arial" w:cs="Arial"/>
            <w:b/>
            <w:bCs/>
            <w:sz w:val="18"/>
            <w:szCs w:val="18"/>
            <w:shd w:val="clear" w:color="auto" w:fill="FFFFFF"/>
          </w:rPr>
          <w:t>https://www.legifrance.gouv.fr/jorf/id/JORFTEXT000051224239</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71 Arrêté du 6 février 2025 portant extension d'un avenant à un accord conclu dans le cadre de la convention collective nationale des industries et du commerce de la récupération (n° 637)</w:t>
      </w:r>
      <w:r w:rsidRPr="00007966">
        <w:rPr>
          <w:rFonts w:ascii="Arial" w:hAnsi="Arial" w:cs="Arial"/>
          <w:b/>
          <w:bCs/>
          <w:color w:val="333333"/>
          <w:sz w:val="18"/>
          <w:szCs w:val="18"/>
          <w:shd w:val="clear" w:color="auto" w:fill="FFFFFF"/>
        </w:rPr>
        <w:br/>
        <w:t>        </w:t>
      </w:r>
      <w:hyperlink r:id="rId567" w:tgtFrame="_blank" w:history="1">
        <w:r w:rsidRPr="00007966">
          <w:rPr>
            <w:rStyle w:val="Lienhypertexte"/>
            <w:rFonts w:ascii="Arial" w:hAnsi="Arial" w:cs="Arial"/>
            <w:b/>
            <w:bCs/>
            <w:sz w:val="18"/>
            <w:szCs w:val="18"/>
            <w:shd w:val="clear" w:color="auto" w:fill="FFFFFF"/>
          </w:rPr>
          <w:t>https://www.legifrance.gouv.fr/jorf/id/JORFTEXT000051224248</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72 Arrêté du 11 février 2025 portant extension d'un avenant à la convention collective nationale des missions locales et PAIO (n° 2190)</w:t>
      </w:r>
      <w:r w:rsidRPr="00007966">
        <w:rPr>
          <w:rFonts w:ascii="Arial" w:hAnsi="Arial" w:cs="Arial"/>
          <w:b/>
          <w:bCs/>
          <w:color w:val="333333"/>
          <w:sz w:val="18"/>
          <w:szCs w:val="18"/>
          <w:shd w:val="clear" w:color="auto" w:fill="FFFFFF"/>
        </w:rPr>
        <w:br/>
        <w:t>        </w:t>
      </w:r>
      <w:hyperlink r:id="rId568" w:tgtFrame="_blank" w:history="1">
        <w:r w:rsidRPr="00007966">
          <w:rPr>
            <w:rStyle w:val="Lienhypertexte"/>
            <w:rFonts w:ascii="Arial" w:hAnsi="Arial" w:cs="Arial"/>
            <w:b/>
            <w:bCs/>
            <w:sz w:val="18"/>
            <w:szCs w:val="18"/>
            <w:shd w:val="clear" w:color="auto" w:fill="FFFFFF"/>
          </w:rPr>
          <w:t>https://www.legifrance.gouv.fr/jorf/id/JORFTEXT000051224257</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73 Arrêté du 11 février 2025 portant extension d'avenants à la convention collective nationale de la pâtisserie (n° 1267)</w:t>
      </w:r>
      <w:r w:rsidRPr="00007966">
        <w:rPr>
          <w:rFonts w:ascii="Arial" w:hAnsi="Arial" w:cs="Arial"/>
          <w:b/>
          <w:bCs/>
          <w:color w:val="333333"/>
          <w:sz w:val="18"/>
          <w:szCs w:val="18"/>
          <w:shd w:val="clear" w:color="auto" w:fill="FFFFFF"/>
        </w:rPr>
        <w:br/>
        <w:t>        </w:t>
      </w:r>
      <w:hyperlink r:id="rId569" w:tgtFrame="_blank" w:history="1">
        <w:r w:rsidRPr="00007966">
          <w:rPr>
            <w:rStyle w:val="Lienhypertexte"/>
            <w:rFonts w:ascii="Arial" w:hAnsi="Arial" w:cs="Arial"/>
            <w:b/>
            <w:bCs/>
            <w:sz w:val="18"/>
            <w:szCs w:val="18"/>
            <w:shd w:val="clear" w:color="auto" w:fill="FFFFFF"/>
          </w:rPr>
          <w:t>https://www.legifrance.gouv.fr/jorf/id/JORFTEXT000051224266</w:t>
        </w:r>
      </w:hyperlink>
      <w:r w:rsidRPr="00007966">
        <w:rPr>
          <w:rFonts w:ascii="Arial" w:hAnsi="Arial" w:cs="Arial"/>
          <w:b/>
          <w:bCs/>
          <w:color w:val="333333"/>
          <w:sz w:val="18"/>
          <w:szCs w:val="18"/>
          <w:shd w:val="clear" w:color="auto" w:fill="FFFFFF"/>
        </w:rPr>
        <w:br/>
      </w:r>
    </w:p>
    <w:p w14:paraId="45E28BDE" w14:textId="77777777" w:rsidR="00007966" w:rsidRDefault="00007966" w:rsidP="007260C6">
      <w:pPr>
        <w:tabs>
          <w:tab w:val="left" w:pos="7600"/>
        </w:tabs>
        <w:jc w:val="both"/>
        <w:rPr>
          <w:rFonts w:ascii="Arial" w:hAnsi="Arial" w:cs="Arial"/>
          <w:b/>
          <w:bCs/>
          <w:color w:val="333333"/>
          <w:sz w:val="18"/>
          <w:szCs w:val="18"/>
          <w:shd w:val="clear" w:color="auto" w:fill="FFFFFF"/>
        </w:rPr>
      </w:pPr>
    </w:p>
    <w:p w14:paraId="0F3EE2A3" w14:textId="4F92981E" w:rsidR="00BB3DF8" w:rsidRDefault="00BB3DF8" w:rsidP="007260C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 février 2025</w:t>
      </w:r>
    </w:p>
    <w:p w14:paraId="587684F1" w14:textId="77777777" w:rsidR="00BB3DF8" w:rsidRDefault="00BB3DF8" w:rsidP="007260C6">
      <w:pPr>
        <w:tabs>
          <w:tab w:val="left" w:pos="7600"/>
        </w:tabs>
        <w:jc w:val="both"/>
        <w:rPr>
          <w:rFonts w:ascii="Arial" w:hAnsi="Arial" w:cs="Arial"/>
          <w:b/>
          <w:bCs/>
          <w:color w:val="333333"/>
          <w:sz w:val="18"/>
          <w:szCs w:val="18"/>
          <w:shd w:val="clear" w:color="auto" w:fill="FFFFFF"/>
        </w:rPr>
      </w:pPr>
    </w:p>
    <w:p w14:paraId="43C3C95F" w14:textId="77777777" w:rsidR="00BB3DF8" w:rsidRDefault="00BB3DF8" w:rsidP="00BB3DF8">
      <w:pPr>
        <w:tabs>
          <w:tab w:val="left" w:pos="7600"/>
        </w:tabs>
        <w:rPr>
          <w:rFonts w:ascii="Arial" w:hAnsi="Arial" w:cs="Arial"/>
          <w:b/>
          <w:bCs/>
          <w:color w:val="333333"/>
          <w:sz w:val="18"/>
          <w:szCs w:val="18"/>
          <w:shd w:val="clear" w:color="auto" w:fill="FFFFFF"/>
        </w:rPr>
      </w:pPr>
      <w:r w:rsidRPr="00BB3DF8">
        <w:rPr>
          <w:rFonts w:ascii="Arial" w:hAnsi="Arial" w:cs="Arial"/>
          <w:b/>
          <w:bCs/>
          <w:color w:val="333333"/>
          <w:sz w:val="18"/>
          <w:szCs w:val="18"/>
          <w:shd w:val="clear" w:color="auto" w:fill="FFFFFF"/>
        </w:rPr>
        <w:t>  MINISTERE DU TRAVAI</w:t>
      </w:r>
      <w:r>
        <w:rPr>
          <w:rFonts w:ascii="Arial" w:hAnsi="Arial" w:cs="Arial"/>
          <w:b/>
          <w:bCs/>
          <w:color w:val="333333"/>
          <w:sz w:val="18"/>
          <w:szCs w:val="18"/>
          <w:shd w:val="clear" w:color="auto" w:fill="FFFFFF"/>
        </w:rPr>
        <w:t>L :</w:t>
      </w:r>
      <w:r w:rsidRPr="00BB3DF8">
        <w:rPr>
          <w:rFonts w:ascii="Arial" w:hAnsi="Arial" w:cs="Arial"/>
          <w:b/>
          <w:bCs/>
          <w:color w:val="333333"/>
          <w:sz w:val="18"/>
          <w:szCs w:val="18"/>
          <w:shd w:val="clear" w:color="auto" w:fill="FFFFFF"/>
        </w:rPr>
        <w:t xml:space="preserve"> </w:t>
      </w:r>
      <w:r w:rsidRPr="00BB3DF8">
        <w:rPr>
          <w:rFonts w:ascii="Arial" w:hAnsi="Arial" w:cs="Arial"/>
          <w:b/>
          <w:bCs/>
          <w:color w:val="333333"/>
          <w:sz w:val="18"/>
          <w:szCs w:val="18"/>
          <w:shd w:val="clear" w:color="auto" w:fill="FFFFFF"/>
        </w:rPr>
        <w:br/>
      </w:r>
    </w:p>
    <w:p w14:paraId="312DEBB5" w14:textId="7D0E75EE" w:rsidR="00BB3DF8" w:rsidRPr="00BB3DF8" w:rsidRDefault="00BB3DF8" w:rsidP="00BB3DF8">
      <w:pPr>
        <w:tabs>
          <w:tab w:val="left" w:pos="7600"/>
        </w:tabs>
        <w:jc w:val="both"/>
        <w:rPr>
          <w:rFonts w:ascii="Arial" w:hAnsi="Arial" w:cs="Arial"/>
          <w:b/>
          <w:bCs/>
          <w:i/>
          <w:iCs/>
          <w:color w:val="333333"/>
          <w:sz w:val="18"/>
          <w:szCs w:val="18"/>
          <w:shd w:val="clear" w:color="auto" w:fill="FFFFFF"/>
        </w:rPr>
      </w:pPr>
      <w:r w:rsidRPr="00BB3DF8">
        <w:rPr>
          <w:rFonts w:ascii="Arial" w:hAnsi="Arial" w:cs="Arial"/>
          <w:b/>
          <w:bCs/>
          <w:i/>
          <w:iCs/>
          <w:color w:val="333333"/>
          <w:sz w:val="18"/>
          <w:szCs w:val="18"/>
          <w:shd w:val="clear" w:color="auto" w:fill="FFFFFF"/>
        </w:rPr>
        <w:t>Arrêtés portant extensions d’avenants aux accords collectifs nationaux dans différents secteurs professionnels :  des prothésistes dentaires et des personnels des laboratoires de prothèse dentaire (n° 993), des activités de production des eaux embouteillées, des boissons rafraîchissantes sans alcool et de bière (n° 1513), du personnel des prestataires de services dans le domaine du secteur tertiaire (n° 2098), des coopératives de consommateurs salariés (n° 3205), de la fabrication et le commerce des produits à usage pharmaceutique, parapharmaceutique et vétérinaire (n° 1555), de l'exploitation cinématographique (n° 1307),des entreprises du secteur privé du spectacle vivant (n° 3090), des entreprises artistiques et culturelles (n° 1285), des commissaires de justice et sociétés de ventes volontaires (n° 3250) et de la plasturgie (n° 292).</w:t>
      </w:r>
    </w:p>
    <w:p w14:paraId="205FB7D2" w14:textId="77777777" w:rsidR="00BB3DF8" w:rsidRDefault="00BB3DF8" w:rsidP="00BB3DF8">
      <w:pPr>
        <w:tabs>
          <w:tab w:val="left" w:pos="7600"/>
        </w:tabs>
        <w:rPr>
          <w:rFonts w:ascii="Arial" w:hAnsi="Arial" w:cs="Arial"/>
          <w:b/>
          <w:bCs/>
          <w:color w:val="333333"/>
          <w:sz w:val="18"/>
          <w:szCs w:val="18"/>
          <w:shd w:val="clear" w:color="auto" w:fill="FFFFFF"/>
        </w:rPr>
      </w:pPr>
    </w:p>
    <w:p w14:paraId="28690CE7" w14:textId="1E9556F8" w:rsidR="00BB3DF8" w:rsidRDefault="00BB3DF8" w:rsidP="00BB3DF8">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51DD956D" w14:textId="77777777" w:rsidR="00BB3DF8" w:rsidRDefault="00BB3DF8" w:rsidP="00BB3DF8">
      <w:pPr>
        <w:tabs>
          <w:tab w:val="left" w:pos="7600"/>
        </w:tabs>
        <w:rPr>
          <w:rFonts w:ascii="Arial" w:hAnsi="Arial" w:cs="Arial"/>
          <w:b/>
          <w:bCs/>
          <w:color w:val="333333"/>
          <w:sz w:val="18"/>
          <w:szCs w:val="18"/>
          <w:shd w:val="clear" w:color="auto" w:fill="FFFFFF"/>
        </w:rPr>
      </w:pPr>
    </w:p>
    <w:p w14:paraId="516D98B7" w14:textId="505F0EAC" w:rsidR="00BB3DF8" w:rsidRDefault="00BB3DF8" w:rsidP="00BB3DF8">
      <w:pPr>
        <w:tabs>
          <w:tab w:val="left" w:pos="7600"/>
        </w:tabs>
        <w:rPr>
          <w:rFonts w:ascii="Arial" w:hAnsi="Arial" w:cs="Arial"/>
          <w:b/>
          <w:bCs/>
          <w:color w:val="333333"/>
          <w:sz w:val="18"/>
          <w:szCs w:val="18"/>
          <w:shd w:val="clear" w:color="auto" w:fill="FFFFFF"/>
        </w:rPr>
      </w:pPr>
      <w:r w:rsidRPr="00BB3DF8">
        <w:rPr>
          <w:rFonts w:ascii="Arial" w:hAnsi="Arial" w:cs="Arial"/>
          <w:b/>
          <w:bCs/>
          <w:color w:val="333333"/>
          <w:sz w:val="18"/>
          <w:szCs w:val="18"/>
          <w:shd w:val="clear" w:color="auto" w:fill="FFFFFF"/>
        </w:rPr>
        <w:t>  MINISTERE DU TRAVAIL, DE LA SANTE, DES SOLIDARITES ET DES FAMILLES</w:t>
      </w:r>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56 Arrêté du 6 février 2025 portant extension d'accords conclus dans le cadre de la convention collective nationale des prothésistes dentaires et des personnels des laboratoires de prothèse dentaire (n° 993)</w:t>
      </w:r>
      <w:r w:rsidRPr="00BB3DF8">
        <w:rPr>
          <w:rFonts w:ascii="Arial" w:hAnsi="Arial" w:cs="Arial"/>
          <w:b/>
          <w:bCs/>
          <w:color w:val="333333"/>
          <w:sz w:val="18"/>
          <w:szCs w:val="18"/>
          <w:shd w:val="clear" w:color="auto" w:fill="FFFFFF"/>
        </w:rPr>
        <w:br/>
        <w:t>        </w:t>
      </w:r>
      <w:hyperlink r:id="rId570" w:tgtFrame="_blank" w:history="1">
        <w:r w:rsidRPr="00BB3DF8">
          <w:rPr>
            <w:rStyle w:val="Lienhypertexte"/>
            <w:rFonts w:ascii="Arial" w:hAnsi="Arial" w:cs="Arial"/>
            <w:b/>
            <w:bCs/>
            <w:sz w:val="18"/>
            <w:szCs w:val="18"/>
            <w:shd w:val="clear" w:color="auto" w:fill="FFFFFF"/>
          </w:rPr>
          <w:t>https://www.legifrance.gouv.fr/jorf/id/JORFTEXT000051207358</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57 Arrêté du 6 février 2025 portant extension d'un avenant à la convention collective nationale des activités de production des eaux embouteillées, des boissons rafraîchissantes sans alcool et de bière (n° 1513)</w:t>
      </w:r>
      <w:r w:rsidRPr="00BB3DF8">
        <w:rPr>
          <w:rFonts w:ascii="Arial" w:hAnsi="Arial" w:cs="Arial"/>
          <w:b/>
          <w:bCs/>
          <w:color w:val="333333"/>
          <w:sz w:val="18"/>
          <w:szCs w:val="18"/>
          <w:shd w:val="clear" w:color="auto" w:fill="FFFFFF"/>
        </w:rPr>
        <w:br/>
        <w:t>        </w:t>
      </w:r>
      <w:hyperlink r:id="rId571" w:tgtFrame="_blank" w:history="1">
        <w:r w:rsidRPr="00BB3DF8">
          <w:rPr>
            <w:rStyle w:val="Lienhypertexte"/>
            <w:rFonts w:ascii="Arial" w:hAnsi="Arial" w:cs="Arial"/>
            <w:b/>
            <w:bCs/>
            <w:sz w:val="18"/>
            <w:szCs w:val="18"/>
            <w:shd w:val="clear" w:color="auto" w:fill="FFFFFF"/>
          </w:rPr>
          <w:t>https://www.legifrance.gouv.fr/jorf/id/JORFTEXT000051207377</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58 Arrêté du 6 février 2025 portant extension d'un avenant à des accords conclus dans le cadre de la convention collective nationale du personnel des prestataires de services dans le domaine du secteur tertiaire (n° 2098)</w:t>
      </w:r>
      <w:r w:rsidRPr="00BB3DF8">
        <w:rPr>
          <w:rFonts w:ascii="Arial" w:hAnsi="Arial" w:cs="Arial"/>
          <w:b/>
          <w:bCs/>
          <w:color w:val="333333"/>
          <w:sz w:val="18"/>
          <w:szCs w:val="18"/>
          <w:shd w:val="clear" w:color="auto" w:fill="FFFFFF"/>
        </w:rPr>
        <w:br/>
        <w:t>        </w:t>
      </w:r>
      <w:hyperlink r:id="rId572" w:tgtFrame="_blank" w:history="1">
        <w:r w:rsidRPr="00BB3DF8">
          <w:rPr>
            <w:rStyle w:val="Lienhypertexte"/>
            <w:rFonts w:ascii="Arial" w:hAnsi="Arial" w:cs="Arial"/>
            <w:b/>
            <w:bCs/>
            <w:sz w:val="18"/>
            <w:szCs w:val="18"/>
            <w:shd w:val="clear" w:color="auto" w:fill="FFFFFF"/>
          </w:rPr>
          <w:t>https://www.legifrance.gouv.fr/jorf/id/JORFTEXT000051207386</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59 Arrêté du 6 février 2025 portant extension d'avenants à un accord conclu dans le cadre de la convention collective nationale des coopératives de consommateurs salariés (n° 3205)</w:t>
      </w:r>
      <w:r w:rsidRPr="00BB3DF8">
        <w:rPr>
          <w:rFonts w:ascii="Arial" w:hAnsi="Arial" w:cs="Arial"/>
          <w:b/>
          <w:bCs/>
          <w:color w:val="333333"/>
          <w:sz w:val="18"/>
          <w:szCs w:val="18"/>
          <w:shd w:val="clear" w:color="auto" w:fill="FFFFFF"/>
        </w:rPr>
        <w:br/>
        <w:t>        </w:t>
      </w:r>
      <w:hyperlink r:id="rId573" w:tgtFrame="_blank" w:history="1">
        <w:r w:rsidRPr="00BB3DF8">
          <w:rPr>
            <w:rStyle w:val="Lienhypertexte"/>
            <w:rFonts w:ascii="Arial" w:hAnsi="Arial" w:cs="Arial"/>
            <w:b/>
            <w:bCs/>
            <w:sz w:val="18"/>
            <w:szCs w:val="18"/>
            <w:shd w:val="clear" w:color="auto" w:fill="FFFFFF"/>
          </w:rPr>
          <w:t>https://www.legifrance.gouv.fr/jorf/id/JORFTEXT000051207398</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xml:space="preserve">        60 Arrêté du 6 février 2025 portant extension d'un accord conclu dans le cadre de la convention collective nationale de la fabrication et le commerce des produits à usage pharmaceutique, parapharmaceutique et </w:t>
      </w:r>
      <w:r w:rsidRPr="00BB3DF8">
        <w:rPr>
          <w:rFonts w:ascii="Arial" w:hAnsi="Arial" w:cs="Arial"/>
          <w:b/>
          <w:bCs/>
          <w:color w:val="333333"/>
          <w:sz w:val="18"/>
          <w:szCs w:val="18"/>
          <w:shd w:val="clear" w:color="auto" w:fill="FFFFFF"/>
        </w:rPr>
        <w:lastRenderedPageBreak/>
        <w:t>vétérinaire (n° 1555)</w:t>
      </w:r>
      <w:r w:rsidRPr="00BB3DF8">
        <w:rPr>
          <w:rFonts w:ascii="Arial" w:hAnsi="Arial" w:cs="Arial"/>
          <w:b/>
          <w:bCs/>
          <w:color w:val="333333"/>
          <w:sz w:val="18"/>
          <w:szCs w:val="18"/>
          <w:shd w:val="clear" w:color="auto" w:fill="FFFFFF"/>
        </w:rPr>
        <w:br/>
        <w:t>        </w:t>
      </w:r>
      <w:hyperlink r:id="rId574" w:tgtFrame="_blank" w:history="1">
        <w:r w:rsidRPr="00BB3DF8">
          <w:rPr>
            <w:rStyle w:val="Lienhypertexte"/>
            <w:rFonts w:ascii="Arial" w:hAnsi="Arial" w:cs="Arial"/>
            <w:b/>
            <w:bCs/>
            <w:sz w:val="18"/>
            <w:szCs w:val="18"/>
            <w:shd w:val="clear" w:color="auto" w:fill="FFFFFF"/>
          </w:rPr>
          <w:t>https://www.legifrance.gouv.fr/jorf/id/JORFTEXT000051207409</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61 Arrêté du 6 février 2025 portant extension d'un accord et de son avenant conclus dans le cadre de la convention collective nationale de l'exploitation cinématographique (n° 1307)</w:t>
      </w:r>
      <w:r w:rsidRPr="00BB3DF8">
        <w:rPr>
          <w:rFonts w:ascii="Arial" w:hAnsi="Arial" w:cs="Arial"/>
          <w:b/>
          <w:bCs/>
          <w:color w:val="333333"/>
          <w:sz w:val="18"/>
          <w:szCs w:val="18"/>
          <w:shd w:val="clear" w:color="auto" w:fill="FFFFFF"/>
        </w:rPr>
        <w:br/>
        <w:t>        </w:t>
      </w:r>
      <w:hyperlink r:id="rId575" w:tgtFrame="_blank" w:history="1">
        <w:r w:rsidRPr="00BB3DF8">
          <w:rPr>
            <w:rStyle w:val="Lienhypertexte"/>
            <w:rFonts w:ascii="Arial" w:hAnsi="Arial" w:cs="Arial"/>
            <w:b/>
            <w:bCs/>
            <w:sz w:val="18"/>
            <w:szCs w:val="18"/>
            <w:shd w:val="clear" w:color="auto" w:fill="FFFFFF"/>
          </w:rPr>
          <w:t>https://www.legifrance.gouv.fr/jorf/id/JORFTEXT000051207420</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62 Arrêté du 6 février 2025 portant extension d'un accord et d'un avenant conclus dans le cadre de la convention collective nationale des entreprises du secteur privé du spectacle vivant (n° 3090)</w:t>
      </w:r>
      <w:r w:rsidRPr="00BB3DF8">
        <w:rPr>
          <w:rFonts w:ascii="Arial" w:hAnsi="Arial" w:cs="Arial"/>
          <w:b/>
          <w:bCs/>
          <w:color w:val="333333"/>
          <w:sz w:val="18"/>
          <w:szCs w:val="18"/>
          <w:shd w:val="clear" w:color="auto" w:fill="FFFFFF"/>
        </w:rPr>
        <w:br/>
        <w:t>        </w:t>
      </w:r>
      <w:hyperlink r:id="rId576" w:tgtFrame="_blank" w:history="1">
        <w:r w:rsidRPr="00BB3DF8">
          <w:rPr>
            <w:rStyle w:val="Lienhypertexte"/>
            <w:rFonts w:ascii="Arial" w:hAnsi="Arial" w:cs="Arial"/>
            <w:b/>
            <w:bCs/>
            <w:sz w:val="18"/>
            <w:szCs w:val="18"/>
            <w:shd w:val="clear" w:color="auto" w:fill="FFFFFF"/>
          </w:rPr>
          <w:t>https://www.legifrance.gouv.fr/jorf/id/JORFTEXT000051207431</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63 Arrêté du 6 février 2025 portant extension d'un avenant à la convention collective nationale des entreprises artistiques et culturelles (n° 1285)</w:t>
      </w:r>
      <w:r w:rsidRPr="00BB3DF8">
        <w:rPr>
          <w:rFonts w:ascii="Arial" w:hAnsi="Arial" w:cs="Arial"/>
          <w:b/>
          <w:bCs/>
          <w:color w:val="333333"/>
          <w:sz w:val="18"/>
          <w:szCs w:val="18"/>
          <w:shd w:val="clear" w:color="auto" w:fill="FFFFFF"/>
        </w:rPr>
        <w:br/>
        <w:t>        </w:t>
      </w:r>
      <w:hyperlink r:id="rId577" w:tgtFrame="_blank" w:history="1">
        <w:r w:rsidRPr="00BB3DF8">
          <w:rPr>
            <w:rStyle w:val="Lienhypertexte"/>
            <w:rFonts w:ascii="Arial" w:hAnsi="Arial" w:cs="Arial"/>
            <w:b/>
            <w:bCs/>
            <w:sz w:val="18"/>
            <w:szCs w:val="18"/>
            <w:shd w:val="clear" w:color="auto" w:fill="FFFFFF"/>
          </w:rPr>
          <w:t>https://www.legifrance.gouv.fr/jorf/id/JORFTEXT000051207441</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64 Arrêté du 6 février 2025 portant extension d'un avenant à la convention collective nationale des commissaires de justice et sociétés de ventes volontaires (n° 3250)</w:t>
      </w:r>
      <w:r w:rsidRPr="00BB3DF8">
        <w:rPr>
          <w:rFonts w:ascii="Arial" w:hAnsi="Arial" w:cs="Arial"/>
          <w:b/>
          <w:bCs/>
          <w:color w:val="333333"/>
          <w:sz w:val="18"/>
          <w:szCs w:val="18"/>
          <w:shd w:val="clear" w:color="auto" w:fill="FFFFFF"/>
        </w:rPr>
        <w:br/>
        <w:t>        </w:t>
      </w:r>
      <w:hyperlink r:id="rId578" w:tgtFrame="_blank" w:history="1">
        <w:r w:rsidRPr="00BB3DF8">
          <w:rPr>
            <w:rStyle w:val="Lienhypertexte"/>
            <w:rFonts w:ascii="Arial" w:hAnsi="Arial" w:cs="Arial"/>
            <w:b/>
            <w:bCs/>
            <w:sz w:val="18"/>
            <w:szCs w:val="18"/>
            <w:shd w:val="clear" w:color="auto" w:fill="FFFFFF"/>
          </w:rPr>
          <w:t>https://www.legifrance.gouv.fr/jorf/id/JORFTEXT000051207455</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65 Arrêté du 14 février 2025 portant extension d'un avenant à un accord conclu dans le cadre de la convention collective nationale de la plasturgie (n° 292)</w:t>
      </w:r>
      <w:r w:rsidRPr="00BB3DF8">
        <w:rPr>
          <w:rFonts w:ascii="Arial" w:hAnsi="Arial" w:cs="Arial"/>
          <w:b/>
          <w:bCs/>
          <w:color w:val="333333"/>
          <w:sz w:val="18"/>
          <w:szCs w:val="18"/>
          <w:shd w:val="clear" w:color="auto" w:fill="FFFFFF"/>
        </w:rPr>
        <w:br/>
        <w:t>        </w:t>
      </w:r>
      <w:hyperlink r:id="rId579" w:tgtFrame="_blank" w:history="1">
        <w:r w:rsidRPr="00BB3DF8">
          <w:rPr>
            <w:rStyle w:val="Lienhypertexte"/>
            <w:rFonts w:ascii="Arial" w:hAnsi="Arial" w:cs="Arial"/>
            <w:b/>
            <w:bCs/>
            <w:sz w:val="18"/>
            <w:szCs w:val="18"/>
            <w:shd w:val="clear" w:color="auto" w:fill="FFFFFF"/>
          </w:rPr>
          <w:t>https://www.legifrance.gouv.fr/jorf/id/JORFTEXT000051207467</w:t>
        </w:r>
      </w:hyperlink>
    </w:p>
    <w:p w14:paraId="010742A9" w14:textId="77777777" w:rsidR="00BB3DF8" w:rsidRDefault="00BB3DF8" w:rsidP="007260C6">
      <w:pPr>
        <w:tabs>
          <w:tab w:val="left" w:pos="7600"/>
        </w:tabs>
        <w:jc w:val="both"/>
        <w:rPr>
          <w:rFonts w:ascii="Arial" w:hAnsi="Arial" w:cs="Arial"/>
          <w:b/>
          <w:bCs/>
          <w:color w:val="333333"/>
          <w:sz w:val="18"/>
          <w:szCs w:val="18"/>
          <w:shd w:val="clear" w:color="auto" w:fill="FFFFFF"/>
        </w:rPr>
      </w:pPr>
    </w:p>
    <w:p w14:paraId="073DA672" w14:textId="77777777" w:rsidR="00BB3DF8" w:rsidRDefault="00BB3DF8" w:rsidP="007260C6">
      <w:pPr>
        <w:tabs>
          <w:tab w:val="left" w:pos="7600"/>
        </w:tabs>
        <w:jc w:val="both"/>
        <w:rPr>
          <w:rFonts w:ascii="Arial" w:hAnsi="Arial" w:cs="Arial"/>
          <w:b/>
          <w:bCs/>
          <w:color w:val="333333"/>
          <w:sz w:val="18"/>
          <w:szCs w:val="18"/>
          <w:shd w:val="clear" w:color="auto" w:fill="FFFFFF"/>
        </w:rPr>
      </w:pPr>
    </w:p>
    <w:p w14:paraId="49072D0C" w14:textId="0E950DC3" w:rsidR="007260C6" w:rsidRDefault="007260C6" w:rsidP="007260C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 février</w:t>
      </w:r>
    </w:p>
    <w:p w14:paraId="51D4D9F9" w14:textId="77777777" w:rsidR="007260C6" w:rsidRDefault="007260C6" w:rsidP="007260C6">
      <w:pPr>
        <w:tabs>
          <w:tab w:val="left" w:pos="7600"/>
        </w:tabs>
        <w:jc w:val="both"/>
        <w:rPr>
          <w:rFonts w:ascii="Arial" w:hAnsi="Arial" w:cs="Arial"/>
          <w:b/>
          <w:bCs/>
          <w:color w:val="333333"/>
          <w:sz w:val="18"/>
          <w:szCs w:val="18"/>
          <w:shd w:val="clear" w:color="auto" w:fill="FFFFFF"/>
        </w:rPr>
      </w:pPr>
    </w:p>
    <w:p w14:paraId="6253B714" w14:textId="77777777" w:rsidR="007260C6" w:rsidRDefault="007260C6" w:rsidP="007260C6">
      <w:pPr>
        <w:tabs>
          <w:tab w:val="left" w:pos="7600"/>
        </w:tabs>
        <w:jc w:val="both"/>
        <w:rPr>
          <w:rFonts w:ascii="Arial" w:hAnsi="Arial" w:cs="Arial"/>
          <w:b/>
          <w:bCs/>
          <w:color w:val="333333"/>
          <w:sz w:val="18"/>
          <w:szCs w:val="18"/>
          <w:shd w:val="clear" w:color="auto" w:fill="FFFFFF"/>
        </w:rPr>
      </w:pPr>
      <w:r w:rsidRPr="007260C6">
        <w:rPr>
          <w:rFonts w:ascii="Arial" w:hAnsi="Arial" w:cs="Arial"/>
          <w:b/>
          <w:bCs/>
          <w:color w:val="333333"/>
          <w:sz w:val="18"/>
          <w:szCs w:val="18"/>
          <w:shd w:val="clear" w:color="auto" w:fill="FFFFFF"/>
        </w:rPr>
        <w:t>MINISTERE DU TRAVAI</w:t>
      </w:r>
      <w:r>
        <w:rPr>
          <w:rFonts w:ascii="Arial" w:hAnsi="Arial" w:cs="Arial"/>
          <w:b/>
          <w:bCs/>
          <w:color w:val="333333"/>
          <w:sz w:val="18"/>
          <w:szCs w:val="18"/>
          <w:shd w:val="clear" w:color="auto" w:fill="FFFFFF"/>
        </w:rPr>
        <w:t>L</w:t>
      </w:r>
    </w:p>
    <w:p w14:paraId="58849773" w14:textId="77777777" w:rsidR="007260C6" w:rsidRDefault="007260C6" w:rsidP="007260C6">
      <w:pPr>
        <w:tabs>
          <w:tab w:val="left" w:pos="7600"/>
        </w:tabs>
        <w:jc w:val="both"/>
        <w:rPr>
          <w:rFonts w:ascii="Arial" w:hAnsi="Arial" w:cs="Arial"/>
          <w:b/>
          <w:bCs/>
          <w:color w:val="333333"/>
          <w:sz w:val="18"/>
          <w:szCs w:val="18"/>
          <w:shd w:val="clear" w:color="auto" w:fill="FFFFFF"/>
        </w:rPr>
      </w:pPr>
    </w:p>
    <w:p w14:paraId="4D79B1D1" w14:textId="40A36C75" w:rsidR="007260C6" w:rsidRPr="007260C6" w:rsidRDefault="007260C6" w:rsidP="007260C6">
      <w:pPr>
        <w:tabs>
          <w:tab w:val="left" w:pos="7600"/>
        </w:tabs>
        <w:jc w:val="both"/>
        <w:rPr>
          <w:rFonts w:ascii="Arial" w:hAnsi="Arial" w:cs="Arial"/>
          <w:b/>
          <w:bCs/>
          <w:color w:val="333333"/>
          <w:sz w:val="18"/>
          <w:szCs w:val="18"/>
          <w:shd w:val="clear" w:color="auto" w:fill="FFFFFF"/>
        </w:rPr>
      </w:pPr>
      <w:r w:rsidRPr="007260C6">
        <w:rPr>
          <w:rFonts w:ascii="Arial" w:hAnsi="Arial" w:cs="Arial"/>
          <w:b/>
          <w:bCs/>
          <w:color w:val="333333"/>
          <w:sz w:val="18"/>
          <w:szCs w:val="18"/>
          <w:shd w:val="clear" w:color="auto" w:fill="FFFFFF"/>
        </w:rPr>
        <w:t xml:space="preserve"> </w:t>
      </w:r>
      <w:r w:rsidRPr="007260C6">
        <w:rPr>
          <w:rFonts w:ascii="Arial" w:hAnsi="Arial" w:cs="Arial"/>
          <w:b/>
          <w:bCs/>
          <w:i/>
          <w:iCs/>
          <w:color w:val="333333"/>
          <w:sz w:val="18"/>
          <w:szCs w:val="18"/>
          <w:shd w:val="clear" w:color="auto" w:fill="FFFFFF"/>
        </w:rPr>
        <w:t>Pour des accords territoriaux (Dordogne, Loire--Atlantique) métallurgie conclus dans le cadre de la convention collective nationale de la métallurgie (n° 3248) et de régime de participation au sein de la branche des télécommunications. Ci-joint.</w:t>
      </w:r>
    </w:p>
    <w:p w14:paraId="1B9F14AC" w14:textId="77777777" w:rsidR="007260C6" w:rsidRDefault="007260C6" w:rsidP="00410328">
      <w:pPr>
        <w:tabs>
          <w:tab w:val="left" w:pos="7600"/>
        </w:tabs>
        <w:jc w:val="both"/>
        <w:rPr>
          <w:rFonts w:ascii="Arial" w:hAnsi="Arial" w:cs="Arial"/>
          <w:b/>
          <w:bCs/>
          <w:color w:val="333333"/>
          <w:sz w:val="18"/>
          <w:szCs w:val="18"/>
          <w:shd w:val="clear" w:color="auto" w:fill="FFFFFF"/>
        </w:rPr>
      </w:pPr>
    </w:p>
    <w:p w14:paraId="506F2B05" w14:textId="77777777" w:rsidR="007260C6" w:rsidRDefault="007260C6" w:rsidP="007260C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61F29C61" w14:textId="53D2464B" w:rsidR="007260C6" w:rsidRPr="007260C6" w:rsidRDefault="007260C6" w:rsidP="007260C6">
      <w:pPr>
        <w:tabs>
          <w:tab w:val="left" w:pos="7600"/>
        </w:tabs>
        <w:rPr>
          <w:rFonts w:ascii="Arial" w:hAnsi="Arial" w:cs="Arial"/>
          <w:b/>
          <w:bCs/>
          <w:color w:val="333333"/>
          <w:sz w:val="18"/>
          <w:szCs w:val="18"/>
          <w:shd w:val="clear" w:color="auto" w:fill="FFFFFF"/>
        </w:rPr>
      </w:pPr>
      <w:r w:rsidRPr="007260C6">
        <w:rPr>
          <w:rFonts w:ascii="Arial" w:hAnsi="Arial" w:cs="Arial"/>
          <w:b/>
          <w:bCs/>
          <w:color w:val="333333"/>
          <w:sz w:val="18"/>
          <w:szCs w:val="18"/>
          <w:shd w:val="clear" w:color="auto" w:fill="FFFFFF"/>
        </w:rPr>
        <w:br/>
        <w:t>        75 Arrêté du 11 février 2025 portant extension d'un accord territorial (Dordogne) conclu dans le cadre de la convention collective nationale de la métallurgie (n° 3248)</w:t>
      </w:r>
      <w:r w:rsidRPr="007260C6">
        <w:rPr>
          <w:rFonts w:ascii="Arial" w:hAnsi="Arial" w:cs="Arial"/>
          <w:b/>
          <w:bCs/>
          <w:color w:val="333333"/>
          <w:sz w:val="18"/>
          <w:szCs w:val="18"/>
          <w:shd w:val="clear" w:color="auto" w:fill="FFFFFF"/>
        </w:rPr>
        <w:br/>
        <w:t>        </w:t>
      </w:r>
      <w:hyperlink r:id="rId580" w:tgtFrame="_blank" w:history="1">
        <w:r w:rsidRPr="007260C6">
          <w:rPr>
            <w:rStyle w:val="Lienhypertexte"/>
            <w:rFonts w:ascii="Arial" w:hAnsi="Arial" w:cs="Arial"/>
            <w:b/>
            <w:bCs/>
            <w:sz w:val="18"/>
            <w:szCs w:val="18"/>
            <w:shd w:val="clear" w:color="auto" w:fill="FFFFFF"/>
          </w:rPr>
          <w:t>https://www.legifrance.gouv.fr/jorf/id/JORFTEXT000051170530</w:t>
        </w:r>
      </w:hyperlink>
      <w:r w:rsidRPr="007260C6">
        <w:rPr>
          <w:rFonts w:ascii="Arial" w:hAnsi="Arial" w:cs="Arial"/>
          <w:b/>
          <w:bCs/>
          <w:color w:val="333333"/>
          <w:sz w:val="18"/>
          <w:szCs w:val="18"/>
          <w:shd w:val="clear" w:color="auto" w:fill="FFFFFF"/>
        </w:rPr>
        <w:br/>
      </w:r>
      <w:r w:rsidRPr="007260C6">
        <w:rPr>
          <w:rFonts w:ascii="Arial" w:hAnsi="Arial" w:cs="Arial"/>
          <w:b/>
          <w:bCs/>
          <w:color w:val="333333"/>
          <w:sz w:val="18"/>
          <w:szCs w:val="18"/>
          <w:shd w:val="clear" w:color="auto" w:fill="FFFFFF"/>
        </w:rPr>
        <w:br/>
        <w:t>        76 Arrêté du 11 février 2025 portant extension d'un accord territorial (Loire-Atlantique) conclu dans le cadre de la convention collective nationale de la métallurgie (n° 3248)</w:t>
      </w:r>
      <w:r w:rsidRPr="007260C6">
        <w:rPr>
          <w:rFonts w:ascii="Arial" w:hAnsi="Arial" w:cs="Arial"/>
          <w:b/>
          <w:bCs/>
          <w:color w:val="333333"/>
          <w:sz w:val="18"/>
          <w:szCs w:val="18"/>
          <w:shd w:val="clear" w:color="auto" w:fill="FFFFFF"/>
        </w:rPr>
        <w:br/>
        <w:t>        </w:t>
      </w:r>
      <w:hyperlink r:id="rId581" w:tgtFrame="_blank" w:history="1">
        <w:r w:rsidRPr="007260C6">
          <w:rPr>
            <w:rStyle w:val="Lienhypertexte"/>
            <w:rFonts w:ascii="Arial" w:hAnsi="Arial" w:cs="Arial"/>
            <w:b/>
            <w:bCs/>
            <w:sz w:val="18"/>
            <w:szCs w:val="18"/>
            <w:shd w:val="clear" w:color="auto" w:fill="FFFFFF"/>
          </w:rPr>
          <w:t>https://www.legifrance.gouv.fr/jorf/id/JORFTEXT000051170540</w:t>
        </w:r>
      </w:hyperlink>
      <w:r w:rsidRPr="007260C6">
        <w:rPr>
          <w:rFonts w:ascii="Arial" w:hAnsi="Arial" w:cs="Arial"/>
          <w:b/>
          <w:bCs/>
          <w:color w:val="333333"/>
          <w:sz w:val="18"/>
          <w:szCs w:val="18"/>
          <w:shd w:val="clear" w:color="auto" w:fill="FFFFFF"/>
        </w:rPr>
        <w:br/>
      </w:r>
      <w:r w:rsidRPr="007260C6">
        <w:rPr>
          <w:rFonts w:ascii="Arial" w:hAnsi="Arial" w:cs="Arial"/>
          <w:b/>
          <w:bCs/>
          <w:color w:val="333333"/>
          <w:sz w:val="18"/>
          <w:szCs w:val="18"/>
          <w:shd w:val="clear" w:color="auto" w:fill="FFFFFF"/>
        </w:rPr>
        <w:br/>
        <w:t>        77 Arrêté du 11 février 2025 portant agrément de l'accord du 15 novembre 2024 sur la mise en place d'un régime de participation au sein de la branche des télécommunications</w:t>
      </w:r>
      <w:r w:rsidRPr="007260C6">
        <w:rPr>
          <w:rFonts w:ascii="Arial" w:hAnsi="Arial" w:cs="Arial"/>
          <w:b/>
          <w:bCs/>
          <w:color w:val="333333"/>
          <w:sz w:val="18"/>
          <w:szCs w:val="18"/>
          <w:shd w:val="clear" w:color="auto" w:fill="FFFFFF"/>
        </w:rPr>
        <w:br/>
        <w:t>        </w:t>
      </w:r>
      <w:hyperlink r:id="rId582" w:tgtFrame="_blank" w:history="1">
        <w:r w:rsidRPr="007260C6">
          <w:rPr>
            <w:rStyle w:val="Lienhypertexte"/>
            <w:rFonts w:ascii="Arial" w:hAnsi="Arial" w:cs="Arial"/>
            <w:b/>
            <w:bCs/>
            <w:sz w:val="18"/>
            <w:szCs w:val="18"/>
            <w:shd w:val="clear" w:color="auto" w:fill="FFFFFF"/>
          </w:rPr>
          <w:t>https://www.legifrance.gouv.fr/jorf/id/JORFTEXT000051170550</w:t>
        </w:r>
      </w:hyperlink>
    </w:p>
    <w:p w14:paraId="2AF1928F" w14:textId="77777777" w:rsidR="007260C6" w:rsidRDefault="007260C6" w:rsidP="00410328">
      <w:pPr>
        <w:tabs>
          <w:tab w:val="left" w:pos="7600"/>
        </w:tabs>
        <w:jc w:val="both"/>
        <w:rPr>
          <w:rFonts w:ascii="Arial" w:hAnsi="Arial" w:cs="Arial"/>
          <w:b/>
          <w:bCs/>
          <w:color w:val="333333"/>
          <w:sz w:val="18"/>
          <w:szCs w:val="18"/>
          <w:shd w:val="clear" w:color="auto" w:fill="FFFFFF"/>
        </w:rPr>
      </w:pPr>
    </w:p>
    <w:p w14:paraId="7D9E9D3E" w14:textId="77777777" w:rsidR="007260C6" w:rsidRDefault="007260C6" w:rsidP="00410328">
      <w:pPr>
        <w:tabs>
          <w:tab w:val="left" w:pos="7600"/>
        </w:tabs>
        <w:jc w:val="both"/>
        <w:rPr>
          <w:rFonts w:ascii="Arial" w:hAnsi="Arial" w:cs="Arial"/>
          <w:b/>
          <w:bCs/>
          <w:color w:val="333333"/>
          <w:sz w:val="18"/>
          <w:szCs w:val="18"/>
          <w:shd w:val="clear" w:color="auto" w:fill="FFFFFF"/>
        </w:rPr>
      </w:pPr>
    </w:p>
    <w:p w14:paraId="1EC9E2AA" w14:textId="77777777" w:rsidR="007260C6" w:rsidRDefault="007260C6" w:rsidP="00410328">
      <w:pPr>
        <w:tabs>
          <w:tab w:val="left" w:pos="7600"/>
        </w:tabs>
        <w:jc w:val="both"/>
        <w:rPr>
          <w:rFonts w:ascii="Arial" w:hAnsi="Arial" w:cs="Arial"/>
          <w:b/>
          <w:bCs/>
          <w:color w:val="333333"/>
          <w:sz w:val="18"/>
          <w:szCs w:val="18"/>
          <w:shd w:val="clear" w:color="auto" w:fill="FFFFFF"/>
        </w:rPr>
      </w:pPr>
    </w:p>
    <w:p w14:paraId="4C706938" w14:textId="49034DBB" w:rsidR="00016D15" w:rsidRDefault="00016D15"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 février</w:t>
      </w:r>
    </w:p>
    <w:p w14:paraId="77BDBBBF" w14:textId="77777777" w:rsidR="00016D15" w:rsidRDefault="00016D15" w:rsidP="00410328">
      <w:pPr>
        <w:tabs>
          <w:tab w:val="left" w:pos="7600"/>
        </w:tabs>
        <w:jc w:val="both"/>
        <w:rPr>
          <w:rFonts w:ascii="Arial" w:hAnsi="Arial" w:cs="Arial"/>
          <w:b/>
          <w:bCs/>
          <w:color w:val="333333"/>
          <w:sz w:val="18"/>
          <w:szCs w:val="18"/>
          <w:shd w:val="clear" w:color="auto" w:fill="FFFFFF"/>
        </w:rPr>
      </w:pPr>
    </w:p>
    <w:p w14:paraId="06E77118" w14:textId="1844D88C" w:rsidR="00016D15" w:rsidRDefault="00016D15" w:rsidP="00016D15">
      <w:pPr>
        <w:tabs>
          <w:tab w:val="left" w:pos="7600"/>
        </w:tabs>
        <w:jc w:val="both"/>
        <w:rPr>
          <w:rFonts w:ascii="Arial" w:hAnsi="Arial" w:cs="Arial"/>
          <w:b/>
          <w:bCs/>
          <w:color w:val="333333"/>
          <w:sz w:val="18"/>
          <w:szCs w:val="18"/>
          <w:shd w:val="clear" w:color="auto" w:fill="FFFFFF"/>
        </w:rPr>
      </w:pPr>
      <w:r w:rsidRPr="00016D15">
        <w:rPr>
          <w:rFonts w:ascii="Arial" w:hAnsi="Arial" w:cs="Arial"/>
          <w:b/>
          <w:bCs/>
          <w:color w:val="333333"/>
          <w:sz w:val="18"/>
          <w:szCs w:val="18"/>
          <w:shd w:val="clear" w:color="auto" w:fill="FFFFFF"/>
        </w:rPr>
        <w:t>MINISTERE DU TRAVAIL</w:t>
      </w:r>
    </w:p>
    <w:p w14:paraId="7624710C" w14:textId="77777777" w:rsidR="00016D15" w:rsidRDefault="00016D15" w:rsidP="00016D15">
      <w:pPr>
        <w:tabs>
          <w:tab w:val="left" w:pos="7600"/>
        </w:tabs>
        <w:jc w:val="both"/>
        <w:rPr>
          <w:rFonts w:ascii="Arial" w:hAnsi="Arial" w:cs="Arial"/>
          <w:b/>
          <w:bCs/>
          <w:color w:val="333333"/>
          <w:sz w:val="18"/>
          <w:szCs w:val="18"/>
          <w:shd w:val="clear" w:color="auto" w:fill="FFFFFF"/>
        </w:rPr>
      </w:pPr>
    </w:p>
    <w:p w14:paraId="6BE79C23" w14:textId="77EA64A8" w:rsidR="00016D15" w:rsidRPr="00BB3DF8" w:rsidRDefault="00016D15" w:rsidP="00016D15">
      <w:pPr>
        <w:tabs>
          <w:tab w:val="left" w:pos="7600"/>
        </w:tabs>
        <w:jc w:val="both"/>
        <w:rPr>
          <w:rFonts w:ascii="Arial" w:hAnsi="Arial" w:cs="Arial"/>
          <w:b/>
          <w:bCs/>
          <w:i/>
          <w:iCs/>
          <w:color w:val="333333"/>
          <w:sz w:val="18"/>
          <w:szCs w:val="18"/>
          <w:shd w:val="clear" w:color="auto" w:fill="FFFFFF"/>
        </w:rPr>
      </w:pPr>
      <w:r w:rsidRPr="00BB3DF8">
        <w:rPr>
          <w:rFonts w:ascii="Arial" w:hAnsi="Arial" w:cs="Arial"/>
          <w:b/>
          <w:bCs/>
          <w:i/>
          <w:iCs/>
          <w:color w:val="333333"/>
          <w:sz w:val="18"/>
          <w:szCs w:val="18"/>
          <w:shd w:val="clear" w:color="auto" w:fill="FFFFFF"/>
        </w:rPr>
        <w:t xml:space="preserve">Arrêtés portant extensions d’avenants aux accords collectifs nationaux dans différents secteurs professionnels :  de la fabrication et du commerce des produits à usage pharmaceutique, parapharmaceutique et vétérinaire (n° 1555), d'accords régionaux (Ile-de-France)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 d'un accord territorial (Saône-et-Loire) conclu dans le cadre de la convention collective nationale de la métallurgie (n° 3248), des industries de l'habillement (n° 247), de la métallurgie (n° 3248), des commerces de gros de l'habillement, de la mercerie, de la chaussure et du jouet (n° 500), des métiers du commerce de détail alimentaire spécialisé (n° 3237), de la pharmacie d'officine (n° 1996), des cabinets et cliniques vétérinaires (n° 1875) et à son annexe VII (vétérinaires praticiens salariés), des vins, cidres, jus de fruits, sirops, spiritueux et liqueurs de France (n° 493), de la répartition pharmaceutique (n° 1621), de la couture parisienne (n° 303), de la distribution directe (n° 2372), des collaborateurs salariés des entreprises d'économistes de la construction et de métreurs-vérificateurs (n° 3213), des commerces de détail non alimentaires (n° 1517),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 d’un accord territorial (Côte-d'Or) conclu dans le cadre de la convention collective nationale de la métallurgie (n° 3248), de l'industrie pharmaceutique (n° 176), des entreprises de l'industrie et des commerces en gros des viandes (n° 1534), de l'habitat et du logement accompagnés (n° 2336). </w:t>
      </w:r>
    </w:p>
    <w:p w14:paraId="439DE01F" w14:textId="77777777" w:rsidR="00016D15" w:rsidRPr="00BB3DF8" w:rsidRDefault="00016D15" w:rsidP="00016D15">
      <w:pPr>
        <w:tabs>
          <w:tab w:val="left" w:pos="7600"/>
        </w:tabs>
        <w:rPr>
          <w:rFonts w:ascii="Arial" w:hAnsi="Arial" w:cs="Arial"/>
          <w:b/>
          <w:bCs/>
          <w:i/>
          <w:iCs/>
          <w:color w:val="333333"/>
          <w:sz w:val="18"/>
          <w:szCs w:val="18"/>
          <w:shd w:val="clear" w:color="auto" w:fill="FFFFFF"/>
        </w:rPr>
      </w:pPr>
    </w:p>
    <w:p w14:paraId="702EA61C" w14:textId="4445AF0C" w:rsidR="00016D15" w:rsidRDefault="00016D15" w:rsidP="00016D1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lastRenderedPageBreak/>
        <w:t>TEXTES ET LIENS :</w:t>
      </w:r>
    </w:p>
    <w:p w14:paraId="3A8104DD" w14:textId="77777777" w:rsidR="00016D15" w:rsidRDefault="00016D15" w:rsidP="00016D15">
      <w:pPr>
        <w:tabs>
          <w:tab w:val="left" w:pos="7600"/>
        </w:tabs>
        <w:rPr>
          <w:rFonts w:ascii="Arial" w:hAnsi="Arial" w:cs="Arial"/>
          <w:b/>
          <w:bCs/>
          <w:color w:val="333333"/>
          <w:sz w:val="18"/>
          <w:szCs w:val="18"/>
          <w:shd w:val="clear" w:color="auto" w:fill="FFFFFF"/>
        </w:rPr>
      </w:pPr>
    </w:p>
    <w:p w14:paraId="20ABCB87" w14:textId="77777777" w:rsidR="00016D15" w:rsidRPr="00016D15" w:rsidRDefault="00016D15" w:rsidP="00016D15">
      <w:pPr>
        <w:tabs>
          <w:tab w:val="left" w:pos="7600"/>
        </w:tabs>
        <w:rPr>
          <w:rFonts w:ascii="Arial" w:hAnsi="Arial" w:cs="Arial"/>
          <w:b/>
          <w:bCs/>
          <w:color w:val="333333"/>
          <w:sz w:val="18"/>
          <w:szCs w:val="18"/>
          <w:shd w:val="clear" w:color="auto" w:fill="FFFFFF"/>
        </w:rPr>
      </w:pPr>
      <w:r w:rsidRPr="00016D15">
        <w:rPr>
          <w:rFonts w:ascii="Arial" w:hAnsi="Arial" w:cs="Arial"/>
          <w:b/>
          <w:bCs/>
          <w:color w:val="333333"/>
          <w:sz w:val="18"/>
          <w:szCs w:val="18"/>
          <w:shd w:val="clear" w:color="auto" w:fill="FFFFFF"/>
        </w:rPr>
        <w:t> MINISTERE DU TRAVAIL, DE LA SANTE, DES SOLIDARITES ET DES FAMILLES</w:t>
      </w:r>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62 Arrêté du 29 janvier 2025 portant extension d'un accord conclu dans le cadre de la convention collective nationale de la fabrication et du commerce des produits à usage pharmaceutique, parapharmaceutique et vétérinaire (n° 1555)</w:t>
      </w:r>
      <w:r w:rsidRPr="00016D15">
        <w:rPr>
          <w:rFonts w:ascii="Arial" w:hAnsi="Arial" w:cs="Arial"/>
          <w:b/>
          <w:bCs/>
          <w:color w:val="333333"/>
          <w:sz w:val="18"/>
          <w:szCs w:val="18"/>
          <w:shd w:val="clear" w:color="auto" w:fill="FFFFFF"/>
        </w:rPr>
        <w:br/>
        <w:t>        </w:t>
      </w:r>
      <w:hyperlink r:id="rId583" w:tgtFrame="_blank" w:history="1">
        <w:r w:rsidRPr="00016D15">
          <w:rPr>
            <w:rStyle w:val="Lienhypertexte"/>
            <w:rFonts w:ascii="Arial" w:hAnsi="Arial" w:cs="Arial"/>
            <w:b/>
            <w:bCs/>
            <w:sz w:val="18"/>
            <w:szCs w:val="18"/>
            <w:shd w:val="clear" w:color="auto" w:fill="FFFFFF"/>
          </w:rPr>
          <w:t>https://www.legifrance.gouv.fr/jorf/id/JORFTEXT000051163918</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63 Arrêté du 29 janvier 2025 portant extension d'accords régionaux (Ile-de-France)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016D15">
        <w:rPr>
          <w:rFonts w:ascii="Arial" w:hAnsi="Arial" w:cs="Arial"/>
          <w:b/>
          <w:bCs/>
          <w:color w:val="333333"/>
          <w:sz w:val="18"/>
          <w:szCs w:val="18"/>
          <w:shd w:val="clear" w:color="auto" w:fill="FFFFFF"/>
        </w:rPr>
        <w:br/>
        <w:t>        </w:t>
      </w:r>
      <w:hyperlink r:id="rId584" w:tgtFrame="_blank" w:history="1">
        <w:r w:rsidRPr="00016D15">
          <w:rPr>
            <w:rStyle w:val="Lienhypertexte"/>
            <w:rFonts w:ascii="Arial" w:hAnsi="Arial" w:cs="Arial"/>
            <w:b/>
            <w:bCs/>
            <w:sz w:val="18"/>
            <w:szCs w:val="18"/>
            <w:shd w:val="clear" w:color="auto" w:fill="FFFFFF"/>
          </w:rPr>
          <w:t>https://www.legifrance.gouv.fr/jorf/id/JORFTEXT000051163931</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64 Arrêté du 29 janvier 2025 portant extension d'un accord territorial (Saône-et-Loire) conclu dans le cadre de la convention collective nationale de la métallurgie (n° 3248)</w:t>
      </w:r>
      <w:r w:rsidRPr="00016D15">
        <w:rPr>
          <w:rFonts w:ascii="Arial" w:hAnsi="Arial" w:cs="Arial"/>
          <w:b/>
          <w:bCs/>
          <w:color w:val="333333"/>
          <w:sz w:val="18"/>
          <w:szCs w:val="18"/>
          <w:shd w:val="clear" w:color="auto" w:fill="FFFFFF"/>
        </w:rPr>
        <w:br/>
        <w:t>        </w:t>
      </w:r>
      <w:hyperlink r:id="rId585" w:tgtFrame="_blank" w:history="1">
        <w:r w:rsidRPr="00016D15">
          <w:rPr>
            <w:rStyle w:val="Lienhypertexte"/>
            <w:rFonts w:ascii="Arial" w:hAnsi="Arial" w:cs="Arial"/>
            <w:b/>
            <w:bCs/>
            <w:sz w:val="18"/>
            <w:szCs w:val="18"/>
            <w:shd w:val="clear" w:color="auto" w:fill="FFFFFF"/>
          </w:rPr>
          <w:t>https://www.legifrance.gouv.fr/jorf/id/JORFTEXT000051163945</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65 Arrêté du 29 janvier 2025 portant extension d'un avenant à la convention collective nationale des industries de l'habillement (n° 247)</w:t>
      </w:r>
      <w:r w:rsidRPr="00016D15">
        <w:rPr>
          <w:rFonts w:ascii="Arial" w:hAnsi="Arial" w:cs="Arial"/>
          <w:b/>
          <w:bCs/>
          <w:color w:val="333333"/>
          <w:sz w:val="18"/>
          <w:szCs w:val="18"/>
          <w:shd w:val="clear" w:color="auto" w:fill="FFFFFF"/>
        </w:rPr>
        <w:br/>
        <w:t>        </w:t>
      </w:r>
      <w:hyperlink r:id="rId586" w:tgtFrame="_blank" w:history="1">
        <w:r w:rsidRPr="00016D15">
          <w:rPr>
            <w:rStyle w:val="Lienhypertexte"/>
            <w:rFonts w:ascii="Arial" w:hAnsi="Arial" w:cs="Arial"/>
            <w:b/>
            <w:bCs/>
            <w:sz w:val="18"/>
            <w:szCs w:val="18"/>
            <w:shd w:val="clear" w:color="auto" w:fill="FFFFFF"/>
          </w:rPr>
          <w:t>https://www.legifrance.gouv.fr/jorf/id/JORFTEXT000051163955</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66 Arrêté du 29 janvier 2025 portant extension d'un accord territorial (Indre) conclu dans le cadre de la convention collective nationale de la métallurgie (n° 3248)</w:t>
      </w:r>
      <w:r w:rsidRPr="00016D15">
        <w:rPr>
          <w:rFonts w:ascii="Arial" w:hAnsi="Arial" w:cs="Arial"/>
          <w:b/>
          <w:bCs/>
          <w:color w:val="333333"/>
          <w:sz w:val="18"/>
          <w:szCs w:val="18"/>
          <w:shd w:val="clear" w:color="auto" w:fill="FFFFFF"/>
        </w:rPr>
        <w:br/>
        <w:t>        </w:t>
      </w:r>
      <w:hyperlink r:id="rId587" w:tgtFrame="_blank" w:history="1">
        <w:r w:rsidRPr="00016D15">
          <w:rPr>
            <w:rStyle w:val="Lienhypertexte"/>
            <w:rFonts w:ascii="Arial" w:hAnsi="Arial" w:cs="Arial"/>
            <w:b/>
            <w:bCs/>
            <w:sz w:val="18"/>
            <w:szCs w:val="18"/>
            <w:shd w:val="clear" w:color="auto" w:fill="FFFFFF"/>
          </w:rPr>
          <w:t>https://www.legifrance.gouv.fr/jorf/id/JORFTEXT000051163968</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67 Arrêté du 29 janvier 2025 portant extension d'annexes à la convention collective nationale des commerces de gros de l'habillement, de la mercerie, de la chaussure et du jouet (n° 500)</w:t>
      </w:r>
      <w:r w:rsidRPr="00016D15">
        <w:rPr>
          <w:rFonts w:ascii="Arial" w:hAnsi="Arial" w:cs="Arial"/>
          <w:b/>
          <w:bCs/>
          <w:color w:val="333333"/>
          <w:sz w:val="18"/>
          <w:szCs w:val="18"/>
          <w:shd w:val="clear" w:color="auto" w:fill="FFFFFF"/>
        </w:rPr>
        <w:br/>
        <w:t>        </w:t>
      </w:r>
      <w:hyperlink r:id="rId588" w:tgtFrame="_blank" w:history="1">
        <w:r w:rsidRPr="00016D15">
          <w:rPr>
            <w:rStyle w:val="Lienhypertexte"/>
            <w:rFonts w:ascii="Arial" w:hAnsi="Arial" w:cs="Arial"/>
            <w:b/>
            <w:bCs/>
            <w:sz w:val="18"/>
            <w:szCs w:val="18"/>
            <w:shd w:val="clear" w:color="auto" w:fill="FFFFFF"/>
          </w:rPr>
          <w:t>https://www.legifrance.gouv.fr/jorf/id/JORFTEXT000051163978</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68 Arrêté du 29 janvier 2025 portant extension d'un avenant à la convention collective nationale des métiers du commerce de détail alimentaire spécialisé (n° 3237)</w:t>
      </w:r>
      <w:r w:rsidRPr="00016D15">
        <w:rPr>
          <w:rFonts w:ascii="Arial" w:hAnsi="Arial" w:cs="Arial"/>
          <w:b/>
          <w:bCs/>
          <w:color w:val="333333"/>
          <w:sz w:val="18"/>
          <w:szCs w:val="18"/>
          <w:shd w:val="clear" w:color="auto" w:fill="FFFFFF"/>
        </w:rPr>
        <w:br/>
        <w:t>        </w:t>
      </w:r>
      <w:hyperlink r:id="rId589" w:tgtFrame="_blank" w:history="1">
        <w:r w:rsidRPr="00016D15">
          <w:rPr>
            <w:rStyle w:val="Lienhypertexte"/>
            <w:rFonts w:ascii="Arial" w:hAnsi="Arial" w:cs="Arial"/>
            <w:b/>
            <w:bCs/>
            <w:sz w:val="18"/>
            <w:szCs w:val="18"/>
            <w:shd w:val="clear" w:color="auto" w:fill="FFFFFF"/>
          </w:rPr>
          <w:t>https://www.legifrance.gouv.fr/jorf/id/JORFTEXT000051163991</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69 Arrêté du 29 janvier 2025 portant extension d'accords conclus dans le cadre de la convention collective nationale de la pharmacie d'officine (n° 1996)</w:t>
      </w:r>
      <w:r w:rsidRPr="00016D15">
        <w:rPr>
          <w:rFonts w:ascii="Arial" w:hAnsi="Arial" w:cs="Arial"/>
          <w:b/>
          <w:bCs/>
          <w:color w:val="333333"/>
          <w:sz w:val="18"/>
          <w:szCs w:val="18"/>
          <w:shd w:val="clear" w:color="auto" w:fill="FFFFFF"/>
        </w:rPr>
        <w:br/>
        <w:t>        </w:t>
      </w:r>
      <w:hyperlink r:id="rId590" w:tgtFrame="_blank" w:history="1">
        <w:r w:rsidRPr="00016D15">
          <w:rPr>
            <w:rStyle w:val="Lienhypertexte"/>
            <w:rFonts w:ascii="Arial" w:hAnsi="Arial" w:cs="Arial"/>
            <w:b/>
            <w:bCs/>
            <w:sz w:val="18"/>
            <w:szCs w:val="18"/>
            <w:shd w:val="clear" w:color="auto" w:fill="FFFFFF"/>
          </w:rPr>
          <w:t>https://www.legifrance.gouv.fr/jorf/id/JORFTEXT000051164004</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70 Arrêté du 29 janvier 2025 portant extension d'un avenant à la convention collective nationale des cabinets et cliniques vétérinaires (n° 1875) et à son annexe VII (vétérinaires praticiens salariés)</w:t>
      </w:r>
      <w:r w:rsidRPr="00016D15">
        <w:rPr>
          <w:rFonts w:ascii="Arial" w:hAnsi="Arial" w:cs="Arial"/>
          <w:b/>
          <w:bCs/>
          <w:color w:val="333333"/>
          <w:sz w:val="18"/>
          <w:szCs w:val="18"/>
          <w:shd w:val="clear" w:color="auto" w:fill="FFFFFF"/>
        </w:rPr>
        <w:br/>
        <w:t>        </w:t>
      </w:r>
      <w:hyperlink r:id="rId591" w:tgtFrame="_blank" w:history="1">
        <w:r w:rsidRPr="00016D15">
          <w:rPr>
            <w:rStyle w:val="Lienhypertexte"/>
            <w:rFonts w:ascii="Arial" w:hAnsi="Arial" w:cs="Arial"/>
            <w:b/>
            <w:bCs/>
            <w:sz w:val="18"/>
            <w:szCs w:val="18"/>
            <w:shd w:val="clear" w:color="auto" w:fill="FFFFFF"/>
          </w:rPr>
          <w:t>https://www.legifrance.gouv.fr/jorf/id/JORFTEXT000051164017</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71 Arrêté du 29 janvier 2025 portant extension d'un avenant à la convention collective nationale des vins, cidres, jus de fruits, sirops, spiritueux et liqueurs de France (n° 493)</w:t>
      </w:r>
      <w:r w:rsidRPr="00016D15">
        <w:rPr>
          <w:rFonts w:ascii="Arial" w:hAnsi="Arial" w:cs="Arial"/>
          <w:b/>
          <w:bCs/>
          <w:color w:val="333333"/>
          <w:sz w:val="18"/>
          <w:szCs w:val="18"/>
          <w:shd w:val="clear" w:color="auto" w:fill="FFFFFF"/>
        </w:rPr>
        <w:br/>
        <w:t>        </w:t>
      </w:r>
      <w:hyperlink r:id="rId592" w:tgtFrame="_blank" w:history="1">
        <w:r w:rsidRPr="00016D15">
          <w:rPr>
            <w:rStyle w:val="Lienhypertexte"/>
            <w:rFonts w:ascii="Arial" w:hAnsi="Arial" w:cs="Arial"/>
            <w:b/>
            <w:bCs/>
            <w:sz w:val="18"/>
            <w:szCs w:val="18"/>
            <w:shd w:val="clear" w:color="auto" w:fill="FFFFFF"/>
          </w:rPr>
          <w:t>https://www.legifrance.gouv.fr/jorf/id/JORFTEXT000051164029</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72 Arrêté du 29 janvier 2025 portant extension d'un avenant à un avenant à un accord conclu dans le cadre de la convention collective nationale de la répartition pharmaceutique (n° 1621)</w:t>
      </w:r>
      <w:r w:rsidRPr="00016D15">
        <w:rPr>
          <w:rFonts w:ascii="Arial" w:hAnsi="Arial" w:cs="Arial"/>
          <w:b/>
          <w:bCs/>
          <w:color w:val="333333"/>
          <w:sz w:val="18"/>
          <w:szCs w:val="18"/>
          <w:shd w:val="clear" w:color="auto" w:fill="FFFFFF"/>
        </w:rPr>
        <w:br/>
        <w:t>        </w:t>
      </w:r>
      <w:hyperlink r:id="rId593" w:tgtFrame="_blank" w:history="1">
        <w:r w:rsidRPr="00016D15">
          <w:rPr>
            <w:rStyle w:val="Lienhypertexte"/>
            <w:rFonts w:ascii="Arial" w:hAnsi="Arial" w:cs="Arial"/>
            <w:b/>
            <w:bCs/>
            <w:sz w:val="18"/>
            <w:szCs w:val="18"/>
            <w:shd w:val="clear" w:color="auto" w:fill="FFFFFF"/>
          </w:rPr>
          <w:t>https://www.legifrance.gouv.fr/jorf/id/JORFTEXT000051164040</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73 Arrêté du 30 janvier 2025 portant extension d'un accord conclu dans le cadre de la convention collective nationale de la couture parisienne (n° 303)</w:t>
      </w:r>
      <w:r w:rsidRPr="00016D15">
        <w:rPr>
          <w:rFonts w:ascii="Arial" w:hAnsi="Arial" w:cs="Arial"/>
          <w:b/>
          <w:bCs/>
          <w:color w:val="333333"/>
          <w:sz w:val="18"/>
          <w:szCs w:val="18"/>
          <w:shd w:val="clear" w:color="auto" w:fill="FFFFFF"/>
        </w:rPr>
        <w:br/>
        <w:t>        </w:t>
      </w:r>
      <w:hyperlink r:id="rId594" w:tgtFrame="_blank" w:history="1">
        <w:r w:rsidRPr="00016D15">
          <w:rPr>
            <w:rStyle w:val="Lienhypertexte"/>
            <w:rFonts w:ascii="Arial" w:hAnsi="Arial" w:cs="Arial"/>
            <w:b/>
            <w:bCs/>
            <w:sz w:val="18"/>
            <w:szCs w:val="18"/>
            <w:shd w:val="clear" w:color="auto" w:fill="FFFFFF"/>
          </w:rPr>
          <w:t>https://www.legifrance.gouv.fr/jorf/id/JORFTEXT000051164049</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74 Arrêté du 30 janvier 2025 portant extension d'un accord conclu dans le cadre de la convention collective nationale de la distribution directe (n° 2372)</w:t>
      </w:r>
      <w:r w:rsidRPr="00016D15">
        <w:rPr>
          <w:rFonts w:ascii="Arial" w:hAnsi="Arial" w:cs="Arial"/>
          <w:b/>
          <w:bCs/>
          <w:color w:val="333333"/>
          <w:sz w:val="18"/>
          <w:szCs w:val="18"/>
          <w:shd w:val="clear" w:color="auto" w:fill="FFFFFF"/>
        </w:rPr>
        <w:br/>
        <w:t>        </w:t>
      </w:r>
      <w:hyperlink r:id="rId595" w:tgtFrame="_blank" w:history="1">
        <w:r w:rsidRPr="00016D15">
          <w:rPr>
            <w:rStyle w:val="Lienhypertexte"/>
            <w:rFonts w:ascii="Arial" w:hAnsi="Arial" w:cs="Arial"/>
            <w:b/>
            <w:bCs/>
            <w:sz w:val="18"/>
            <w:szCs w:val="18"/>
            <w:shd w:val="clear" w:color="auto" w:fill="FFFFFF"/>
          </w:rPr>
          <w:t>https://www.legifrance.gouv.fr/jorf/id/JORFTEXT000051164058</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75 Arrêté du 4 février 2025 portant extension d'un accord conclu dans le cadre de la convention collective nationale des collaborateurs salariés des entreprises d'économistes de la construction et de métreurs-vérificateurs (n° 3213)</w:t>
      </w:r>
      <w:r w:rsidRPr="00016D15">
        <w:rPr>
          <w:rFonts w:ascii="Arial" w:hAnsi="Arial" w:cs="Arial"/>
          <w:b/>
          <w:bCs/>
          <w:color w:val="333333"/>
          <w:sz w:val="18"/>
          <w:szCs w:val="18"/>
          <w:shd w:val="clear" w:color="auto" w:fill="FFFFFF"/>
        </w:rPr>
        <w:br/>
        <w:t>        </w:t>
      </w:r>
      <w:hyperlink r:id="rId596" w:tgtFrame="_blank" w:history="1">
        <w:r w:rsidRPr="00016D15">
          <w:rPr>
            <w:rStyle w:val="Lienhypertexte"/>
            <w:rFonts w:ascii="Arial" w:hAnsi="Arial" w:cs="Arial"/>
            <w:b/>
            <w:bCs/>
            <w:sz w:val="18"/>
            <w:szCs w:val="18"/>
            <w:shd w:val="clear" w:color="auto" w:fill="FFFFFF"/>
          </w:rPr>
          <w:t>https://www.legifrance.gouv.fr/jorf/id/JORFTEXT000051164097</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76 Arrêté du 5 février 2025 portant extension d'un avenant à la convention collective nationale des commerces de détail non alimentaires (n° 1517)</w:t>
      </w:r>
      <w:r w:rsidRPr="00016D15">
        <w:rPr>
          <w:rFonts w:ascii="Arial" w:hAnsi="Arial" w:cs="Arial"/>
          <w:b/>
          <w:bCs/>
          <w:color w:val="333333"/>
          <w:sz w:val="18"/>
          <w:szCs w:val="18"/>
          <w:shd w:val="clear" w:color="auto" w:fill="FFFFFF"/>
        </w:rPr>
        <w:br/>
        <w:t>        </w:t>
      </w:r>
      <w:hyperlink r:id="rId597" w:tgtFrame="_blank" w:history="1">
        <w:r w:rsidRPr="00016D15">
          <w:rPr>
            <w:rStyle w:val="Lienhypertexte"/>
            <w:rFonts w:ascii="Arial" w:hAnsi="Arial" w:cs="Arial"/>
            <w:b/>
            <w:bCs/>
            <w:sz w:val="18"/>
            <w:szCs w:val="18"/>
            <w:shd w:val="clear" w:color="auto" w:fill="FFFFFF"/>
          </w:rPr>
          <w:t>https://www.legifrance.gouv.fr/jorf/id/JORFTEXT000051164111</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xml:space="preserve">        77 Arrêté du 6 février 2025 portant extension d'accords régionaux (Bretagne) conclus dans le cadre des conventions collectives nationales des ouvriers employés par les entreprises du bâtiment visées et non visées par le décret du 1er mars 1962 modifié (entreprises occupant jusqu'à 10 salariés et de plus de 10 salariés) (nos </w:t>
      </w:r>
      <w:r w:rsidRPr="00016D15">
        <w:rPr>
          <w:rFonts w:ascii="Arial" w:hAnsi="Arial" w:cs="Arial"/>
          <w:b/>
          <w:bCs/>
          <w:color w:val="333333"/>
          <w:sz w:val="18"/>
          <w:szCs w:val="18"/>
          <w:shd w:val="clear" w:color="auto" w:fill="FFFFFF"/>
        </w:rPr>
        <w:lastRenderedPageBreak/>
        <w:t>1596 et 1597) et de la convention collective nationale des employés, techniciens et agents de maîtrise du bâtiment (n° 2609)</w:t>
      </w:r>
      <w:r w:rsidRPr="00016D15">
        <w:rPr>
          <w:rFonts w:ascii="Arial" w:hAnsi="Arial" w:cs="Arial"/>
          <w:b/>
          <w:bCs/>
          <w:color w:val="333333"/>
          <w:sz w:val="18"/>
          <w:szCs w:val="18"/>
          <w:shd w:val="clear" w:color="auto" w:fill="FFFFFF"/>
        </w:rPr>
        <w:br/>
        <w:t>        </w:t>
      </w:r>
      <w:hyperlink r:id="rId598" w:tgtFrame="_blank" w:history="1">
        <w:r w:rsidRPr="00016D15">
          <w:rPr>
            <w:rStyle w:val="Lienhypertexte"/>
            <w:rFonts w:ascii="Arial" w:hAnsi="Arial" w:cs="Arial"/>
            <w:b/>
            <w:bCs/>
            <w:sz w:val="18"/>
            <w:szCs w:val="18"/>
            <w:shd w:val="clear" w:color="auto" w:fill="FFFFFF"/>
          </w:rPr>
          <w:t>https://www.legifrance.gouv.fr/jorf/id/JORFTEXT000051164121</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78 Arrêté du 6 février 2025 portant extension d'un accord territorial (Côte-d'Or) conclu dans le cadre de la convention collective nationale de la métallurgie (n° 3248)</w:t>
      </w:r>
      <w:r w:rsidRPr="00016D15">
        <w:rPr>
          <w:rFonts w:ascii="Arial" w:hAnsi="Arial" w:cs="Arial"/>
          <w:b/>
          <w:bCs/>
          <w:color w:val="333333"/>
          <w:sz w:val="18"/>
          <w:szCs w:val="18"/>
          <w:shd w:val="clear" w:color="auto" w:fill="FFFFFF"/>
        </w:rPr>
        <w:br/>
        <w:t>        </w:t>
      </w:r>
      <w:hyperlink r:id="rId599" w:tgtFrame="_blank" w:history="1">
        <w:r w:rsidRPr="00016D15">
          <w:rPr>
            <w:rStyle w:val="Lienhypertexte"/>
            <w:rFonts w:ascii="Arial" w:hAnsi="Arial" w:cs="Arial"/>
            <w:b/>
            <w:bCs/>
            <w:sz w:val="18"/>
            <w:szCs w:val="18"/>
            <w:shd w:val="clear" w:color="auto" w:fill="FFFFFF"/>
          </w:rPr>
          <w:t>https://www.legifrance.gouv.fr/jorf/id/JORFTEXT000051164133</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79 Arrêté du 6 février 2025 portant extension d'un accord conclu dans le cadre de la convention collective nationale de l'industrie pharmaceutique (n° 176)</w:t>
      </w:r>
      <w:r w:rsidRPr="00016D15">
        <w:rPr>
          <w:rFonts w:ascii="Arial" w:hAnsi="Arial" w:cs="Arial"/>
          <w:b/>
          <w:bCs/>
          <w:color w:val="333333"/>
          <w:sz w:val="18"/>
          <w:szCs w:val="18"/>
          <w:shd w:val="clear" w:color="auto" w:fill="FFFFFF"/>
        </w:rPr>
        <w:br/>
        <w:t>        </w:t>
      </w:r>
      <w:hyperlink r:id="rId600" w:tgtFrame="_blank" w:history="1">
        <w:r w:rsidRPr="00016D15">
          <w:rPr>
            <w:rStyle w:val="Lienhypertexte"/>
            <w:rFonts w:ascii="Arial" w:hAnsi="Arial" w:cs="Arial"/>
            <w:b/>
            <w:bCs/>
            <w:sz w:val="18"/>
            <w:szCs w:val="18"/>
            <w:shd w:val="clear" w:color="auto" w:fill="FFFFFF"/>
          </w:rPr>
          <w:t>https://www.legifrance.gouv.fr/jorf/id/JORFTEXT000051164143</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80 Arrêté du 6 février 2025 portant extension d'un avenant à la convention collective nationale des entreprises de l'industrie et des commerces en gros des viandes (n° 1534)</w:t>
      </w:r>
      <w:r w:rsidRPr="00016D15">
        <w:rPr>
          <w:rFonts w:ascii="Arial" w:hAnsi="Arial" w:cs="Arial"/>
          <w:b/>
          <w:bCs/>
          <w:color w:val="333333"/>
          <w:sz w:val="18"/>
          <w:szCs w:val="18"/>
          <w:shd w:val="clear" w:color="auto" w:fill="FFFFFF"/>
        </w:rPr>
        <w:br/>
        <w:t>        </w:t>
      </w:r>
      <w:hyperlink r:id="rId601" w:tgtFrame="_blank" w:history="1">
        <w:r w:rsidRPr="00016D15">
          <w:rPr>
            <w:rStyle w:val="Lienhypertexte"/>
            <w:rFonts w:ascii="Arial" w:hAnsi="Arial" w:cs="Arial"/>
            <w:b/>
            <w:bCs/>
            <w:sz w:val="18"/>
            <w:szCs w:val="18"/>
            <w:shd w:val="clear" w:color="auto" w:fill="FFFFFF"/>
          </w:rPr>
          <w:t>https://www.legifrance.gouv.fr/jorf/id/JORFTEXT000051164153</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81 Arrêté du 6 février 2025 portant extension d'un avenant à la convention collective nationale de l'habitat et du logement accompagnés (n° 2336)</w:t>
      </w:r>
      <w:r w:rsidRPr="00016D15">
        <w:rPr>
          <w:rFonts w:ascii="Arial" w:hAnsi="Arial" w:cs="Arial"/>
          <w:b/>
          <w:bCs/>
          <w:color w:val="333333"/>
          <w:sz w:val="18"/>
          <w:szCs w:val="18"/>
          <w:shd w:val="clear" w:color="auto" w:fill="FFFFFF"/>
        </w:rPr>
        <w:br/>
        <w:t>        </w:t>
      </w:r>
      <w:hyperlink r:id="rId602" w:tgtFrame="_blank" w:history="1">
        <w:r w:rsidRPr="00016D15">
          <w:rPr>
            <w:rStyle w:val="Lienhypertexte"/>
            <w:rFonts w:ascii="Arial" w:hAnsi="Arial" w:cs="Arial"/>
            <w:b/>
            <w:bCs/>
            <w:sz w:val="18"/>
            <w:szCs w:val="18"/>
            <w:shd w:val="clear" w:color="auto" w:fill="FFFFFF"/>
          </w:rPr>
          <w:t>https://www.legifrance.gouv.fr/jorf/id/JORFTEXT000051164166</w:t>
        </w:r>
      </w:hyperlink>
    </w:p>
    <w:p w14:paraId="773F8B87" w14:textId="77777777" w:rsidR="00016D15" w:rsidRDefault="00016D15" w:rsidP="00410328">
      <w:pPr>
        <w:tabs>
          <w:tab w:val="left" w:pos="7600"/>
        </w:tabs>
        <w:jc w:val="both"/>
        <w:rPr>
          <w:rFonts w:ascii="Arial" w:hAnsi="Arial" w:cs="Arial"/>
          <w:b/>
          <w:bCs/>
          <w:color w:val="333333"/>
          <w:sz w:val="18"/>
          <w:szCs w:val="18"/>
          <w:shd w:val="clear" w:color="auto" w:fill="FFFFFF"/>
        </w:rPr>
      </w:pPr>
    </w:p>
    <w:p w14:paraId="779C8014" w14:textId="77777777" w:rsidR="00016D15" w:rsidRDefault="00016D15" w:rsidP="00410328">
      <w:pPr>
        <w:tabs>
          <w:tab w:val="left" w:pos="7600"/>
        </w:tabs>
        <w:jc w:val="both"/>
        <w:rPr>
          <w:rFonts w:ascii="Arial" w:hAnsi="Arial" w:cs="Arial"/>
          <w:b/>
          <w:bCs/>
          <w:color w:val="333333"/>
          <w:sz w:val="18"/>
          <w:szCs w:val="18"/>
          <w:shd w:val="clear" w:color="auto" w:fill="FFFFFF"/>
        </w:rPr>
      </w:pPr>
    </w:p>
    <w:p w14:paraId="5B7A98B1" w14:textId="77777777" w:rsidR="00016D15" w:rsidRDefault="00016D15" w:rsidP="00410328">
      <w:pPr>
        <w:tabs>
          <w:tab w:val="left" w:pos="7600"/>
        </w:tabs>
        <w:jc w:val="both"/>
        <w:rPr>
          <w:rFonts w:ascii="Arial" w:hAnsi="Arial" w:cs="Arial"/>
          <w:b/>
          <w:bCs/>
          <w:color w:val="333333"/>
          <w:sz w:val="18"/>
          <w:szCs w:val="18"/>
          <w:shd w:val="clear" w:color="auto" w:fill="FFFFFF"/>
        </w:rPr>
      </w:pPr>
    </w:p>
    <w:p w14:paraId="744A0BC2" w14:textId="10099A8C" w:rsidR="00B71337" w:rsidRDefault="00B71337"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 février 2025</w:t>
      </w:r>
    </w:p>
    <w:p w14:paraId="5E42C753"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7E469249" w14:textId="3A8E0553" w:rsidR="00B71337" w:rsidRDefault="00B71337" w:rsidP="00B71337">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CONVENTIONS COLLECTIVES : </w:t>
      </w:r>
      <w:r w:rsidRPr="00B71337">
        <w:rPr>
          <w:rFonts w:ascii="Arial" w:hAnsi="Arial" w:cs="Arial"/>
          <w:b/>
          <w:bCs/>
          <w:color w:val="333333"/>
          <w:sz w:val="18"/>
          <w:szCs w:val="18"/>
          <w:shd w:val="clear" w:color="auto" w:fill="FFFFFF"/>
        </w:rPr>
        <w:t>MINISTERE DE L'AGRICULTURE ET DE LA SOUVERAINETE ALIMENTAIRE</w:t>
      </w:r>
      <w:r w:rsidRPr="00B71337">
        <w:rPr>
          <w:rFonts w:ascii="Arial" w:hAnsi="Arial" w:cs="Arial"/>
          <w:b/>
          <w:bCs/>
          <w:color w:val="333333"/>
          <w:sz w:val="18"/>
          <w:szCs w:val="18"/>
          <w:shd w:val="clear" w:color="auto" w:fill="FFFFFF"/>
        </w:rPr>
        <w:br/>
      </w:r>
      <w:r w:rsidRPr="00B71337">
        <w:rPr>
          <w:rFonts w:ascii="Arial" w:hAnsi="Arial" w:cs="Arial"/>
          <w:b/>
          <w:bCs/>
          <w:color w:val="333333"/>
          <w:sz w:val="18"/>
          <w:szCs w:val="18"/>
          <w:shd w:val="clear" w:color="auto" w:fill="FFFFFF"/>
        </w:rPr>
        <w:br/>
        <w:t>Arrêté</w:t>
      </w:r>
      <w:r>
        <w:rPr>
          <w:rFonts w:ascii="Arial" w:hAnsi="Arial" w:cs="Arial"/>
          <w:b/>
          <w:bCs/>
          <w:color w:val="333333"/>
          <w:sz w:val="18"/>
          <w:szCs w:val="18"/>
          <w:shd w:val="clear" w:color="auto" w:fill="FFFFFF"/>
        </w:rPr>
        <w:t xml:space="preserve">s d’extensions d’avenants aux accords collectifs territoriaux et nationaux </w:t>
      </w:r>
      <w:r w:rsidRPr="00B71337">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dans les secteurs de</w:t>
      </w:r>
      <w:r w:rsidRPr="00B71337">
        <w:rPr>
          <w:rFonts w:ascii="Arial" w:hAnsi="Arial" w:cs="Arial"/>
          <w:b/>
          <w:bCs/>
          <w:color w:val="333333"/>
          <w:sz w:val="18"/>
          <w:szCs w:val="18"/>
          <w:shd w:val="clear" w:color="auto" w:fill="FFFFFF"/>
        </w:rPr>
        <w:t xml:space="preserve"> la création d'un régime conventionnel de remboursement complémentaire de frais de santé dans les coopératives vinicoles et leurs unions</w:t>
      </w:r>
      <w:r>
        <w:rPr>
          <w:rFonts w:ascii="Arial" w:hAnsi="Arial" w:cs="Arial"/>
          <w:b/>
          <w:bCs/>
          <w:color w:val="333333"/>
          <w:sz w:val="18"/>
          <w:szCs w:val="18"/>
          <w:shd w:val="clear" w:color="auto" w:fill="FFFFFF"/>
        </w:rPr>
        <w:t>,</w:t>
      </w:r>
      <w:r w:rsidRPr="00B71337">
        <w:rPr>
          <w:rFonts w:ascii="Arial" w:hAnsi="Arial" w:cs="Arial"/>
          <w:b/>
          <w:bCs/>
          <w:color w:val="333333"/>
          <w:sz w:val="18"/>
          <w:szCs w:val="18"/>
          <w:shd w:val="clear" w:color="auto" w:fill="FFFFFF"/>
        </w:rPr>
        <w:t xml:space="preserve"> d'assurance complémentaire santé au bénéfice des salariés agricoles non cadres des exploitations agricoles et des coopératives d'utilisation de matériel agricole de Picardie, des exploitations de cultures spécialisées du département de l'Aisne, des entreprises des territoires de Picardie et des propriétaires forestiers du département de l'Aisne</w:t>
      </w:r>
      <w:r>
        <w:rPr>
          <w:rFonts w:ascii="Arial" w:hAnsi="Arial" w:cs="Arial"/>
          <w:b/>
          <w:bCs/>
          <w:color w:val="333333"/>
          <w:sz w:val="18"/>
          <w:szCs w:val="18"/>
          <w:shd w:val="clear" w:color="auto" w:fill="FFFFFF"/>
        </w:rPr>
        <w:t xml:space="preserve">, des </w:t>
      </w:r>
      <w:r w:rsidRPr="00B71337">
        <w:rPr>
          <w:rFonts w:ascii="Arial" w:hAnsi="Arial" w:cs="Arial"/>
          <w:b/>
          <w:bCs/>
          <w:color w:val="333333"/>
          <w:sz w:val="18"/>
          <w:szCs w:val="18"/>
          <w:shd w:val="clear" w:color="auto" w:fill="FFFFFF"/>
        </w:rPr>
        <w:t>entreprises de travaux agricoles et ruraux de la région Bretagne</w:t>
      </w:r>
      <w:r>
        <w:rPr>
          <w:rFonts w:ascii="Arial" w:hAnsi="Arial" w:cs="Arial"/>
          <w:b/>
          <w:bCs/>
          <w:color w:val="333333"/>
          <w:sz w:val="18"/>
          <w:szCs w:val="18"/>
          <w:shd w:val="clear" w:color="auto" w:fill="FFFFFF"/>
        </w:rPr>
        <w:t>,</w:t>
      </w:r>
      <w:r w:rsidRPr="00B71337">
        <w:rPr>
          <w:rFonts w:ascii="Arial" w:hAnsi="Arial" w:cs="Arial"/>
          <w:b/>
          <w:bCs/>
          <w:color w:val="333333"/>
          <w:sz w:val="18"/>
          <w:szCs w:val="18"/>
          <w:shd w:val="clear" w:color="auto" w:fill="FFFFFF"/>
        </w:rPr>
        <w:t xml:space="preserve"> des coopératives agricoles de céréales, de meunerie, d'approvisionnement, d'alimentation du bétail et d'oléagineux</w:t>
      </w:r>
      <w:r>
        <w:rPr>
          <w:rFonts w:ascii="Arial" w:hAnsi="Arial" w:cs="Arial"/>
          <w:b/>
          <w:bCs/>
          <w:color w:val="333333"/>
          <w:sz w:val="18"/>
          <w:szCs w:val="18"/>
          <w:shd w:val="clear" w:color="auto" w:fill="FFFFFF"/>
        </w:rPr>
        <w:t>.</w:t>
      </w:r>
    </w:p>
    <w:p w14:paraId="65B06E21"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191EEDC8"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32248676" w14:textId="3AF8A4F6" w:rsidR="00B71337" w:rsidRDefault="00B71337"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448699E1"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73FDDBE6" w14:textId="6BBA6256" w:rsidR="00B71337" w:rsidRDefault="00B71337" w:rsidP="00B71337">
      <w:pPr>
        <w:tabs>
          <w:tab w:val="left" w:pos="7600"/>
        </w:tabs>
        <w:rPr>
          <w:rFonts w:ascii="Arial" w:hAnsi="Arial" w:cs="Arial"/>
          <w:b/>
          <w:bCs/>
          <w:color w:val="333333"/>
          <w:sz w:val="18"/>
          <w:szCs w:val="18"/>
          <w:shd w:val="clear" w:color="auto" w:fill="FFFFFF"/>
        </w:rPr>
      </w:pPr>
      <w:r w:rsidRPr="00B71337">
        <w:rPr>
          <w:rFonts w:ascii="Arial" w:hAnsi="Arial" w:cs="Arial"/>
          <w:b/>
          <w:bCs/>
          <w:color w:val="333333"/>
          <w:sz w:val="18"/>
          <w:szCs w:val="18"/>
          <w:shd w:val="clear" w:color="auto" w:fill="FFFFFF"/>
        </w:rPr>
        <w:t>        106 Arrêté du 5 février 2025 portant extension d'un avenant à l'accord relatif à la création d'un régime conventionnel de remboursement complémentaire de frais de santé dans les coopératives vinicoles et leurs unions</w:t>
      </w:r>
      <w:r w:rsidRPr="00B71337">
        <w:rPr>
          <w:rFonts w:ascii="Arial" w:hAnsi="Arial" w:cs="Arial"/>
          <w:b/>
          <w:bCs/>
          <w:color w:val="333333"/>
          <w:sz w:val="18"/>
          <w:szCs w:val="18"/>
          <w:shd w:val="clear" w:color="auto" w:fill="FFFFFF"/>
        </w:rPr>
        <w:br/>
        <w:t>        </w:t>
      </w:r>
      <w:hyperlink r:id="rId603" w:tgtFrame="_blank" w:history="1">
        <w:r w:rsidRPr="00B71337">
          <w:rPr>
            <w:rStyle w:val="Lienhypertexte"/>
            <w:rFonts w:ascii="Arial" w:hAnsi="Arial" w:cs="Arial"/>
            <w:b/>
            <w:bCs/>
            <w:sz w:val="18"/>
            <w:szCs w:val="18"/>
            <w:shd w:val="clear" w:color="auto" w:fill="FFFFFF"/>
          </w:rPr>
          <w:t>https://www.legifrance.gouv.fr/jorf/id/JORFTEXT000051157226</w:t>
        </w:r>
      </w:hyperlink>
      <w:r w:rsidRPr="00B71337">
        <w:rPr>
          <w:rFonts w:ascii="Arial" w:hAnsi="Arial" w:cs="Arial"/>
          <w:b/>
          <w:bCs/>
          <w:color w:val="333333"/>
          <w:sz w:val="18"/>
          <w:szCs w:val="18"/>
          <w:shd w:val="clear" w:color="auto" w:fill="FFFFFF"/>
        </w:rPr>
        <w:br/>
      </w:r>
      <w:r w:rsidRPr="00B71337">
        <w:rPr>
          <w:rFonts w:ascii="Arial" w:hAnsi="Arial" w:cs="Arial"/>
          <w:b/>
          <w:bCs/>
          <w:color w:val="333333"/>
          <w:sz w:val="18"/>
          <w:szCs w:val="18"/>
          <w:shd w:val="clear" w:color="auto" w:fill="FFFFFF"/>
        </w:rPr>
        <w:br/>
        <w:t>        107 Arrêté du 5 février 2025 portant extension d'un avenant à l'accord sur le régime d'assurance complémentaire santé au bénéfice des salariés agricoles non cadres des exploitations agricoles et des coopératives d'utilisation de matériel agricole de Picardie, des exploitations de cultures spécialisées du département de l'Aisne, des entreprises des territoires de Picardie et des propriétaires forestiers du département de l'Aisne</w:t>
      </w:r>
      <w:r w:rsidRPr="00B71337">
        <w:rPr>
          <w:rFonts w:ascii="Arial" w:hAnsi="Arial" w:cs="Arial"/>
          <w:b/>
          <w:bCs/>
          <w:color w:val="333333"/>
          <w:sz w:val="18"/>
          <w:szCs w:val="18"/>
          <w:shd w:val="clear" w:color="auto" w:fill="FFFFFF"/>
        </w:rPr>
        <w:br/>
        <w:t>        </w:t>
      </w:r>
      <w:hyperlink r:id="rId604" w:tgtFrame="_blank" w:history="1">
        <w:r w:rsidRPr="00B71337">
          <w:rPr>
            <w:rStyle w:val="Lienhypertexte"/>
            <w:rFonts w:ascii="Arial" w:hAnsi="Arial" w:cs="Arial"/>
            <w:b/>
            <w:bCs/>
            <w:sz w:val="18"/>
            <w:szCs w:val="18"/>
            <w:shd w:val="clear" w:color="auto" w:fill="FFFFFF"/>
          </w:rPr>
          <w:t>https://www.legifrance.gouv.fr/jorf/id/JORFTEXT000051157237</w:t>
        </w:r>
      </w:hyperlink>
      <w:r w:rsidRPr="00B71337">
        <w:rPr>
          <w:rFonts w:ascii="Arial" w:hAnsi="Arial" w:cs="Arial"/>
          <w:b/>
          <w:bCs/>
          <w:color w:val="333333"/>
          <w:sz w:val="18"/>
          <w:szCs w:val="18"/>
          <w:shd w:val="clear" w:color="auto" w:fill="FFFFFF"/>
        </w:rPr>
        <w:br/>
      </w:r>
      <w:r w:rsidRPr="00B71337">
        <w:rPr>
          <w:rFonts w:ascii="Arial" w:hAnsi="Arial" w:cs="Arial"/>
          <w:b/>
          <w:bCs/>
          <w:color w:val="333333"/>
          <w:sz w:val="18"/>
          <w:szCs w:val="18"/>
          <w:shd w:val="clear" w:color="auto" w:fill="FFFFFF"/>
        </w:rPr>
        <w:br/>
        <w:t>        108 Arrêté du 5 février 2025 portant extension d'un avenant à la convention collective de travail concernant les entreprises de travaux agricoles et ruraux de la région Bretagne</w:t>
      </w:r>
      <w:r w:rsidRPr="00B71337">
        <w:rPr>
          <w:rFonts w:ascii="Arial" w:hAnsi="Arial" w:cs="Arial"/>
          <w:b/>
          <w:bCs/>
          <w:color w:val="333333"/>
          <w:sz w:val="18"/>
          <w:szCs w:val="18"/>
          <w:shd w:val="clear" w:color="auto" w:fill="FFFFFF"/>
        </w:rPr>
        <w:br/>
        <w:t>        </w:t>
      </w:r>
      <w:hyperlink r:id="rId605" w:tgtFrame="_blank" w:history="1">
        <w:r w:rsidRPr="00B71337">
          <w:rPr>
            <w:rStyle w:val="Lienhypertexte"/>
            <w:rFonts w:ascii="Arial" w:hAnsi="Arial" w:cs="Arial"/>
            <w:b/>
            <w:bCs/>
            <w:sz w:val="18"/>
            <w:szCs w:val="18"/>
            <w:shd w:val="clear" w:color="auto" w:fill="FFFFFF"/>
          </w:rPr>
          <w:t>https://www.legifrance.gouv.fr/jorf/id/JORFTEXT000051157248</w:t>
        </w:r>
      </w:hyperlink>
      <w:r w:rsidRPr="00B71337">
        <w:rPr>
          <w:rFonts w:ascii="Arial" w:hAnsi="Arial" w:cs="Arial"/>
          <w:b/>
          <w:bCs/>
          <w:color w:val="333333"/>
          <w:sz w:val="18"/>
          <w:szCs w:val="18"/>
          <w:shd w:val="clear" w:color="auto" w:fill="FFFFFF"/>
        </w:rPr>
        <w:br/>
      </w:r>
      <w:r w:rsidRPr="00B71337">
        <w:rPr>
          <w:rFonts w:ascii="Arial" w:hAnsi="Arial" w:cs="Arial"/>
          <w:b/>
          <w:bCs/>
          <w:color w:val="333333"/>
          <w:sz w:val="18"/>
          <w:szCs w:val="18"/>
          <w:shd w:val="clear" w:color="auto" w:fill="FFFFFF"/>
        </w:rPr>
        <w:br/>
        <w:t>        109 Arrêté du 5 février 2025 portant extension d'un avenant à la convention collective nationale des coopératives agricoles de céréales, de meunerie, d'approvisionnement, d'alimentation du bétail et d'oléagineux</w:t>
      </w:r>
      <w:r w:rsidRPr="00B71337">
        <w:rPr>
          <w:rFonts w:ascii="Arial" w:hAnsi="Arial" w:cs="Arial"/>
          <w:b/>
          <w:bCs/>
          <w:color w:val="333333"/>
          <w:sz w:val="18"/>
          <w:szCs w:val="18"/>
          <w:shd w:val="clear" w:color="auto" w:fill="FFFFFF"/>
        </w:rPr>
        <w:br/>
        <w:t>        </w:t>
      </w:r>
      <w:hyperlink r:id="rId606" w:tgtFrame="_blank" w:history="1">
        <w:r w:rsidRPr="00B71337">
          <w:rPr>
            <w:rStyle w:val="Lienhypertexte"/>
            <w:rFonts w:ascii="Arial" w:hAnsi="Arial" w:cs="Arial"/>
            <w:b/>
            <w:bCs/>
            <w:sz w:val="18"/>
            <w:szCs w:val="18"/>
            <w:shd w:val="clear" w:color="auto" w:fill="FFFFFF"/>
          </w:rPr>
          <w:t>https://www.legifrance.gouv.fr/jorf/id/JORFTEXT000051157258</w:t>
        </w:r>
      </w:hyperlink>
    </w:p>
    <w:p w14:paraId="126299FE"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7021C359"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4F6BA3E6"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380BAF61"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3B5F7CCC" w14:textId="7ACA2573" w:rsidR="00E55006" w:rsidRDefault="00E55006"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 février 2025</w:t>
      </w:r>
    </w:p>
    <w:p w14:paraId="01FF8DD3"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5A382AA9" w14:textId="37C96AAA" w:rsidR="00E55006" w:rsidRDefault="00E55006" w:rsidP="00E55006">
      <w:pPr>
        <w:tabs>
          <w:tab w:val="left" w:pos="7600"/>
        </w:tabs>
        <w:jc w:val="both"/>
        <w:rPr>
          <w:rFonts w:ascii="Arial" w:hAnsi="Arial" w:cs="Arial"/>
          <w:b/>
          <w:bCs/>
          <w:color w:val="333333"/>
          <w:sz w:val="18"/>
          <w:szCs w:val="18"/>
          <w:shd w:val="clear" w:color="auto" w:fill="FFFFFF"/>
        </w:rPr>
      </w:pPr>
      <w:r w:rsidRPr="00E55006">
        <w:rPr>
          <w:rFonts w:ascii="Arial" w:hAnsi="Arial" w:cs="Arial"/>
          <w:b/>
          <w:bCs/>
          <w:color w:val="333333"/>
          <w:sz w:val="18"/>
          <w:szCs w:val="18"/>
          <w:shd w:val="clear" w:color="auto" w:fill="FFFFFF"/>
        </w:rPr>
        <w:t> CONVENTIONS COLLECTIVE</w:t>
      </w:r>
      <w:r>
        <w:rPr>
          <w:rFonts w:ascii="Arial" w:hAnsi="Arial" w:cs="Arial"/>
          <w:b/>
          <w:bCs/>
          <w:color w:val="333333"/>
          <w:sz w:val="18"/>
          <w:szCs w:val="18"/>
          <w:shd w:val="clear" w:color="auto" w:fill="FFFFFF"/>
        </w:rPr>
        <w:t>S AGRICULTURE : extensions d’avenants.</w:t>
      </w:r>
    </w:p>
    <w:p w14:paraId="452EAFA7" w14:textId="0FA8CFCA" w:rsidR="00E55006" w:rsidRPr="00E55006" w:rsidRDefault="00E55006" w:rsidP="00E55006">
      <w:pPr>
        <w:tabs>
          <w:tab w:val="left" w:pos="7600"/>
        </w:tabs>
        <w:jc w:val="both"/>
        <w:rPr>
          <w:rFonts w:ascii="Arial" w:hAnsi="Arial" w:cs="Arial"/>
          <w:b/>
          <w:bCs/>
          <w:i/>
          <w:iCs/>
          <w:color w:val="333333"/>
          <w:sz w:val="18"/>
          <w:szCs w:val="18"/>
          <w:shd w:val="clear" w:color="auto" w:fill="FFFFFF"/>
        </w:rPr>
      </w:pPr>
      <w:r w:rsidRPr="00E55006">
        <w:rPr>
          <w:rFonts w:ascii="Arial" w:hAnsi="Arial" w:cs="Arial"/>
          <w:b/>
          <w:bCs/>
          <w:color w:val="333333"/>
          <w:sz w:val="18"/>
          <w:szCs w:val="18"/>
          <w:shd w:val="clear" w:color="auto" w:fill="FFFFFF"/>
        </w:rPr>
        <w:br/>
      </w:r>
      <w:r w:rsidRPr="00E55006">
        <w:rPr>
          <w:rFonts w:ascii="Arial" w:hAnsi="Arial" w:cs="Arial"/>
          <w:b/>
          <w:bCs/>
          <w:i/>
          <w:iCs/>
          <w:color w:val="333333"/>
          <w:sz w:val="18"/>
          <w:szCs w:val="18"/>
          <w:shd w:val="clear" w:color="auto" w:fill="FFFFFF"/>
        </w:rPr>
        <w:t>Avenants dans le secteur du régime collectif conventionnel de prévoyance, frais de santé et retraite supplémentaire des salariés du secteur du paysage relevant de l'AGIRC, des entreprises du paysage et avenants des entreprises d'exploitations viticoles de la Champagne délimitée, ci-joint.</w:t>
      </w:r>
    </w:p>
    <w:p w14:paraId="70115E80" w14:textId="77777777" w:rsidR="00E55006" w:rsidRDefault="00E55006" w:rsidP="00E55006">
      <w:pPr>
        <w:tabs>
          <w:tab w:val="left" w:pos="7600"/>
        </w:tabs>
        <w:jc w:val="both"/>
        <w:rPr>
          <w:rFonts w:ascii="Arial" w:hAnsi="Arial" w:cs="Arial"/>
          <w:b/>
          <w:bCs/>
          <w:color w:val="333333"/>
          <w:sz w:val="18"/>
          <w:szCs w:val="18"/>
          <w:shd w:val="clear" w:color="auto" w:fill="FFFFFF"/>
        </w:rPr>
      </w:pPr>
    </w:p>
    <w:p w14:paraId="7CF30C31" w14:textId="4A19F4B9" w:rsidR="00E55006" w:rsidRPr="00E55006" w:rsidRDefault="00E55006" w:rsidP="00E55006">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ET TEXTES :</w:t>
      </w:r>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xml:space="preserve">        56 Arrêté du 5 février 2025 portant extension d'un avenant à l'accord national du régime collectif conventionnel de prévoyance, frais de santé et retraite supplémentaire des salariés du secteur du paysage </w:t>
      </w:r>
      <w:r w:rsidRPr="00E55006">
        <w:rPr>
          <w:rFonts w:ascii="Arial" w:hAnsi="Arial" w:cs="Arial"/>
          <w:b/>
          <w:bCs/>
          <w:color w:val="333333"/>
          <w:sz w:val="18"/>
          <w:szCs w:val="18"/>
          <w:shd w:val="clear" w:color="auto" w:fill="FFFFFF"/>
        </w:rPr>
        <w:lastRenderedPageBreak/>
        <w:t>relevant de l'AGIRC</w:t>
      </w:r>
      <w:r w:rsidRPr="00E55006">
        <w:rPr>
          <w:rFonts w:ascii="Arial" w:hAnsi="Arial" w:cs="Arial"/>
          <w:b/>
          <w:bCs/>
          <w:color w:val="333333"/>
          <w:sz w:val="18"/>
          <w:szCs w:val="18"/>
          <w:shd w:val="clear" w:color="auto" w:fill="FFFFFF"/>
        </w:rPr>
        <w:br/>
        <w:t>        </w:t>
      </w:r>
      <w:hyperlink r:id="rId607" w:tgtFrame="_blank" w:history="1">
        <w:r w:rsidRPr="00E55006">
          <w:rPr>
            <w:rStyle w:val="Lienhypertexte"/>
            <w:rFonts w:ascii="Arial" w:hAnsi="Arial" w:cs="Arial"/>
            <w:b/>
            <w:bCs/>
            <w:sz w:val="18"/>
            <w:szCs w:val="18"/>
            <w:shd w:val="clear" w:color="auto" w:fill="FFFFFF"/>
          </w:rPr>
          <w:t>https://www.legifrance.gouv.fr/jorf/id/JORFTEXT000051154638</w:t>
        </w:r>
      </w:hyperlink>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57 Arrêté du 5 février 2025 portant extension d'un avenant à la convention collective nationale des entreprises du paysage</w:t>
      </w:r>
      <w:r w:rsidRPr="00E55006">
        <w:rPr>
          <w:rFonts w:ascii="Arial" w:hAnsi="Arial" w:cs="Arial"/>
          <w:b/>
          <w:bCs/>
          <w:color w:val="333333"/>
          <w:sz w:val="18"/>
          <w:szCs w:val="18"/>
          <w:shd w:val="clear" w:color="auto" w:fill="FFFFFF"/>
        </w:rPr>
        <w:br/>
        <w:t>        </w:t>
      </w:r>
      <w:hyperlink r:id="rId608" w:tgtFrame="_blank" w:history="1">
        <w:r w:rsidRPr="00E55006">
          <w:rPr>
            <w:rStyle w:val="Lienhypertexte"/>
            <w:rFonts w:ascii="Arial" w:hAnsi="Arial" w:cs="Arial"/>
            <w:b/>
            <w:bCs/>
            <w:sz w:val="18"/>
            <w:szCs w:val="18"/>
            <w:shd w:val="clear" w:color="auto" w:fill="FFFFFF"/>
          </w:rPr>
          <w:t>https://www.legifrance.gouv.fr/jorf/id/JORFTEXT000051154649</w:t>
        </w:r>
      </w:hyperlink>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58 Arrêté du 5 février 2025 portant extension d'un avenant à la convention collective nationale des entreprises du paysage</w:t>
      </w:r>
      <w:r w:rsidRPr="00E55006">
        <w:rPr>
          <w:rFonts w:ascii="Arial" w:hAnsi="Arial" w:cs="Arial"/>
          <w:b/>
          <w:bCs/>
          <w:color w:val="333333"/>
          <w:sz w:val="18"/>
          <w:szCs w:val="18"/>
          <w:shd w:val="clear" w:color="auto" w:fill="FFFFFF"/>
        </w:rPr>
        <w:br/>
        <w:t>        </w:t>
      </w:r>
      <w:hyperlink r:id="rId609" w:tgtFrame="_blank" w:history="1">
        <w:r w:rsidRPr="00E55006">
          <w:rPr>
            <w:rStyle w:val="Lienhypertexte"/>
            <w:rFonts w:ascii="Arial" w:hAnsi="Arial" w:cs="Arial"/>
            <w:b/>
            <w:bCs/>
            <w:sz w:val="18"/>
            <w:szCs w:val="18"/>
            <w:shd w:val="clear" w:color="auto" w:fill="FFFFFF"/>
          </w:rPr>
          <w:t>https://www.legifrance.gouv.fr/jorf/id/JORFTEXT000051154659</w:t>
        </w:r>
      </w:hyperlink>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59 Arrêté du 5 février 2025 portant extension d'un avenant à la convention collective concernant les entreprises d'exploitations viticoles de la Champagne délimitée</w:t>
      </w:r>
      <w:r w:rsidRPr="00E55006">
        <w:rPr>
          <w:rFonts w:ascii="Arial" w:hAnsi="Arial" w:cs="Arial"/>
          <w:b/>
          <w:bCs/>
          <w:color w:val="333333"/>
          <w:sz w:val="18"/>
          <w:szCs w:val="18"/>
          <w:shd w:val="clear" w:color="auto" w:fill="FFFFFF"/>
        </w:rPr>
        <w:br/>
        <w:t>        </w:t>
      </w:r>
      <w:hyperlink r:id="rId610" w:tgtFrame="_blank" w:history="1">
        <w:r w:rsidRPr="00E55006">
          <w:rPr>
            <w:rStyle w:val="Lienhypertexte"/>
            <w:rFonts w:ascii="Arial" w:hAnsi="Arial" w:cs="Arial"/>
            <w:b/>
            <w:bCs/>
            <w:sz w:val="18"/>
            <w:szCs w:val="18"/>
            <w:shd w:val="clear" w:color="auto" w:fill="FFFFFF"/>
          </w:rPr>
          <w:t>https://www.legifrance.gouv.fr/jorf/id/JORFTEXT000051154670</w:t>
        </w:r>
      </w:hyperlink>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60 Arrêté du 5 février 2025 portant extension d'un avenant à la convention collective concernant les entreprises d'exploitations viticoles de la Champagne délimitée</w:t>
      </w:r>
      <w:r w:rsidRPr="00E55006">
        <w:rPr>
          <w:rFonts w:ascii="Arial" w:hAnsi="Arial" w:cs="Arial"/>
          <w:b/>
          <w:bCs/>
          <w:color w:val="333333"/>
          <w:sz w:val="18"/>
          <w:szCs w:val="18"/>
          <w:shd w:val="clear" w:color="auto" w:fill="FFFFFF"/>
        </w:rPr>
        <w:br/>
        <w:t>        </w:t>
      </w:r>
      <w:hyperlink r:id="rId611" w:tgtFrame="_blank" w:history="1">
        <w:r w:rsidRPr="00E55006">
          <w:rPr>
            <w:rStyle w:val="Lienhypertexte"/>
            <w:rFonts w:ascii="Arial" w:hAnsi="Arial" w:cs="Arial"/>
            <w:b/>
            <w:bCs/>
            <w:sz w:val="18"/>
            <w:szCs w:val="18"/>
            <w:shd w:val="clear" w:color="auto" w:fill="FFFFFF"/>
          </w:rPr>
          <w:t>https://www.legifrance.gouv.fr/jorf/id/JORFTEXT000051154680</w:t>
        </w:r>
      </w:hyperlink>
    </w:p>
    <w:p w14:paraId="2D8A5C97" w14:textId="77777777" w:rsidR="00E55006" w:rsidRPr="00E55006" w:rsidRDefault="00E55006" w:rsidP="00E55006">
      <w:pPr>
        <w:tabs>
          <w:tab w:val="left" w:pos="7600"/>
        </w:tabs>
        <w:jc w:val="both"/>
        <w:rPr>
          <w:rFonts w:ascii="Arial" w:hAnsi="Arial" w:cs="Arial"/>
          <w:b/>
          <w:bCs/>
          <w:color w:val="333333"/>
          <w:sz w:val="18"/>
          <w:szCs w:val="18"/>
          <w:shd w:val="clear" w:color="auto" w:fill="FFFFFF"/>
        </w:rPr>
      </w:pPr>
    </w:p>
    <w:p w14:paraId="7F7AB29F"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0C4677FD"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711AE9B9"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03E05DCC"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5C7B1668" w14:textId="30854622" w:rsidR="000D5C4F" w:rsidRDefault="000D5C4F"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 février, MINISTÈRE DE L’AGRICULTURE ET SALARIÉS AGRICOLES</w:t>
      </w:r>
    </w:p>
    <w:p w14:paraId="124E2484"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3453BE0C" w14:textId="7EDD0035" w:rsidR="000D5C4F" w:rsidRDefault="000D5C4F"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PRÉVOYANCE AGRICOLE</w:t>
      </w:r>
    </w:p>
    <w:p w14:paraId="52162679"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3A63D48F" w14:textId="1E95696C" w:rsidR="000D5C4F" w:rsidRPr="000D5C4F" w:rsidRDefault="000D5C4F" w:rsidP="000D5C4F">
      <w:pPr>
        <w:tabs>
          <w:tab w:val="left" w:pos="7600"/>
        </w:tabs>
        <w:jc w:val="both"/>
        <w:rPr>
          <w:rFonts w:ascii="Arial" w:hAnsi="Arial" w:cs="Arial"/>
          <w:b/>
          <w:bCs/>
          <w:i/>
          <w:iCs/>
          <w:color w:val="333333"/>
          <w:sz w:val="18"/>
          <w:szCs w:val="18"/>
          <w:shd w:val="clear" w:color="auto" w:fill="FFFFFF"/>
        </w:rPr>
      </w:pPr>
      <w:r w:rsidRPr="000D5C4F">
        <w:rPr>
          <w:rFonts w:ascii="Arial" w:hAnsi="Arial" w:cs="Arial"/>
          <w:b/>
          <w:bCs/>
          <w:i/>
          <w:iCs/>
          <w:color w:val="333333"/>
          <w:sz w:val="18"/>
          <w:szCs w:val="18"/>
          <w:shd w:val="clear" w:color="auto" w:fill="FFFFFF"/>
        </w:rPr>
        <w:t>Avenants aux accords régionaux de prévoyance complémentaire en agriculture pour les salariés non cadres de la région Bretagne et Franche-Comté.</w:t>
      </w:r>
    </w:p>
    <w:p w14:paraId="392885DD"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6599050E"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35E16BD6" w14:textId="77777777" w:rsidR="000D5C4F" w:rsidRDefault="000D5C4F" w:rsidP="000D5C4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w:t>
      </w:r>
    </w:p>
    <w:p w14:paraId="11B853CD" w14:textId="77777777" w:rsidR="000D5C4F" w:rsidRDefault="000D5C4F" w:rsidP="000D5C4F">
      <w:pPr>
        <w:tabs>
          <w:tab w:val="left" w:pos="7600"/>
        </w:tabs>
        <w:jc w:val="both"/>
        <w:rPr>
          <w:rFonts w:ascii="Arial" w:hAnsi="Arial" w:cs="Arial"/>
          <w:b/>
          <w:bCs/>
          <w:color w:val="333333"/>
          <w:sz w:val="18"/>
          <w:szCs w:val="18"/>
          <w:shd w:val="clear" w:color="auto" w:fill="FFFFFF"/>
        </w:rPr>
      </w:pPr>
      <w:r w:rsidRPr="000D5C4F">
        <w:rPr>
          <w:rFonts w:ascii="Arial" w:hAnsi="Arial" w:cs="Arial"/>
          <w:b/>
          <w:bCs/>
          <w:color w:val="333333"/>
          <w:sz w:val="18"/>
          <w:szCs w:val="18"/>
          <w:shd w:val="clear" w:color="auto" w:fill="FFFFFF"/>
        </w:rPr>
        <w:br/>
        <w:t>        31 Arrêté du 5 février 2025 portant extension d'un avenant à l'accord régional instituant une prévoyance complémentaire en agriculture pour les salariés non cadres de la région Bretagn</w:t>
      </w:r>
      <w:r>
        <w:rPr>
          <w:rFonts w:ascii="Arial" w:hAnsi="Arial" w:cs="Arial"/>
          <w:b/>
          <w:bCs/>
          <w:color w:val="333333"/>
          <w:sz w:val="18"/>
          <w:szCs w:val="18"/>
          <w:shd w:val="clear" w:color="auto" w:fill="FFFFFF"/>
        </w:rPr>
        <w:t>e.</w:t>
      </w:r>
    </w:p>
    <w:p w14:paraId="47414360" w14:textId="637B7159" w:rsidR="000D5C4F" w:rsidRDefault="000D5C4F" w:rsidP="000D5C4F">
      <w:pPr>
        <w:tabs>
          <w:tab w:val="left" w:pos="7600"/>
        </w:tabs>
        <w:jc w:val="both"/>
        <w:rPr>
          <w:rFonts w:ascii="Arial" w:hAnsi="Arial" w:cs="Arial"/>
          <w:b/>
          <w:bCs/>
          <w:color w:val="333333"/>
          <w:sz w:val="18"/>
          <w:szCs w:val="18"/>
          <w:shd w:val="clear" w:color="auto" w:fill="FFFFFF"/>
        </w:rPr>
      </w:pPr>
      <w:r w:rsidRPr="000D5C4F">
        <w:rPr>
          <w:rFonts w:ascii="Arial" w:hAnsi="Arial" w:cs="Arial"/>
          <w:b/>
          <w:bCs/>
          <w:color w:val="333333"/>
          <w:sz w:val="18"/>
          <w:szCs w:val="18"/>
          <w:shd w:val="clear" w:color="auto" w:fill="FFFFFF"/>
        </w:rPr>
        <w:t> </w:t>
      </w:r>
      <w:hyperlink r:id="rId612" w:tgtFrame="_blank" w:history="1">
        <w:r w:rsidRPr="000D5C4F">
          <w:rPr>
            <w:rStyle w:val="Lienhypertexte"/>
            <w:rFonts w:ascii="Arial" w:hAnsi="Arial" w:cs="Arial"/>
            <w:b/>
            <w:bCs/>
            <w:sz w:val="18"/>
            <w:szCs w:val="18"/>
            <w:shd w:val="clear" w:color="auto" w:fill="FFFFFF"/>
          </w:rPr>
          <w:t>https://www.legifrance.gouv.fr/jorf/id/JORFTEXT000051152037</w:t>
        </w:r>
      </w:hyperlink>
      <w:r w:rsidRPr="000D5C4F">
        <w:rPr>
          <w:rFonts w:ascii="Arial" w:hAnsi="Arial" w:cs="Arial"/>
          <w:b/>
          <w:bCs/>
          <w:color w:val="333333"/>
          <w:sz w:val="18"/>
          <w:szCs w:val="18"/>
          <w:shd w:val="clear" w:color="auto" w:fill="FFFFFF"/>
        </w:rPr>
        <w:br/>
      </w:r>
      <w:r w:rsidRPr="000D5C4F">
        <w:rPr>
          <w:rFonts w:ascii="Arial" w:hAnsi="Arial" w:cs="Arial"/>
          <w:b/>
          <w:bCs/>
          <w:color w:val="333333"/>
          <w:sz w:val="18"/>
          <w:szCs w:val="18"/>
          <w:shd w:val="clear" w:color="auto" w:fill="FFFFFF"/>
        </w:rPr>
        <w:br/>
        <w:t>        32 Arrêté du 5 février 2025 portant extension d'un avenant à l'accord de prévoyance des salariés agricoles non cadres de Franche-Comt</w:t>
      </w:r>
      <w:r>
        <w:rPr>
          <w:rFonts w:ascii="Arial" w:hAnsi="Arial" w:cs="Arial"/>
          <w:b/>
          <w:bCs/>
          <w:color w:val="333333"/>
          <w:sz w:val="18"/>
          <w:szCs w:val="18"/>
          <w:shd w:val="clear" w:color="auto" w:fill="FFFFFF"/>
        </w:rPr>
        <w:t>é.</w:t>
      </w:r>
    </w:p>
    <w:p w14:paraId="41389065" w14:textId="58516FF7" w:rsidR="000D5C4F" w:rsidRDefault="000D5C4F" w:rsidP="000D5C4F">
      <w:pPr>
        <w:tabs>
          <w:tab w:val="left" w:pos="7600"/>
        </w:tabs>
        <w:jc w:val="both"/>
        <w:rPr>
          <w:rFonts w:ascii="Arial" w:hAnsi="Arial" w:cs="Arial"/>
          <w:b/>
          <w:bCs/>
          <w:color w:val="333333"/>
          <w:sz w:val="18"/>
          <w:szCs w:val="18"/>
          <w:shd w:val="clear" w:color="auto" w:fill="FFFFFF"/>
        </w:rPr>
      </w:pPr>
      <w:r w:rsidRPr="000D5C4F">
        <w:rPr>
          <w:rFonts w:ascii="Arial" w:hAnsi="Arial" w:cs="Arial"/>
          <w:b/>
          <w:bCs/>
          <w:color w:val="333333"/>
          <w:sz w:val="18"/>
          <w:szCs w:val="18"/>
          <w:shd w:val="clear" w:color="auto" w:fill="FFFFFF"/>
        </w:rPr>
        <w:t> </w:t>
      </w:r>
      <w:hyperlink r:id="rId613" w:tgtFrame="_blank" w:history="1">
        <w:r w:rsidRPr="000D5C4F">
          <w:rPr>
            <w:rStyle w:val="Lienhypertexte"/>
            <w:rFonts w:ascii="Arial" w:hAnsi="Arial" w:cs="Arial"/>
            <w:b/>
            <w:bCs/>
            <w:sz w:val="18"/>
            <w:szCs w:val="18"/>
            <w:shd w:val="clear" w:color="auto" w:fill="FFFFFF"/>
          </w:rPr>
          <w:t>https://www.legifrance.gouv.fr/jorf/id/JORFTEXT000051152047</w:t>
        </w:r>
      </w:hyperlink>
    </w:p>
    <w:p w14:paraId="46253CCE"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2B7AF798" w14:textId="0BAEA60F" w:rsidR="00B83959" w:rsidRDefault="00B83959"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 février</w:t>
      </w:r>
    </w:p>
    <w:p w14:paraId="73551992"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396897B0" w14:textId="74A60CC1" w:rsidR="00B83959" w:rsidRDefault="00B83959"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PRÉVOYANCE AGRICOLE</w:t>
      </w:r>
    </w:p>
    <w:p w14:paraId="2A3FD35C"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43AD33A7" w14:textId="1F9126C5" w:rsidR="00B83959" w:rsidRPr="00B83959" w:rsidRDefault="00B83959" w:rsidP="00B83959">
      <w:pPr>
        <w:tabs>
          <w:tab w:val="left" w:pos="7600"/>
        </w:tabs>
        <w:jc w:val="both"/>
        <w:rPr>
          <w:rFonts w:ascii="Arial" w:hAnsi="Arial" w:cs="Arial"/>
          <w:b/>
          <w:bCs/>
          <w:i/>
          <w:iCs/>
          <w:color w:val="333333"/>
          <w:sz w:val="18"/>
          <w:szCs w:val="18"/>
          <w:shd w:val="clear" w:color="auto" w:fill="FFFFFF"/>
        </w:rPr>
      </w:pPr>
      <w:r w:rsidRPr="00B83959">
        <w:rPr>
          <w:rFonts w:ascii="Arial" w:hAnsi="Arial" w:cs="Arial"/>
          <w:b/>
          <w:bCs/>
          <w:i/>
          <w:iCs/>
          <w:color w:val="333333"/>
          <w:sz w:val="18"/>
          <w:szCs w:val="18"/>
          <w:shd w:val="clear" w:color="auto" w:fill="FFFFFF"/>
        </w:rPr>
        <w:t xml:space="preserve">Avenants aux accords collectifs nationaux de branches, dans les secteurs agricoles et en matières de régime de prévoyance des salariés non cadres des exploitations et entreprises agricoles, entreprises des travaux agricoles et ruraux (ETAR) et coopératives d'utilisation de matériel agricole (CUMA) de Côte-d'Or, Nièvre et Yonne, de régime de prévoyance des salariés agricoles non cadres des exploitations agricoles et des coopératives d'utilisation de matériel agricole de Picardie, des exploitations de cultures spécialisées du département de l'Aisne, des entreprises des territoires de Picardie et des propriétaires forestiers du département de l'Aisne, d'un avenant à l'accord collectif de prévoyance interprofessionnel concernant les salariés des exploitations de polyculture, de viticulture, d'élevage, de maraîchage, d'horticulture, de pépinières, des champignonnières, des entreprises de travaux agricoles et des coopératives d'utilisation de matériel agricole du département de la Sarthe. </w:t>
      </w:r>
    </w:p>
    <w:p w14:paraId="5FE82B69"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7EBB2232"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0284E8B2" w14:textId="213356C4" w:rsidR="00B83959" w:rsidRPr="00B83959" w:rsidRDefault="00B83959" w:rsidP="00410328">
      <w:pPr>
        <w:tabs>
          <w:tab w:val="left" w:pos="7600"/>
        </w:tabs>
        <w:jc w:val="both"/>
        <w:rPr>
          <w:rFonts w:ascii="Arial" w:hAnsi="Arial" w:cs="Arial"/>
          <w:b/>
          <w:bCs/>
          <w:caps/>
          <w:color w:val="333333"/>
          <w:sz w:val="18"/>
          <w:szCs w:val="18"/>
          <w:shd w:val="clear" w:color="auto" w:fill="FFFFFF"/>
        </w:rPr>
      </w:pPr>
      <w:r w:rsidRPr="00B83959">
        <w:rPr>
          <w:rFonts w:ascii="Arial" w:hAnsi="Arial" w:cs="Arial"/>
          <w:b/>
          <w:bCs/>
          <w:caps/>
          <w:color w:val="333333"/>
          <w:sz w:val="18"/>
          <w:szCs w:val="18"/>
          <w:shd w:val="clear" w:color="auto" w:fill="FFFFFF"/>
        </w:rPr>
        <w:t>Textes et liens :</w:t>
      </w:r>
    </w:p>
    <w:p w14:paraId="43FCA40B" w14:textId="77777777" w:rsidR="00B83959" w:rsidRDefault="00B83959" w:rsidP="00B83959">
      <w:pPr>
        <w:tabs>
          <w:tab w:val="left" w:pos="7600"/>
        </w:tabs>
        <w:rPr>
          <w:rFonts w:ascii="Arial" w:hAnsi="Arial" w:cs="Arial"/>
          <w:b/>
          <w:bCs/>
          <w:color w:val="333333"/>
          <w:sz w:val="18"/>
          <w:szCs w:val="18"/>
          <w:shd w:val="clear" w:color="auto" w:fill="FFFFFF"/>
        </w:rPr>
      </w:pPr>
    </w:p>
    <w:p w14:paraId="597F419E" w14:textId="4D5D1E66" w:rsidR="00B83959" w:rsidRDefault="00B83959" w:rsidP="00B83959">
      <w:pPr>
        <w:tabs>
          <w:tab w:val="left" w:pos="7600"/>
        </w:tabs>
        <w:rPr>
          <w:rFonts w:ascii="Arial" w:hAnsi="Arial" w:cs="Arial"/>
          <w:b/>
          <w:bCs/>
          <w:color w:val="333333"/>
          <w:sz w:val="18"/>
          <w:szCs w:val="18"/>
          <w:shd w:val="clear" w:color="auto" w:fill="FFFFFF"/>
        </w:rPr>
      </w:pPr>
      <w:r w:rsidRPr="00B83959">
        <w:rPr>
          <w:rFonts w:ascii="Arial" w:hAnsi="Arial" w:cs="Arial"/>
          <w:b/>
          <w:bCs/>
          <w:color w:val="333333"/>
          <w:sz w:val="18"/>
          <w:szCs w:val="18"/>
          <w:shd w:val="clear" w:color="auto" w:fill="FFFFFF"/>
        </w:rPr>
        <w:t>   63 Arrêté du 5 février 2025 portant extension d'un avenant à l'accord collectif instituant un régime de prévoyance des salariés non cadres des exploitations et entreprises agricoles, entreprises des travaux agricoles et ruraux (ETAR) et coopératives d'utilisation de matériel agricole (CUMA) de Côte-d'Or, Nièvre et Yonne</w:t>
      </w:r>
      <w:r w:rsidRPr="00B83959">
        <w:rPr>
          <w:rFonts w:ascii="Arial" w:hAnsi="Arial" w:cs="Arial"/>
          <w:b/>
          <w:bCs/>
          <w:color w:val="333333"/>
          <w:sz w:val="18"/>
          <w:szCs w:val="18"/>
          <w:shd w:val="clear" w:color="auto" w:fill="FFFFFF"/>
        </w:rPr>
        <w:br/>
        <w:t>        </w:t>
      </w:r>
      <w:hyperlink r:id="rId614" w:tgtFrame="_blank" w:history="1">
        <w:r w:rsidRPr="00B83959">
          <w:rPr>
            <w:rStyle w:val="Lienhypertexte"/>
            <w:rFonts w:ascii="Arial" w:hAnsi="Arial" w:cs="Arial"/>
            <w:b/>
            <w:bCs/>
            <w:sz w:val="18"/>
            <w:szCs w:val="18"/>
            <w:shd w:val="clear" w:color="auto" w:fill="FFFFFF"/>
          </w:rPr>
          <w:t>https://www.legifrance.gouv.fr/jorf/id/JORFTEXT000051146621</w:t>
        </w:r>
      </w:hyperlink>
      <w:r w:rsidRPr="00B83959">
        <w:rPr>
          <w:rFonts w:ascii="Arial" w:hAnsi="Arial" w:cs="Arial"/>
          <w:b/>
          <w:bCs/>
          <w:color w:val="333333"/>
          <w:sz w:val="18"/>
          <w:szCs w:val="18"/>
          <w:shd w:val="clear" w:color="auto" w:fill="FFFFFF"/>
        </w:rPr>
        <w:br/>
      </w:r>
      <w:r w:rsidRPr="00B83959">
        <w:rPr>
          <w:rFonts w:ascii="Arial" w:hAnsi="Arial" w:cs="Arial"/>
          <w:b/>
          <w:bCs/>
          <w:color w:val="333333"/>
          <w:sz w:val="18"/>
          <w:szCs w:val="18"/>
          <w:shd w:val="clear" w:color="auto" w:fill="FFFFFF"/>
        </w:rPr>
        <w:br/>
        <w:t>        64 Arrêté du 5 février 2025 portant extension d'un avenant à l'accord sur le régime de prévoyance des salariés agricoles non cadres des exploitations agricoles et des coopératives d'utilisation de matériel agricole de Picardie, des exploitations de cultures spécialisées du département de l'Aisne, des entreprises des territoires de Picardie et des propriétaires forestiers du département de l'Aisne</w:t>
      </w:r>
      <w:r w:rsidRPr="00B83959">
        <w:rPr>
          <w:rFonts w:ascii="Arial" w:hAnsi="Arial" w:cs="Arial"/>
          <w:b/>
          <w:bCs/>
          <w:color w:val="333333"/>
          <w:sz w:val="18"/>
          <w:szCs w:val="18"/>
          <w:shd w:val="clear" w:color="auto" w:fill="FFFFFF"/>
        </w:rPr>
        <w:br/>
        <w:t>        </w:t>
      </w:r>
      <w:hyperlink r:id="rId615" w:tgtFrame="_blank" w:history="1">
        <w:r w:rsidRPr="00B83959">
          <w:rPr>
            <w:rStyle w:val="Lienhypertexte"/>
            <w:rFonts w:ascii="Arial" w:hAnsi="Arial" w:cs="Arial"/>
            <w:b/>
            <w:bCs/>
            <w:sz w:val="18"/>
            <w:szCs w:val="18"/>
            <w:shd w:val="clear" w:color="auto" w:fill="FFFFFF"/>
          </w:rPr>
          <w:t>https://www.legifrance.gouv.fr/jorf/id/JORFTEXT000051146632</w:t>
        </w:r>
      </w:hyperlink>
      <w:r w:rsidRPr="00B83959">
        <w:rPr>
          <w:rFonts w:ascii="Arial" w:hAnsi="Arial" w:cs="Arial"/>
          <w:b/>
          <w:bCs/>
          <w:color w:val="333333"/>
          <w:sz w:val="18"/>
          <w:szCs w:val="18"/>
          <w:shd w:val="clear" w:color="auto" w:fill="FFFFFF"/>
        </w:rPr>
        <w:br/>
      </w:r>
      <w:r w:rsidRPr="00B83959">
        <w:rPr>
          <w:rFonts w:ascii="Arial" w:hAnsi="Arial" w:cs="Arial"/>
          <w:b/>
          <w:bCs/>
          <w:color w:val="333333"/>
          <w:sz w:val="18"/>
          <w:szCs w:val="18"/>
          <w:shd w:val="clear" w:color="auto" w:fill="FFFFFF"/>
        </w:rPr>
        <w:br/>
        <w:t xml:space="preserve">        65 Arrêté du 5 février 2025 portant extension d'un avenant à l'accord collectif de prévoyance interprofessionnel concernant les salariés des exploitations de polyculture, de viticulture, d'élevage, de maraîchage, d'horticulture, de pépinières, des champignonnières, des entreprises de travaux agricoles et des </w:t>
      </w:r>
      <w:r w:rsidRPr="00B83959">
        <w:rPr>
          <w:rFonts w:ascii="Arial" w:hAnsi="Arial" w:cs="Arial"/>
          <w:b/>
          <w:bCs/>
          <w:color w:val="333333"/>
          <w:sz w:val="18"/>
          <w:szCs w:val="18"/>
          <w:shd w:val="clear" w:color="auto" w:fill="FFFFFF"/>
        </w:rPr>
        <w:lastRenderedPageBreak/>
        <w:t>coopératives d'utilisation de matériel agricole du département de la Sarthe</w:t>
      </w:r>
      <w:r w:rsidRPr="00B83959">
        <w:rPr>
          <w:rFonts w:ascii="Arial" w:hAnsi="Arial" w:cs="Arial"/>
          <w:b/>
          <w:bCs/>
          <w:color w:val="333333"/>
          <w:sz w:val="18"/>
          <w:szCs w:val="18"/>
          <w:shd w:val="clear" w:color="auto" w:fill="FFFFFF"/>
        </w:rPr>
        <w:br/>
        <w:t>        </w:t>
      </w:r>
      <w:hyperlink r:id="rId616" w:tgtFrame="_blank" w:history="1">
        <w:r w:rsidRPr="00B83959">
          <w:rPr>
            <w:rStyle w:val="Lienhypertexte"/>
            <w:rFonts w:ascii="Arial" w:hAnsi="Arial" w:cs="Arial"/>
            <w:b/>
            <w:bCs/>
            <w:sz w:val="18"/>
            <w:szCs w:val="18"/>
            <w:shd w:val="clear" w:color="auto" w:fill="FFFFFF"/>
          </w:rPr>
          <w:t>https://www.legifrance.gouv.fr/jorf/id/JORFTEXT000051146643</w:t>
        </w:r>
      </w:hyperlink>
    </w:p>
    <w:p w14:paraId="1E3A1C92"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238AB1A3"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5CBB604B" w14:textId="66A35898" w:rsidR="00234B97" w:rsidRDefault="00234B97"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 février</w:t>
      </w:r>
    </w:p>
    <w:p w14:paraId="6DC0030F" w14:textId="77777777" w:rsidR="00234B97" w:rsidRDefault="00234B97" w:rsidP="00410328">
      <w:pPr>
        <w:tabs>
          <w:tab w:val="left" w:pos="7600"/>
        </w:tabs>
        <w:jc w:val="both"/>
        <w:rPr>
          <w:rFonts w:ascii="Arial" w:hAnsi="Arial" w:cs="Arial"/>
          <w:b/>
          <w:bCs/>
          <w:color w:val="333333"/>
          <w:sz w:val="18"/>
          <w:szCs w:val="18"/>
          <w:shd w:val="clear" w:color="auto" w:fill="FFFFFF"/>
        </w:rPr>
      </w:pPr>
    </w:p>
    <w:p w14:paraId="63C40BF1" w14:textId="77777777" w:rsidR="00234B97" w:rsidRDefault="00234B97" w:rsidP="00410328">
      <w:pPr>
        <w:tabs>
          <w:tab w:val="left" w:pos="7600"/>
        </w:tabs>
        <w:jc w:val="both"/>
        <w:rPr>
          <w:rFonts w:ascii="Arial" w:hAnsi="Arial" w:cs="Arial"/>
          <w:b/>
          <w:bCs/>
          <w:color w:val="333333"/>
          <w:sz w:val="18"/>
          <w:szCs w:val="18"/>
          <w:shd w:val="clear" w:color="auto" w:fill="FFFFFF"/>
        </w:rPr>
      </w:pPr>
      <w:r w:rsidRPr="00234B97">
        <w:rPr>
          <w:rFonts w:ascii="Arial" w:hAnsi="Arial" w:cs="Arial"/>
          <w:b/>
          <w:bCs/>
          <w:color w:val="333333"/>
          <w:sz w:val="18"/>
          <w:szCs w:val="18"/>
          <w:shd w:val="clear" w:color="auto" w:fill="FFFFFF"/>
        </w:rPr>
        <w:t xml:space="preserve">Arrêté du 5 février 2025 portant extension d'un avenant à l'accord régional sur le régime d'assurance </w:t>
      </w:r>
      <w:r w:rsidRPr="00234B97">
        <w:rPr>
          <w:rFonts w:ascii="Arial" w:hAnsi="Arial" w:cs="Arial"/>
          <w:b/>
          <w:bCs/>
          <w:i/>
          <w:iCs/>
          <w:color w:val="333333"/>
          <w:sz w:val="18"/>
          <w:szCs w:val="18"/>
          <w:shd w:val="clear" w:color="auto" w:fill="FFFFFF"/>
        </w:rPr>
        <w:t>complémentaire santé au bénéfice des salariés agricoles non cadres</w:t>
      </w:r>
      <w:r w:rsidRPr="00234B97">
        <w:rPr>
          <w:rFonts w:ascii="Arial" w:hAnsi="Arial" w:cs="Arial"/>
          <w:b/>
          <w:bCs/>
          <w:color w:val="333333"/>
          <w:sz w:val="18"/>
          <w:szCs w:val="18"/>
          <w:shd w:val="clear" w:color="auto" w:fill="FFFFFF"/>
        </w:rPr>
        <w:t xml:space="preserve"> des entreprises de travaux agricoles et ruraux du Nord-Pas-de-Calai</w:t>
      </w:r>
      <w:r>
        <w:rPr>
          <w:rFonts w:ascii="Arial" w:hAnsi="Arial" w:cs="Arial"/>
          <w:b/>
          <w:bCs/>
          <w:color w:val="333333"/>
          <w:sz w:val="18"/>
          <w:szCs w:val="18"/>
          <w:shd w:val="clear" w:color="auto" w:fill="FFFFFF"/>
        </w:rPr>
        <w:t>s.</w:t>
      </w:r>
    </w:p>
    <w:p w14:paraId="5CAD05BA" w14:textId="5A1E9EEF" w:rsidR="00234B97" w:rsidRDefault="00000000" w:rsidP="00410328">
      <w:pPr>
        <w:tabs>
          <w:tab w:val="left" w:pos="7600"/>
        </w:tabs>
        <w:jc w:val="both"/>
        <w:rPr>
          <w:rFonts w:ascii="Arial" w:hAnsi="Arial" w:cs="Arial"/>
          <w:b/>
          <w:bCs/>
          <w:color w:val="333333"/>
          <w:sz w:val="18"/>
          <w:szCs w:val="18"/>
          <w:shd w:val="clear" w:color="auto" w:fill="FFFFFF"/>
        </w:rPr>
      </w:pPr>
      <w:hyperlink r:id="rId617" w:tgtFrame="_blank" w:history="1">
        <w:r w:rsidR="00234B97" w:rsidRPr="00234B97">
          <w:rPr>
            <w:rStyle w:val="Lienhypertexte"/>
            <w:rFonts w:ascii="Arial" w:hAnsi="Arial" w:cs="Arial"/>
            <w:b/>
            <w:bCs/>
            <w:sz w:val="18"/>
            <w:szCs w:val="18"/>
            <w:shd w:val="clear" w:color="auto" w:fill="FFFFFF"/>
          </w:rPr>
          <w:t>https://www.legifrance.gouv.fr/jorf/id/JORFTEXT000051145148</w:t>
        </w:r>
      </w:hyperlink>
    </w:p>
    <w:p w14:paraId="4C698AF4" w14:textId="77777777" w:rsidR="00234B97" w:rsidRDefault="00234B97" w:rsidP="00410328">
      <w:pPr>
        <w:tabs>
          <w:tab w:val="left" w:pos="7600"/>
        </w:tabs>
        <w:jc w:val="both"/>
        <w:rPr>
          <w:rFonts w:ascii="Arial" w:hAnsi="Arial" w:cs="Arial"/>
          <w:b/>
          <w:bCs/>
          <w:color w:val="333333"/>
          <w:sz w:val="18"/>
          <w:szCs w:val="18"/>
          <w:shd w:val="clear" w:color="auto" w:fill="FFFFFF"/>
        </w:rPr>
      </w:pPr>
    </w:p>
    <w:p w14:paraId="097C2DC7" w14:textId="1B69FF08" w:rsidR="004129F1" w:rsidRDefault="004129F1"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 février</w:t>
      </w:r>
    </w:p>
    <w:p w14:paraId="21ACCBDC" w14:textId="77777777" w:rsidR="004129F1" w:rsidRDefault="004129F1" w:rsidP="00410328">
      <w:pPr>
        <w:tabs>
          <w:tab w:val="left" w:pos="7600"/>
        </w:tabs>
        <w:jc w:val="both"/>
        <w:rPr>
          <w:rFonts w:ascii="Arial" w:hAnsi="Arial" w:cs="Arial"/>
          <w:b/>
          <w:bCs/>
          <w:color w:val="333333"/>
          <w:sz w:val="18"/>
          <w:szCs w:val="18"/>
          <w:shd w:val="clear" w:color="auto" w:fill="FFFFFF"/>
        </w:rPr>
      </w:pPr>
    </w:p>
    <w:p w14:paraId="114AC0E1" w14:textId="72A20497" w:rsidR="004129F1" w:rsidRPr="004129F1" w:rsidRDefault="004129F1" w:rsidP="004129F1">
      <w:pPr>
        <w:tabs>
          <w:tab w:val="left" w:pos="7600"/>
        </w:tabs>
        <w:jc w:val="both"/>
        <w:rPr>
          <w:rFonts w:ascii="Arial" w:hAnsi="Arial" w:cs="Arial"/>
          <w:b/>
          <w:bCs/>
          <w:color w:val="333333"/>
          <w:sz w:val="18"/>
          <w:szCs w:val="18"/>
          <w:shd w:val="clear" w:color="auto" w:fill="FFFFFF"/>
        </w:rPr>
      </w:pPr>
      <w:r w:rsidRPr="004129F1">
        <w:rPr>
          <w:rFonts w:ascii="Arial" w:hAnsi="Arial" w:cs="Arial"/>
          <w:b/>
          <w:bCs/>
          <w:color w:val="333333"/>
          <w:sz w:val="18"/>
          <w:szCs w:val="18"/>
          <w:shd w:val="clear" w:color="auto" w:fill="FFFFFF"/>
        </w:rPr>
        <w:t xml:space="preserve">° </w:t>
      </w:r>
      <w:r w:rsidR="0076407B" w:rsidRPr="004129F1">
        <w:rPr>
          <w:rFonts w:ascii="Arial" w:hAnsi="Arial" w:cs="Arial"/>
          <w:b/>
          <w:bCs/>
          <w:color w:val="333333"/>
          <w:sz w:val="18"/>
          <w:szCs w:val="18"/>
          <w:shd w:val="clear" w:color="auto" w:fill="FFFFFF"/>
        </w:rPr>
        <w:t>MINISTERE DU TRAVAIL</w:t>
      </w:r>
      <w:r w:rsidR="0076407B">
        <w:rPr>
          <w:rFonts w:ascii="Arial" w:hAnsi="Arial" w:cs="Arial"/>
          <w:b/>
          <w:bCs/>
          <w:color w:val="333333"/>
          <w:sz w:val="18"/>
          <w:szCs w:val="18"/>
          <w:shd w:val="clear" w:color="auto" w:fill="FFFFFF"/>
        </w:rPr>
        <w:t> :</w:t>
      </w:r>
      <w:r w:rsidR="0076407B" w:rsidRPr="004129F1">
        <w:rPr>
          <w:rFonts w:ascii="Arial" w:hAnsi="Arial" w:cs="Arial"/>
          <w:b/>
          <w:bCs/>
          <w:color w:val="333333"/>
          <w:sz w:val="18"/>
          <w:szCs w:val="18"/>
          <w:shd w:val="clear" w:color="auto" w:fill="FFFFFF"/>
        </w:rPr>
        <w:t xml:space="preserve">  </w:t>
      </w:r>
      <w:r w:rsidRPr="004129F1">
        <w:rPr>
          <w:rFonts w:ascii="Arial" w:hAnsi="Arial" w:cs="Arial"/>
          <w:b/>
          <w:bCs/>
          <w:color w:val="333333"/>
          <w:sz w:val="18"/>
          <w:szCs w:val="18"/>
          <w:shd w:val="clear" w:color="auto" w:fill="FFFFFF"/>
        </w:rPr>
        <w:t>CONVENTIONS COLLECTIVES</w:t>
      </w:r>
      <w:r w:rsidR="0076407B">
        <w:rPr>
          <w:rFonts w:ascii="Arial" w:hAnsi="Arial" w:cs="Arial"/>
          <w:b/>
          <w:bCs/>
          <w:color w:val="333333"/>
          <w:sz w:val="18"/>
          <w:szCs w:val="18"/>
          <w:shd w:val="clear" w:color="auto" w:fill="FFFFFF"/>
        </w:rPr>
        <w:t xml:space="preserve"> </w:t>
      </w:r>
      <w:r w:rsidRPr="004129F1">
        <w:rPr>
          <w:rFonts w:ascii="Arial" w:hAnsi="Arial" w:cs="Arial"/>
          <w:b/>
          <w:bCs/>
          <w:color w:val="333333"/>
          <w:sz w:val="18"/>
          <w:szCs w:val="18"/>
          <w:shd w:val="clear" w:color="auto" w:fill="FFFFFF"/>
        </w:rPr>
        <w:t>: arrêté du 31 janvier 2025 portant modification de l'arrêté du 9 décembre 2024 portant extension d'un accord conclu dans le cadre de la convention collective nationale des personnels des structures associatives cynégétiques (n° 2697).</w:t>
      </w:r>
    </w:p>
    <w:p w14:paraId="7BD6363A" w14:textId="77777777" w:rsidR="004129F1" w:rsidRPr="004129F1" w:rsidRDefault="004129F1" w:rsidP="004129F1">
      <w:pPr>
        <w:tabs>
          <w:tab w:val="left" w:pos="7600"/>
        </w:tabs>
        <w:jc w:val="both"/>
        <w:rPr>
          <w:rFonts w:ascii="Arial" w:hAnsi="Arial" w:cs="Arial"/>
          <w:i/>
          <w:iCs/>
          <w:color w:val="333333"/>
          <w:sz w:val="18"/>
          <w:szCs w:val="18"/>
          <w:shd w:val="clear" w:color="auto" w:fill="FFFFFF"/>
        </w:rPr>
      </w:pPr>
      <w:r w:rsidRPr="004129F1">
        <w:rPr>
          <w:rFonts w:ascii="Arial" w:hAnsi="Arial" w:cs="Arial"/>
          <w:i/>
          <w:iCs/>
          <w:color w:val="333333"/>
          <w:sz w:val="18"/>
          <w:szCs w:val="18"/>
          <w:shd w:val="clear" w:color="auto" w:fill="FFFFFF"/>
        </w:rPr>
        <w:t>L’avenant concerne les formations et les requalifications.</w:t>
      </w:r>
    </w:p>
    <w:p w14:paraId="3D8ACF98" w14:textId="3A5B9380" w:rsidR="004129F1" w:rsidRDefault="00000000" w:rsidP="00410328">
      <w:pPr>
        <w:tabs>
          <w:tab w:val="left" w:pos="7600"/>
        </w:tabs>
        <w:jc w:val="both"/>
        <w:rPr>
          <w:rFonts w:ascii="Arial" w:hAnsi="Arial" w:cs="Arial"/>
          <w:b/>
          <w:bCs/>
          <w:color w:val="333333"/>
          <w:sz w:val="18"/>
          <w:szCs w:val="18"/>
          <w:shd w:val="clear" w:color="auto" w:fill="FFFFFF"/>
        </w:rPr>
      </w:pPr>
      <w:hyperlink r:id="rId618" w:tgtFrame="_blank" w:history="1">
        <w:r w:rsidR="004129F1" w:rsidRPr="004129F1">
          <w:rPr>
            <w:rStyle w:val="Lienhypertexte"/>
            <w:rFonts w:ascii="Arial" w:hAnsi="Arial" w:cs="Arial"/>
            <w:b/>
            <w:bCs/>
            <w:sz w:val="18"/>
            <w:szCs w:val="18"/>
            <w:shd w:val="clear" w:color="auto" w:fill="FFFFFF"/>
          </w:rPr>
          <w:t>https://www.legifrance.gouv.fr/jorf/id/JORFTEXT000051142619</w:t>
        </w:r>
      </w:hyperlink>
    </w:p>
    <w:p w14:paraId="7A4CD1AB" w14:textId="77777777" w:rsidR="004129F1" w:rsidRDefault="004129F1" w:rsidP="00410328">
      <w:pPr>
        <w:tabs>
          <w:tab w:val="left" w:pos="7600"/>
        </w:tabs>
        <w:jc w:val="both"/>
        <w:rPr>
          <w:rFonts w:ascii="Arial" w:hAnsi="Arial" w:cs="Arial"/>
          <w:b/>
          <w:bCs/>
          <w:color w:val="333333"/>
          <w:sz w:val="18"/>
          <w:szCs w:val="18"/>
          <w:shd w:val="clear" w:color="auto" w:fill="FFFFFF"/>
        </w:rPr>
      </w:pPr>
    </w:p>
    <w:p w14:paraId="5BD60932" w14:textId="7F09CAB7" w:rsidR="0076407B" w:rsidRDefault="0076407B"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MINISTÈRE DE L’AGRICULTURE :</w:t>
      </w:r>
    </w:p>
    <w:p w14:paraId="1350A7DE" w14:textId="300127DE" w:rsidR="0076407B" w:rsidRDefault="0076407B" w:rsidP="00410328">
      <w:pPr>
        <w:tabs>
          <w:tab w:val="left" w:pos="7600"/>
        </w:tabs>
        <w:jc w:val="both"/>
        <w:rPr>
          <w:rFonts w:ascii="Arial" w:hAnsi="Arial" w:cs="Arial"/>
          <w:b/>
          <w:bCs/>
          <w:color w:val="333333"/>
          <w:sz w:val="18"/>
          <w:szCs w:val="18"/>
          <w:shd w:val="clear" w:color="auto" w:fill="FFFFFF"/>
        </w:rPr>
      </w:pPr>
      <w:r w:rsidRPr="0076407B">
        <w:rPr>
          <w:rFonts w:ascii="Arial" w:hAnsi="Arial" w:cs="Arial"/>
          <w:b/>
          <w:bCs/>
          <w:color w:val="333333"/>
          <w:sz w:val="18"/>
          <w:szCs w:val="18"/>
          <w:shd w:val="clear" w:color="auto" w:fill="FFFFFF"/>
        </w:rPr>
        <w:br/>
        <w:t>87 Arrêté du 3 février 2025 portant extension d'un avenant à la convention collective nationale des coopératives et sociétés d'intérêt collectif agricole bétail et viand</w:t>
      </w:r>
      <w:r>
        <w:rPr>
          <w:rFonts w:ascii="Arial" w:hAnsi="Arial" w:cs="Arial"/>
          <w:b/>
          <w:bCs/>
          <w:color w:val="333333"/>
          <w:sz w:val="18"/>
          <w:szCs w:val="18"/>
          <w:shd w:val="clear" w:color="auto" w:fill="FFFFFF"/>
        </w:rPr>
        <w:t>e.</w:t>
      </w:r>
    </w:p>
    <w:p w14:paraId="7BE91E77" w14:textId="629192CA" w:rsidR="0076407B" w:rsidRDefault="00000000" w:rsidP="00410328">
      <w:pPr>
        <w:tabs>
          <w:tab w:val="left" w:pos="7600"/>
        </w:tabs>
        <w:jc w:val="both"/>
        <w:rPr>
          <w:rFonts w:ascii="Arial" w:hAnsi="Arial" w:cs="Arial"/>
          <w:b/>
          <w:bCs/>
          <w:color w:val="333333"/>
          <w:sz w:val="18"/>
          <w:szCs w:val="18"/>
          <w:shd w:val="clear" w:color="auto" w:fill="FFFFFF"/>
        </w:rPr>
      </w:pPr>
      <w:hyperlink r:id="rId619" w:tgtFrame="_blank" w:history="1">
        <w:r w:rsidR="0076407B" w:rsidRPr="0076407B">
          <w:rPr>
            <w:rStyle w:val="Lienhypertexte"/>
            <w:rFonts w:ascii="Arial" w:hAnsi="Arial" w:cs="Arial"/>
            <w:b/>
            <w:bCs/>
            <w:sz w:val="18"/>
            <w:szCs w:val="18"/>
            <w:shd w:val="clear" w:color="auto" w:fill="FFFFFF"/>
          </w:rPr>
          <w:t>https://www.legifrance.gouv.fr/jorf/id/JORFTEXT000051142685</w:t>
        </w:r>
      </w:hyperlink>
      <w:r w:rsidR="0076407B" w:rsidRPr="0076407B">
        <w:rPr>
          <w:rFonts w:ascii="Arial" w:hAnsi="Arial" w:cs="Arial"/>
          <w:b/>
          <w:bCs/>
          <w:color w:val="333333"/>
          <w:sz w:val="18"/>
          <w:szCs w:val="18"/>
          <w:shd w:val="clear" w:color="auto" w:fill="FFFFFF"/>
        </w:rPr>
        <w:br/>
      </w:r>
      <w:r w:rsidR="0076407B" w:rsidRPr="0076407B">
        <w:rPr>
          <w:rFonts w:ascii="Arial" w:hAnsi="Arial" w:cs="Arial"/>
          <w:b/>
          <w:bCs/>
          <w:color w:val="333333"/>
          <w:sz w:val="18"/>
          <w:szCs w:val="18"/>
          <w:shd w:val="clear" w:color="auto" w:fill="FFFFFF"/>
        </w:rPr>
        <w:br/>
        <w:t>88 Arrêté du 3 février 2025 portant extension d'avenants salariaux à des conventions collectives de travail étendues relatives aux professions agricole</w:t>
      </w:r>
      <w:r w:rsidR="0076407B">
        <w:rPr>
          <w:rFonts w:ascii="Arial" w:hAnsi="Arial" w:cs="Arial"/>
          <w:b/>
          <w:bCs/>
          <w:color w:val="333333"/>
          <w:sz w:val="18"/>
          <w:szCs w:val="18"/>
          <w:shd w:val="clear" w:color="auto" w:fill="FFFFFF"/>
        </w:rPr>
        <w:t>s.</w:t>
      </w:r>
    </w:p>
    <w:p w14:paraId="3F52E601" w14:textId="77777777" w:rsidR="0076407B" w:rsidRDefault="00000000" w:rsidP="00410328">
      <w:pPr>
        <w:tabs>
          <w:tab w:val="left" w:pos="7600"/>
        </w:tabs>
        <w:jc w:val="both"/>
        <w:rPr>
          <w:rFonts w:ascii="Arial" w:hAnsi="Arial" w:cs="Arial"/>
          <w:b/>
          <w:bCs/>
          <w:color w:val="333333"/>
          <w:sz w:val="18"/>
          <w:szCs w:val="18"/>
          <w:shd w:val="clear" w:color="auto" w:fill="FFFFFF"/>
        </w:rPr>
      </w:pPr>
      <w:hyperlink r:id="rId620" w:tgtFrame="_blank" w:history="1">
        <w:r w:rsidR="0076407B" w:rsidRPr="0076407B">
          <w:rPr>
            <w:rStyle w:val="Lienhypertexte"/>
            <w:rFonts w:ascii="Arial" w:hAnsi="Arial" w:cs="Arial"/>
            <w:b/>
            <w:bCs/>
            <w:sz w:val="18"/>
            <w:szCs w:val="18"/>
            <w:shd w:val="clear" w:color="auto" w:fill="FFFFFF"/>
          </w:rPr>
          <w:t>https://www.legifrance.gouv.fr/jorf/id/JORFTEXT000051142695</w:t>
        </w:r>
      </w:hyperlink>
    </w:p>
    <w:p w14:paraId="5FF4D21E" w14:textId="77777777" w:rsidR="0076407B" w:rsidRDefault="0076407B" w:rsidP="00410328">
      <w:pPr>
        <w:tabs>
          <w:tab w:val="left" w:pos="7600"/>
        </w:tabs>
        <w:jc w:val="both"/>
        <w:rPr>
          <w:rFonts w:ascii="Arial" w:hAnsi="Arial" w:cs="Arial"/>
          <w:b/>
          <w:bCs/>
          <w:color w:val="333333"/>
          <w:sz w:val="18"/>
          <w:szCs w:val="18"/>
          <w:shd w:val="clear" w:color="auto" w:fill="FFFFFF"/>
        </w:rPr>
      </w:pPr>
    </w:p>
    <w:p w14:paraId="770B1D97" w14:textId="6A4E7BEB" w:rsidR="0076407B" w:rsidRDefault="0076407B" w:rsidP="00410328">
      <w:pPr>
        <w:tabs>
          <w:tab w:val="left" w:pos="7600"/>
        </w:tabs>
        <w:jc w:val="both"/>
        <w:rPr>
          <w:rFonts w:ascii="Arial" w:hAnsi="Arial" w:cs="Arial"/>
          <w:b/>
          <w:bCs/>
          <w:color w:val="333333"/>
          <w:sz w:val="18"/>
          <w:szCs w:val="18"/>
          <w:shd w:val="clear" w:color="auto" w:fill="FFFFFF"/>
        </w:rPr>
      </w:pPr>
      <w:r w:rsidRPr="0076407B">
        <w:rPr>
          <w:rFonts w:ascii="Arial" w:hAnsi="Arial" w:cs="Arial"/>
          <w:b/>
          <w:bCs/>
          <w:color w:val="333333"/>
          <w:sz w:val="18"/>
          <w:szCs w:val="18"/>
          <w:shd w:val="clear" w:color="auto" w:fill="FFFFFF"/>
        </w:rPr>
        <w:t>89 Avis relatif à l'extension d'avenants salariaux à des conventions collectives de travail étendues relatives aux professions agricoles</w:t>
      </w:r>
      <w:r>
        <w:rPr>
          <w:rFonts w:ascii="Arial" w:hAnsi="Arial" w:cs="Arial"/>
          <w:b/>
          <w:bCs/>
          <w:color w:val="333333"/>
          <w:sz w:val="18"/>
          <w:szCs w:val="18"/>
          <w:shd w:val="clear" w:color="auto" w:fill="FFFFFF"/>
        </w:rPr>
        <w:t>.</w:t>
      </w:r>
    </w:p>
    <w:p w14:paraId="5B73806F" w14:textId="4E2DAA61" w:rsidR="0076407B" w:rsidRDefault="00000000" w:rsidP="00410328">
      <w:pPr>
        <w:tabs>
          <w:tab w:val="left" w:pos="7600"/>
        </w:tabs>
        <w:jc w:val="both"/>
        <w:rPr>
          <w:rFonts w:ascii="Arial" w:hAnsi="Arial" w:cs="Arial"/>
          <w:b/>
          <w:bCs/>
          <w:color w:val="333333"/>
          <w:sz w:val="18"/>
          <w:szCs w:val="18"/>
          <w:shd w:val="clear" w:color="auto" w:fill="FFFFFF"/>
        </w:rPr>
      </w:pPr>
      <w:hyperlink r:id="rId621" w:tgtFrame="_blank" w:history="1">
        <w:r w:rsidR="0076407B" w:rsidRPr="0076407B">
          <w:rPr>
            <w:rStyle w:val="Lienhypertexte"/>
            <w:rFonts w:ascii="Arial" w:hAnsi="Arial" w:cs="Arial"/>
            <w:b/>
            <w:bCs/>
            <w:sz w:val="18"/>
            <w:szCs w:val="18"/>
            <w:shd w:val="clear" w:color="auto" w:fill="FFFFFF"/>
          </w:rPr>
          <w:t>https://www.legifrance.gouv.fr/jorf/id/JORFTEXT000051142708</w:t>
        </w:r>
      </w:hyperlink>
    </w:p>
    <w:p w14:paraId="6B8E2454" w14:textId="77777777" w:rsidR="0076407B" w:rsidRDefault="0076407B" w:rsidP="00410328">
      <w:pPr>
        <w:tabs>
          <w:tab w:val="left" w:pos="7600"/>
        </w:tabs>
        <w:jc w:val="both"/>
        <w:rPr>
          <w:rFonts w:ascii="Arial" w:hAnsi="Arial" w:cs="Arial"/>
          <w:b/>
          <w:bCs/>
          <w:color w:val="333333"/>
          <w:sz w:val="18"/>
          <w:szCs w:val="18"/>
          <w:shd w:val="clear" w:color="auto" w:fill="FFFFFF"/>
        </w:rPr>
      </w:pPr>
    </w:p>
    <w:p w14:paraId="75627B50" w14:textId="7BF4D2ED" w:rsidR="00FD59E1" w:rsidRDefault="00FD59E1"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w:t>
      </w:r>
      <w:r w:rsidRPr="00FD59E1">
        <w:rPr>
          <w:rFonts w:ascii="Arial" w:hAnsi="Arial" w:cs="Arial"/>
          <w:b/>
          <w:bCs/>
          <w:color w:val="333333"/>
          <w:sz w:val="18"/>
          <w:szCs w:val="18"/>
          <w:shd w:val="clear" w:color="auto" w:fill="FFFFFF"/>
          <w:vertAlign w:val="superscript"/>
        </w:rPr>
        <w:t>er</w:t>
      </w:r>
      <w:r>
        <w:rPr>
          <w:rFonts w:ascii="Arial" w:hAnsi="Arial" w:cs="Arial"/>
          <w:b/>
          <w:bCs/>
          <w:color w:val="333333"/>
          <w:sz w:val="18"/>
          <w:szCs w:val="18"/>
          <w:shd w:val="clear" w:color="auto" w:fill="FFFFFF"/>
        </w:rPr>
        <w:t xml:space="preserve"> février</w:t>
      </w:r>
    </w:p>
    <w:p w14:paraId="0E866541" w14:textId="5D3F0CF4" w:rsidR="00FD59E1" w:rsidRPr="00FD59E1" w:rsidRDefault="00FD59E1" w:rsidP="00410328">
      <w:pPr>
        <w:tabs>
          <w:tab w:val="left" w:pos="7600"/>
        </w:tabs>
        <w:jc w:val="both"/>
        <w:rPr>
          <w:rFonts w:ascii="Arial" w:hAnsi="Arial" w:cs="Arial"/>
          <w:b/>
          <w:bCs/>
          <w:i/>
          <w:iCs/>
          <w:color w:val="333333"/>
          <w:sz w:val="18"/>
          <w:szCs w:val="18"/>
          <w:shd w:val="clear" w:color="auto" w:fill="FFFFFF"/>
        </w:rPr>
      </w:pPr>
      <w:r w:rsidRPr="00FD59E1">
        <w:rPr>
          <w:rFonts w:ascii="Arial" w:hAnsi="Arial" w:cs="Arial"/>
          <w:b/>
          <w:bCs/>
          <w:i/>
          <w:iCs/>
          <w:color w:val="333333"/>
          <w:sz w:val="18"/>
          <w:szCs w:val="18"/>
          <w:shd w:val="clear" w:color="auto" w:fill="FFFFFF"/>
        </w:rPr>
        <w:t>Commerce de détail de l'horlogerie-bijouterie</w:t>
      </w:r>
    </w:p>
    <w:p w14:paraId="79EE4E11" w14:textId="77777777" w:rsidR="00FD59E1" w:rsidRDefault="00FD59E1" w:rsidP="00410328">
      <w:pPr>
        <w:tabs>
          <w:tab w:val="left" w:pos="7600"/>
        </w:tabs>
        <w:jc w:val="both"/>
        <w:rPr>
          <w:rFonts w:ascii="Arial" w:hAnsi="Arial" w:cs="Arial"/>
          <w:b/>
          <w:bCs/>
          <w:color w:val="333333"/>
          <w:sz w:val="18"/>
          <w:szCs w:val="18"/>
          <w:shd w:val="clear" w:color="auto" w:fill="FFFFFF"/>
        </w:rPr>
      </w:pPr>
    </w:p>
    <w:p w14:paraId="412AC881" w14:textId="45C4E744" w:rsidR="00FD59E1" w:rsidRDefault="00FD59E1" w:rsidP="00410328">
      <w:pPr>
        <w:tabs>
          <w:tab w:val="left" w:pos="7600"/>
        </w:tabs>
        <w:jc w:val="both"/>
        <w:rPr>
          <w:rFonts w:ascii="Arial" w:hAnsi="Arial" w:cs="Arial"/>
          <w:b/>
          <w:bCs/>
          <w:color w:val="333333"/>
          <w:sz w:val="18"/>
          <w:szCs w:val="18"/>
          <w:shd w:val="clear" w:color="auto" w:fill="FFFFFF"/>
        </w:rPr>
      </w:pPr>
      <w:r w:rsidRPr="00FD59E1">
        <w:rPr>
          <w:rFonts w:ascii="Arial" w:hAnsi="Arial" w:cs="Arial"/>
          <w:b/>
          <w:bCs/>
          <w:color w:val="333333"/>
          <w:sz w:val="18"/>
          <w:szCs w:val="18"/>
          <w:shd w:val="clear" w:color="auto" w:fill="FFFFFF"/>
        </w:rPr>
        <w:t>Arrêté du 15 janvier 2025 portant modification de l'arrêté du 13 décembre 2024 portant extension d'avenants à la convention collective nationale du commerce de détail de l'horlogerie-bijouterie (n° 1487)</w:t>
      </w:r>
      <w:r w:rsidRPr="00FD59E1">
        <w:rPr>
          <w:rFonts w:ascii="Arial" w:hAnsi="Arial" w:cs="Arial"/>
          <w:b/>
          <w:bCs/>
          <w:color w:val="333333"/>
          <w:sz w:val="18"/>
          <w:szCs w:val="18"/>
          <w:shd w:val="clear" w:color="auto" w:fill="FFFFFF"/>
        </w:rPr>
        <w:br/>
        <w:t>        </w:t>
      </w:r>
      <w:hyperlink r:id="rId622" w:tgtFrame="_blank" w:history="1">
        <w:r w:rsidRPr="00FD59E1">
          <w:rPr>
            <w:rStyle w:val="Lienhypertexte"/>
            <w:rFonts w:ascii="Arial" w:hAnsi="Arial" w:cs="Arial"/>
            <w:b/>
            <w:bCs/>
            <w:sz w:val="18"/>
            <w:szCs w:val="18"/>
            <w:shd w:val="clear" w:color="auto" w:fill="FFFFFF"/>
          </w:rPr>
          <w:t>https://www.legifrance.gouv.fr/jorf/id/JORFTEXT000051106822</w:t>
        </w:r>
      </w:hyperlink>
    </w:p>
    <w:p w14:paraId="136A8467" w14:textId="77777777" w:rsidR="003A1E9B" w:rsidRDefault="003A1E9B" w:rsidP="00410328">
      <w:pPr>
        <w:tabs>
          <w:tab w:val="left" w:pos="7600"/>
        </w:tabs>
        <w:jc w:val="both"/>
        <w:rPr>
          <w:rFonts w:ascii="Arial" w:hAnsi="Arial" w:cs="Arial"/>
          <w:b/>
          <w:bCs/>
          <w:color w:val="333333"/>
          <w:sz w:val="18"/>
          <w:szCs w:val="18"/>
          <w:shd w:val="clear" w:color="auto" w:fill="FFFFFF"/>
        </w:rPr>
      </w:pPr>
    </w:p>
    <w:p w14:paraId="65786035" w14:textId="77777777" w:rsidR="003031FB" w:rsidRDefault="003A1E9B"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31 janvier 2025</w:t>
      </w:r>
    </w:p>
    <w:p w14:paraId="33097F0C" w14:textId="77777777" w:rsidR="003031FB" w:rsidRDefault="003031FB" w:rsidP="00410328">
      <w:pPr>
        <w:tabs>
          <w:tab w:val="left" w:pos="7600"/>
        </w:tabs>
        <w:jc w:val="both"/>
        <w:rPr>
          <w:rFonts w:ascii="Arial" w:hAnsi="Arial" w:cs="Arial"/>
          <w:b/>
          <w:bCs/>
          <w:color w:val="333333"/>
          <w:sz w:val="18"/>
          <w:szCs w:val="18"/>
          <w:shd w:val="clear" w:color="auto" w:fill="FFFFFF"/>
        </w:rPr>
      </w:pPr>
    </w:p>
    <w:p w14:paraId="07A0AA95" w14:textId="560FB116" w:rsidR="003A1E9B" w:rsidRDefault="003031FB" w:rsidP="00410328">
      <w:pPr>
        <w:tabs>
          <w:tab w:val="left" w:pos="7600"/>
        </w:tabs>
        <w:jc w:val="both"/>
        <w:rPr>
          <w:rFonts w:ascii="Arial" w:hAnsi="Arial" w:cs="Arial"/>
          <w:b/>
          <w:bCs/>
          <w:color w:val="333333"/>
          <w:sz w:val="18"/>
          <w:szCs w:val="18"/>
          <w:shd w:val="clear" w:color="auto" w:fill="FFFFFF"/>
        </w:rPr>
      </w:pPr>
      <w:r w:rsidRPr="003A1E9B">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3A1E9B">
        <w:rPr>
          <w:rFonts w:ascii="Arial" w:hAnsi="Arial" w:cs="Arial"/>
          <w:b/>
          <w:bCs/>
          <w:color w:val="333333"/>
          <w:sz w:val="18"/>
          <w:szCs w:val="18"/>
          <w:shd w:val="clear" w:color="auto" w:fill="FFFFFF"/>
        </w:rPr>
        <w:t>MINISTERE DU TRAVAIL, DE LA SANTE, DES SOLIDARITES ET DES FAMILLES</w:t>
      </w:r>
      <w:r w:rsidRPr="003A1E9B">
        <w:rPr>
          <w:rFonts w:ascii="Arial" w:hAnsi="Arial" w:cs="Arial"/>
          <w:b/>
          <w:bCs/>
          <w:color w:val="333333"/>
          <w:sz w:val="18"/>
          <w:szCs w:val="18"/>
          <w:shd w:val="clear" w:color="auto" w:fill="FFFFFF"/>
        </w:rPr>
        <w:br/>
      </w:r>
    </w:p>
    <w:p w14:paraId="5EA6B6EB" w14:textId="77777777" w:rsidR="00812E18" w:rsidRDefault="00043253" w:rsidP="00410328">
      <w:pPr>
        <w:tabs>
          <w:tab w:val="left" w:pos="7600"/>
        </w:tabs>
        <w:jc w:val="both"/>
        <w:rPr>
          <w:rFonts w:ascii="Arial" w:hAnsi="Arial" w:cs="Arial"/>
          <w:b/>
          <w:bCs/>
          <w:i/>
          <w:iCs/>
          <w:color w:val="333333"/>
          <w:sz w:val="18"/>
          <w:szCs w:val="18"/>
          <w:shd w:val="clear" w:color="auto" w:fill="FFFFFF"/>
        </w:rPr>
      </w:pPr>
      <w:r w:rsidRPr="003031FB">
        <w:rPr>
          <w:rFonts w:ascii="Arial" w:hAnsi="Arial" w:cs="Arial"/>
          <w:b/>
          <w:bCs/>
          <w:i/>
          <w:iCs/>
          <w:color w:val="333333"/>
          <w:sz w:val="18"/>
          <w:szCs w:val="18"/>
          <w:shd w:val="clear" w:color="auto" w:fill="FFFFFF"/>
        </w:rPr>
        <w:t>Sont concernés, les secteu</w:t>
      </w:r>
      <w:r w:rsidR="003031FB" w:rsidRPr="003031FB">
        <w:rPr>
          <w:rFonts w:ascii="Arial" w:hAnsi="Arial" w:cs="Arial"/>
          <w:b/>
          <w:bCs/>
          <w:i/>
          <w:iCs/>
          <w:color w:val="333333"/>
          <w:sz w:val="18"/>
          <w:szCs w:val="18"/>
          <w:shd w:val="clear" w:color="auto" w:fill="FFFFFF"/>
        </w:rPr>
        <w:t>rs professionnels </w:t>
      </w:r>
      <w:r w:rsidR="003031FB" w:rsidRPr="003A1E9B">
        <w:rPr>
          <w:rFonts w:ascii="Arial" w:hAnsi="Arial" w:cs="Arial"/>
          <w:b/>
          <w:bCs/>
          <w:i/>
          <w:iCs/>
          <w:color w:val="333333"/>
          <w:sz w:val="18"/>
          <w:szCs w:val="18"/>
          <w:shd w:val="clear" w:color="auto" w:fill="FFFFFF"/>
        </w:rPr>
        <w:t>de</w:t>
      </w:r>
      <w:r w:rsidR="003031FB" w:rsidRPr="003031FB">
        <w:rPr>
          <w:rFonts w:ascii="Arial" w:hAnsi="Arial" w:cs="Arial"/>
          <w:b/>
          <w:bCs/>
          <w:i/>
          <w:iCs/>
          <w:color w:val="333333"/>
          <w:sz w:val="18"/>
          <w:szCs w:val="18"/>
          <w:shd w:val="clear" w:color="auto" w:fill="FFFFFF"/>
        </w:rPr>
        <w:t xml:space="preserve"> </w:t>
      </w:r>
      <w:r w:rsidR="003031FB" w:rsidRPr="003A1E9B">
        <w:rPr>
          <w:rFonts w:ascii="Arial" w:hAnsi="Arial" w:cs="Arial"/>
          <w:b/>
          <w:bCs/>
          <w:i/>
          <w:iCs/>
          <w:color w:val="333333"/>
          <w:sz w:val="18"/>
          <w:szCs w:val="18"/>
          <w:shd w:val="clear" w:color="auto" w:fill="FFFFFF"/>
        </w:rPr>
        <w:t>la bijouterie joaillerie orfèvrerie horlogerie (n° 3251)</w:t>
      </w:r>
      <w:r w:rsidR="003031FB" w:rsidRPr="003A1E9B">
        <w:rPr>
          <w:rFonts w:ascii="Arial" w:hAnsi="Arial" w:cs="Arial"/>
          <w:b/>
          <w:bCs/>
          <w:i/>
          <w:iCs/>
          <w:color w:val="333333"/>
          <w:sz w:val="18"/>
          <w:szCs w:val="18"/>
          <w:shd w:val="clear" w:color="auto" w:fill="FFFFFF"/>
        </w:rPr>
        <w:br/>
      </w:r>
      <w:r w:rsidR="003031FB" w:rsidRPr="003031FB">
        <w:rPr>
          <w:rFonts w:ascii="Arial" w:hAnsi="Arial" w:cs="Arial"/>
          <w:b/>
          <w:bCs/>
          <w:i/>
          <w:iCs/>
          <w:color w:val="333333"/>
          <w:sz w:val="18"/>
          <w:szCs w:val="18"/>
          <w:shd w:val="clear" w:color="auto" w:fill="FFFFFF"/>
        </w:rPr>
        <w:t>du bricolage (n° 1606).</w:t>
      </w:r>
    </w:p>
    <w:p w14:paraId="74B1F7C4" w14:textId="05A67A19" w:rsidR="003031FB" w:rsidRPr="00812E18" w:rsidRDefault="003A1E9B" w:rsidP="00410328">
      <w:pPr>
        <w:tabs>
          <w:tab w:val="left" w:pos="7600"/>
        </w:tabs>
        <w:jc w:val="both"/>
        <w:rPr>
          <w:rFonts w:ascii="Arial" w:hAnsi="Arial" w:cs="Arial"/>
          <w:b/>
          <w:bCs/>
          <w:i/>
          <w:iCs/>
          <w:color w:val="333333"/>
          <w:sz w:val="18"/>
          <w:szCs w:val="18"/>
          <w:shd w:val="clear" w:color="auto" w:fill="FFFFFF"/>
        </w:rPr>
      </w:pPr>
      <w:r w:rsidRPr="003A1E9B">
        <w:rPr>
          <w:rFonts w:ascii="Arial" w:hAnsi="Arial" w:cs="Arial"/>
          <w:b/>
          <w:bCs/>
          <w:color w:val="333333"/>
          <w:sz w:val="18"/>
          <w:szCs w:val="18"/>
          <w:shd w:val="clear" w:color="auto" w:fill="FFFFFF"/>
        </w:rPr>
        <w:br/>
      </w:r>
      <w:r w:rsidRPr="003A1E9B">
        <w:rPr>
          <w:rFonts w:ascii="Arial" w:hAnsi="Arial" w:cs="Arial"/>
          <w:b/>
          <w:bCs/>
          <w:color w:val="333333"/>
          <w:sz w:val="18"/>
          <w:szCs w:val="18"/>
          <w:shd w:val="clear" w:color="auto" w:fill="FFFFFF"/>
        </w:rPr>
        <w:br/>
        <w:t>        80 Arrêté du 15 janvier 2025 portant extension d'un accord conclu dans le cadre de la convention collective nationale de la bijouterie joaillerie orfèvrerie horlogerie (n° 3251</w:t>
      </w:r>
      <w:r w:rsidR="003031FB">
        <w:rPr>
          <w:rFonts w:ascii="Arial" w:hAnsi="Arial" w:cs="Arial"/>
          <w:b/>
          <w:bCs/>
          <w:color w:val="333333"/>
          <w:sz w:val="18"/>
          <w:szCs w:val="18"/>
          <w:shd w:val="clear" w:color="auto" w:fill="FFFFFF"/>
        </w:rPr>
        <w:t>)</w:t>
      </w:r>
    </w:p>
    <w:p w14:paraId="32FB6FC5" w14:textId="4CAF1B2A" w:rsidR="003A1E9B" w:rsidRDefault="003A1E9B" w:rsidP="003031FB">
      <w:pPr>
        <w:tabs>
          <w:tab w:val="left" w:pos="7600"/>
        </w:tabs>
        <w:rPr>
          <w:rFonts w:ascii="Arial" w:hAnsi="Arial" w:cs="Arial"/>
          <w:b/>
          <w:bCs/>
          <w:i/>
          <w:iCs/>
          <w:color w:val="333333"/>
          <w:sz w:val="18"/>
          <w:szCs w:val="18"/>
          <w:shd w:val="clear" w:color="auto" w:fill="FFFFFF"/>
        </w:rPr>
      </w:pPr>
      <w:r w:rsidRPr="003A1E9B">
        <w:rPr>
          <w:rFonts w:ascii="Arial" w:hAnsi="Arial" w:cs="Arial"/>
          <w:b/>
          <w:bCs/>
          <w:color w:val="333333"/>
          <w:sz w:val="18"/>
          <w:szCs w:val="18"/>
          <w:shd w:val="clear" w:color="auto" w:fill="FFFFFF"/>
        </w:rPr>
        <w:t>        </w:t>
      </w:r>
      <w:hyperlink r:id="rId623" w:tgtFrame="_blank" w:history="1">
        <w:r w:rsidRPr="003A1E9B">
          <w:rPr>
            <w:rStyle w:val="Lienhypertexte"/>
            <w:rFonts w:ascii="Arial" w:hAnsi="Arial" w:cs="Arial"/>
            <w:b/>
            <w:bCs/>
            <w:sz w:val="18"/>
            <w:szCs w:val="18"/>
            <w:shd w:val="clear" w:color="auto" w:fill="FFFFFF"/>
          </w:rPr>
          <w:t>https://www.legifrance.gouv.fr/jorf/id/JORFTEXT000051070740</w:t>
        </w:r>
      </w:hyperlink>
      <w:r w:rsidRPr="003A1E9B">
        <w:rPr>
          <w:rFonts w:ascii="Arial" w:hAnsi="Arial" w:cs="Arial"/>
          <w:b/>
          <w:bCs/>
          <w:color w:val="333333"/>
          <w:sz w:val="18"/>
          <w:szCs w:val="18"/>
          <w:shd w:val="clear" w:color="auto" w:fill="FFFFFF"/>
        </w:rPr>
        <w:br/>
      </w:r>
      <w:r w:rsidRPr="003A1E9B">
        <w:rPr>
          <w:rFonts w:ascii="Arial" w:hAnsi="Arial" w:cs="Arial"/>
          <w:b/>
          <w:bCs/>
          <w:color w:val="333333"/>
          <w:sz w:val="18"/>
          <w:szCs w:val="18"/>
          <w:shd w:val="clear" w:color="auto" w:fill="FFFFFF"/>
        </w:rPr>
        <w:br/>
        <w:t>        81 Arrêté du 15 janvier 2025 portant extension d'un avenant à un accord conclu dans le cadre de la convention collective nationale du bricolage (n° 1606)</w:t>
      </w:r>
      <w:r w:rsidRPr="003A1E9B">
        <w:rPr>
          <w:rFonts w:ascii="Arial" w:hAnsi="Arial" w:cs="Arial"/>
          <w:b/>
          <w:bCs/>
          <w:color w:val="333333"/>
          <w:sz w:val="18"/>
          <w:szCs w:val="18"/>
          <w:shd w:val="clear" w:color="auto" w:fill="FFFFFF"/>
        </w:rPr>
        <w:br/>
        <w:t>        </w:t>
      </w:r>
      <w:hyperlink r:id="rId624" w:tgtFrame="_blank" w:history="1">
        <w:r w:rsidRPr="003A1E9B">
          <w:rPr>
            <w:rStyle w:val="Lienhypertexte"/>
            <w:rFonts w:ascii="Arial" w:hAnsi="Arial" w:cs="Arial"/>
            <w:b/>
            <w:bCs/>
            <w:sz w:val="18"/>
            <w:szCs w:val="18"/>
            <w:shd w:val="clear" w:color="auto" w:fill="FFFFFF"/>
          </w:rPr>
          <w:t>https://www.legifrance.gouv.fr/jorf/id/JORFTEXT000051070751</w:t>
        </w:r>
      </w:hyperlink>
    </w:p>
    <w:p w14:paraId="55CB2A72" w14:textId="77777777" w:rsidR="003031FB" w:rsidRPr="003031FB" w:rsidRDefault="003031FB" w:rsidP="00410328">
      <w:pPr>
        <w:tabs>
          <w:tab w:val="left" w:pos="7600"/>
        </w:tabs>
        <w:jc w:val="both"/>
        <w:rPr>
          <w:rFonts w:ascii="Arial" w:hAnsi="Arial" w:cs="Arial"/>
          <w:b/>
          <w:bCs/>
          <w:i/>
          <w:iCs/>
          <w:color w:val="333333"/>
          <w:sz w:val="18"/>
          <w:szCs w:val="18"/>
          <w:shd w:val="clear" w:color="auto" w:fill="FFFFFF"/>
        </w:rPr>
      </w:pPr>
    </w:p>
    <w:p w14:paraId="6C20E9F0" w14:textId="77777777" w:rsidR="00410328" w:rsidRDefault="00410328" w:rsidP="00410328">
      <w:pPr>
        <w:tabs>
          <w:tab w:val="left" w:pos="7600"/>
        </w:tabs>
        <w:jc w:val="both"/>
        <w:rPr>
          <w:rFonts w:ascii="Arial" w:hAnsi="Arial" w:cs="Arial"/>
          <w:b/>
          <w:bCs/>
          <w:color w:val="333333"/>
          <w:sz w:val="18"/>
          <w:szCs w:val="18"/>
          <w:shd w:val="clear" w:color="auto" w:fill="FFFFFF"/>
        </w:rPr>
      </w:pPr>
    </w:p>
    <w:p w14:paraId="4491B1F2" w14:textId="02721EB0" w:rsidR="00410328" w:rsidRDefault="00410328"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 janvier 2025</w:t>
      </w:r>
    </w:p>
    <w:p w14:paraId="54A654BF" w14:textId="77777777" w:rsidR="00410328" w:rsidRDefault="00410328" w:rsidP="00410328">
      <w:pPr>
        <w:tabs>
          <w:tab w:val="left" w:pos="7600"/>
        </w:tabs>
        <w:jc w:val="both"/>
        <w:rPr>
          <w:rFonts w:ascii="Arial" w:hAnsi="Arial" w:cs="Arial"/>
          <w:b/>
          <w:bCs/>
          <w:color w:val="333333"/>
          <w:sz w:val="18"/>
          <w:szCs w:val="18"/>
          <w:shd w:val="clear" w:color="auto" w:fill="FFFFFF"/>
        </w:rPr>
      </w:pPr>
    </w:p>
    <w:p w14:paraId="0F5E5C80" w14:textId="04E13572" w:rsidR="00410328" w:rsidRDefault="00410328" w:rsidP="00410328">
      <w:pPr>
        <w:tabs>
          <w:tab w:val="left" w:pos="7600"/>
        </w:tabs>
        <w:rPr>
          <w:rFonts w:ascii="Arial" w:hAnsi="Arial" w:cs="Arial"/>
          <w:b/>
          <w:bCs/>
          <w:color w:val="333333"/>
          <w:sz w:val="18"/>
          <w:szCs w:val="18"/>
          <w:shd w:val="clear" w:color="auto" w:fill="FFFFFF"/>
        </w:rPr>
      </w:pPr>
      <w:r w:rsidRPr="00410328">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410328">
        <w:rPr>
          <w:rFonts w:ascii="Arial" w:hAnsi="Arial" w:cs="Arial"/>
          <w:b/>
          <w:bCs/>
          <w:color w:val="333333"/>
          <w:sz w:val="18"/>
          <w:szCs w:val="18"/>
          <w:shd w:val="clear" w:color="auto" w:fill="FFFFFF"/>
        </w:rPr>
        <w:t>MINISTERE DU TRAVAIL</w:t>
      </w:r>
      <w:r>
        <w:rPr>
          <w:rFonts w:ascii="Arial" w:hAnsi="Arial" w:cs="Arial"/>
          <w:b/>
          <w:bCs/>
          <w:color w:val="333333"/>
          <w:sz w:val="18"/>
          <w:szCs w:val="18"/>
          <w:shd w:val="clear" w:color="auto" w:fill="FFFFFF"/>
        </w:rPr>
        <w:t xml:space="preserve"> : </w:t>
      </w:r>
    </w:p>
    <w:p w14:paraId="046AC417" w14:textId="77777777" w:rsidR="00410328" w:rsidRDefault="00410328" w:rsidP="00410328">
      <w:pPr>
        <w:tabs>
          <w:tab w:val="left" w:pos="7600"/>
        </w:tabs>
        <w:rPr>
          <w:rFonts w:ascii="Arial" w:hAnsi="Arial" w:cs="Arial"/>
          <w:b/>
          <w:bCs/>
          <w:color w:val="333333"/>
          <w:sz w:val="18"/>
          <w:szCs w:val="18"/>
          <w:shd w:val="clear" w:color="auto" w:fill="FFFFFF"/>
        </w:rPr>
      </w:pPr>
    </w:p>
    <w:p w14:paraId="58F9679E" w14:textId="367EE0E6" w:rsidR="00410328" w:rsidRPr="00410328" w:rsidRDefault="00410328" w:rsidP="00410328">
      <w:pPr>
        <w:tabs>
          <w:tab w:val="left" w:pos="7600"/>
        </w:tabs>
        <w:rPr>
          <w:rFonts w:ascii="Arial" w:hAnsi="Arial" w:cs="Arial"/>
          <w:b/>
          <w:bCs/>
          <w:i/>
          <w:iCs/>
          <w:color w:val="333333"/>
          <w:sz w:val="18"/>
          <w:szCs w:val="18"/>
          <w:shd w:val="clear" w:color="auto" w:fill="FFFFFF"/>
        </w:rPr>
      </w:pPr>
      <w:r w:rsidRPr="00410328">
        <w:rPr>
          <w:rFonts w:ascii="Arial" w:hAnsi="Arial" w:cs="Arial"/>
          <w:b/>
          <w:bCs/>
          <w:i/>
          <w:iCs/>
          <w:color w:val="333333"/>
          <w:sz w:val="18"/>
          <w:szCs w:val="18"/>
          <w:shd w:val="clear" w:color="auto" w:fill="FFFFFF"/>
        </w:rPr>
        <w:t>Arrêté</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portant extension</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d'accord</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conclu</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dans le cadre de conventio</w:t>
      </w:r>
      <w:r>
        <w:rPr>
          <w:rFonts w:ascii="Arial" w:hAnsi="Arial" w:cs="Arial"/>
          <w:b/>
          <w:bCs/>
          <w:i/>
          <w:iCs/>
          <w:color w:val="333333"/>
          <w:sz w:val="18"/>
          <w:szCs w:val="18"/>
          <w:shd w:val="clear" w:color="auto" w:fill="FFFFFF"/>
        </w:rPr>
        <w:t>ns</w:t>
      </w:r>
      <w:r w:rsidRPr="00410328">
        <w:rPr>
          <w:rFonts w:ascii="Arial" w:hAnsi="Arial" w:cs="Arial"/>
          <w:b/>
          <w:bCs/>
          <w:i/>
          <w:iCs/>
          <w:color w:val="333333"/>
          <w:sz w:val="18"/>
          <w:szCs w:val="18"/>
          <w:shd w:val="clear" w:color="auto" w:fill="FFFFFF"/>
        </w:rPr>
        <w:t xml:space="preserve"> collective</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nationale</w:t>
      </w:r>
      <w:r>
        <w:rPr>
          <w:rFonts w:ascii="Arial" w:hAnsi="Arial" w:cs="Arial"/>
          <w:b/>
          <w:bCs/>
          <w:i/>
          <w:iCs/>
          <w:color w:val="333333"/>
          <w:sz w:val="18"/>
          <w:szCs w:val="18"/>
          <w:shd w:val="clear" w:color="auto" w:fill="FFFFFF"/>
        </w:rPr>
        <w:t>s dans les branches professionnelles</w:t>
      </w:r>
      <w:r w:rsidRPr="00410328">
        <w:rPr>
          <w:rFonts w:ascii="Arial" w:hAnsi="Arial" w:cs="Arial"/>
          <w:b/>
          <w:bCs/>
          <w:i/>
          <w:iCs/>
          <w:color w:val="333333"/>
          <w:sz w:val="18"/>
          <w:szCs w:val="18"/>
          <w:shd w:val="clear" w:color="auto" w:fill="FFFFFF"/>
        </w:rPr>
        <w:t xml:space="preserve"> des fleuristes, de la vente et des services des animaux familiers (n° 1978), des industries et du commerce de la récupération (n° 637), des diocèses de l'Église catholique en France, de la poissonnerie (n° 1504), de la métallurgie (n° 3248), du personnel sédentaire des entreprises de navigation (n° 2972). Ci-joint.</w:t>
      </w:r>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32 Arrêté du 2 janvier 2025 portant extension d'un accord conclu dans le cadre de la convention collective nationale des fleuristes, de la vente et des services des animaux familiers (n° 1978)</w:t>
      </w:r>
      <w:r w:rsidRPr="00410328">
        <w:rPr>
          <w:rFonts w:ascii="Arial" w:hAnsi="Arial" w:cs="Arial"/>
          <w:b/>
          <w:bCs/>
          <w:color w:val="333333"/>
          <w:sz w:val="18"/>
          <w:szCs w:val="18"/>
          <w:shd w:val="clear" w:color="auto" w:fill="FFFFFF"/>
        </w:rPr>
        <w:br/>
        <w:t>        </w:t>
      </w:r>
      <w:hyperlink r:id="rId625" w:tgtFrame="_blank" w:history="1">
        <w:r w:rsidRPr="00410328">
          <w:rPr>
            <w:rStyle w:val="Lienhypertexte"/>
            <w:rFonts w:ascii="Arial" w:hAnsi="Arial" w:cs="Arial"/>
            <w:b/>
            <w:bCs/>
            <w:sz w:val="18"/>
            <w:szCs w:val="18"/>
            <w:shd w:val="clear" w:color="auto" w:fill="FFFFFF"/>
          </w:rPr>
          <w:t>https://www.legifrance.gouv.fr/jorf/id/JORFTEXT000051031963</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xml:space="preserve">        33 Arrêté du 2 janvier 2025 portant extension d'un accord conclu dans le cadre de la convention collective </w:t>
      </w:r>
      <w:r w:rsidRPr="00410328">
        <w:rPr>
          <w:rFonts w:ascii="Arial" w:hAnsi="Arial" w:cs="Arial"/>
          <w:b/>
          <w:bCs/>
          <w:color w:val="333333"/>
          <w:sz w:val="18"/>
          <w:szCs w:val="18"/>
          <w:shd w:val="clear" w:color="auto" w:fill="FFFFFF"/>
        </w:rPr>
        <w:lastRenderedPageBreak/>
        <w:t>nationale des industries et du commerce de la récupération (n° 637)</w:t>
      </w:r>
      <w:r w:rsidRPr="00410328">
        <w:rPr>
          <w:rFonts w:ascii="Arial" w:hAnsi="Arial" w:cs="Arial"/>
          <w:b/>
          <w:bCs/>
          <w:color w:val="333333"/>
          <w:sz w:val="18"/>
          <w:szCs w:val="18"/>
          <w:shd w:val="clear" w:color="auto" w:fill="FFFFFF"/>
        </w:rPr>
        <w:br/>
        <w:t>        </w:t>
      </w:r>
      <w:hyperlink r:id="rId626" w:tgtFrame="_blank" w:history="1">
        <w:r w:rsidRPr="00410328">
          <w:rPr>
            <w:rStyle w:val="Lienhypertexte"/>
            <w:rFonts w:ascii="Arial" w:hAnsi="Arial" w:cs="Arial"/>
            <w:b/>
            <w:bCs/>
            <w:sz w:val="18"/>
            <w:szCs w:val="18"/>
            <w:shd w:val="clear" w:color="auto" w:fill="FFFFFF"/>
          </w:rPr>
          <w:t>https://www.legifrance.gouv.fr/jorf/id/JORFTEXT000051031976</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34 Arrêté du 2 janvier 2025 portant extension d'un avenant à un accord conclu dans le cadre de la branche des diocèses de l'</w:t>
      </w:r>
      <w:proofErr w:type="spellStart"/>
      <w:r w:rsidRPr="00410328">
        <w:rPr>
          <w:rFonts w:ascii="Arial" w:hAnsi="Arial" w:cs="Arial"/>
          <w:b/>
          <w:bCs/>
          <w:color w:val="333333"/>
          <w:sz w:val="18"/>
          <w:szCs w:val="18"/>
          <w:shd w:val="clear" w:color="auto" w:fill="FFFFFF"/>
        </w:rPr>
        <w:t>Eglise</w:t>
      </w:r>
      <w:proofErr w:type="spellEnd"/>
      <w:r w:rsidRPr="00410328">
        <w:rPr>
          <w:rFonts w:ascii="Arial" w:hAnsi="Arial" w:cs="Arial"/>
          <w:b/>
          <w:bCs/>
          <w:color w:val="333333"/>
          <w:sz w:val="18"/>
          <w:szCs w:val="18"/>
          <w:shd w:val="clear" w:color="auto" w:fill="FFFFFF"/>
        </w:rPr>
        <w:t xml:space="preserve"> catholique en France</w:t>
      </w:r>
      <w:r w:rsidRPr="00410328">
        <w:rPr>
          <w:rFonts w:ascii="Arial" w:hAnsi="Arial" w:cs="Arial"/>
          <w:b/>
          <w:bCs/>
          <w:color w:val="333333"/>
          <w:sz w:val="18"/>
          <w:szCs w:val="18"/>
          <w:shd w:val="clear" w:color="auto" w:fill="FFFFFF"/>
        </w:rPr>
        <w:br/>
        <w:t>        </w:t>
      </w:r>
      <w:hyperlink r:id="rId627" w:tgtFrame="_blank" w:history="1">
        <w:r w:rsidRPr="00410328">
          <w:rPr>
            <w:rStyle w:val="Lienhypertexte"/>
            <w:rFonts w:ascii="Arial" w:hAnsi="Arial" w:cs="Arial"/>
            <w:b/>
            <w:bCs/>
            <w:sz w:val="18"/>
            <w:szCs w:val="18"/>
            <w:shd w:val="clear" w:color="auto" w:fill="FFFFFF"/>
          </w:rPr>
          <w:t>https://www.legifrance.gouv.fr/jorf/id/JORFTEXT000051031989</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35 Arrêté du 7 janvier 2025 portant extension d'un avenant à la convention collective nationale de la poissonnerie (n° 1504)</w:t>
      </w:r>
      <w:r w:rsidRPr="00410328">
        <w:rPr>
          <w:rFonts w:ascii="Arial" w:hAnsi="Arial" w:cs="Arial"/>
          <w:b/>
          <w:bCs/>
          <w:color w:val="333333"/>
          <w:sz w:val="18"/>
          <w:szCs w:val="18"/>
          <w:shd w:val="clear" w:color="auto" w:fill="FFFFFF"/>
        </w:rPr>
        <w:br/>
        <w:t>        </w:t>
      </w:r>
      <w:hyperlink r:id="rId628" w:tgtFrame="_blank" w:history="1">
        <w:r w:rsidRPr="00410328">
          <w:rPr>
            <w:rStyle w:val="Lienhypertexte"/>
            <w:rFonts w:ascii="Arial" w:hAnsi="Arial" w:cs="Arial"/>
            <w:b/>
            <w:bCs/>
            <w:sz w:val="18"/>
            <w:szCs w:val="18"/>
            <w:shd w:val="clear" w:color="auto" w:fill="FFFFFF"/>
          </w:rPr>
          <w:t>https://www.legifrance.gouv.fr/jorf/id/JORFTEXT000051031998</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36 Arrêté du 7 janvier 2025 portant extension d'un accord territorial (Finistère) conclu dans le cadre de la convention collective nationale de la métallurgie (n° 3248)</w:t>
      </w:r>
      <w:r w:rsidRPr="00410328">
        <w:rPr>
          <w:rFonts w:ascii="Arial" w:hAnsi="Arial" w:cs="Arial"/>
          <w:b/>
          <w:bCs/>
          <w:color w:val="333333"/>
          <w:sz w:val="18"/>
          <w:szCs w:val="18"/>
          <w:shd w:val="clear" w:color="auto" w:fill="FFFFFF"/>
        </w:rPr>
        <w:br/>
        <w:t>        </w:t>
      </w:r>
      <w:hyperlink r:id="rId629" w:tgtFrame="_blank" w:history="1">
        <w:r w:rsidRPr="00410328">
          <w:rPr>
            <w:rStyle w:val="Lienhypertexte"/>
            <w:rFonts w:ascii="Arial" w:hAnsi="Arial" w:cs="Arial"/>
            <w:b/>
            <w:bCs/>
            <w:sz w:val="18"/>
            <w:szCs w:val="18"/>
            <w:shd w:val="clear" w:color="auto" w:fill="FFFFFF"/>
          </w:rPr>
          <w:t>https://www.legifrance.gouv.fr/jorf/id/JORFTEXT000051032011</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37 Arrêté du 14 janvier 2025 portant extension d'un avenant à la convention collective nationale du personnel sédentaire des entreprises de navigation (n° 2972)</w:t>
      </w:r>
      <w:r w:rsidR="00E15A4D">
        <w:rPr>
          <w:rFonts w:ascii="Arial" w:hAnsi="Arial" w:cs="Arial"/>
          <w:b/>
          <w:bCs/>
          <w:color w:val="333333"/>
          <w:sz w:val="18"/>
          <w:szCs w:val="18"/>
          <w:shd w:val="clear" w:color="auto" w:fill="FFFFFF"/>
        </w:rPr>
        <w:t>,</w:t>
      </w:r>
      <w:r w:rsidR="00E15A4D" w:rsidRPr="00410328">
        <w:rPr>
          <w:rFonts w:ascii="Arial" w:hAnsi="Arial" w:cs="Arial"/>
          <w:b/>
          <w:bCs/>
          <w:color w:val="333333"/>
          <w:sz w:val="18"/>
          <w:szCs w:val="18"/>
          <w:shd w:val="clear" w:color="auto" w:fill="FFFFFF"/>
        </w:rPr>
        <w:t xml:space="preserve"> </w:t>
      </w:r>
      <w:hyperlink r:id="rId630" w:tgtFrame="_blank" w:history="1">
        <w:r w:rsidRPr="00410328">
          <w:rPr>
            <w:rStyle w:val="Lienhypertexte"/>
            <w:rFonts w:ascii="Arial" w:hAnsi="Arial" w:cs="Arial"/>
            <w:b/>
            <w:bCs/>
            <w:sz w:val="18"/>
            <w:szCs w:val="18"/>
            <w:shd w:val="clear" w:color="auto" w:fill="FFFFFF"/>
          </w:rPr>
          <w:t>https://www.legifrance.gouv.fr/jorf/id/JORFTEXT000051032021</w:t>
        </w:r>
      </w:hyperlink>
    </w:p>
    <w:p w14:paraId="01497DD0" w14:textId="77777777" w:rsidR="00410328" w:rsidRDefault="00410328" w:rsidP="00410328">
      <w:pPr>
        <w:tabs>
          <w:tab w:val="left" w:pos="7600"/>
        </w:tabs>
        <w:jc w:val="both"/>
        <w:rPr>
          <w:rFonts w:ascii="Arial" w:hAnsi="Arial" w:cs="Arial"/>
          <w:b/>
          <w:bCs/>
          <w:color w:val="333333"/>
          <w:sz w:val="18"/>
          <w:szCs w:val="18"/>
          <w:shd w:val="clear" w:color="auto" w:fill="FFFFFF"/>
        </w:rPr>
      </w:pPr>
    </w:p>
    <w:p w14:paraId="38F07BD9" w14:textId="77777777" w:rsidR="00410328" w:rsidRPr="00410328" w:rsidRDefault="00410328" w:rsidP="00410328">
      <w:pPr>
        <w:tabs>
          <w:tab w:val="left" w:pos="7600"/>
        </w:tabs>
        <w:jc w:val="both"/>
        <w:rPr>
          <w:rFonts w:ascii="Arial" w:hAnsi="Arial" w:cs="Arial"/>
          <w:b/>
          <w:bCs/>
          <w:color w:val="333333"/>
          <w:sz w:val="18"/>
          <w:szCs w:val="18"/>
          <w:shd w:val="clear" w:color="auto" w:fill="FFFFFF"/>
        </w:rPr>
      </w:pPr>
    </w:p>
    <w:p w14:paraId="6C32395D" w14:textId="77777777" w:rsidR="00B778DD" w:rsidRDefault="00B778DD" w:rsidP="00C177AF">
      <w:pPr>
        <w:tabs>
          <w:tab w:val="left" w:pos="7600"/>
        </w:tabs>
        <w:jc w:val="both"/>
        <w:rPr>
          <w:rFonts w:ascii="Arial" w:hAnsi="Arial" w:cs="Arial"/>
          <w:b/>
          <w:bCs/>
          <w:color w:val="C00000"/>
          <w:sz w:val="18"/>
          <w:szCs w:val="18"/>
          <w:shd w:val="clear" w:color="auto" w:fill="FFFFFF"/>
        </w:rPr>
      </w:pPr>
    </w:p>
    <w:p w14:paraId="7E92624E" w14:textId="2BE77EF9" w:rsidR="00B778DD" w:rsidRPr="00B778DD" w:rsidRDefault="00B778DD" w:rsidP="00C177AF">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C00000"/>
          <w:sz w:val="18"/>
          <w:szCs w:val="18"/>
          <w:shd w:val="clear" w:color="auto" w:fill="FFFFFF"/>
        </w:rPr>
        <w:t>19 janvier</w:t>
      </w:r>
    </w:p>
    <w:p w14:paraId="2BB0E244" w14:textId="77777777" w:rsidR="00B778DD" w:rsidRPr="00B778DD" w:rsidRDefault="00B778DD" w:rsidP="00C177AF">
      <w:pPr>
        <w:tabs>
          <w:tab w:val="left" w:pos="7600"/>
        </w:tabs>
        <w:jc w:val="both"/>
        <w:rPr>
          <w:rFonts w:ascii="Arial" w:hAnsi="Arial" w:cs="Arial"/>
          <w:b/>
          <w:bCs/>
          <w:color w:val="44546A" w:themeColor="text2"/>
          <w:sz w:val="18"/>
          <w:szCs w:val="18"/>
          <w:shd w:val="clear" w:color="auto" w:fill="FFFFFF"/>
        </w:rPr>
      </w:pPr>
    </w:p>
    <w:p w14:paraId="2D14E384" w14:textId="24C73072" w:rsidR="00B778DD" w:rsidRPr="00B778DD" w:rsidRDefault="00B778DD" w:rsidP="00B778DD">
      <w:pPr>
        <w:tabs>
          <w:tab w:val="left" w:pos="7600"/>
        </w:tabs>
        <w:rPr>
          <w:rFonts w:ascii="Arial" w:hAnsi="Arial" w:cs="Arial"/>
          <w:b/>
          <w:bCs/>
          <w:i/>
          <w:iCs/>
          <w:color w:val="44546A" w:themeColor="text2"/>
          <w:sz w:val="18"/>
          <w:szCs w:val="18"/>
          <w:shd w:val="clear" w:color="auto" w:fill="FFFFFF"/>
        </w:rPr>
      </w:pPr>
      <w:r w:rsidRPr="00B778DD">
        <w:rPr>
          <w:rFonts w:ascii="Arial" w:hAnsi="Arial" w:cs="Arial"/>
          <w:b/>
          <w:bCs/>
          <w:i/>
          <w:iCs/>
          <w:color w:val="44546A" w:themeColor="text2"/>
          <w:sz w:val="18"/>
          <w:szCs w:val="18"/>
          <w:shd w:val="clear" w:color="auto" w:fill="FFFFFF"/>
        </w:rPr>
        <w:t xml:space="preserve">Agrément d’accord collectif de mise en place d’un régime de participation facultatif pour les entreprises de moins de 50 salariés au sein de la branche de l'industrie </w:t>
      </w:r>
      <w:r w:rsidRPr="00B778DD">
        <w:rPr>
          <w:rFonts w:ascii="Arial" w:hAnsi="Arial" w:cs="Arial"/>
          <w:b/>
          <w:bCs/>
          <w:i/>
          <w:iCs/>
          <w:color w:val="00B0F0"/>
          <w:sz w:val="18"/>
          <w:szCs w:val="18"/>
          <w:shd w:val="clear" w:color="auto" w:fill="FFFFFF"/>
        </w:rPr>
        <w:t>pharmaceutique</w:t>
      </w:r>
    </w:p>
    <w:p w14:paraId="76FDEE0F" w14:textId="77777777" w:rsidR="00B778DD" w:rsidRDefault="00B778DD" w:rsidP="00B778DD">
      <w:pPr>
        <w:tabs>
          <w:tab w:val="left" w:pos="7600"/>
        </w:tabs>
        <w:rPr>
          <w:rFonts w:ascii="Arial" w:hAnsi="Arial" w:cs="Arial"/>
          <w:b/>
          <w:bCs/>
          <w:color w:val="44546A" w:themeColor="text2"/>
          <w:sz w:val="18"/>
          <w:szCs w:val="18"/>
          <w:shd w:val="clear" w:color="auto" w:fill="FFFFFF"/>
        </w:rPr>
      </w:pPr>
    </w:p>
    <w:p w14:paraId="5650B53F" w14:textId="0622D911" w:rsidR="00B778DD" w:rsidRPr="00B778DD" w:rsidRDefault="00B778DD" w:rsidP="005B1A69">
      <w:pPr>
        <w:tabs>
          <w:tab w:val="left" w:pos="7600"/>
        </w:tabs>
        <w:rPr>
          <w:rFonts w:ascii="Arial" w:hAnsi="Arial" w:cs="Arial"/>
          <w:b/>
          <w:bCs/>
          <w:color w:val="44546A" w:themeColor="text2"/>
          <w:sz w:val="18"/>
          <w:szCs w:val="18"/>
          <w:shd w:val="clear" w:color="auto" w:fill="FFFFFF"/>
        </w:rPr>
      </w:pPr>
      <w:r w:rsidRPr="00B778DD">
        <w:rPr>
          <w:rFonts w:ascii="Arial" w:hAnsi="Arial" w:cs="Arial"/>
          <w:b/>
          <w:bCs/>
          <w:color w:val="44546A" w:themeColor="text2"/>
          <w:sz w:val="18"/>
          <w:szCs w:val="18"/>
          <w:shd w:val="clear" w:color="auto" w:fill="FFFFFF"/>
        </w:rPr>
        <w:t> MINISTERE DU TRAVAIL, DE LA SANTE, DES SOLIDARITES ET DES FAMILLES</w:t>
      </w:r>
      <w:r w:rsidRPr="00B778DD">
        <w:rPr>
          <w:rFonts w:ascii="Arial" w:hAnsi="Arial" w:cs="Arial"/>
          <w:b/>
          <w:bCs/>
          <w:color w:val="44546A" w:themeColor="text2"/>
          <w:sz w:val="18"/>
          <w:szCs w:val="18"/>
          <w:shd w:val="clear" w:color="auto" w:fill="FFFFFF"/>
        </w:rPr>
        <w:br/>
      </w:r>
      <w:r w:rsidRPr="00B778DD">
        <w:rPr>
          <w:rFonts w:ascii="Arial" w:hAnsi="Arial" w:cs="Arial"/>
          <w:b/>
          <w:bCs/>
          <w:color w:val="44546A" w:themeColor="text2"/>
          <w:sz w:val="18"/>
          <w:szCs w:val="18"/>
          <w:shd w:val="clear" w:color="auto" w:fill="FFFFFF"/>
        </w:rPr>
        <w:br/>
        <w:t>        7 Arrêté du 16 janvier 2025 portant agrément de l'accord collectif du 14 novembre 2024 sur la mise en place d'un régime de participation facultatif pour les entreprises de moins de 50 salariés au sein de la branche de l'industrie pharmaceutique</w:t>
      </w:r>
      <w:r w:rsidRPr="00B778DD">
        <w:rPr>
          <w:rFonts w:ascii="Arial" w:hAnsi="Arial" w:cs="Arial"/>
          <w:b/>
          <w:bCs/>
          <w:color w:val="44546A" w:themeColor="text2"/>
          <w:sz w:val="18"/>
          <w:szCs w:val="18"/>
          <w:shd w:val="clear" w:color="auto" w:fill="FFFFFF"/>
        </w:rPr>
        <w:br/>
        <w:t>        </w:t>
      </w:r>
      <w:hyperlink r:id="rId631" w:tgtFrame="_blank" w:history="1">
        <w:r w:rsidRPr="00B778DD">
          <w:rPr>
            <w:rStyle w:val="Lienhypertexte"/>
            <w:rFonts w:ascii="Arial" w:hAnsi="Arial" w:cs="Arial"/>
            <w:b/>
            <w:bCs/>
            <w:color w:val="44546A" w:themeColor="text2"/>
            <w:sz w:val="18"/>
            <w:szCs w:val="18"/>
            <w:shd w:val="clear" w:color="auto" w:fill="FFFFFF"/>
          </w:rPr>
          <w:t>https://www.legifrance.gouv.fr/jorf/id/JORFTEXT000050999413</w:t>
        </w:r>
      </w:hyperlink>
      <w:r w:rsidRPr="00B778DD">
        <w:rPr>
          <w:rFonts w:ascii="Arial" w:hAnsi="Arial" w:cs="Arial"/>
          <w:b/>
          <w:bCs/>
          <w:color w:val="44546A" w:themeColor="text2"/>
          <w:sz w:val="18"/>
          <w:szCs w:val="18"/>
          <w:shd w:val="clear" w:color="auto" w:fill="FFFFFF"/>
        </w:rPr>
        <w:br/>
      </w:r>
    </w:p>
    <w:p w14:paraId="26D25507" w14:textId="77777777" w:rsidR="00B778DD" w:rsidRDefault="00B778DD" w:rsidP="00C177AF">
      <w:pPr>
        <w:tabs>
          <w:tab w:val="left" w:pos="7600"/>
        </w:tabs>
        <w:jc w:val="both"/>
        <w:rPr>
          <w:rFonts w:ascii="Arial" w:hAnsi="Arial" w:cs="Arial"/>
          <w:b/>
          <w:bCs/>
          <w:color w:val="C00000"/>
          <w:sz w:val="18"/>
          <w:szCs w:val="18"/>
          <w:shd w:val="clear" w:color="auto" w:fill="FFFFFF"/>
        </w:rPr>
      </w:pPr>
    </w:p>
    <w:p w14:paraId="1998D019" w14:textId="714608F3" w:rsidR="00335E7D" w:rsidRPr="00335E7D" w:rsidRDefault="00335E7D" w:rsidP="00C177AF">
      <w:pPr>
        <w:tabs>
          <w:tab w:val="left" w:pos="7600"/>
        </w:tabs>
        <w:jc w:val="both"/>
        <w:rPr>
          <w:rFonts w:ascii="Arial" w:hAnsi="Arial" w:cs="Arial"/>
          <w:b/>
          <w:bCs/>
          <w:color w:val="C00000"/>
          <w:sz w:val="18"/>
          <w:szCs w:val="18"/>
          <w:shd w:val="clear" w:color="auto" w:fill="FFFFFF"/>
        </w:rPr>
      </w:pPr>
      <w:r w:rsidRPr="00335E7D">
        <w:rPr>
          <w:rFonts w:ascii="Arial" w:hAnsi="Arial" w:cs="Arial"/>
          <w:b/>
          <w:bCs/>
          <w:color w:val="C00000"/>
          <w:sz w:val="18"/>
          <w:szCs w:val="18"/>
          <w:shd w:val="clear" w:color="auto" w:fill="FFFFFF"/>
        </w:rPr>
        <w:t>3 janvier 2025</w:t>
      </w:r>
    </w:p>
    <w:p w14:paraId="3111DA04" w14:textId="77777777" w:rsidR="00335E7D" w:rsidRDefault="00335E7D" w:rsidP="00335E7D">
      <w:pPr>
        <w:tabs>
          <w:tab w:val="left" w:pos="7600"/>
        </w:tabs>
        <w:rPr>
          <w:rFonts w:ascii="Arial" w:hAnsi="Arial" w:cs="Arial"/>
          <w:b/>
          <w:bCs/>
          <w:color w:val="333333"/>
          <w:sz w:val="18"/>
          <w:szCs w:val="18"/>
          <w:shd w:val="clear" w:color="auto" w:fill="FFFFFF"/>
        </w:rPr>
      </w:pPr>
    </w:p>
    <w:p w14:paraId="3049919E" w14:textId="727C994B" w:rsidR="00335E7D" w:rsidRPr="00335E7D" w:rsidRDefault="00335E7D" w:rsidP="00335E7D">
      <w:pPr>
        <w:tabs>
          <w:tab w:val="left" w:pos="7600"/>
        </w:tabs>
        <w:rPr>
          <w:rFonts w:ascii="Arial" w:hAnsi="Arial" w:cs="Arial"/>
          <w:b/>
          <w:bCs/>
          <w:color w:val="333333"/>
          <w:sz w:val="18"/>
          <w:szCs w:val="18"/>
          <w:shd w:val="clear" w:color="auto" w:fill="FFFFFF"/>
        </w:rPr>
      </w:pPr>
      <w:r w:rsidRPr="00335E7D">
        <w:rPr>
          <w:rFonts w:ascii="Arial" w:hAnsi="Arial" w:cs="Arial"/>
          <w:b/>
          <w:bCs/>
          <w:color w:val="333333"/>
          <w:sz w:val="18"/>
          <w:szCs w:val="18"/>
          <w:shd w:val="clear" w:color="auto" w:fill="FFFFFF"/>
        </w:rPr>
        <w:t>MINISTERE DU TRAVAIL, DE LA SANTE, DES SOLIDARITES ET DES FAMILLES</w:t>
      </w:r>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Arrêtés publiés</w:t>
      </w:r>
      <w:r w:rsidRPr="00335E7D">
        <w:rPr>
          <w:rFonts w:ascii="Arial" w:hAnsi="Arial" w:cs="Arial"/>
          <w:b/>
          <w:bCs/>
          <w:color w:val="333333"/>
          <w:sz w:val="18"/>
          <w:szCs w:val="18"/>
          <w:shd w:val="clear" w:color="auto" w:fill="FFFFFF"/>
        </w:rPr>
        <w:t> portant extension</w:t>
      </w:r>
      <w:r>
        <w:rPr>
          <w:rFonts w:ascii="Arial" w:hAnsi="Arial" w:cs="Arial"/>
          <w:b/>
          <w:bCs/>
          <w:color w:val="333333"/>
          <w:sz w:val="18"/>
          <w:szCs w:val="18"/>
          <w:shd w:val="clear" w:color="auto" w:fill="FFFFFF"/>
        </w:rPr>
        <w:t>s</w:t>
      </w:r>
      <w:r w:rsidRPr="00335E7D">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d’accords dans les secteurs professionnels</w:t>
      </w:r>
      <w:r w:rsidRPr="00335E7D">
        <w:rPr>
          <w:rFonts w:ascii="Arial" w:hAnsi="Arial" w:cs="Arial"/>
          <w:b/>
          <w:bCs/>
          <w:color w:val="333333"/>
          <w:sz w:val="18"/>
          <w:szCs w:val="18"/>
          <w:shd w:val="clear" w:color="auto" w:fill="FFFFFF"/>
        </w:rPr>
        <w:t xml:space="preserve"> de l'assainissement et de la maintenance industrielle (n° 2272)</w:t>
      </w:r>
      <w:r>
        <w:rPr>
          <w:rFonts w:ascii="Arial" w:hAnsi="Arial" w:cs="Arial"/>
          <w:b/>
          <w:bCs/>
          <w:color w:val="333333"/>
          <w:sz w:val="18"/>
          <w:szCs w:val="18"/>
          <w:shd w:val="clear" w:color="auto" w:fill="FFFFFF"/>
        </w:rPr>
        <w:t>,</w:t>
      </w:r>
      <w:r w:rsidRPr="00335E7D">
        <w:rPr>
          <w:rFonts w:ascii="Arial" w:hAnsi="Arial" w:cs="Arial"/>
          <w:b/>
          <w:bCs/>
          <w:color w:val="333333"/>
          <w:sz w:val="18"/>
          <w:szCs w:val="18"/>
          <w:shd w:val="clear" w:color="auto" w:fill="FFFFFF"/>
        </w:rPr>
        <w:t xml:space="preserve"> de l'optique-lunetterie de détail (n° 1431)</w:t>
      </w:r>
      <w:r>
        <w:rPr>
          <w:rFonts w:ascii="Arial" w:hAnsi="Arial" w:cs="Arial"/>
          <w:b/>
          <w:bCs/>
          <w:color w:val="333333"/>
          <w:sz w:val="18"/>
          <w:szCs w:val="18"/>
          <w:shd w:val="clear" w:color="auto" w:fill="FFFFFF"/>
        </w:rPr>
        <w:t>,</w:t>
      </w:r>
      <w:r w:rsidRPr="00335E7D">
        <w:rPr>
          <w:rFonts w:ascii="Arial" w:hAnsi="Arial" w:cs="Arial"/>
          <w:b/>
          <w:bCs/>
          <w:color w:val="333333"/>
          <w:sz w:val="18"/>
          <w:szCs w:val="18"/>
          <w:shd w:val="clear" w:color="auto" w:fill="FFFFFF"/>
        </w:rPr>
        <w:t xml:space="preserve"> secteur du travail temporaire (IDCC 1413 et 2378)</w:t>
      </w:r>
      <w:r>
        <w:rPr>
          <w:rFonts w:ascii="Arial" w:hAnsi="Arial" w:cs="Arial"/>
          <w:b/>
          <w:bCs/>
          <w:color w:val="333333"/>
          <w:sz w:val="18"/>
          <w:szCs w:val="18"/>
          <w:shd w:val="clear" w:color="auto" w:fill="FFFFFF"/>
        </w:rPr>
        <w:t>,</w:t>
      </w:r>
      <w:r w:rsidRPr="00335E7D">
        <w:rPr>
          <w:rFonts w:ascii="Arial" w:hAnsi="Arial" w:cs="Arial"/>
          <w:b/>
          <w:bCs/>
          <w:color w:val="333333"/>
          <w:sz w:val="18"/>
          <w:szCs w:val="18"/>
          <w:shd w:val="clear" w:color="auto" w:fill="FFFFFF"/>
        </w:rPr>
        <w:t xml:space="preserve"> d'accords régionaux (Provence-Alpes-Côte d'Azur)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Pr>
          <w:rFonts w:ascii="Arial" w:hAnsi="Arial" w:cs="Arial"/>
          <w:b/>
          <w:bCs/>
          <w:color w:val="333333"/>
          <w:sz w:val="18"/>
          <w:szCs w:val="18"/>
          <w:shd w:val="clear" w:color="auto" w:fill="FFFFFF"/>
        </w:rPr>
        <w:t xml:space="preserve">, </w:t>
      </w:r>
      <w:r w:rsidRPr="00335E7D">
        <w:rPr>
          <w:rFonts w:ascii="Arial" w:hAnsi="Arial" w:cs="Arial"/>
          <w:b/>
          <w:bCs/>
          <w:color w:val="333333"/>
          <w:sz w:val="18"/>
          <w:szCs w:val="18"/>
          <w:shd w:val="clear" w:color="auto" w:fill="FFFFFF"/>
        </w:rPr>
        <w:t>de l'industrie de la salaison, charcuterie en gros et conserves de viandes (n° 1586)</w:t>
      </w:r>
      <w:r>
        <w:rPr>
          <w:rFonts w:ascii="Arial" w:hAnsi="Arial" w:cs="Arial"/>
          <w:b/>
          <w:bCs/>
          <w:color w:val="333333"/>
          <w:sz w:val="18"/>
          <w:szCs w:val="18"/>
          <w:shd w:val="clear" w:color="auto" w:fill="FFFFFF"/>
        </w:rPr>
        <w:t xml:space="preserve">, d’accords territoriaux </w:t>
      </w:r>
      <w:r w:rsidRPr="00335E7D">
        <w:rPr>
          <w:rFonts w:ascii="Arial" w:hAnsi="Arial" w:cs="Arial"/>
          <w:b/>
          <w:bCs/>
          <w:color w:val="333333"/>
          <w:sz w:val="18"/>
          <w:szCs w:val="18"/>
          <w:shd w:val="clear" w:color="auto" w:fill="FFFFFF"/>
        </w:rPr>
        <w:t>(Indre-et-Loire</w:t>
      </w:r>
      <w:r>
        <w:rPr>
          <w:rFonts w:ascii="Arial" w:hAnsi="Arial" w:cs="Arial"/>
          <w:b/>
          <w:bCs/>
          <w:color w:val="333333"/>
          <w:sz w:val="18"/>
          <w:szCs w:val="18"/>
          <w:shd w:val="clear" w:color="auto" w:fill="FFFFFF"/>
        </w:rPr>
        <w:t>, Loiret</w:t>
      </w:r>
      <w:r w:rsidRPr="00335E7D">
        <w:rPr>
          <w:rFonts w:ascii="Arial" w:hAnsi="Arial" w:cs="Arial"/>
          <w:b/>
          <w:bCs/>
          <w:color w:val="333333"/>
          <w:sz w:val="18"/>
          <w:szCs w:val="18"/>
          <w:shd w:val="clear" w:color="auto" w:fill="FFFFFF"/>
        </w:rPr>
        <w:t>) conclu</w:t>
      </w:r>
      <w:r>
        <w:rPr>
          <w:rFonts w:ascii="Arial" w:hAnsi="Arial" w:cs="Arial"/>
          <w:b/>
          <w:bCs/>
          <w:color w:val="333333"/>
          <w:sz w:val="18"/>
          <w:szCs w:val="18"/>
          <w:shd w:val="clear" w:color="auto" w:fill="FFFFFF"/>
        </w:rPr>
        <w:t xml:space="preserve">s </w:t>
      </w:r>
      <w:r w:rsidRPr="00335E7D">
        <w:rPr>
          <w:rFonts w:ascii="Arial" w:hAnsi="Arial" w:cs="Arial"/>
          <w:b/>
          <w:bCs/>
          <w:color w:val="333333"/>
          <w:sz w:val="18"/>
          <w:szCs w:val="18"/>
          <w:shd w:val="clear" w:color="auto" w:fill="FFFFFF"/>
        </w:rPr>
        <w:t>dans le cadre de la convention collective nationale de la métallurgie (n° 3248) de la métallurgie (n° 3248)</w:t>
      </w:r>
      <w:r>
        <w:rPr>
          <w:rFonts w:ascii="Arial" w:hAnsi="Arial" w:cs="Arial"/>
          <w:b/>
          <w:bCs/>
          <w:color w:val="333333"/>
          <w:sz w:val="18"/>
          <w:szCs w:val="18"/>
          <w:shd w:val="clear" w:color="auto" w:fill="FFFFFF"/>
        </w:rPr>
        <w:t>. Ci-joint.</w:t>
      </w:r>
    </w:p>
    <w:p w14:paraId="7AF2401E" w14:textId="77777777" w:rsidR="00335E7D" w:rsidRDefault="00335E7D" w:rsidP="00335E7D">
      <w:pPr>
        <w:tabs>
          <w:tab w:val="left" w:pos="7600"/>
        </w:tabs>
        <w:rPr>
          <w:rFonts w:ascii="Arial" w:hAnsi="Arial" w:cs="Arial"/>
          <w:b/>
          <w:bCs/>
          <w:color w:val="333333"/>
          <w:sz w:val="18"/>
          <w:szCs w:val="18"/>
          <w:shd w:val="clear" w:color="auto" w:fill="FFFFFF"/>
        </w:rPr>
      </w:pPr>
    </w:p>
    <w:p w14:paraId="1CFECB16" w14:textId="5BD08162" w:rsidR="00335E7D" w:rsidRDefault="00335E7D" w:rsidP="00335E7D">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0D850957" w14:textId="77777777" w:rsidR="00335E7D" w:rsidRDefault="00335E7D" w:rsidP="00335E7D">
      <w:pPr>
        <w:tabs>
          <w:tab w:val="left" w:pos="7600"/>
        </w:tabs>
        <w:rPr>
          <w:rFonts w:ascii="Arial" w:hAnsi="Arial" w:cs="Arial"/>
          <w:b/>
          <w:bCs/>
          <w:color w:val="333333"/>
          <w:sz w:val="18"/>
          <w:szCs w:val="18"/>
          <w:shd w:val="clear" w:color="auto" w:fill="FFFFFF"/>
        </w:rPr>
      </w:pPr>
    </w:p>
    <w:p w14:paraId="045864AD" w14:textId="77777777" w:rsidR="00335E7D" w:rsidRPr="00335E7D" w:rsidRDefault="00335E7D" w:rsidP="00335E7D">
      <w:pPr>
        <w:tabs>
          <w:tab w:val="left" w:pos="7600"/>
        </w:tabs>
        <w:rPr>
          <w:rFonts w:ascii="Arial" w:hAnsi="Arial" w:cs="Arial"/>
          <w:b/>
          <w:bCs/>
          <w:color w:val="333333"/>
          <w:sz w:val="18"/>
          <w:szCs w:val="18"/>
          <w:shd w:val="clear" w:color="auto" w:fill="FFFFFF"/>
        </w:rPr>
      </w:pPr>
      <w:r w:rsidRPr="00335E7D">
        <w:rPr>
          <w:rFonts w:ascii="Arial" w:hAnsi="Arial" w:cs="Arial"/>
          <w:b/>
          <w:bCs/>
          <w:color w:val="333333"/>
          <w:sz w:val="18"/>
          <w:szCs w:val="18"/>
          <w:shd w:val="clear" w:color="auto" w:fill="FFFFFF"/>
        </w:rPr>
        <w:t> MINISTERE DU TRAVAIL, DE LA SANTE, DES SOLIDARITES ET DES FAMILLES</w:t>
      </w:r>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31 Arrêté du 26 décembre 2024 portant extension d'un accord conclu dans le cadre de la convention collective nationale de l'assainissement et de la maintenance industrielle (n° 2272)</w:t>
      </w:r>
      <w:r w:rsidRPr="00335E7D">
        <w:rPr>
          <w:rFonts w:ascii="Arial" w:hAnsi="Arial" w:cs="Arial"/>
          <w:b/>
          <w:bCs/>
          <w:color w:val="333333"/>
          <w:sz w:val="18"/>
          <w:szCs w:val="18"/>
          <w:shd w:val="clear" w:color="auto" w:fill="FFFFFF"/>
        </w:rPr>
        <w:br/>
        <w:t>        </w:t>
      </w:r>
      <w:hyperlink r:id="rId632" w:tgtFrame="_blank" w:history="1">
        <w:r w:rsidRPr="00335E7D">
          <w:rPr>
            <w:rStyle w:val="Lienhypertexte"/>
            <w:rFonts w:ascii="Arial" w:hAnsi="Arial" w:cs="Arial"/>
            <w:b/>
            <w:bCs/>
            <w:sz w:val="18"/>
            <w:szCs w:val="18"/>
            <w:shd w:val="clear" w:color="auto" w:fill="FFFFFF"/>
          </w:rPr>
          <w:t>https://www.legifrance.gouv.fr/jorf/id/JORFTEXT000050946354</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32 Arrêté du 26 décembre 2024 portant extension d'un accord conclu dans le cadre de la convention collective nationale de l'optique-lunetterie de détail (n° 1431)</w:t>
      </w:r>
      <w:r w:rsidRPr="00335E7D">
        <w:rPr>
          <w:rFonts w:ascii="Arial" w:hAnsi="Arial" w:cs="Arial"/>
          <w:b/>
          <w:bCs/>
          <w:color w:val="333333"/>
          <w:sz w:val="18"/>
          <w:szCs w:val="18"/>
          <w:shd w:val="clear" w:color="auto" w:fill="FFFFFF"/>
        </w:rPr>
        <w:br/>
        <w:t>        </w:t>
      </w:r>
      <w:hyperlink r:id="rId633" w:tgtFrame="_blank" w:history="1">
        <w:r w:rsidRPr="00335E7D">
          <w:rPr>
            <w:rStyle w:val="Lienhypertexte"/>
            <w:rFonts w:ascii="Arial" w:hAnsi="Arial" w:cs="Arial"/>
            <w:b/>
            <w:bCs/>
            <w:sz w:val="18"/>
            <w:szCs w:val="18"/>
            <w:shd w:val="clear" w:color="auto" w:fill="FFFFFF"/>
          </w:rPr>
          <w:t>https://www.legifrance.gouv.fr/jorf/id/JORFTEXT000050946365</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33 Arrêté du 26 décembre 2024 portant extension d'un accord national conclu dans le secteur du travail temporaire (IDCC 1413 et 2378)</w:t>
      </w:r>
      <w:r w:rsidRPr="00335E7D">
        <w:rPr>
          <w:rFonts w:ascii="Arial" w:hAnsi="Arial" w:cs="Arial"/>
          <w:b/>
          <w:bCs/>
          <w:color w:val="333333"/>
          <w:sz w:val="18"/>
          <w:szCs w:val="18"/>
          <w:shd w:val="clear" w:color="auto" w:fill="FFFFFF"/>
        </w:rPr>
        <w:br/>
        <w:t>        </w:t>
      </w:r>
      <w:hyperlink r:id="rId634" w:tgtFrame="_blank" w:history="1">
        <w:r w:rsidRPr="00335E7D">
          <w:rPr>
            <w:rStyle w:val="Lienhypertexte"/>
            <w:rFonts w:ascii="Arial" w:hAnsi="Arial" w:cs="Arial"/>
            <w:b/>
            <w:bCs/>
            <w:sz w:val="18"/>
            <w:szCs w:val="18"/>
            <w:shd w:val="clear" w:color="auto" w:fill="FFFFFF"/>
          </w:rPr>
          <w:t>https://www.legifrance.gouv.fr/jorf/id/JORFTEXT000050946375</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34 Arrêté du 27 décembre 2024 portant extension d'accords régionaux (Provence-Alpes-Côte d'Azur)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335E7D">
        <w:rPr>
          <w:rFonts w:ascii="Arial" w:hAnsi="Arial" w:cs="Arial"/>
          <w:b/>
          <w:bCs/>
          <w:color w:val="333333"/>
          <w:sz w:val="18"/>
          <w:szCs w:val="18"/>
          <w:shd w:val="clear" w:color="auto" w:fill="FFFFFF"/>
        </w:rPr>
        <w:br/>
        <w:t>        </w:t>
      </w:r>
      <w:hyperlink r:id="rId635" w:tgtFrame="_blank" w:history="1">
        <w:r w:rsidRPr="00335E7D">
          <w:rPr>
            <w:rStyle w:val="Lienhypertexte"/>
            <w:rFonts w:ascii="Arial" w:hAnsi="Arial" w:cs="Arial"/>
            <w:b/>
            <w:bCs/>
            <w:sz w:val="18"/>
            <w:szCs w:val="18"/>
            <w:shd w:val="clear" w:color="auto" w:fill="FFFFFF"/>
          </w:rPr>
          <w:t>https://www.legifrance.gouv.fr/jorf/id/JORFTEXT000050946387</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35 Arrêté du 30 décembre 2024 portant extension d'un accord conclu dans le cadre de la convention collective nationale de l'industrie de la salaison, charcuterie en gros et conserves de viandes (n° 1586)</w:t>
      </w:r>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lastRenderedPageBreak/>
        <w:t>        </w:t>
      </w:r>
      <w:hyperlink r:id="rId636" w:tgtFrame="_blank" w:history="1">
        <w:r w:rsidRPr="00335E7D">
          <w:rPr>
            <w:rStyle w:val="Lienhypertexte"/>
            <w:rFonts w:ascii="Arial" w:hAnsi="Arial" w:cs="Arial"/>
            <w:b/>
            <w:bCs/>
            <w:sz w:val="18"/>
            <w:szCs w:val="18"/>
            <w:shd w:val="clear" w:color="auto" w:fill="FFFFFF"/>
          </w:rPr>
          <w:t>https://www.legifrance.gouv.fr/jorf/id/JORFTEXT000050946401</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36 Arrêté du 30 décembre 2024 portant extension d'un accord territorial (Indre-et-Loire) conclu dans le cadre de la convention collective nationale de la métallurgie (n° 3248)</w:t>
      </w:r>
      <w:r w:rsidRPr="00335E7D">
        <w:rPr>
          <w:rFonts w:ascii="Arial" w:hAnsi="Arial" w:cs="Arial"/>
          <w:b/>
          <w:bCs/>
          <w:color w:val="333333"/>
          <w:sz w:val="18"/>
          <w:szCs w:val="18"/>
          <w:shd w:val="clear" w:color="auto" w:fill="FFFFFF"/>
        </w:rPr>
        <w:br/>
        <w:t>        </w:t>
      </w:r>
      <w:hyperlink r:id="rId637" w:tgtFrame="_blank" w:history="1">
        <w:r w:rsidRPr="00335E7D">
          <w:rPr>
            <w:rStyle w:val="Lienhypertexte"/>
            <w:rFonts w:ascii="Arial" w:hAnsi="Arial" w:cs="Arial"/>
            <w:b/>
            <w:bCs/>
            <w:sz w:val="18"/>
            <w:szCs w:val="18"/>
            <w:shd w:val="clear" w:color="auto" w:fill="FFFFFF"/>
          </w:rPr>
          <w:t>https://www.legifrance.gouv.fr/jorf/id/JORFTEXT000050946410</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37 Arrêté du 30 décembre 2024 portant extension d'un accord territorial (Loiret) conclu dans le cadre de la convention collective nationale de la métallurgie (n° 3248)</w:t>
      </w:r>
      <w:r w:rsidRPr="00335E7D">
        <w:rPr>
          <w:rFonts w:ascii="Arial" w:hAnsi="Arial" w:cs="Arial"/>
          <w:b/>
          <w:bCs/>
          <w:color w:val="333333"/>
          <w:sz w:val="18"/>
          <w:szCs w:val="18"/>
          <w:shd w:val="clear" w:color="auto" w:fill="FFFFFF"/>
        </w:rPr>
        <w:br/>
        <w:t>        </w:t>
      </w:r>
      <w:hyperlink r:id="rId638" w:tgtFrame="_blank" w:history="1">
        <w:r w:rsidRPr="00335E7D">
          <w:rPr>
            <w:rStyle w:val="Lienhypertexte"/>
            <w:rFonts w:ascii="Arial" w:hAnsi="Arial" w:cs="Arial"/>
            <w:b/>
            <w:bCs/>
            <w:sz w:val="18"/>
            <w:szCs w:val="18"/>
            <w:shd w:val="clear" w:color="auto" w:fill="FFFFFF"/>
          </w:rPr>
          <w:t>https://www.legifrance.gouv.fr/jorf/id/JORFTEXT000050946420</w:t>
        </w:r>
      </w:hyperlink>
    </w:p>
    <w:p w14:paraId="5459913A"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2786DF20"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0B5CD11B" w14:textId="1154B22A" w:rsidR="00335E7D" w:rsidRDefault="00335E7D"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AGRÉMENTS « MÉDICO-SOCIAL »</w:t>
      </w:r>
    </w:p>
    <w:p w14:paraId="4CA60A59"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13665655" w14:textId="36F442A5" w:rsidR="00335E7D" w:rsidRDefault="00335E7D" w:rsidP="00335E7D">
      <w:pPr>
        <w:tabs>
          <w:tab w:val="left" w:pos="7600"/>
        </w:tabs>
        <w:rPr>
          <w:rFonts w:ascii="Arial" w:hAnsi="Arial" w:cs="Arial"/>
          <w:b/>
          <w:bCs/>
          <w:color w:val="333333"/>
          <w:sz w:val="18"/>
          <w:szCs w:val="18"/>
          <w:shd w:val="clear" w:color="auto" w:fill="FFFFFF"/>
        </w:rPr>
      </w:pPr>
      <w:r w:rsidRPr="00335E7D">
        <w:rPr>
          <w:rFonts w:ascii="Arial" w:hAnsi="Arial" w:cs="Arial"/>
          <w:b/>
          <w:bCs/>
          <w:color w:val="333333"/>
          <w:sz w:val="18"/>
          <w:szCs w:val="18"/>
          <w:shd w:val="clear" w:color="auto" w:fill="FFFFFF"/>
        </w:rPr>
        <w:t>Arrêté du 26 décembre 2024 relatif à l'agrément de certains accords de travail applicables dans les établissements et services du secteur social et médico-social privé à but non lucratif</w:t>
      </w:r>
      <w:r w:rsidRPr="00335E7D">
        <w:rPr>
          <w:rFonts w:ascii="Arial" w:hAnsi="Arial" w:cs="Arial"/>
          <w:b/>
          <w:bCs/>
          <w:color w:val="333333"/>
          <w:sz w:val="18"/>
          <w:szCs w:val="18"/>
          <w:shd w:val="clear" w:color="auto" w:fill="FFFFFF"/>
        </w:rPr>
        <w:br/>
        <w:t>        </w:t>
      </w:r>
      <w:hyperlink r:id="rId639" w:tgtFrame="_blank" w:history="1">
        <w:r w:rsidRPr="00335E7D">
          <w:rPr>
            <w:rStyle w:val="Lienhypertexte"/>
            <w:rFonts w:ascii="Arial" w:hAnsi="Arial" w:cs="Arial"/>
            <w:b/>
            <w:bCs/>
            <w:sz w:val="18"/>
            <w:szCs w:val="18"/>
            <w:shd w:val="clear" w:color="auto" w:fill="FFFFFF"/>
          </w:rPr>
          <w:t>https://www.legifrance.gouv.fr/jorf/id/JORFTEXT000050946172</w:t>
        </w:r>
      </w:hyperlink>
    </w:p>
    <w:p w14:paraId="5584B449"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63662163"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48A6F115" w14:textId="0BEA0881" w:rsidR="0078333C" w:rsidRPr="00335E7D" w:rsidRDefault="0078333C" w:rsidP="00C177AF">
      <w:pPr>
        <w:tabs>
          <w:tab w:val="left" w:pos="7600"/>
        </w:tabs>
        <w:jc w:val="both"/>
        <w:rPr>
          <w:rFonts w:ascii="Arial" w:hAnsi="Arial" w:cs="Arial"/>
          <w:b/>
          <w:bCs/>
          <w:color w:val="C00000"/>
          <w:sz w:val="18"/>
          <w:szCs w:val="18"/>
          <w:shd w:val="clear" w:color="auto" w:fill="FFFFFF"/>
        </w:rPr>
      </w:pPr>
      <w:r w:rsidRPr="00335E7D">
        <w:rPr>
          <w:rFonts w:ascii="Arial" w:hAnsi="Arial" w:cs="Arial"/>
          <w:b/>
          <w:bCs/>
          <w:color w:val="C00000"/>
          <w:sz w:val="18"/>
          <w:szCs w:val="18"/>
          <w:shd w:val="clear" w:color="auto" w:fill="FFFFFF"/>
        </w:rPr>
        <w:t>1</w:t>
      </w:r>
      <w:r w:rsidRPr="00335E7D">
        <w:rPr>
          <w:rFonts w:ascii="Arial" w:hAnsi="Arial" w:cs="Arial"/>
          <w:b/>
          <w:bCs/>
          <w:color w:val="C00000"/>
          <w:sz w:val="18"/>
          <w:szCs w:val="18"/>
          <w:shd w:val="clear" w:color="auto" w:fill="FFFFFF"/>
          <w:vertAlign w:val="superscript"/>
        </w:rPr>
        <w:t>er</w:t>
      </w:r>
      <w:r w:rsidRPr="00335E7D">
        <w:rPr>
          <w:rFonts w:ascii="Arial" w:hAnsi="Arial" w:cs="Arial"/>
          <w:b/>
          <w:bCs/>
          <w:color w:val="C00000"/>
          <w:sz w:val="18"/>
          <w:szCs w:val="18"/>
          <w:shd w:val="clear" w:color="auto" w:fill="FFFFFF"/>
        </w:rPr>
        <w:t xml:space="preserve"> janvier 2025</w:t>
      </w:r>
    </w:p>
    <w:p w14:paraId="682D9BC2" w14:textId="77777777" w:rsidR="0078333C" w:rsidRDefault="0078333C" w:rsidP="00C177AF">
      <w:pPr>
        <w:tabs>
          <w:tab w:val="left" w:pos="7600"/>
        </w:tabs>
        <w:jc w:val="both"/>
        <w:rPr>
          <w:rFonts w:ascii="Arial" w:hAnsi="Arial" w:cs="Arial"/>
          <w:b/>
          <w:bCs/>
          <w:color w:val="333333"/>
          <w:sz w:val="18"/>
          <w:szCs w:val="18"/>
          <w:shd w:val="clear" w:color="auto" w:fill="FFFFFF"/>
        </w:rPr>
      </w:pPr>
    </w:p>
    <w:p w14:paraId="4FC0805B" w14:textId="6D6D40A0" w:rsidR="0078333C" w:rsidRPr="0078333C" w:rsidRDefault="0078333C" w:rsidP="00C177AF">
      <w:pPr>
        <w:tabs>
          <w:tab w:val="left" w:pos="7600"/>
        </w:tabs>
        <w:jc w:val="both"/>
        <w:rPr>
          <w:rFonts w:ascii="Arial" w:hAnsi="Arial" w:cs="Arial"/>
          <w:b/>
          <w:bCs/>
          <w:color w:val="333333"/>
          <w:sz w:val="18"/>
          <w:szCs w:val="18"/>
          <w:shd w:val="clear" w:color="auto" w:fill="FFFFFF"/>
        </w:rPr>
      </w:pPr>
      <w:r w:rsidRPr="0078333C">
        <w:rPr>
          <w:rFonts w:ascii="Arial" w:hAnsi="Arial" w:cs="Arial"/>
          <w:b/>
          <w:bCs/>
          <w:color w:val="333333"/>
          <w:sz w:val="18"/>
          <w:szCs w:val="18"/>
          <w:shd w:val="clear" w:color="auto" w:fill="FFFFFF"/>
        </w:rPr>
        <w:t>Agriculture :</w:t>
      </w:r>
    </w:p>
    <w:p w14:paraId="033B61FC" w14:textId="77777777" w:rsidR="0078333C" w:rsidRPr="0078333C" w:rsidRDefault="0078333C" w:rsidP="0078333C">
      <w:pPr>
        <w:autoSpaceDE w:val="0"/>
        <w:autoSpaceDN w:val="0"/>
        <w:adjustRightInd w:val="0"/>
        <w:jc w:val="both"/>
        <w:rPr>
          <w:rFonts w:ascii="Arial" w:hAnsi="Arial" w:cs="Arial"/>
          <w:b/>
          <w:bCs/>
          <w:color w:val="333333"/>
          <w:sz w:val="18"/>
          <w:szCs w:val="18"/>
          <w:shd w:val="clear" w:color="auto" w:fill="FFFFFF"/>
        </w:rPr>
      </w:pPr>
    </w:p>
    <w:p w14:paraId="182AC46F" w14:textId="77777777" w:rsidR="0078333C" w:rsidRPr="002C148F" w:rsidRDefault="0078333C" w:rsidP="0078333C">
      <w:pPr>
        <w:autoSpaceDE w:val="0"/>
        <w:autoSpaceDN w:val="0"/>
        <w:adjustRightInd w:val="0"/>
        <w:jc w:val="both"/>
        <w:rPr>
          <w:rFonts w:ascii="Arial" w:hAnsi="Arial" w:cs="Arial"/>
          <w:b/>
          <w:bCs/>
          <w:color w:val="333333"/>
          <w:sz w:val="18"/>
          <w:szCs w:val="18"/>
          <w:shd w:val="clear" w:color="auto" w:fill="FFFFFF"/>
        </w:rPr>
      </w:pPr>
      <w:r w:rsidRPr="0078333C">
        <w:rPr>
          <w:rFonts w:ascii="Arial" w:hAnsi="Arial" w:cs="Arial"/>
          <w:b/>
          <w:bCs/>
          <w:color w:val="333333"/>
          <w:sz w:val="18"/>
          <w:szCs w:val="18"/>
          <w:shd w:val="clear" w:color="auto" w:fill="FFFFFF"/>
        </w:rPr>
        <w:t xml:space="preserve">- </w:t>
      </w:r>
      <w:r w:rsidRPr="002C148F">
        <w:rPr>
          <w:rFonts w:ascii="Arial" w:hAnsi="Arial" w:cs="Arial"/>
          <w:b/>
          <w:bCs/>
          <w:color w:val="333333"/>
          <w:sz w:val="18"/>
          <w:szCs w:val="18"/>
          <w:shd w:val="clear" w:color="auto" w:fill="FFFFFF"/>
        </w:rPr>
        <w:t>Arrêté du 10 décembre 2024 portant extension de l'accord relatif aux objectifs, priorités et moyens de mise en œuvre de la formation professionnelle dans le secteur des pêches maritimes</w:t>
      </w:r>
      <w:r w:rsidRPr="0078333C">
        <w:rPr>
          <w:rFonts w:ascii="Arial" w:hAnsi="Arial" w:cs="Arial"/>
          <w:b/>
          <w:bCs/>
          <w:color w:val="333333"/>
          <w:sz w:val="18"/>
          <w:szCs w:val="18"/>
          <w:shd w:val="clear" w:color="auto" w:fill="FFFFFF"/>
        </w:rPr>
        <w:t>.</w:t>
      </w:r>
    </w:p>
    <w:p w14:paraId="1AFB00A5" w14:textId="77777777" w:rsidR="0078333C" w:rsidRDefault="0078333C" w:rsidP="0078333C">
      <w:pPr>
        <w:autoSpaceDE w:val="0"/>
        <w:autoSpaceDN w:val="0"/>
        <w:adjustRightInd w:val="0"/>
        <w:jc w:val="both"/>
        <w:rPr>
          <w:rFonts w:ascii="Arial" w:hAnsi="Arial" w:cs="Arial"/>
          <w:color w:val="333333"/>
          <w:sz w:val="18"/>
          <w:szCs w:val="18"/>
          <w:shd w:val="clear" w:color="auto" w:fill="FFFFFF"/>
        </w:rPr>
      </w:pPr>
    </w:p>
    <w:p w14:paraId="20F07CAA" w14:textId="217956C1" w:rsidR="008F3BBD" w:rsidRPr="008F3BBD" w:rsidRDefault="008F3BBD" w:rsidP="0078333C">
      <w:pPr>
        <w:autoSpaceDE w:val="0"/>
        <w:autoSpaceDN w:val="0"/>
        <w:adjustRightInd w:val="0"/>
        <w:jc w:val="both"/>
        <w:rPr>
          <w:rFonts w:ascii="Arial" w:hAnsi="Arial" w:cs="Arial"/>
          <w:b/>
          <w:bCs/>
          <w:color w:val="333333"/>
          <w:sz w:val="18"/>
          <w:szCs w:val="18"/>
          <w:shd w:val="clear" w:color="auto" w:fill="FFFFFF"/>
        </w:rPr>
      </w:pPr>
      <w:r w:rsidRPr="008F3BBD">
        <w:rPr>
          <w:rFonts w:ascii="Arial" w:hAnsi="Arial" w:cs="Arial"/>
          <w:b/>
          <w:bCs/>
          <w:color w:val="333333"/>
          <w:sz w:val="18"/>
          <w:szCs w:val="18"/>
          <w:shd w:val="clear" w:color="auto" w:fill="FFFFFF"/>
        </w:rPr>
        <w:t>TEXTE et LIEN</w:t>
      </w:r>
    </w:p>
    <w:p w14:paraId="62394EFC" w14:textId="77777777" w:rsidR="008F3BBD" w:rsidRPr="0078333C" w:rsidRDefault="008F3BBD" w:rsidP="0078333C">
      <w:pPr>
        <w:autoSpaceDE w:val="0"/>
        <w:autoSpaceDN w:val="0"/>
        <w:adjustRightInd w:val="0"/>
        <w:jc w:val="both"/>
        <w:rPr>
          <w:rFonts w:ascii="Arial" w:hAnsi="Arial" w:cs="Arial"/>
          <w:color w:val="333333"/>
          <w:sz w:val="18"/>
          <w:szCs w:val="18"/>
          <w:shd w:val="clear" w:color="auto" w:fill="FFFFFF"/>
        </w:rPr>
      </w:pPr>
    </w:p>
    <w:p w14:paraId="2A54846C" w14:textId="5096E652" w:rsidR="0078333C" w:rsidRPr="0078333C" w:rsidRDefault="0078333C" w:rsidP="0078333C">
      <w:pPr>
        <w:autoSpaceDE w:val="0"/>
        <w:autoSpaceDN w:val="0"/>
        <w:adjustRightInd w:val="0"/>
        <w:jc w:val="both"/>
        <w:rPr>
          <w:rFonts w:ascii="Arial" w:hAnsi="Arial" w:cs="Arial"/>
          <w:color w:val="333333"/>
          <w:sz w:val="18"/>
          <w:szCs w:val="18"/>
          <w:shd w:val="clear" w:color="auto" w:fill="FFFFFF"/>
        </w:rPr>
      </w:pPr>
      <w:r w:rsidRPr="0078333C">
        <w:rPr>
          <w:rFonts w:ascii="Arial" w:hAnsi="Arial" w:cs="Arial"/>
          <w:color w:val="333333"/>
          <w:sz w:val="18"/>
          <w:szCs w:val="18"/>
          <w:shd w:val="clear" w:color="auto" w:fill="FFFFFF"/>
        </w:rPr>
        <w:t xml:space="preserve">Sont rendues obligatoires, pour tous les employeurs et tous les salariés compris dans le champ d'application de la convention collective nationale de la pêche professionnelle maritime, les dispositions de l'accord relatif aux objectifs, priorités et moyens de mise en œuvre de la formation professionnelle dans le secteur des pêches maritimes du 13 juin 2023 avec des réserves listées dans le texte publié au J.O. </w:t>
      </w:r>
    </w:p>
    <w:p w14:paraId="21B7D440" w14:textId="37CB751B" w:rsidR="0078333C" w:rsidRPr="0078333C" w:rsidRDefault="0078333C" w:rsidP="0078333C">
      <w:pPr>
        <w:autoSpaceDE w:val="0"/>
        <w:autoSpaceDN w:val="0"/>
        <w:adjustRightInd w:val="0"/>
        <w:jc w:val="both"/>
        <w:rPr>
          <w:rFonts w:ascii="Arial" w:hAnsi="Arial" w:cs="Arial"/>
          <w:color w:val="333333"/>
          <w:sz w:val="18"/>
          <w:szCs w:val="18"/>
          <w:shd w:val="clear" w:color="auto" w:fill="FFFFFF"/>
        </w:rPr>
      </w:pPr>
      <w:r w:rsidRPr="0078333C">
        <w:rPr>
          <w:rFonts w:ascii="Arial" w:hAnsi="Arial" w:cs="Arial"/>
          <w:color w:val="333333"/>
          <w:sz w:val="18"/>
          <w:szCs w:val="18"/>
          <w:shd w:val="clear" w:color="auto" w:fill="FFFFFF"/>
        </w:rPr>
        <w:t>https://www.legifrance.gouv.fr/jorf/id/JORFTEXT000050935547</w:t>
      </w:r>
    </w:p>
    <w:p w14:paraId="509BECF3" w14:textId="77777777" w:rsidR="0078333C" w:rsidRDefault="0078333C" w:rsidP="00C177AF">
      <w:pPr>
        <w:tabs>
          <w:tab w:val="left" w:pos="7600"/>
        </w:tabs>
        <w:jc w:val="both"/>
        <w:rPr>
          <w:rFonts w:ascii="Arial" w:hAnsi="Arial" w:cs="Arial"/>
          <w:b/>
          <w:bCs/>
          <w:color w:val="333333"/>
          <w:sz w:val="18"/>
          <w:szCs w:val="18"/>
          <w:shd w:val="clear" w:color="auto" w:fill="FFFFFF"/>
        </w:rPr>
      </w:pPr>
    </w:p>
    <w:p w14:paraId="413BFFF7" w14:textId="38BD48BB" w:rsidR="003F2B16" w:rsidRDefault="003B507C"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28/12/2024 (JO)</w:t>
      </w:r>
    </w:p>
    <w:p w14:paraId="5D4063DB" w14:textId="77777777" w:rsidR="003B507C" w:rsidRDefault="003B507C" w:rsidP="00C177AF">
      <w:pPr>
        <w:tabs>
          <w:tab w:val="left" w:pos="7600"/>
        </w:tabs>
        <w:jc w:val="both"/>
        <w:rPr>
          <w:rFonts w:ascii="Arial" w:hAnsi="Arial" w:cs="Arial"/>
          <w:b/>
          <w:bCs/>
          <w:color w:val="333333"/>
          <w:sz w:val="18"/>
          <w:szCs w:val="18"/>
          <w:shd w:val="clear" w:color="auto" w:fill="FFFFFF"/>
        </w:rPr>
      </w:pPr>
    </w:p>
    <w:p w14:paraId="4C7646D3" w14:textId="77777777" w:rsidR="003B507C" w:rsidRPr="003B507C" w:rsidRDefault="003B507C" w:rsidP="003B507C">
      <w:pPr>
        <w:tabs>
          <w:tab w:val="left" w:pos="7600"/>
        </w:tabs>
        <w:jc w:val="both"/>
        <w:rPr>
          <w:rFonts w:ascii="Arial" w:hAnsi="Arial" w:cs="Arial"/>
          <w:b/>
          <w:bCs/>
          <w:i/>
          <w:iCs/>
          <w:color w:val="333333"/>
          <w:sz w:val="18"/>
          <w:szCs w:val="18"/>
          <w:shd w:val="clear" w:color="auto" w:fill="FFFFFF"/>
        </w:rPr>
      </w:pPr>
      <w:r w:rsidRPr="003B507C">
        <w:rPr>
          <w:rFonts w:ascii="Arial" w:hAnsi="Arial" w:cs="Arial"/>
          <w:b/>
          <w:bCs/>
          <w:i/>
          <w:iCs/>
          <w:color w:val="333333"/>
          <w:sz w:val="18"/>
          <w:szCs w:val="18"/>
          <w:shd w:val="clear" w:color="auto" w:fill="FFFFFF"/>
        </w:rPr>
        <w:t>Avenants étendus convention collective nationale du personnel au sol des entreprises de transport aérien (n° 275), ci-joint liens et textes.</w:t>
      </w:r>
    </w:p>
    <w:p w14:paraId="7087DE19" w14:textId="77777777" w:rsidR="003B507C" w:rsidRDefault="003B507C" w:rsidP="003B507C">
      <w:pPr>
        <w:tabs>
          <w:tab w:val="left" w:pos="7600"/>
        </w:tabs>
        <w:jc w:val="both"/>
        <w:rPr>
          <w:rFonts w:ascii="Arial" w:hAnsi="Arial" w:cs="Arial"/>
          <w:b/>
          <w:bCs/>
          <w:color w:val="333333"/>
          <w:sz w:val="18"/>
          <w:szCs w:val="18"/>
          <w:shd w:val="clear" w:color="auto" w:fill="FFFFFF"/>
        </w:rPr>
      </w:pPr>
    </w:p>
    <w:p w14:paraId="71EF573A" w14:textId="69EE65E6" w:rsidR="003B507C" w:rsidRDefault="003B507C" w:rsidP="003B507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3273CD72" w14:textId="77777777" w:rsidR="003B507C" w:rsidRPr="003B507C" w:rsidRDefault="003B507C" w:rsidP="003B507C">
      <w:pPr>
        <w:tabs>
          <w:tab w:val="left" w:pos="7600"/>
        </w:tabs>
        <w:jc w:val="both"/>
        <w:rPr>
          <w:rFonts w:ascii="Arial" w:hAnsi="Arial" w:cs="Arial"/>
          <w:b/>
          <w:bCs/>
          <w:color w:val="333333"/>
          <w:sz w:val="18"/>
          <w:szCs w:val="18"/>
          <w:shd w:val="clear" w:color="auto" w:fill="FFFFFF"/>
        </w:rPr>
      </w:pPr>
    </w:p>
    <w:p w14:paraId="27604FEE" w14:textId="0A837DAF" w:rsidR="003B507C" w:rsidRPr="003B507C" w:rsidRDefault="003B507C" w:rsidP="003B507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3B507C">
        <w:rPr>
          <w:rFonts w:ascii="Arial" w:hAnsi="Arial" w:cs="Arial"/>
          <w:b/>
          <w:bCs/>
          <w:color w:val="333333"/>
          <w:sz w:val="18"/>
          <w:szCs w:val="18"/>
          <w:shd w:val="clear" w:color="auto" w:fill="FFFFFF"/>
        </w:rPr>
        <w:t>Arrêté du 13 décembre 2024 portant extension d'un accord et d'un avenant audit accord conclus dans le cadre de la convention collective nationale du personnel au sol des entreprises de transport aérien (n° 275)</w:t>
      </w:r>
    </w:p>
    <w:p w14:paraId="34E73833" w14:textId="261CB8C2" w:rsidR="003B507C" w:rsidRPr="003B507C" w:rsidRDefault="00000000" w:rsidP="003B507C">
      <w:pPr>
        <w:tabs>
          <w:tab w:val="left" w:pos="7600"/>
        </w:tabs>
        <w:jc w:val="both"/>
        <w:rPr>
          <w:rFonts w:ascii="Arial" w:hAnsi="Arial" w:cs="Arial"/>
          <w:b/>
          <w:bCs/>
          <w:color w:val="333333"/>
          <w:sz w:val="18"/>
          <w:szCs w:val="18"/>
          <w:shd w:val="clear" w:color="auto" w:fill="FFFFFF"/>
        </w:rPr>
      </w:pPr>
      <w:hyperlink r:id="rId640" w:tgtFrame="_blank" w:history="1">
        <w:r w:rsidR="003B507C" w:rsidRPr="003B507C">
          <w:rPr>
            <w:rStyle w:val="Lienhypertexte"/>
            <w:rFonts w:ascii="Arial" w:hAnsi="Arial" w:cs="Arial"/>
            <w:b/>
            <w:bCs/>
            <w:sz w:val="18"/>
            <w:szCs w:val="18"/>
            <w:shd w:val="clear" w:color="auto" w:fill="FFFFFF"/>
          </w:rPr>
          <w:t>https://www.legifrance.gouv.fr/jorf/id/JORFTEXT000050853560</w:t>
        </w:r>
      </w:hyperlink>
      <w:r w:rsidR="003B507C" w:rsidRPr="003B507C">
        <w:rPr>
          <w:rFonts w:ascii="Arial" w:hAnsi="Arial" w:cs="Arial"/>
          <w:b/>
          <w:bCs/>
          <w:color w:val="333333"/>
          <w:sz w:val="18"/>
          <w:szCs w:val="18"/>
          <w:shd w:val="clear" w:color="auto" w:fill="FFFFFF"/>
        </w:rPr>
        <w:br/>
      </w:r>
      <w:r w:rsidR="003B507C" w:rsidRPr="003B507C">
        <w:rPr>
          <w:rFonts w:ascii="Arial" w:hAnsi="Arial" w:cs="Arial"/>
          <w:b/>
          <w:bCs/>
          <w:color w:val="333333"/>
          <w:sz w:val="18"/>
          <w:szCs w:val="18"/>
          <w:shd w:val="clear" w:color="auto" w:fill="FFFFFF"/>
        </w:rPr>
        <w:br/>
      </w:r>
      <w:r w:rsidR="003B507C">
        <w:rPr>
          <w:rFonts w:ascii="Arial" w:hAnsi="Arial" w:cs="Arial"/>
          <w:b/>
          <w:bCs/>
          <w:color w:val="333333"/>
          <w:sz w:val="18"/>
          <w:szCs w:val="18"/>
          <w:shd w:val="clear" w:color="auto" w:fill="FFFFFF"/>
        </w:rPr>
        <w:t xml:space="preserve">- </w:t>
      </w:r>
      <w:r w:rsidR="003B507C" w:rsidRPr="003B507C">
        <w:rPr>
          <w:rFonts w:ascii="Arial" w:hAnsi="Arial" w:cs="Arial"/>
          <w:b/>
          <w:bCs/>
          <w:color w:val="333333"/>
          <w:sz w:val="18"/>
          <w:szCs w:val="18"/>
          <w:shd w:val="clear" w:color="auto" w:fill="FFFFFF"/>
        </w:rPr>
        <w:t>Arrêté du 13 décembre 2024 portant extension d'un avenant à la convention collective nationale du personnel au sol des entreprises de transport aérien (n° 275).</w:t>
      </w:r>
    </w:p>
    <w:p w14:paraId="2563D518" w14:textId="77777777" w:rsidR="003B507C" w:rsidRPr="003B507C" w:rsidRDefault="00000000" w:rsidP="003B507C">
      <w:pPr>
        <w:tabs>
          <w:tab w:val="left" w:pos="7600"/>
        </w:tabs>
        <w:jc w:val="both"/>
        <w:rPr>
          <w:rFonts w:ascii="Arial" w:hAnsi="Arial" w:cs="Arial"/>
          <w:b/>
          <w:bCs/>
          <w:color w:val="333333"/>
          <w:sz w:val="18"/>
          <w:szCs w:val="18"/>
          <w:shd w:val="clear" w:color="auto" w:fill="FFFFFF"/>
        </w:rPr>
      </w:pPr>
      <w:hyperlink r:id="rId641" w:tgtFrame="_blank" w:history="1">
        <w:r w:rsidR="003B507C" w:rsidRPr="003B507C">
          <w:rPr>
            <w:rStyle w:val="Lienhypertexte"/>
            <w:rFonts w:ascii="Arial" w:hAnsi="Arial" w:cs="Arial"/>
            <w:b/>
            <w:bCs/>
            <w:sz w:val="18"/>
            <w:szCs w:val="18"/>
            <w:shd w:val="clear" w:color="auto" w:fill="FFFFFF"/>
          </w:rPr>
          <w:t>https://www.legifrance.gouv.fr/jorf/id/JORFTEXT000050853569</w:t>
        </w:r>
      </w:hyperlink>
    </w:p>
    <w:p w14:paraId="60F9065F" w14:textId="77777777" w:rsidR="003B507C" w:rsidRDefault="003B507C" w:rsidP="00C177AF">
      <w:pPr>
        <w:tabs>
          <w:tab w:val="left" w:pos="7600"/>
        </w:tabs>
        <w:jc w:val="both"/>
        <w:rPr>
          <w:rFonts w:ascii="Arial" w:hAnsi="Arial" w:cs="Arial"/>
          <w:b/>
          <w:bCs/>
          <w:color w:val="333333"/>
          <w:sz w:val="18"/>
          <w:szCs w:val="18"/>
          <w:shd w:val="clear" w:color="auto" w:fill="FFFFFF"/>
        </w:rPr>
      </w:pPr>
    </w:p>
    <w:p w14:paraId="3489BBE1" w14:textId="77777777" w:rsidR="001D3927" w:rsidRDefault="001D3927" w:rsidP="00C177AF">
      <w:pPr>
        <w:tabs>
          <w:tab w:val="left" w:pos="7600"/>
        </w:tabs>
        <w:jc w:val="both"/>
        <w:rPr>
          <w:rFonts w:ascii="Arial" w:hAnsi="Arial" w:cs="Arial"/>
          <w:b/>
          <w:bCs/>
          <w:color w:val="333333"/>
          <w:sz w:val="18"/>
          <w:szCs w:val="18"/>
          <w:shd w:val="clear" w:color="auto" w:fill="FFFFFF"/>
        </w:rPr>
      </w:pPr>
    </w:p>
    <w:p w14:paraId="597017CE" w14:textId="128441A7" w:rsidR="001D3927" w:rsidRDefault="001D3927"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26/12/24</w:t>
      </w:r>
    </w:p>
    <w:p w14:paraId="3D0925B1" w14:textId="77777777" w:rsidR="001D3927" w:rsidRDefault="001D3927" w:rsidP="00C177AF">
      <w:pPr>
        <w:tabs>
          <w:tab w:val="left" w:pos="7600"/>
        </w:tabs>
        <w:jc w:val="both"/>
        <w:rPr>
          <w:rFonts w:ascii="Arial" w:hAnsi="Arial" w:cs="Arial"/>
          <w:b/>
          <w:bCs/>
          <w:color w:val="333333"/>
          <w:sz w:val="18"/>
          <w:szCs w:val="18"/>
          <w:shd w:val="clear" w:color="auto" w:fill="FFFFFF"/>
        </w:rPr>
      </w:pPr>
    </w:p>
    <w:p w14:paraId="511AD910" w14:textId="0A2FC6A5" w:rsidR="001D3927" w:rsidRDefault="001D3927" w:rsidP="009E038C">
      <w:pPr>
        <w:tabs>
          <w:tab w:val="left" w:pos="7600"/>
        </w:tabs>
        <w:rPr>
          <w:rFonts w:ascii="Arial" w:hAnsi="Arial" w:cs="Arial"/>
          <w:b/>
          <w:bCs/>
          <w:color w:val="333333"/>
          <w:sz w:val="18"/>
          <w:szCs w:val="18"/>
          <w:shd w:val="clear" w:color="auto" w:fill="FFFFFF"/>
        </w:rPr>
      </w:pPr>
      <w:r w:rsidRPr="001D3927">
        <w:rPr>
          <w:rFonts w:ascii="Arial" w:hAnsi="Arial" w:cs="Arial"/>
          <w:b/>
          <w:bCs/>
          <w:color w:val="333333"/>
          <w:sz w:val="18"/>
          <w:szCs w:val="18"/>
          <w:shd w:val="clear" w:color="auto" w:fill="FFFFFF"/>
        </w:rPr>
        <w:t>MINISTERE DU TRAVAIL, DE LA SANTE, DES SOLIDARITES ET DES FAMILLES</w:t>
      </w:r>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r>
      <w:r w:rsidR="009E038C">
        <w:rPr>
          <w:rFonts w:ascii="Arial" w:hAnsi="Arial" w:cs="Arial"/>
          <w:b/>
          <w:bCs/>
          <w:color w:val="333333"/>
          <w:sz w:val="18"/>
          <w:szCs w:val="18"/>
          <w:shd w:val="clear" w:color="auto" w:fill="FFFFFF"/>
        </w:rPr>
        <w:t>Sont concernées, ce 26 décembre 2024</w:t>
      </w:r>
      <w:r w:rsidR="009E038C" w:rsidRPr="001D3927">
        <w:rPr>
          <w:rFonts w:ascii="Arial" w:hAnsi="Arial" w:cs="Arial"/>
          <w:b/>
          <w:bCs/>
          <w:color w:val="333333"/>
          <w:sz w:val="18"/>
          <w:szCs w:val="18"/>
          <w:shd w:val="clear" w:color="auto" w:fill="FFFFFF"/>
        </w:rPr>
        <w:t xml:space="preserve"> </w:t>
      </w:r>
      <w:r w:rsidR="009E038C">
        <w:rPr>
          <w:rFonts w:ascii="Arial" w:hAnsi="Arial" w:cs="Arial"/>
          <w:b/>
          <w:bCs/>
          <w:color w:val="333333"/>
          <w:sz w:val="18"/>
          <w:szCs w:val="18"/>
          <w:shd w:val="clear" w:color="auto" w:fill="FFFFFF"/>
        </w:rPr>
        <w:t>le</w:t>
      </w:r>
      <w:r w:rsidR="009E038C" w:rsidRPr="001D3927">
        <w:rPr>
          <w:rFonts w:ascii="Arial" w:hAnsi="Arial" w:cs="Arial"/>
          <w:b/>
          <w:bCs/>
          <w:color w:val="333333"/>
          <w:sz w:val="18"/>
          <w:szCs w:val="18"/>
          <w:shd w:val="clear" w:color="auto" w:fill="FFFFFF"/>
        </w:rPr>
        <w:t>s industries chimiques (n° 44)</w:t>
      </w:r>
      <w:r w:rsidR="009E038C">
        <w:rPr>
          <w:rFonts w:ascii="Arial" w:hAnsi="Arial" w:cs="Arial"/>
          <w:b/>
          <w:bCs/>
          <w:color w:val="333333"/>
          <w:sz w:val="18"/>
          <w:szCs w:val="18"/>
          <w:shd w:val="clear" w:color="auto" w:fill="FFFFFF"/>
        </w:rPr>
        <w:t xml:space="preserve">, </w:t>
      </w:r>
      <w:r w:rsidR="009E038C" w:rsidRPr="001D3927">
        <w:rPr>
          <w:rFonts w:ascii="Arial" w:hAnsi="Arial" w:cs="Arial"/>
          <w:b/>
          <w:bCs/>
          <w:color w:val="333333"/>
          <w:sz w:val="18"/>
          <w:szCs w:val="18"/>
          <w:shd w:val="clear" w:color="auto" w:fill="FFFFFF"/>
        </w:rPr>
        <w:t>des entreprises d'expédition et d'exportation de fruits et légumes (n° 1405)</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du sport (n° 2511)</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d'un accord territorial (Deux-Sèvres) conclu dans le cadre de la convention collective nationale de la métallurgie (n° 3248)</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 la plasturgie (n° 292)</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 la fabrication de l'ameublement (n° 1411)</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 l'industrie des panneaux à base de bois (n° 2089)</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 l'enseignement privé indépendant (n° 2691)</w:t>
      </w:r>
      <w:r w:rsidR="009E038C">
        <w:rPr>
          <w:rFonts w:ascii="Arial" w:hAnsi="Arial" w:cs="Arial"/>
          <w:b/>
          <w:bCs/>
          <w:color w:val="333333"/>
          <w:sz w:val="18"/>
          <w:szCs w:val="18"/>
          <w:shd w:val="clear" w:color="auto" w:fill="FFFFFF"/>
        </w:rPr>
        <w:t>, d’activités</w:t>
      </w:r>
      <w:r w:rsidR="009E038C" w:rsidRPr="001D3927">
        <w:rPr>
          <w:rFonts w:ascii="Arial" w:hAnsi="Arial" w:cs="Arial"/>
          <w:b/>
          <w:bCs/>
          <w:color w:val="333333"/>
          <w:sz w:val="18"/>
          <w:szCs w:val="18"/>
          <w:shd w:val="clear" w:color="auto" w:fill="FFFFFF"/>
        </w:rPr>
        <w:t xml:space="preserve"> (secteur des textiles artificiels et synthétiques et produits assimilés) conclus dans le cadre de la convention collective nationale de l'industrie textile (n° 18)</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des ateliers et chantiers d'insertion (n° 3016)</w:t>
      </w:r>
      <w:r w:rsidR="009E038C">
        <w:rPr>
          <w:rFonts w:ascii="Arial" w:hAnsi="Arial" w:cs="Arial"/>
          <w:b/>
          <w:bCs/>
          <w:color w:val="333333"/>
          <w:sz w:val="18"/>
          <w:szCs w:val="18"/>
          <w:shd w:val="clear" w:color="auto" w:fill="FFFFFF"/>
        </w:rPr>
        <w:t xml:space="preserve">, </w:t>
      </w:r>
      <w:r w:rsidR="009E038C" w:rsidRPr="001D3927">
        <w:rPr>
          <w:rFonts w:ascii="Arial" w:hAnsi="Arial" w:cs="Arial"/>
          <w:b/>
          <w:bCs/>
          <w:color w:val="333333"/>
          <w:sz w:val="18"/>
          <w:szCs w:val="18"/>
          <w:shd w:val="clear" w:color="auto" w:fill="FFFFFF"/>
        </w:rPr>
        <w:t>de la bijouterie joaillerie orfèvrerie horlogerie (n° 3251)</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des prothésistes dentaires et des personnels des laboratoires de prothèse dentaire (n° 993)</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des industries alimentaires (n° 20343)</w:t>
      </w:r>
      <w:r w:rsidR="009E038C">
        <w:rPr>
          <w:rFonts w:ascii="Arial" w:hAnsi="Arial" w:cs="Arial"/>
          <w:b/>
          <w:bCs/>
          <w:color w:val="333333"/>
          <w:sz w:val="18"/>
          <w:szCs w:val="18"/>
          <w:shd w:val="clear" w:color="auto" w:fill="FFFFFF"/>
        </w:rPr>
        <w:t xml:space="preserve">, </w:t>
      </w:r>
      <w:r w:rsidR="009E038C" w:rsidRPr="001D3927">
        <w:rPr>
          <w:rFonts w:ascii="Arial" w:hAnsi="Arial" w:cs="Arial"/>
          <w:b/>
          <w:bCs/>
          <w:color w:val="333333"/>
          <w:sz w:val="18"/>
          <w:szCs w:val="18"/>
          <w:shd w:val="clear" w:color="auto" w:fill="FFFFFF"/>
        </w:rPr>
        <w:t>des industries de fabrication mécanique du verre (n° 669)</w:t>
      </w:r>
      <w:r w:rsidR="009E038C">
        <w:rPr>
          <w:rFonts w:ascii="Arial" w:hAnsi="Arial" w:cs="Arial"/>
          <w:b/>
          <w:bCs/>
          <w:color w:val="333333"/>
          <w:sz w:val="18"/>
          <w:szCs w:val="18"/>
          <w:shd w:val="clear" w:color="auto" w:fill="FFFFFF"/>
        </w:rPr>
        <w:t>.</w:t>
      </w:r>
    </w:p>
    <w:p w14:paraId="18F18C40" w14:textId="77777777" w:rsidR="001D3927" w:rsidRDefault="001D3927" w:rsidP="00C177AF">
      <w:pPr>
        <w:tabs>
          <w:tab w:val="left" w:pos="7600"/>
        </w:tabs>
        <w:jc w:val="both"/>
        <w:rPr>
          <w:rFonts w:ascii="Arial" w:hAnsi="Arial" w:cs="Arial"/>
          <w:b/>
          <w:bCs/>
          <w:color w:val="333333"/>
          <w:sz w:val="18"/>
          <w:szCs w:val="18"/>
          <w:shd w:val="clear" w:color="auto" w:fill="FFFFFF"/>
        </w:rPr>
      </w:pPr>
    </w:p>
    <w:p w14:paraId="7E75258B" w14:textId="1CFA729D" w:rsidR="001D3927" w:rsidRDefault="001D3927" w:rsidP="001D3927">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LIENS DES ARRÊTÉS : </w:t>
      </w:r>
    </w:p>
    <w:p w14:paraId="01B24004" w14:textId="26B95116" w:rsidR="001D3927" w:rsidRDefault="001D3927" w:rsidP="009E038C">
      <w:pPr>
        <w:tabs>
          <w:tab w:val="left" w:pos="7600"/>
        </w:tabs>
        <w:rPr>
          <w:rFonts w:ascii="Arial" w:hAnsi="Arial" w:cs="Arial"/>
          <w:b/>
          <w:bCs/>
          <w:color w:val="333333"/>
          <w:sz w:val="18"/>
          <w:szCs w:val="18"/>
          <w:shd w:val="clear" w:color="auto" w:fill="FFFFFF"/>
        </w:rPr>
      </w:pPr>
      <w:r w:rsidRPr="001D3927">
        <w:rPr>
          <w:rFonts w:ascii="Arial" w:hAnsi="Arial" w:cs="Arial"/>
          <w:b/>
          <w:bCs/>
          <w:color w:val="333333"/>
          <w:sz w:val="18"/>
          <w:szCs w:val="18"/>
          <w:shd w:val="clear" w:color="auto" w:fill="FFFFFF"/>
        </w:rPr>
        <w:br/>
      </w:r>
    </w:p>
    <w:p w14:paraId="134E1CFF" w14:textId="1BD3EB03" w:rsidR="001D3927" w:rsidRDefault="009E038C" w:rsidP="009E038C">
      <w:pPr>
        <w:tabs>
          <w:tab w:val="left" w:pos="7600"/>
        </w:tabs>
        <w:rPr>
          <w:rFonts w:ascii="Arial" w:hAnsi="Arial" w:cs="Arial"/>
          <w:b/>
          <w:bCs/>
          <w:color w:val="333333"/>
          <w:sz w:val="18"/>
          <w:szCs w:val="18"/>
          <w:shd w:val="clear" w:color="auto" w:fill="FFFFFF"/>
        </w:rPr>
      </w:pPr>
      <w:r w:rsidRPr="001D3927">
        <w:rPr>
          <w:rFonts w:ascii="Arial" w:hAnsi="Arial" w:cs="Arial"/>
          <w:b/>
          <w:bCs/>
          <w:color w:val="333333"/>
          <w:sz w:val="18"/>
          <w:szCs w:val="18"/>
          <w:shd w:val="clear" w:color="auto" w:fill="FFFFFF"/>
        </w:rPr>
        <w:t>        121 Arrêté du 13 décembre 2024 portant extension d'un avenant à un accord conclu dans le cadre de la convention collective nationale des industries chimiques (n° 44)</w:t>
      </w:r>
      <w:r w:rsidRPr="001D3927">
        <w:rPr>
          <w:rFonts w:ascii="Arial" w:hAnsi="Arial" w:cs="Arial"/>
          <w:b/>
          <w:bCs/>
          <w:color w:val="333333"/>
          <w:sz w:val="18"/>
          <w:szCs w:val="18"/>
          <w:shd w:val="clear" w:color="auto" w:fill="FFFFFF"/>
        </w:rPr>
        <w:br/>
        <w:t>        </w:t>
      </w:r>
      <w:hyperlink r:id="rId642" w:tgtFrame="_blank" w:history="1">
        <w:r w:rsidRPr="001D3927">
          <w:rPr>
            <w:rStyle w:val="Lienhypertexte"/>
            <w:rFonts w:ascii="Arial" w:hAnsi="Arial" w:cs="Arial"/>
            <w:b/>
            <w:bCs/>
            <w:sz w:val="18"/>
            <w:szCs w:val="18"/>
            <w:shd w:val="clear" w:color="auto" w:fill="FFFFFF"/>
          </w:rPr>
          <w:t>https://www.legifrance.gouv.fr/jorf/id/JORFTEXT000050831260</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122 Arrêté du 16 décembre 2024 portant extension d'un accord conclu dans le cadre de la convention collective nationale des entreprises d'expédition et d'exportation de fruits et légumes (n° 1405)</w:t>
      </w:r>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lastRenderedPageBreak/>
        <w:t>        </w:t>
      </w:r>
      <w:hyperlink r:id="rId643" w:tgtFrame="_blank" w:history="1">
        <w:r w:rsidRPr="001D3927">
          <w:rPr>
            <w:rStyle w:val="Lienhypertexte"/>
            <w:rFonts w:ascii="Arial" w:hAnsi="Arial" w:cs="Arial"/>
            <w:b/>
            <w:bCs/>
            <w:sz w:val="18"/>
            <w:szCs w:val="18"/>
            <w:shd w:val="clear" w:color="auto" w:fill="FFFFFF"/>
          </w:rPr>
          <w:t>https://www.legifrance.gouv.fr/jorf/id/JORFTEXT000050831269</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123 Arrêté du 16 décembre 2024 portant extension d'un avenant à la convention collective nationale du sport (n° 2511)</w:t>
      </w:r>
      <w:r w:rsidRPr="001D3927">
        <w:rPr>
          <w:rFonts w:ascii="Arial" w:hAnsi="Arial" w:cs="Arial"/>
          <w:b/>
          <w:bCs/>
          <w:color w:val="333333"/>
          <w:sz w:val="18"/>
          <w:szCs w:val="18"/>
          <w:shd w:val="clear" w:color="auto" w:fill="FFFFFF"/>
        </w:rPr>
        <w:br/>
        <w:t>        </w:t>
      </w:r>
      <w:hyperlink r:id="rId644" w:tgtFrame="_blank" w:history="1">
        <w:r w:rsidRPr="001D3927">
          <w:rPr>
            <w:rStyle w:val="Lienhypertexte"/>
            <w:rFonts w:ascii="Arial" w:hAnsi="Arial" w:cs="Arial"/>
            <w:b/>
            <w:bCs/>
            <w:sz w:val="18"/>
            <w:szCs w:val="18"/>
            <w:shd w:val="clear" w:color="auto" w:fill="FFFFFF"/>
          </w:rPr>
          <w:t>https://www.legifrance.gouv.fr/jorf/id/JORFTEXT000050831278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124 Arrêté du 16 décembre 2024 portant extension d'un accord territorial (Deux-Sèvres) conclu dans le cadre de la convention collective nationale de la métallurgie (n° 3248)</w:t>
      </w:r>
      <w:r w:rsidRPr="001D3927">
        <w:rPr>
          <w:rFonts w:ascii="Arial" w:hAnsi="Arial" w:cs="Arial"/>
          <w:b/>
          <w:bCs/>
          <w:color w:val="333333"/>
          <w:sz w:val="18"/>
          <w:szCs w:val="18"/>
          <w:shd w:val="clear" w:color="auto" w:fill="FFFFFF"/>
        </w:rPr>
        <w:br/>
        <w:t>        </w:t>
      </w:r>
      <w:hyperlink r:id="rId645" w:tgtFrame="_blank" w:history="1">
        <w:r w:rsidRPr="001D3927">
          <w:rPr>
            <w:rStyle w:val="Lienhypertexte"/>
            <w:rFonts w:ascii="Arial" w:hAnsi="Arial" w:cs="Arial"/>
            <w:b/>
            <w:bCs/>
            <w:sz w:val="18"/>
            <w:szCs w:val="18"/>
            <w:shd w:val="clear" w:color="auto" w:fill="FFFFFF"/>
          </w:rPr>
          <w:t>https://www.legifrance.gouv.fr/jorf/id/JORFTEXT000050831288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125 Arrêté du 16 décembre 2024 portant extension d'un accord conclu dans le cadre de la convention collective nationale de la plasturgie (n° 292)</w:t>
      </w:r>
      <w:r w:rsidRPr="001D3927">
        <w:rPr>
          <w:rFonts w:ascii="Arial" w:hAnsi="Arial" w:cs="Arial"/>
          <w:b/>
          <w:bCs/>
          <w:color w:val="333333"/>
          <w:sz w:val="18"/>
          <w:szCs w:val="18"/>
          <w:shd w:val="clear" w:color="auto" w:fill="FFFFFF"/>
        </w:rPr>
        <w:br/>
        <w:t>        </w:t>
      </w:r>
      <w:hyperlink r:id="rId646" w:tgtFrame="_blank" w:history="1">
        <w:r w:rsidRPr="001D3927">
          <w:rPr>
            <w:rStyle w:val="Lienhypertexte"/>
            <w:rFonts w:ascii="Arial" w:hAnsi="Arial" w:cs="Arial"/>
            <w:b/>
            <w:bCs/>
            <w:sz w:val="18"/>
            <w:szCs w:val="18"/>
            <w:shd w:val="clear" w:color="auto" w:fill="FFFFFF"/>
          </w:rPr>
          <w:t>https://www.legifrance.gouv.fr/jorf/id/JORFTEXT000050831298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126 Arrêté du 19 décembre 2024 portant extension d'un accord conclu dans le cadre de la convention collective nationale de la fabrication de l'ameublement (n° 1411)</w:t>
      </w:r>
      <w:r w:rsidRPr="001D3927">
        <w:rPr>
          <w:rFonts w:ascii="Arial" w:hAnsi="Arial" w:cs="Arial"/>
          <w:b/>
          <w:bCs/>
          <w:color w:val="333333"/>
          <w:sz w:val="18"/>
          <w:szCs w:val="18"/>
          <w:shd w:val="clear" w:color="auto" w:fill="FFFFFF"/>
        </w:rPr>
        <w:br/>
        <w:t>        </w:t>
      </w:r>
      <w:hyperlink r:id="rId647" w:tgtFrame="_blank" w:history="1">
        <w:r w:rsidRPr="001D3927">
          <w:rPr>
            <w:rStyle w:val="Lienhypertexte"/>
            <w:rFonts w:ascii="Arial" w:hAnsi="Arial" w:cs="Arial"/>
            <w:b/>
            <w:bCs/>
            <w:sz w:val="18"/>
            <w:szCs w:val="18"/>
            <w:shd w:val="clear" w:color="auto" w:fill="FFFFFF"/>
          </w:rPr>
          <w:t>https://www.legifrance.gouv.fr/jorf/id/JORFTEXT000050831307</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127 Arrêté du 19 décembre 2024 portant extension d'un accord conclu dans le cadre de la convention collective nationale de l'industrie des panneaux à base de bois (n° 2089)</w:t>
      </w:r>
      <w:r w:rsidRPr="001D3927">
        <w:rPr>
          <w:rFonts w:ascii="Arial" w:hAnsi="Arial" w:cs="Arial"/>
          <w:b/>
          <w:bCs/>
          <w:color w:val="333333"/>
          <w:sz w:val="18"/>
          <w:szCs w:val="18"/>
          <w:shd w:val="clear" w:color="auto" w:fill="FFFFFF"/>
        </w:rPr>
        <w:br/>
        <w:t>        </w:t>
      </w:r>
      <w:hyperlink r:id="rId648" w:tgtFrame="_blank" w:history="1">
        <w:r w:rsidRPr="001D3927">
          <w:rPr>
            <w:rStyle w:val="Lienhypertexte"/>
            <w:rFonts w:ascii="Arial" w:hAnsi="Arial" w:cs="Arial"/>
            <w:b/>
            <w:bCs/>
            <w:sz w:val="18"/>
            <w:szCs w:val="18"/>
            <w:shd w:val="clear" w:color="auto" w:fill="FFFFFF"/>
          </w:rPr>
          <w:t>https://www.legifrance.gouv.fr/jorf/id/JORFTEXT000050831320</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128 Arrêté du 19 décembre 2024 portant extension d'un avenant à la convention collective nationale de l'enseignement privé indépendant (n° 2691)</w:t>
      </w:r>
      <w:r w:rsidRPr="001D3927">
        <w:rPr>
          <w:rFonts w:ascii="Arial" w:hAnsi="Arial" w:cs="Arial"/>
          <w:b/>
          <w:bCs/>
          <w:color w:val="333333"/>
          <w:sz w:val="18"/>
          <w:szCs w:val="18"/>
          <w:shd w:val="clear" w:color="auto" w:fill="FFFFFF"/>
        </w:rPr>
        <w:br/>
        <w:t>        </w:t>
      </w:r>
      <w:hyperlink r:id="rId649" w:tgtFrame="_blank" w:history="1">
        <w:r w:rsidRPr="001D3927">
          <w:rPr>
            <w:rStyle w:val="Lienhypertexte"/>
            <w:rFonts w:ascii="Arial" w:hAnsi="Arial" w:cs="Arial"/>
            <w:b/>
            <w:bCs/>
            <w:sz w:val="18"/>
            <w:szCs w:val="18"/>
            <w:shd w:val="clear" w:color="auto" w:fill="FFFFFF"/>
          </w:rPr>
          <w:t>https://www.legifrance.gouv.fr/jorf/id/JORFTEXT000050831334</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129 Arrêté du 19 décembre 2024 portant extension d'accords (secteur des textiles artificiels et synthétiques et produits assimilés) conclus dans le cadre de la convention collective nationale de l'industrie textile (n° 18)</w:t>
      </w:r>
      <w:r w:rsidRPr="001D3927">
        <w:rPr>
          <w:rFonts w:ascii="Arial" w:hAnsi="Arial" w:cs="Arial"/>
          <w:b/>
          <w:bCs/>
          <w:color w:val="333333"/>
          <w:sz w:val="18"/>
          <w:szCs w:val="18"/>
          <w:shd w:val="clear" w:color="auto" w:fill="FFFFFF"/>
        </w:rPr>
        <w:br/>
        <w:t>        </w:t>
      </w:r>
      <w:hyperlink r:id="rId650" w:tgtFrame="_blank" w:history="1">
        <w:r w:rsidRPr="001D3927">
          <w:rPr>
            <w:rStyle w:val="Lienhypertexte"/>
            <w:rFonts w:ascii="Arial" w:hAnsi="Arial" w:cs="Arial"/>
            <w:b/>
            <w:bCs/>
            <w:sz w:val="18"/>
            <w:szCs w:val="18"/>
            <w:shd w:val="clear" w:color="auto" w:fill="FFFFFF"/>
          </w:rPr>
          <w:t>https://www.legifrance.gouv.fr/jorf/id/JORFTEXT000050831349</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130 Arrêté du 19 décembre 2024 portant extension d'un avenant à la convention collective nationale des ateliers et chantiers d'insertion (n° 3016)</w:t>
      </w:r>
      <w:r w:rsidRPr="001D3927">
        <w:rPr>
          <w:rFonts w:ascii="Arial" w:hAnsi="Arial" w:cs="Arial"/>
          <w:b/>
          <w:bCs/>
          <w:color w:val="333333"/>
          <w:sz w:val="18"/>
          <w:szCs w:val="18"/>
          <w:shd w:val="clear" w:color="auto" w:fill="FFFFFF"/>
        </w:rPr>
        <w:br/>
        <w:t>        </w:t>
      </w:r>
      <w:hyperlink r:id="rId651" w:tgtFrame="_blank" w:history="1">
        <w:r w:rsidRPr="001D3927">
          <w:rPr>
            <w:rStyle w:val="Lienhypertexte"/>
            <w:rFonts w:ascii="Arial" w:hAnsi="Arial" w:cs="Arial"/>
            <w:b/>
            <w:bCs/>
            <w:sz w:val="18"/>
            <w:szCs w:val="18"/>
            <w:shd w:val="clear" w:color="auto" w:fill="FFFFFF"/>
          </w:rPr>
          <w:t>https://www.legifrance.gouv.fr/jorf/id/JORFTEXT000050831365</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131 Arrêté du 19 décembre 2024 portant extension d'une annexe conclue dans le cadre de la convention collective nationale de la bijouterie joaillerie orfèvrerie horlogerie (n° 3251)</w:t>
      </w:r>
      <w:r w:rsidRPr="001D3927">
        <w:rPr>
          <w:rFonts w:ascii="Arial" w:hAnsi="Arial" w:cs="Arial"/>
          <w:b/>
          <w:bCs/>
          <w:color w:val="333333"/>
          <w:sz w:val="18"/>
          <w:szCs w:val="18"/>
          <w:shd w:val="clear" w:color="auto" w:fill="FFFFFF"/>
        </w:rPr>
        <w:br/>
        <w:t>        </w:t>
      </w:r>
      <w:hyperlink r:id="rId652" w:tgtFrame="_blank" w:history="1">
        <w:r w:rsidRPr="001D3927">
          <w:rPr>
            <w:rStyle w:val="Lienhypertexte"/>
            <w:rFonts w:ascii="Arial" w:hAnsi="Arial" w:cs="Arial"/>
            <w:b/>
            <w:bCs/>
            <w:sz w:val="18"/>
            <w:szCs w:val="18"/>
            <w:shd w:val="clear" w:color="auto" w:fill="FFFFFF"/>
          </w:rPr>
          <w:t>https://www.legifrance.gouv.fr/jorf/id/JORFTEXT000050831378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132 Arrêté du 19 décembre 2024 portant extension d'un avenant à la convention collective nationale des prothésistes dentaires et des personnels des laboratoires de prothèse dentaire (n° 993)</w:t>
      </w:r>
      <w:r w:rsidRPr="001D3927">
        <w:rPr>
          <w:rFonts w:ascii="Arial" w:hAnsi="Arial" w:cs="Arial"/>
          <w:b/>
          <w:bCs/>
          <w:color w:val="333333"/>
          <w:sz w:val="18"/>
          <w:szCs w:val="18"/>
          <w:shd w:val="clear" w:color="auto" w:fill="FFFFFF"/>
        </w:rPr>
        <w:br/>
        <w:t>        </w:t>
      </w:r>
      <w:hyperlink r:id="rId653" w:tgtFrame="_blank" w:history="1">
        <w:r w:rsidRPr="001D3927">
          <w:rPr>
            <w:rStyle w:val="Lienhypertexte"/>
            <w:rFonts w:ascii="Arial" w:hAnsi="Arial" w:cs="Arial"/>
            <w:b/>
            <w:bCs/>
            <w:sz w:val="18"/>
            <w:szCs w:val="18"/>
            <w:shd w:val="clear" w:color="auto" w:fill="FFFFFF"/>
          </w:rPr>
          <w:t>https://www.legifrance.gouv.fr/jorf/id/JORFTEXT000050831388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133 Arrêté du 19 décembre 2024 portant extension d'un accord conclu dans le secteur des industries alimentaires (n° 20343)</w:t>
      </w:r>
      <w:r w:rsidRPr="001D3927">
        <w:rPr>
          <w:rFonts w:ascii="Arial" w:hAnsi="Arial" w:cs="Arial"/>
          <w:b/>
          <w:bCs/>
          <w:color w:val="333333"/>
          <w:sz w:val="18"/>
          <w:szCs w:val="18"/>
          <w:shd w:val="clear" w:color="auto" w:fill="FFFFFF"/>
        </w:rPr>
        <w:br/>
        <w:t>        </w:t>
      </w:r>
      <w:hyperlink r:id="rId654" w:tgtFrame="_blank" w:history="1">
        <w:r w:rsidRPr="001D3927">
          <w:rPr>
            <w:rStyle w:val="Lienhypertexte"/>
            <w:rFonts w:ascii="Arial" w:hAnsi="Arial" w:cs="Arial"/>
            <w:b/>
            <w:bCs/>
            <w:sz w:val="18"/>
            <w:szCs w:val="18"/>
            <w:shd w:val="clear" w:color="auto" w:fill="FFFFFF"/>
          </w:rPr>
          <w:t>https://www.legifrance.gouv.fr/jorf/id/JORFTEXT000050831401</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134 Arrêté du 19 décembre 2024 portant extension d'un accord conclu dans le cadre de la convention collective nationale des industries de fabrication mécanique du verre (n° 669)</w:t>
      </w:r>
      <w:r w:rsidRPr="001D3927">
        <w:rPr>
          <w:rFonts w:ascii="Arial" w:hAnsi="Arial" w:cs="Arial"/>
          <w:b/>
          <w:bCs/>
          <w:color w:val="333333"/>
          <w:sz w:val="18"/>
          <w:szCs w:val="18"/>
          <w:shd w:val="clear" w:color="auto" w:fill="FFFFFF"/>
        </w:rPr>
        <w:br/>
        <w:t>        </w:t>
      </w:r>
      <w:hyperlink r:id="rId655" w:tgtFrame="_blank" w:history="1">
        <w:r w:rsidRPr="001D3927">
          <w:rPr>
            <w:rStyle w:val="Lienhypertexte"/>
            <w:rFonts w:ascii="Arial" w:hAnsi="Arial" w:cs="Arial"/>
            <w:b/>
            <w:bCs/>
            <w:sz w:val="18"/>
            <w:szCs w:val="18"/>
            <w:shd w:val="clear" w:color="auto" w:fill="FFFFFF"/>
          </w:rPr>
          <w:t>https://www.legifrance.gouv.fr/jorf/id/JORFTEXT000050831423</w:t>
        </w:r>
      </w:hyperlink>
    </w:p>
    <w:p w14:paraId="43771AC2" w14:textId="77777777" w:rsidR="001D3927" w:rsidRDefault="001D3927" w:rsidP="00C177AF">
      <w:pPr>
        <w:tabs>
          <w:tab w:val="left" w:pos="7600"/>
        </w:tabs>
        <w:jc w:val="both"/>
        <w:rPr>
          <w:rFonts w:ascii="Arial" w:hAnsi="Arial" w:cs="Arial"/>
          <w:b/>
          <w:bCs/>
          <w:color w:val="333333"/>
          <w:sz w:val="18"/>
          <w:szCs w:val="18"/>
          <w:shd w:val="clear" w:color="auto" w:fill="FFFFFF"/>
        </w:rPr>
      </w:pPr>
    </w:p>
    <w:p w14:paraId="645F36F8" w14:textId="25A4DE07" w:rsidR="008726CA" w:rsidRDefault="008726CA" w:rsidP="008726CA">
      <w:pPr>
        <w:tabs>
          <w:tab w:val="left" w:pos="7600"/>
        </w:tabs>
        <w:rPr>
          <w:rFonts w:ascii="Arial" w:hAnsi="Arial" w:cs="Arial"/>
          <w:b/>
          <w:bCs/>
          <w:color w:val="333333"/>
          <w:sz w:val="18"/>
          <w:szCs w:val="18"/>
          <w:shd w:val="clear" w:color="auto" w:fill="FFFFFF"/>
        </w:rPr>
      </w:pPr>
      <w:r w:rsidRPr="008726CA">
        <w:rPr>
          <w:rFonts w:ascii="Arial" w:hAnsi="Arial" w:cs="Arial"/>
          <w:b/>
          <w:bCs/>
          <w:color w:val="333333"/>
          <w:sz w:val="18"/>
          <w:szCs w:val="18"/>
          <w:shd w:val="clear" w:color="auto" w:fill="FFFFFF"/>
        </w:rPr>
        <w:t>MINISTERE DE L'AGRICULTURE ET DE LA SOUVERAINETE ALIMENTAIRE</w:t>
      </w:r>
      <w:r w:rsidRPr="008726CA">
        <w:rPr>
          <w:rFonts w:ascii="Arial" w:hAnsi="Arial" w:cs="Arial"/>
          <w:b/>
          <w:bCs/>
          <w:color w:val="333333"/>
          <w:sz w:val="18"/>
          <w:szCs w:val="18"/>
          <w:shd w:val="clear" w:color="auto" w:fill="FFFFFF"/>
        </w:rPr>
        <w:br/>
      </w:r>
      <w:r w:rsidRPr="008726CA">
        <w:rPr>
          <w:rFonts w:ascii="Arial" w:hAnsi="Arial" w:cs="Arial"/>
          <w:b/>
          <w:bCs/>
          <w:color w:val="333333"/>
          <w:sz w:val="18"/>
          <w:szCs w:val="18"/>
          <w:shd w:val="clear" w:color="auto" w:fill="FFFFFF"/>
        </w:rPr>
        <w:br/>
        <w:t>        141 Arrêté du 19 décembre 2024 portant extension d'avenants salariaux à des conventions collectives de travail étendues relatives aux professions agricoles</w:t>
      </w:r>
      <w:r w:rsidRPr="008726CA">
        <w:rPr>
          <w:rFonts w:ascii="Arial" w:hAnsi="Arial" w:cs="Arial"/>
          <w:b/>
          <w:bCs/>
          <w:color w:val="333333"/>
          <w:sz w:val="18"/>
          <w:szCs w:val="18"/>
          <w:shd w:val="clear" w:color="auto" w:fill="FFFFFF"/>
        </w:rPr>
        <w:br/>
        <w:t>        </w:t>
      </w:r>
      <w:hyperlink r:id="rId656" w:tgtFrame="_blank" w:history="1">
        <w:r w:rsidRPr="008726CA">
          <w:rPr>
            <w:rStyle w:val="Lienhypertexte"/>
            <w:rFonts w:ascii="Arial" w:hAnsi="Arial" w:cs="Arial"/>
            <w:b/>
            <w:bCs/>
            <w:sz w:val="18"/>
            <w:szCs w:val="18"/>
            <w:shd w:val="clear" w:color="auto" w:fill="FFFFFF"/>
          </w:rPr>
          <w:t>https://www.legifrance.gouv.fr/jorf/id/JORFTEXT000050831464</w:t>
        </w:r>
      </w:hyperlink>
    </w:p>
    <w:p w14:paraId="515546FB" w14:textId="77777777" w:rsidR="008726CA" w:rsidRDefault="008726CA" w:rsidP="008726CA">
      <w:pPr>
        <w:tabs>
          <w:tab w:val="left" w:pos="7600"/>
        </w:tabs>
        <w:rPr>
          <w:rFonts w:ascii="Arial" w:hAnsi="Arial" w:cs="Arial"/>
          <w:b/>
          <w:bCs/>
          <w:color w:val="333333"/>
          <w:sz w:val="18"/>
          <w:szCs w:val="18"/>
          <w:shd w:val="clear" w:color="auto" w:fill="FFFFFF"/>
        </w:rPr>
      </w:pPr>
    </w:p>
    <w:p w14:paraId="1FF4668F" w14:textId="77777777" w:rsidR="008726CA" w:rsidRDefault="008726CA" w:rsidP="00C177AF">
      <w:pPr>
        <w:tabs>
          <w:tab w:val="left" w:pos="7600"/>
        </w:tabs>
        <w:jc w:val="both"/>
        <w:rPr>
          <w:rFonts w:ascii="Arial" w:hAnsi="Arial" w:cs="Arial"/>
          <w:b/>
          <w:bCs/>
          <w:color w:val="333333"/>
          <w:sz w:val="18"/>
          <w:szCs w:val="18"/>
          <w:shd w:val="clear" w:color="auto" w:fill="FFFFFF"/>
        </w:rPr>
      </w:pPr>
    </w:p>
    <w:p w14:paraId="24AED245" w14:textId="2DF80C16" w:rsidR="003F2B16" w:rsidRDefault="003F2B16"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24/12/2024</w:t>
      </w:r>
    </w:p>
    <w:p w14:paraId="68AC3893" w14:textId="77777777" w:rsidR="003F2B16" w:rsidRDefault="003F2B16" w:rsidP="00C177AF">
      <w:pPr>
        <w:tabs>
          <w:tab w:val="left" w:pos="7600"/>
        </w:tabs>
        <w:jc w:val="both"/>
        <w:rPr>
          <w:rFonts w:ascii="Arial" w:hAnsi="Arial" w:cs="Arial"/>
          <w:b/>
          <w:bCs/>
          <w:color w:val="333333"/>
          <w:sz w:val="18"/>
          <w:szCs w:val="18"/>
          <w:shd w:val="clear" w:color="auto" w:fill="FFFFFF"/>
        </w:rPr>
      </w:pPr>
    </w:p>
    <w:p w14:paraId="7A87E7AB" w14:textId="678C0306" w:rsidR="003F2B16" w:rsidRDefault="003F2B16" w:rsidP="003F2B16">
      <w:pPr>
        <w:tabs>
          <w:tab w:val="left" w:pos="7600"/>
        </w:tabs>
        <w:rPr>
          <w:rFonts w:ascii="Arial" w:hAnsi="Arial" w:cs="Arial"/>
          <w:b/>
          <w:bCs/>
          <w:color w:val="333333"/>
          <w:sz w:val="18"/>
          <w:szCs w:val="18"/>
          <w:shd w:val="clear" w:color="auto" w:fill="FFFFFF"/>
        </w:rPr>
      </w:pPr>
      <w:r w:rsidRPr="003F2B16">
        <w:rPr>
          <w:rFonts w:ascii="Arial" w:hAnsi="Arial" w:cs="Arial"/>
          <w:b/>
          <w:bCs/>
          <w:color w:val="333333"/>
          <w:sz w:val="18"/>
          <w:szCs w:val="18"/>
          <w:shd w:val="clear" w:color="auto" w:fill="FFFFFF"/>
        </w:rPr>
        <w:t> MINISTERE DU TRAVAIL ET DE L'EMPLOI</w:t>
      </w:r>
      <w:r w:rsidRPr="003F2B16">
        <w:rPr>
          <w:rFonts w:ascii="Arial" w:hAnsi="Arial" w:cs="Arial"/>
          <w:b/>
          <w:bCs/>
          <w:color w:val="333333"/>
          <w:sz w:val="18"/>
          <w:szCs w:val="18"/>
          <w:shd w:val="clear" w:color="auto" w:fill="FFFFFF"/>
        </w:rPr>
        <w:br/>
      </w:r>
    </w:p>
    <w:p w14:paraId="4491C4D6" w14:textId="072A3D8C" w:rsidR="003F2B16" w:rsidRPr="003F2B16" w:rsidRDefault="003F2B16" w:rsidP="003F2B16">
      <w:pPr>
        <w:tabs>
          <w:tab w:val="left" w:pos="7600"/>
        </w:tabs>
        <w:rPr>
          <w:rFonts w:ascii="Arial" w:hAnsi="Arial" w:cs="Arial"/>
          <w:b/>
          <w:bCs/>
          <w:i/>
          <w:iCs/>
          <w:color w:val="333333"/>
          <w:sz w:val="18"/>
          <w:szCs w:val="18"/>
          <w:shd w:val="clear" w:color="auto" w:fill="FFFFFF"/>
        </w:rPr>
      </w:pPr>
      <w:r w:rsidRPr="003F2B16">
        <w:rPr>
          <w:rFonts w:ascii="Arial" w:hAnsi="Arial" w:cs="Arial"/>
          <w:b/>
          <w:bCs/>
          <w:i/>
          <w:iCs/>
          <w:color w:val="333333"/>
          <w:sz w:val="18"/>
          <w:szCs w:val="18"/>
          <w:shd w:val="clear" w:color="auto" w:fill="FFFFFF"/>
        </w:rPr>
        <w:t xml:space="preserve">Font l’objet ce 24 décembre de la publication d’un avenant à leur convention collective nationale ou territoriale, des activités de production des eaux embouteillées, des boissons rafraîchissantes sans alcool et de bière (n° 1513), des cinq branches des industries alimentaires diverses (n° 3109), des maisons d'étudiants (n° 1671), de la restauration rapide (n° 1501), de l'industrie et des commerces en gros des viandes (n° 1534), de l'industrie pharmaceutique (n° 176), du bureau et du numérique - Commerces et services (n° 1539), des grands magasins et des magasins populaires (n° 2156), des industries de la maroquinerie, articles de voyage, chasse-sellerie, gainerie, bracelets en cuir (n° 2528), des commerces de détail non alimentaires (n° 1517), des entreprises du commerce à distance (n° 2198), des activités de production des eaux embouteillées, des boissons rafraîchissantes sans alcool et de bière (n° 1513), de la branche de la filière ingénierie de l'immobilier, l'aménagement et la construction (secteur des cabinets ou entreprises de géomètres-experts, géomètres-topographes, photogrammètres et experts-fonciers) (n° 2543), du commerce de détail de l'horlogerie-bijouterie (n° </w:t>
      </w:r>
      <w:r w:rsidRPr="003F2B16">
        <w:rPr>
          <w:rFonts w:ascii="Arial" w:hAnsi="Arial" w:cs="Arial"/>
          <w:b/>
          <w:bCs/>
          <w:i/>
          <w:iCs/>
          <w:color w:val="333333"/>
          <w:sz w:val="18"/>
          <w:szCs w:val="18"/>
          <w:shd w:val="clear" w:color="auto" w:fill="FFFFFF"/>
        </w:rPr>
        <w:lastRenderedPageBreak/>
        <w:t xml:space="preserve">1487), d'un accord territorial (Ardennes) conclu dans le cadre de la convention collective nationale de la métallurgie (n° 3248), d'un accord territorial (Haute-Marne) conclu dans le cadre de la convention collective nationale de la métallurgie (n° 3248), d'un accord territorial (Marne) conclu dans le cadre de la convention collective nationale de la métallurgie (n° 3248), de l'optique-lunetterie de détail (n° 1431), de la distribution et du commerce de gros des papiers-cartons (n° 3224), des pompes funèbres (n° 759), des sociétés d'assistance (n° 1801), de la banque populaire (n° 3210), de la blanchisserie, laverie, location de linge, nettoyage à sec, pressing et teinturerie (n° 2002), des détaillants en chaussures (n° 733), de l'industrie de la chaussure et des articles chaussants (n° 1580), des entreprises du bureau et du numérique - Commerces et services (n° 1539), du sport (n° 2511), de la branche télédiffusion (n° 3241), de Pôle emploi (n° 2847), de la coiffure et des professions connexes (n° 2596). Ci-joint, les liens. </w:t>
      </w:r>
    </w:p>
    <w:p w14:paraId="4FDDA9E7" w14:textId="77777777" w:rsidR="003F2B16" w:rsidRDefault="003F2B16" w:rsidP="00C177AF">
      <w:pPr>
        <w:tabs>
          <w:tab w:val="left" w:pos="7600"/>
        </w:tabs>
        <w:jc w:val="both"/>
        <w:rPr>
          <w:rFonts w:ascii="Arial" w:hAnsi="Arial" w:cs="Arial"/>
          <w:b/>
          <w:bCs/>
          <w:color w:val="333333"/>
          <w:sz w:val="18"/>
          <w:szCs w:val="18"/>
          <w:shd w:val="clear" w:color="auto" w:fill="FFFFFF"/>
        </w:rPr>
      </w:pPr>
    </w:p>
    <w:p w14:paraId="2DEDEC7C" w14:textId="08EE8F1C" w:rsidR="003F2B16" w:rsidRDefault="003F2B16"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w:t>
      </w:r>
    </w:p>
    <w:p w14:paraId="78681594" w14:textId="4E816F73" w:rsidR="003F2B16" w:rsidRDefault="003F2B16"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p>
    <w:p w14:paraId="74752173" w14:textId="77777777" w:rsidR="003F2B16" w:rsidRDefault="003F2B16" w:rsidP="003F2B16">
      <w:pPr>
        <w:tabs>
          <w:tab w:val="left" w:pos="7600"/>
        </w:tabs>
        <w:rPr>
          <w:rFonts w:ascii="Arial" w:hAnsi="Arial" w:cs="Arial"/>
          <w:b/>
          <w:bCs/>
          <w:color w:val="333333"/>
          <w:sz w:val="18"/>
          <w:szCs w:val="18"/>
          <w:shd w:val="clear" w:color="auto" w:fill="FFFFFF"/>
        </w:rPr>
      </w:pPr>
      <w:r w:rsidRPr="003F2B16">
        <w:rPr>
          <w:rFonts w:ascii="Arial" w:hAnsi="Arial" w:cs="Arial"/>
          <w:b/>
          <w:bCs/>
          <w:color w:val="333333"/>
          <w:sz w:val="18"/>
          <w:szCs w:val="18"/>
          <w:shd w:val="clear" w:color="auto" w:fill="FFFFFF"/>
        </w:rPr>
        <w:t>        63 Arrêté du 13 décembre 2024 portant extension d'un avenant à la convention collective nationale des activités de production des eaux embouteillées, des boissons rafraîchissantes sans alcool et de bière (n° 1513)</w:t>
      </w:r>
      <w:r w:rsidRPr="003F2B16">
        <w:rPr>
          <w:rFonts w:ascii="Arial" w:hAnsi="Arial" w:cs="Arial"/>
          <w:b/>
          <w:bCs/>
          <w:color w:val="333333"/>
          <w:sz w:val="18"/>
          <w:szCs w:val="18"/>
          <w:shd w:val="clear" w:color="auto" w:fill="FFFFFF"/>
        </w:rPr>
        <w:br/>
        <w:t>        </w:t>
      </w:r>
      <w:hyperlink r:id="rId657" w:tgtFrame="_blank" w:history="1">
        <w:r w:rsidRPr="003F2B16">
          <w:rPr>
            <w:rStyle w:val="Lienhypertexte"/>
            <w:rFonts w:ascii="Arial" w:hAnsi="Arial" w:cs="Arial"/>
            <w:b/>
            <w:bCs/>
            <w:sz w:val="18"/>
            <w:szCs w:val="18"/>
            <w:shd w:val="clear" w:color="auto" w:fill="FFFFFF"/>
          </w:rPr>
          <w:t>https://www.legifrance.gouv.fr/jorf/id/JORFTEXT000050823288</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64 Arrêté du 13 décembre 2024 portant extension d'un avenant à la convention collective nationale des cinq branches des industries alimentaires diverses (n° 3109)</w:t>
      </w:r>
      <w:r w:rsidRPr="003F2B16">
        <w:rPr>
          <w:rFonts w:ascii="Arial" w:hAnsi="Arial" w:cs="Arial"/>
          <w:b/>
          <w:bCs/>
          <w:color w:val="333333"/>
          <w:sz w:val="18"/>
          <w:szCs w:val="18"/>
          <w:shd w:val="clear" w:color="auto" w:fill="FFFFFF"/>
        </w:rPr>
        <w:br/>
        <w:t>        </w:t>
      </w:r>
      <w:hyperlink r:id="rId658" w:tgtFrame="_blank" w:history="1">
        <w:r w:rsidRPr="003F2B16">
          <w:rPr>
            <w:rStyle w:val="Lienhypertexte"/>
            <w:rFonts w:ascii="Arial" w:hAnsi="Arial" w:cs="Arial"/>
            <w:b/>
            <w:bCs/>
            <w:sz w:val="18"/>
            <w:szCs w:val="18"/>
            <w:shd w:val="clear" w:color="auto" w:fill="FFFFFF"/>
          </w:rPr>
          <w:t>https://www.legifrance.gouv.fr/jorf/id/JORFTEXT000050823297</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65 Arrêté du 13 décembre 2024 portant extension d'un avenant à la convention collective nationale des maisons d'étudiants (n° 1671)</w:t>
      </w:r>
      <w:r w:rsidRPr="003F2B16">
        <w:rPr>
          <w:rFonts w:ascii="Arial" w:hAnsi="Arial" w:cs="Arial"/>
          <w:b/>
          <w:bCs/>
          <w:color w:val="333333"/>
          <w:sz w:val="18"/>
          <w:szCs w:val="18"/>
          <w:shd w:val="clear" w:color="auto" w:fill="FFFFFF"/>
        </w:rPr>
        <w:br/>
        <w:t>        </w:t>
      </w:r>
      <w:hyperlink r:id="rId659" w:tgtFrame="_blank" w:history="1">
        <w:r w:rsidRPr="003F2B16">
          <w:rPr>
            <w:rStyle w:val="Lienhypertexte"/>
            <w:rFonts w:ascii="Arial" w:hAnsi="Arial" w:cs="Arial"/>
            <w:b/>
            <w:bCs/>
            <w:sz w:val="18"/>
            <w:szCs w:val="18"/>
            <w:shd w:val="clear" w:color="auto" w:fill="FFFFFF"/>
          </w:rPr>
          <w:t>https://www.legifrance.gouv.fr/jorf/id/JORFTEXT000050823306</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66 Arrêté du 13 décembre 2024 portant extension d'un avenant à la convention collective nationale de la restauration rapide (n° 1501)</w:t>
      </w:r>
      <w:r w:rsidRPr="003F2B16">
        <w:rPr>
          <w:rFonts w:ascii="Arial" w:hAnsi="Arial" w:cs="Arial"/>
          <w:b/>
          <w:bCs/>
          <w:color w:val="333333"/>
          <w:sz w:val="18"/>
          <w:szCs w:val="18"/>
          <w:shd w:val="clear" w:color="auto" w:fill="FFFFFF"/>
        </w:rPr>
        <w:br/>
        <w:t>        </w:t>
      </w:r>
      <w:hyperlink r:id="rId660" w:tgtFrame="_blank" w:history="1">
        <w:r w:rsidRPr="003F2B16">
          <w:rPr>
            <w:rStyle w:val="Lienhypertexte"/>
            <w:rFonts w:ascii="Arial" w:hAnsi="Arial" w:cs="Arial"/>
            <w:b/>
            <w:bCs/>
            <w:sz w:val="18"/>
            <w:szCs w:val="18"/>
            <w:shd w:val="clear" w:color="auto" w:fill="FFFFFF"/>
          </w:rPr>
          <w:t>https://www.legifrance.gouv.fr/jorf/id/JORFTEXT000050823318</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67 Arrêté du 13 décembre 2024 portant extension d'un accord conclu dans le cadre de la convention collective nationale des entreprises de l'industrie et des commerces en gros des viandes (n° 1534)</w:t>
      </w:r>
      <w:r w:rsidRPr="003F2B16">
        <w:rPr>
          <w:rFonts w:ascii="Arial" w:hAnsi="Arial" w:cs="Arial"/>
          <w:b/>
          <w:bCs/>
          <w:color w:val="333333"/>
          <w:sz w:val="18"/>
          <w:szCs w:val="18"/>
          <w:shd w:val="clear" w:color="auto" w:fill="FFFFFF"/>
        </w:rPr>
        <w:br/>
        <w:t>        </w:t>
      </w:r>
      <w:hyperlink r:id="rId661" w:tgtFrame="_blank" w:history="1">
        <w:r w:rsidRPr="003F2B16">
          <w:rPr>
            <w:rStyle w:val="Lienhypertexte"/>
            <w:rFonts w:ascii="Arial" w:hAnsi="Arial" w:cs="Arial"/>
            <w:b/>
            <w:bCs/>
            <w:sz w:val="18"/>
            <w:szCs w:val="18"/>
            <w:shd w:val="clear" w:color="auto" w:fill="FFFFFF"/>
          </w:rPr>
          <w:t>https://www.legifrance.gouv.fr/jorf/id/JORFTEXT000050823332</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68 Arrêté du 13 décembre 2024 portant extension d'un accord conclu dans le cadre de la convention collective nationale de l'industrie pharmaceutique (n° 176)</w:t>
      </w:r>
      <w:r w:rsidRPr="003F2B16">
        <w:rPr>
          <w:rFonts w:ascii="Arial" w:hAnsi="Arial" w:cs="Arial"/>
          <w:b/>
          <w:bCs/>
          <w:color w:val="333333"/>
          <w:sz w:val="18"/>
          <w:szCs w:val="18"/>
          <w:shd w:val="clear" w:color="auto" w:fill="FFFFFF"/>
        </w:rPr>
        <w:br/>
        <w:t>        </w:t>
      </w:r>
      <w:hyperlink r:id="rId662" w:tgtFrame="_blank" w:history="1">
        <w:r w:rsidRPr="003F2B16">
          <w:rPr>
            <w:rStyle w:val="Lienhypertexte"/>
            <w:rFonts w:ascii="Arial" w:hAnsi="Arial" w:cs="Arial"/>
            <w:b/>
            <w:bCs/>
            <w:sz w:val="18"/>
            <w:szCs w:val="18"/>
            <w:shd w:val="clear" w:color="auto" w:fill="FFFFFF"/>
          </w:rPr>
          <w:t>https://www.legifrance.gouv.fr/jorf/id/JORFTEXT000050823348</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69 Arrêté du 13 décembre 2024 portant extension d'un avenant à la convention collective nationale des entreprises du bureau et du numérique - Commerces et services (n° 1539)</w:t>
      </w:r>
      <w:r w:rsidRPr="003F2B16">
        <w:rPr>
          <w:rFonts w:ascii="Arial" w:hAnsi="Arial" w:cs="Arial"/>
          <w:b/>
          <w:bCs/>
          <w:color w:val="333333"/>
          <w:sz w:val="18"/>
          <w:szCs w:val="18"/>
          <w:shd w:val="clear" w:color="auto" w:fill="FFFFFF"/>
        </w:rPr>
        <w:br/>
        <w:t>        </w:t>
      </w:r>
      <w:hyperlink r:id="rId663" w:tgtFrame="_blank" w:history="1">
        <w:r w:rsidRPr="003F2B16">
          <w:rPr>
            <w:rStyle w:val="Lienhypertexte"/>
            <w:rFonts w:ascii="Arial" w:hAnsi="Arial" w:cs="Arial"/>
            <w:b/>
            <w:bCs/>
            <w:sz w:val="18"/>
            <w:szCs w:val="18"/>
            <w:shd w:val="clear" w:color="auto" w:fill="FFFFFF"/>
          </w:rPr>
          <w:t>https://www.legifrance.gouv.fr/jorf/id/JORFTEXT000050823357</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70 Arrêté du 13 décembre 2024 portant extension d'un accord conclu dans le cadre de la convention collective nationale des grands magasins et des magasins populaires (n° 2156)</w:t>
      </w:r>
      <w:r w:rsidRPr="003F2B16">
        <w:rPr>
          <w:rFonts w:ascii="Arial" w:hAnsi="Arial" w:cs="Arial"/>
          <w:b/>
          <w:bCs/>
          <w:color w:val="333333"/>
          <w:sz w:val="18"/>
          <w:szCs w:val="18"/>
          <w:shd w:val="clear" w:color="auto" w:fill="FFFFFF"/>
        </w:rPr>
        <w:br/>
        <w:t>        </w:t>
      </w:r>
      <w:hyperlink r:id="rId664" w:tgtFrame="_blank" w:history="1">
        <w:r w:rsidRPr="003F2B16">
          <w:rPr>
            <w:rStyle w:val="Lienhypertexte"/>
            <w:rFonts w:ascii="Arial" w:hAnsi="Arial" w:cs="Arial"/>
            <w:b/>
            <w:bCs/>
            <w:sz w:val="18"/>
            <w:szCs w:val="18"/>
            <w:shd w:val="clear" w:color="auto" w:fill="FFFFFF"/>
          </w:rPr>
          <w:t>https://www.legifrance.gouv.fr/jorf/id/JORFTEXT000050823371</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71 Arrêté du 13 décembre 2024 portant extension d'annexes et d'accords conclus dans le cadre de la convention collective nationale de travail des industries de la maroquinerie, articles de voyage, chasse-sellerie, gainerie, bracelets en cuir (n° 2528)</w:t>
      </w:r>
      <w:r w:rsidRPr="003F2B16">
        <w:rPr>
          <w:rFonts w:ascii="Arial" w:hAnsi="Arial" w:cs="Arial"/>
          <w:b/>
          <w:bCs/>
          <w:color w:val="333333"/>
          <w:sz w:val="18"/>
          <w:szCs w:val="18"/>
          <w:shd w:val="clear" w:color="auto" w:fill="FFFFFF"/>
        </w:rPr>
        <w:br/>
        <w:t>        </w:t>
      </w:r>
      <w:hyperlink r:id="rId665" w:tgtFrame="_blank" w:history="1">
        <w:r w:rsidRPr="003F2B16">
          <w:rPr>
            <w:rStyle w:val="Lienhypertexte"/>
            <w:rFonts w:ascii="Arial" w:hAnsi="Arial" w:cs="Arial"/>
            <w:b/>
            <w:bCs/>
            <w:sz w:val="18"/>
            <w:szCs w:val="18"/>
            <w:shd w:val="clear" w:color="auto" w:fill="FFFFFF"/>
          </w:rPr>
          <w:t>https://www.legifrance.gouv.fr/jorf/id/JORFTEXT000050823380</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72 Arrêté du 13 décembre 2024 portant extension d'un accord conclu dans le cadre de la convention collective nationale des commerces de détail non alimentaires (n° 1517)</w:t>
      </w:r>
      <w:r w:rsidRPr="003F2B16">
        <w:rPr>
          <w:rFonts w:ascii="Arial" w:hAnsi="Arial" w:cs="Arial"/>
          <w:b/>
          <w:bCs/>
          <w:color w:val="333333"/>
          <w:sz w:val="18"/>
          <w:szCs w:val="18"/>
          <w:shd w:val="clear" w:color="auto" w:fill="FFFFFF"/>
        </w:rPr>
        <w:br/>
        <w:t>        </w:t>
      </w:r>
      <w:hyperlink r:id="rId666" w:tgtFrame="_blank" w:history="1">
        <w:r w:rsidRPr="003F2B16">
          <w:rPr>
            <w:rStyle w:val="Lienhypertexte"/>
            <w:rFonts w:ascii="Arial" w:hAnsi="Arial" w:cs="Arial"/>
            <w:b/>
            <w:bCs/>
            <w:sz w:val="18"/>
            <w:szCs w:val="18"/>
            <w:shd w:val="clear" w:color="auto" w:fill="FFFFFF"/>
          </w:rPr>
          <w:t>https://www.legifrance.gouv.fr/jorf/id/JORFTEXT000050823417</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73 Arrêté du 13 décembre 2024 portant extension d'un avenant à la convention collective nationale des entreprises du commerce à distance (n° 2198)</w:t>
      </w:r>
      <w:r w:rsidRPr="003F2B16">
        <w:rPr>
          <w:rFonts w:ascii="Arial" w:hAnsi="Arial" w:cs="Arial"/>
          <w:b/>
          <w:bCs/>
          <w:color w:val="333333"/>
          <w:sz w:val="18"/>
          <w:szCs w:val="18"/>
          <w:shd w:val="clear" w:color="auto" w:fill="FFFFFF"/>
        </w:rPr>
        <w:br/>
        <w:t>        </w:t>
      </w:r>
      <w:hyperlink r:id="rId667" w:tgtFrame="_blank" w:history="1">
        <w:r w:rsidRPr="003F2B16">
          <w:rPr>
            <w:rStyle w:val="Lienhypertexte"/>
            <w:rFonts w:ascii="Arial" w:hAnsi="Arial" w:cs="Arial"/>
            <w:b/>
            <w:bCs/>
            <w:sz w:val="18"/>
            <w:szCs w:val="18"/>
            <w:shd w:val="clear" w:color="auto" w:fill="FFFFFF"/>
          </w:rPr>
          <w:t>https://www.legifrance.gouv.fr/jorf/id/JORFTEXT000050823426</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74 Arrêté du 13 décembre 2024 portant extension d'un avenant à la convention collective nationale des activités de production des eaux embouteillées, des boissons rafraîchissantes sans alcool et de bière (n° 1513)</w:t>
      </w:r>
      <w:r w:rsidRPr="003F2B16">
        <w:rPr>
          <w:rFonts w:ascii="Arial" w:hAnsi="Arial" w:cs="Arial"/>
          <w:b/>
          <w:bCs/>
          <w:color w:val="333333"/>
          <w:sz w:val="18"/>
          <w:szCs w:val="18"/>
          <w:shd w:val="clear" w:color="auto" w:fill="FFFFFF"/>
        </w:rPr>
        <w:br/>
        <w:t>        </w:t>
      </w:r>
      <w:hyperlink r:id="rId668" w:tgtFrame="_blank" w:history="1">
        <w:r w:rsidRPr="003F2B16">
          <w:rPr>
            <w:rStyle w:val="Lienhypertexte"/>
            <w:rFonts w:ascii="Arial" w:hAnsi="Arial" w:cs="Arial"/>
            <w:b/>
            <w:bCs/>
            <w:sz w:val="18"/>
            <w:szCs w:val="18"/>
            <w:shd w:val="clear" w:color="auto" w:fill="FFFFFF"/>
          </w:rPr>
          <w:t>https://www.legifrance.gouv.fr/jorf/id/JORFTEXT000050823435</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75 Arrêté du 13 décembre 2024 portant extension d'un accord conclu dans le cadre de la branche de la filière ingénierie de l'immobilier, l'aménagement et la construction (secteur des cabinets ou entreprises de géomètres-experts, géomètres-topographes, photogrammètres et experts-fonciers) (n° 2543)</w:t>
      </w:r>
      <w:r w:rsidRPr="003F2B16">
        <w:rPr>
          <w:rFonts w:ascii="Arial" w:hAnsi="Arial" w:cs="Arial"/>
          <w:b/>
          <w:bCs/>
          <w:color w:val="333333"/>
          <w:sz w:val="18"/>
          <w:szCs w:val="18"/>
          <w:shd w:val="clear" w:color="auto" w:fill="FFFFFF"/>
        </w:rPr>
        <w:br/>
        <w:t>        </w:t>
      </w:r>
      <w:hyperlink r:id="rId669" w:tgtFrame="_blank" w:history="1">
        <w:r w:rsidRPr="003F2B16">
          <w:rPr>
            <w:rStyle w:val="Lienhypertexte"/>
            <w:rFonts w:ascii="Arial" w:hAnsi="Arial" w:cs="Arial"/>
            <w:b/>
            <w:bCs/>
            <w:sz w:val="18"/>
            <w:szCs w:val="18"/>
            <w:shd w:val="clear" w:color="auto" w:fill="FFFFFF"/>
          </w:rPr>
          <w:t>https://www.legifrance.gouv.fr/jorf/id/JORFTEXT000050823444</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76 Arrêté du 13 décembre 2024 portant extension d'avenants à la convention collective nationale du commerce de détail de l'horlogerie-bijouterie (n° 1487)</w:t>
      </w:r>
      <w:r w:rsidRPr="003F2B16">
        <w:rPr>
          <w:rFonts w:ascii="Arial" w:hAnsi="Arial" w:cs="Arial"/>
          <w:b/>
          <w:bCs/>
          <w:color w:val="333333"/>
          <w:sz w:val="18"/>
          <w:szCs w:val="18"/>
          <w:shd w:val="clear" w:color="auto" w:fill="FFFFFF"/>
        </w:rPr>
        <w:br/>
        <w:t>        </w:t>
      </w:r>
      <w:hyperlink r:id="rId670" w:tgtFrame="_blank" w:history="1">
        <w:r w:rsidRPr="003F2B16">
          <w:rPr>
            <w:rStyle w:val="Lienhypertexte"/>
            <w:rFonts w:ascii="Arial" w:hAnsi="Arial" w:cs="Arial"/>
            <w:b/>
            <w:bCs/>
            <w:sz w:val="18"/>
            <w:szCs w:val="18"/>
            <w:shd w:val="clear" w:color="auto" w:fill="FFFFFF"/>
          </w:rPr>
          <w:t>https://www.legifrance.gouv.fr/jorf/id/JORFTEXT000050823453</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xml:space="preserve">        77 Arrêté du 13 décembre 2024 portant extension d'un accord territorial (Ardennes) conclu dans le cadre de la </w:t>
      </w:r>
      <w:r w:rsidRPr="003F2B16">
        <w:rPr>
          <w:rFonts w:ascii="Arial" w:hAnsi="Arial" w:cs="Arial"/>
          <w:b/>
          <w:bCs/>
          <w:color w:val="333333"/>
          <w:sz w:val="18"/>
          <w:szCs w:val="18"/>
          <w:shd w:val="clear" w:color="auto" w:fill="FFFFFF"/>
        </w:rPr>
        <w:lastRenderedPageBreak/>
        <w:t>convention collective nationale de la métallurgie (n° 3248)</w:t>
      </w:r>
      <w:r w:rsidRPr="003F2B16">
        <w:rPr>
          <w:rFonts w:ascii="Arial" w:hAnsi="Arial" w:cs="Arial"/>
          <w:b/>
          <w:bCs/>
          <w:color w:val="333333"/>
          <w:sz w:val="18"/>
          <w:szCs w:val="18"/>
          <w:shd w:val="clear" w:color="auto" w:fill="FFFFFF"/>
        </w:rPr>
        <w:br/>
        <w:t>        </w:t>
      </w:r>
      <w:hyperlink r:id="rId671" w:tgtFrame="_blank" w:history="1">
        <w:r w:rsidRPr="003F2B16">
          <w:rPr>
            <w:rStyle w:val="Lienhypertexte"/>
            <w:rFonts w:ascii="Arial" w:hAnsi="Arial" w:cs="Arial"/>
            <w:b/>
            <w:bCs/>
            <w:sz w:val="18"/>
            <w:szCs w:val="18"/>
            <w:shd w:val="clear" w:color="auto" w:fill="FFFFFF"/>
          </w:rPr>
          <w:t>https://www.legifrance.gouv.fr/jorf/id/JORFTEXT000050823464</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78 Arrêté du 13 décembre 2024 portant extension d'un accord territorial (Haute-Marne) conclu dans le cadre de la convention collective nationale de la métallurgie (n° 3248)</w:t>
      </w:r>
      <w:r w:rsidRPr="003F2B16">
        <w:rPr>
          <w:rFonts w:ascii="Arial" w:hAnsi="Arial" w:cs="Arial"/>
          <w:b/>
          <w:bCs/>
          <w:color w:val="333333"/>
          <w:sz w:val="18"/>
          <w:szCs w:val="18"/>
          <w:shd w:val="clear" w:color="auto" w:fill="FFFFFF"/>
        </w:rPr>
        <w:br/>
        <w:t>        </w:t>
      </w:r>
      <w:hyperlink r:id="rId672" w:tgtFrame="_blank" w:history="1">
        <w:r w:rsidRPr="003F2B16">
          <w:rPr>
            <w:rStyle w:val="Lienhypertexte"/>
            <w:rFonts w:ascii="Arial" w:hAnsi="Arial" w:cs="Arial"/>
            <w:b/>
            <w:bCs/>
            <w:sz w:val="18"/>
            <w:szCs w:val="18"/>
            <w:shd w:val="clear" w:color="auto" w:fill="FFFFFF"/>
          </w:rPr>
          <w:t>https://www.legifrance.gouv.fr/jorf/id/JORFTEXT000050823473</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79 Arrêté du 13 décembre 2024 portant extension d'un accord territorial (Marne) conclu dans le cadre de la convention collective nationale de la métallurgie (n° 3248)</w:t>
      </w:r>
      <w:r w:rsidRPr="003F2B16">
        <w:rPr>
          <w:rFonts w:ascii="Arial" w:hAnsi="Arial" w:cs="Arial"/>
          <w:b/>
          <w:bCs/>
          <w:color w:val="333333"/>
          <w:sz w:val="18"/>
          <w:szCs w:val="18"/>
          <w:shd w:val="clear" w:color="auto" w:fill="FFFFFF"/>
        </w:rPr>
        <w:br/>
        <w:t>        </w:t>
      </w:r>
      <w:hyperlink r:id="rId673" w:tgtFrame="_blank" w:history="1">
        <w:r w:rsidRPr="003F2B16">
          <w:rPr>
            <w:rStyle w:val="Lienhypertexte"/>
            <w:rFonts w:ascii="Arial" w:hAnsi="Arial" w:cs="Arial"/>
            <w:b/>
            <w:bCs/>
            <w:sz w:val="18"/>
            <w:szCs w:val="18"/>
            <w:shd w:val="clear" w:color="auto" w:fill="FFFFFF"/>
          </w:rPr>
          <w:t>https://www.legifrance.gouv.fr/jorf/id/JORFTEXT000050823482</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80 Arrêté du 13 décembre 2024 portant extension d'un avenant à un avenant à la convention collective nationale de l'optique-lunetterie de détail (n° 1431)</w:t>
      </w:r>
      <w:r w:rsidRPr="003F2B16">
        <w:rPr>
          <w:rFonts w:ascii="Arial" w:hAnsi="Arial" w:cs="Arial"/>
          <w:b/>
          <w:bCs/>
          <w:color w:val="333333"/>
          <w:sz w:val="18"/>
          <w:szCs w:val="18"/>
          <w:shd w:val="clear" w:color="auto" w:fill="FFFFFF"/>
        </w:rPr>
        <w:br/>
        <w:t>        </w:t>
      </w:r>
      <w:hyperlink r:id="rId674" w:tgtFrame="_blank" w:history="1">
        <w:r w:rsidRPr="003F2B16">
          <w:rPr>
            <w:rStyle w:val="Lienhypertexte"/>
            <w:rFonts w:ascii="Arial" w:hAnsi="Arial" w:cs="Arial"/>
            <w:b/>
            <w:bCs/>
            <w:sz w:val="18"/>
            <w:szCs w:val="18"/>
            <w:shd w:val="clear" w:color="auto" w:fill="FFFFFF"/>
          </w:rPr>
          <w:t>https://www.legifrance.gouv.fr/jorf/id/JORFTEXT000050823491</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81 Arrêté du 13 décembre 2024 portant extension d'un accord conclu dans le cadre de la convention collective nationale de la distribution et du commerce de gros des papiers-cartons (n° 3224)</w:t>
      </w:r>
      <w:r w:rsidRPr="003F2B16">
        <w:rPr>
          <w:rFonts w:ascii="Arial" w:hAnsi="Arial" w:cs="Arial"/>
          <w:b/>
          <w:bCs/>
          <w:color w:val="333333"/>
          <w:sz w:val="18"/>
          <w:szCs w:val="18"/>
          <w:shd w:val="clear" w:color="auto" w:fill="FFFFFF"/>
        </w:rPr>
        <w:br/>
        <w:t>        </w:t>
      </w:r>
      <w:hyperlink r:id="rId675" w:tgtFrame="_blank" w:history="1">
        <w:r w:rsidRPr="003F2B16">
          <w:rPr>
            <w:rStyle w:val="Lienhypertexte"/>
            <w:rFonts w:ascii="Arial" w:hAnsi="Arial" w:cs="Arial"/>
            <w:b/>
            <w:bCs/>
            <w:sz w:val="18"/>
            <w:szCs w:val="18"/>
            <w:shd w:val="clear" w:color="auto" w:fill="FFFFFF"/>
          </w:rPr>
          <w:t>https://www.legifrance.gouv.fr/jorf/id/JORFTEXT000050823500</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82 Arrêté du 13 décembre 2024 portant extension d'un avenant à un accord conclu dans le cadre de la convention collective nationale des pompes funèbres (n° 759)</w:t>
      </w:r>
      <w:r w:rsidRPr="003F2B16">
        <w:rPr>
          <w:rFonts w:ascii="Arial" w:hAnsi="Arial" w:cs="Arial"/>
          <w:b/>
          <w:bCs/>
          <w:color w:val="333333"/>
          <w:sz w:val="18"/>
          <w:szCs w:val="18"/>
          <w:shd w:val="clear" w:color="auto" w:fill="FFFFFF"/>
        </w:rPr>
        <w:br/>
        <w:t>        </w:t>
      </w:r>
      <w:hyperlink r:id="rId676" w:tgtFrame="_blank" w:history="1">
        <w:r w:rsidRPr="003F2B16">
          <w:rPr>
            <w:rStyle w:val="Lienhypertexte"/>
            <w:rFonts w:ascii="Arial" w:hAnsi="Arial" w:cs="Arial"/>
            <w:b/>
            <w:bCs/>
            <w:sz w:val="18"/>
            <w:szCs w:val="18"/>
            <w:shd w:val="clear" w:color="auto" w:fill="FFFFFF"/>
          </w:rPr>
          <w:t>https://www.legifrance.gouv.fr/jorf/id/JORFTEXT000050823509</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83 Arrêté du 13 décembre 2024 portant extension d'un accord conclu dans le cadre de la convention collective nationale des sociétés d'assistance (n° 1801)</w:t>
      </w:r>
      <w:r w:rsidRPr="003F2B16">
        <w:rPr>
          <w:rFonts w:ascii="Arial" w:hAnsi="Arial" w:cs="Arial"/>
          <w:b/>
          <w:bCs/>
          <w:color w:val="333333"/>
          <w:sz w:val="18"/>
          <w:szCs w:val="18"/>
          <w:shd w:val="clear" w:color="auto" w:fill="FFFFFF"/>
        </w:rPr>
        <w:br/>
        <w:t>        </w:t>
      </w:r>
      <w:hyperlink r:id="rId677" w:tgtFrame="_blank" w:history="1">
        <w:r w:rsidRPr="003F2B16">
          <w:rPr>
            <w:rStyle w:val="Lienhypertexte"/>
            <w:rFonts w:ascii="Arial" w:hAnsi="Arial" w:cs="Arial"/>
            <w:b/>
            <w:bCs/>
            <w:sz w:val="18"/>
            <w:szCs w:val="18"/>
            <w:shd w:val="clear" w:color="auto" w:fill="FFFFFF"/>
          </w:rPr>
          <w:t>https://www.legifrance.gouv.fr/jorf/id/JORFTEXT000050823518</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84 Arrêté du 13 décembre 2024 portant extension d'un avenant à la convention collective nationale de la banque populaire (n° 3210)</w:t>
      </w:r>
      <w:r w:rsidRPr="003F2B16">
        <w:rPr>
          <w:rFonts w:ascii="Arial" w:hAnsi="Arial" w:cs="Arial"/>
          <w:b/>
          <w:bCs/>
          <w:color w:val="333333"/>
          <w:sz w:val="18"/>
          <w:szCs w:val="18"/>
          <w:shd w:val="clear" w:color="auto" w:fill="FFFFFF"/>
        </w:rPr>
        <w:br/>
        <w:t>        </w:t>
      </w:r>
      <w:hyperlink r:id="rId678" w:tgtFrame="_blank" w:history="1">
        <w:r w:rsidRPr="003F2B16">
          <w:rPr>
            <w:rStyle w:val="Lienhypertexte"/>
            <w:rFonts w:ascii="Arial" w:hAnsi="Arial" w:cs="Arial"/>
            <w:b/>
            <w:bCs/>
            <w:sz w:val="18"/>
            <w:szCs w:val="18"/>
            <w:shd w:val="clear" w:color="auto" w:fill="FFFFFF"/>
          </w:rPr>
          <w:t>https://www.legifrance.gouv.fr/jorf/id/JORFTEXT000050823529</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85 Arrêté du 13 décembre 2024 portant extension d'un accord conclu dans le cadre de la convention collective nationale de la blanchisserie, laverie, location de linge, nettoyage à sec, pressing et teinturerie (n° 2002)</w:t>
      </w:r>
      <w:r w:rsidRPr="003F2B16">
        <w:rPr>
          <w:rFonts w:ascii="Arial" w:hAnsi="Arial" w:cs="Arial"/>
          <w:b/>
          <w:bCs/>
          <w:color w:val="333333"/>
          <w:sz w:val="18"/>
          <w:szCs w:val="18"/>
          <w:shd w:val="clear" w:color="auto" w:fill="FFFFFF"/>
        </w:rPr>
        <w:br/>
        <w:t>        </w:t>
      </w:r>
      <w:hyperlink r:id="rId679" w:tgtFrame="_blank" w:history="1">
        <w:r w:rsidRPr="003F2B16">
          <w:rPr>
            <w:rStyle w:val="Lienhypertexte"/>
            <w:rFonts w:ascii="Arial" w:hAnsi="Arial" w:cs="Arial"/>
            <w:b/>
            <w:bCs/>
            <w:sz w:val="18"/>
            <w:szCs w:val="18"/>
            <w:shd w:val="clear" w:color="auto" w:fill="FFFFFF"/>
          </w:rPr>
          <w:t>https://www.legifrance.gouv.fr/jorf/id/JORFTEXT000050823541</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86 Arrêté du 13 décembre 2024 portant extension d'un accord conclu dans le cadre de la convention collective nationale des détaillants en chaussures (n° 733)</w:t>
      </w:r>
      <w:r w:rsidRPr="003F2B16">
        <w:rPr>
          <w:rFonts w:ascii="Arial" w:hAnsi="Arial" w:cs="Arial"/>
          <w:b/>
          <w:bCs/>
          <w:color w:val="333333"/>
          <w:sz w:val="18"/>
          <w:szCs w:val="18"/>
          <w:shd w:val="clear" w:color="auto" w:fill="FFFFFF"/>
        </w:rPr>
        <w:br/>
        <w:t>        </w:t>
      </w:r>
      <w:hyperlink r:id="rId680" w:tgtFrame="_blank" w:history="1">
        <w:r w:rsidRPr="003F2B16">
          <w:rPr>
            <w:rStyle w:val="Lienhypertexte"/>
            <w:rFonts w:ascii="Arial" w:hAnsi="Arial" w:cs="Arial"/>
            <w:b/>
            <w:bCs/>
            <w:sz w:val="18"/>
            <w:szCs w:val="18"/>
            <w:shd w:val="clear" w:color="auto" w:fill="FFFFFF"/>
          </w:rPr>
          <w:t>https://www.legifrance.gouv.fr/jorf/id/JORFTEXT000050823554</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87 Arrêté du 13 décembre 2024 portant extension d'un avenant à un accord conclu dans le cadre de la convention collective nationale de l'industrie de la chaussure et des articles chaussants (n° 1580)</w:t>
      </w:r>
      <w:r w:rsidRPr="003F2B16">
        <w:rPr>
          <w:rFonts w:ascii="Arial" w:hAnsi="Arial" w:cs="Arial"/>
          <w:b/>
          <w:bCs/>
          <w:color w:val="333333"/>
          <w:sz w:val="18"/>
          <w:szCs w:val="18"/>
          <w:shd w:val="clear" w:color="auto" w:fill="FFFFFF"/>
        </w:rPr>
        <w:br/>
        <w:t>        </w:t>
      </w:r>
      <w:hyperlink r:id="rId681" w:tgtFrame="_blank" w:history="1">
        <w:r w:rsidRPr="003F2B16">
          <w:rPr>
            <w:rStyle w:val="Lienhypertexte"/>
            <w:rFonts w:ascii="Arial" w:hAnsi="Arial" w:cs="Arial"/>
            <w:b/>
            <w:bCs/>
            <w:sz w:val="18"/>
            <w:szCs w:val="18"/>
            <w:shd w:val="clear" w:color="auto" w:fill="FFFFFF"/>
          </w:rPr>
          <w:t>https://www.legifrance.gouv.fr/jorf/id/JORFTEXT000050823569</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88 Arrêté du 13 décembre 2024 portant extension d'un accord conclu dans le cadre de la convention collective nationale des entreprises du bureau et du numérique - Commerces et services (n° 1539)</w:t>
      </w:r>
      <w:r w:rsidRPr="003F2B16">
        <w:rPr>
          <w:rFonts w:ascii="Arial" w:hAnsi="Arial" w:cs="Arial"/>
          <w:b/>
          <w:bCs/>
          <w:color w:val="333333"/>
          <w:sz w:val="18"/>
          <w:szCs w:val="18"/>
          <w:shd w:val="clear" w:color="auto" w:fill="FFFFFF"/>
        </w:rPr>
        <w:br/>
        <w:t>        </w:t>
      </w:r>
      <w:hyperlink r:id="rId682" w:tgtFrame="_blank" w:history="1">
        <w:r w:rsidRPr="003F2B16">
          <w:rPr>
            <w:rStyle w:val="Lienhypertexte"/>
            <w:rFonts w:ascii="Arial" w:hAnsi="Arial" w:cs="Arial"/>
            <w:b/>
            <w:bCs/>
            <w:sz w:val="18"/>
            <w:szCs w:val="18"/>
            <w:shd w:val="clear" w:color="auto" w:fill="FFFFFF"/>
          </w:rPr>
          <w:t>https://www.legifrance.gouv.fr/jorf/id/JORFTEXT000050823579</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89 Arrêté du 13 décembre 2024 portant extension d'un avenant à la convention collective nationale du sport (n° 2511)</w:t>
      </w:r>
      <w:r w:rsidRPr="003F2B16">
        <w:rPr>
          <w:rFonts w:ascii="Arial" w:hAnsi="Arial" w:cs="Arial"/>
          <w:b/>
          <w:bCs/>
          <w:color w:val="333333"/>
          <w:sz w:val="18"/>
          <w:szCs w:val="18"/>
          <w:shd w:val="clear" w:color="auto" w:fill="FFFFFF"/>
        </w:rPr>
        <w:br/>
        <w:t>        </w:t>
      </w:r>
      <w:hyperlink r:id="rId683" w:tgtFrame="_blank" w:history="1">
        <w:r w:rsidRPr="003F2B16">
          <w:rPr>
            <w:rStyle w:val="Lienhypertexte"/>
            <w:rFonts w:ascii="Arial" w:hAnsi="Arial" w:cs="Arial"/>
            <w:b/>
            <w:bCs/>
            <w:sz w:val="18"/>
            <w:szCs w:val="18"/>
            <w:shd w:val="clear" w:color="auto" w:fill="FFFFFF"/>
          </w:rPr>
          <w:t>https://www.legifrance.gouv.fr/jorf/id/JORFTEXT000050823591</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90 Arrêté du 13 décembre 2024 portant extension d'un avenant à la convention collective nationale de la branche télédiffusion (n° 3241)</w:t>
      </w:r>
      <w:r w:rsidRPr="003F2B16">
        <w:rPr>
          <w:rFonts w:ascii="Arial" w:hAnsi="Arial" w:cs="Arial"/>
          <w:b/>
          <w:bCs/>
          <w:color w:val="333333"/>
          <w:sz w:val="18"/>
          <w:szCs w:val="18"/>
          <w:shd w:val="clear" w:color="auto" w:fill="FFFFFF"/>
        </w:rPr>
        <w:br/>
        <w:t>        </w:t>
      </w:r>
      <w:hyperlink r:id="rId684" w:tgtFrame="_blank" w:history="1">
        <w:r w:rsidRPr="003F2B16">
          <w:rPr>
            <w:rStyle w:val="Lienhypertexte"/>
            <w:rFonts w:ascii="Arial" w:hAnsi="Arial" w:cs="Arial"/>
            <w:b/>
            <w:bCs/>
            <w:sz w:val="18"/>
            <w:szCs w:val="18"/>
            <w:shd w:val="clear" w:color="auto" w:fill="FFFFFF"/>
          </w:rPr>
          <w:t>https://www.legifrance.gouv.fr/jorf/id/JORFTEXT000050823603</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91 Arrêté du 13 décembre 2024 portant extension d'un accord conclu dans le cadre de la convention collective nationale de Pôle emploi (n° 2847)</w:t>
      </w:r>
      <w:r w:rsidRPr="003F2B16">
        <w:rPr>
          <w:rFonts w:ascii="Arial" w:hAnsi="Arial" w:cs="Arial"/>
          <w:b/>
          <w:bCs/>
          <w:color w:val="333333"/>
          <w:sz w:val="18"/>
          <w:szCs w:val="18"/>
          <w:shd w:val="clear" w:color="auto" w:fill="FFFFFF"/>
        </w:rPr>
        <w:br/>
        <w:t>        </w:t>
      </w:r>
      <w:hyperlink r:id="rId685" w:tgtFrame="_blank" w:history="1">
        <w:r w:rsidRPr="003F2B16">
          <w:rPr>
            <w:rStyle w:val="Lienhypertexte"/>
            <w:rFonts w:ascii="Arial" w:hAnsi="Arial" w:cs="Arial"/>
            <w:b/>
            <w:bCs/>
            <w:sz w:val="18"/>
            <w:szCs w:val="18"/>
            <w:shd w:val="clear" w:color="auto" w:fill="FFFFFF"/>
          </w:rPr>
          <w:t>https://www.legifrance.gouv.fr/jorf/id/JORFTEXT000050823614</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92 Arrêté du 13 décembre 2024 portant extension d'un avenant à la convention collective nationale de la coiffure et des professions connexes (n° 2596)</w:t>
      </w:r>
      <w:r w:rsidRPr="003F2B16">
        <w:rPr>
          <w:rFonts w:ascii="Arial" w:hAnsi="Arial" w:cs="Arial"/>
          <w:b/>
          <w:bCs/>
          <w:color w:val="333333"/>
          <w:sz w:val="18"/>
          <w:szCs w:val="18"/>
          <w:shd w:val="clear" w:color="auto" w:fill="FFFFFF"/>
        </w:rPr>
        <w:br/>
        <w:t>        </w:t>
      </w:r>
      <w:hyperlink r:id="rId686" w:tgtFrame="_blank" w:history="1">
        <w:r w:rsidRPr="003F2B16">
          <w:rPr>
            <w:rStyle w:val="Lienhypertexte"/>
            <w:rFonts w:ascii="Arial" w:hAnsi="Arial" w:cs="Arial"/>
            <w:b/>
            <w:bCs/>
            <w:sz w:val="18"/>
            <w:szCs w:val="18"/>
            <w:shd w:val="clear" w:color="auto" w:fill="FFFFFF"/>
          </w:rPr>
          <w:t>https://www.legifrance.gouv.fr/jorf/id/JORFTEXT000050823636</w:t>
        </w:r>
      </w:hyperlink>
    </w:p>
    <w:p w14:paraId="7D16C7A8" w14:textId="77777777" w:rsidR="003F2B16" w:rsidRDefault="003F2B16" w:rsidP="00C177AF">
      <w:pPr>
        <w:tabs>
          <w:tab w:val="left" w:pos="7600"/>
        </w:tabs>
        <w:jc w:val="both"/>
        <w:rPr>
          <w:rFonts w:ascii="Arial" w:hAnsi="Arial" w:cs="Arial"/>
          <w:b/>
          <w:bCs/>
          <w:color w:val="333333"/>
          <w:sz w:val="18"/>
          <w:szCs w:val="18"/>
          <w:shd w:val="clear" w:color="auto" w:fill="FFFFFF"/>
        </w:rPr>
      </w:pPr>
    </w:p>
    <w:p w14:paraId="08FFA6C5" w14:textId="77777777" w:rsidR="008726CA" w:rsidRDefault="008726CA" w:rsidP="00C177AF">
      <w:pPr>
        <w:tabs>
          <w:tab w:val="left" w:pos="7600"/>
        </w:tabs>
        <w:jc w:val="both"/>
        <w:rPr>
          <w:rFonts w:ascii="Arial" w:hAnsi="Arial" w:cs="Arial"/>
          <w:b/>
          <w:bCs/>
          <w:color w:val="333333"/>
          <w:sz w:val="18"/>
          <w:szCs w:val="18"/>
          <w:shd w:val="clear" w:color="auto" w:fill="FFFFFF"/>
        </w:rPr>
      </w:pPr>
    </w:p>
    <w:p w14:paraId="0DFA2197" w14:textId="77777777" w:rsidR="003F2B16" w:rsidRDefault="003F2B16" w:rsidP="00C177AF">
      <w:pPr>
        <w:tabs>
          <w:tab w:val="left" w:pos="7600"/>
        </w:tabs>
        <w:jc w:val="both"/>
        <w:rPr>
          <w:rFonts w:ascii="Arial" w:hAnsi="Arial" w:cs="Arial"/>
          <w:b/>
          <w:bCs/>
          <w:color w:val="333333"/>
          <w:sz w:val="18"/>
          <w:szCs w:val="18"/>
          <w:shd w:val="clear" w:color="auto" w:fill="FFFFFF"/>
        </w:rPr>
      </w:pPr>
    </w:p>
    <w:p w14:paraId="3CBD96D2" w14:textId="72F722AC" w:rsidR="00050255" w:rsidRDefault="00050255"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21/12/2024</w:t>
      </w:r>
    </w:p>
    <w:p w14:paraId="79E6CD82" w14:textId="77777777" w:rsidR="00050255" w:rsidRDefault="00050255" w:rsidP="00C177AF">
      <w:pPr>
        <w:tabs>
          <w:tab w:val="left" w:pos="7600"/>
        </w:tabs>
        <w:jc w:val="both"/>
        <w:rPr>
          <w:rFonts w:ascii="Arial" w:hAnsi="Arial" w:cs="Arial"/>
          <w:b/>
          <w:bCs/>
          <w:color w:val="333333"/>
          <w:sz w:val="18"/>
          <w:szCs w:val="18"/>
          <w:shd w:val="clear" w:color="auto" w:fill="FFFFFF"/>
        </w:rPr>
      </w:pPr>
    </w:p>
    <w:p w14:paraId="2F73DF63" w14:textId="054E430F" w:rsidR="00050255" w:rsidRDefault="00050255" w:rsidP="00050255">
      <w:pPr>
        <w:tabs>
          <w:tab w:val="left" w:pos="7600"/>
        </w:tabs>
        <w:rPr>
          <w:rFonts w:ascii="Arial" w:hAnsi="Arial" w:cs="Arial"/>
          <w:b/>
          <w:bCs/>
          <w:color w:val="333333"/>
          <w:sz w:val="18"/>
          <w:szCs w:val="18"/>
          <w:shd w:val="clear" w:color="auto" w:fill="FFFFFF"/>
        </w:rPr>
      </w:pPr>
      <w:r w:rsidRPr="00050255">
        <w:rPr>
          <w:rFonts w:ascii="Arial" w:hAnsi="Arial" w:cs="Arial"/>
          <w:b/>
          <w:bCs/>
          <w:color w:val="333333"/>
          <w:sz w:val="18"/>
          <w:szCs w:val="18"/>
          <w:shd w:val="clear" w:color="auto" w:fill="FFFFFF"/>
        </w:rPr>
        <w:t>MINISTERE DU TRAVAIL ET DE L'EMPLOI</w:t>
      </w:r>
      <w:r w:rsidRPr="00050255">
        <w:rPr>
          <w:rFonts w:ascii="Arial" w:hAnsi="Arial" w:cs="Arial"/>
          <w:b/>
          <w:bCs/>
          <w:color w:val="333333"/>
          <w:sz w:val="18"/>
          <w:szCs w:val="18"/>
          <w:shd w:val="clear" w:color="auto" w:fill="FFFFFF"/>
        </w:rPr>
        <w:br/>
      </w:r>
      <w:r w:rsidRPr="00050255">
        <w:rPr>
          <w:rFonts w:ascii="Arial" w:hAnsi="Arial" w:cs="Arial"/>
          <w:b/>
          <w:bCs/>
          <w:i/>
          <w:iCs/>
          <w:color w:val="333333"/>
          <w:sz w:val="18"/>
          <w:szCs w:val="18"/>
          <w:shd w:val="clear" w:color="auto" w:fill="FFFFFF"/>
        </w:rPr>
        <w:br/>
        <w:t>Industries chimiques (n° 44), Arrêté du 13 décembre 2024 portant extension d'un avenant à la convention collective nationale de la pharmacie d'officine (n° 1996), ci-joint.</w:t>
      </w:r>
    </w:p>
    <w:p w14:paraId="3CA791DF" w14:textId="77777777" w:rsidR="00050255" w:rsidRDefault="00050255" w:rsidP="00050255">
      <w:pPr>
        <w:tabs>
          <w:tab w:val="left" w:pos="7600"/>
        </w:tabs>
        <w:rPr>
          <w:rFonts w:ascii="Arial" w:hAnsi="Arial" w:cs="Arial"/>
          <w:b/>
          <w:bCs/>
          <w:color w:val="333333"/>
          <w:sz w:val="18"/>
          <w:szCs w:val="18"/>
          <w:shd w:val="clear" w:color="auto" w:fill="FFFFFF"/>
        </w:rPr>
      </w:pPr>
      <w:r w:rsidRPr="00050255">
        <w:rPr>
          <w:rFonts w:ascii="Arial" w:hAnsi="Arial" w:cs="Arial"/>
          <w:b/>
          <w:bCs/>
          <w:color w:val="333333"/>
          <w:sz w:val="18"/>
          <w:szCs w:val="18"/>
          <w:shd w:val="clear" w:color="auto" w:fill="FFFFFF"/>
        </w:rPr>
        <w:t> </w:t>
      </w:r>
    </w:p>
    <w:p w14:paraId="5C47DA29" w14:textId="3C88B3AB" w:rsidR="00050255" w:rsidRDefault="00050255" w:rsidP="0005025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lastRenderedPageBreak/>
        <w:t xml:space="preserve">LIENS : </w:t>
      </w:r>
    </w:p>
    <w:p w14:paraId="6C21CB4F" w14:textId="77777777" w:rsidR="00050255" w:rsidRDefault="00050255" w:rsidP="00050255">
      <w:pPr>
        <w:tabs>
          <w:tab w:val="left" w:pos="7600"/>
        </w:tabs>
        <w:rPr>
          <w:rFonts w:ascii="Arial" w:hAnsi="Arial" w:cs="Arial"/>
          <w:b/>
          <w:bCs/>
          <w:color w:val="333333"/>
          <w:sz w:val="18"/>
          <w:szCs w:val="18"/>
          <w:shd w:val="clear" w:color="auto" w:fill="FFFFFF"/>
        </w:rPr>
      </w:pPr>
    </w:p>
    <w:p w14:paraId="3035202F" w14:textId="4B8944D0" w:rsidR="00050255" w:rsidRPr="00050255" w:rsidRDefault="00050255" w:rsidP="00050255">
      <w:pPr>
        <w:tabs>
          <w:tab w:val="left" w:pos="7600"/>
        </w:tabs>
        <w:rPr>
          <w:rFonts w:ascii="Arial" w:hAnsi="Arial" w:cs="Arial"/>
          <w:b/>
          <w:bCs/>
          <w:color w:val="333333"/>
          <w:sz w:val="18"/>
          <w:szCs w:val="18"/>
          <w:shd w:val="clear" w:color="auto" w:fill="FFFFFF"/>
        </w:rPr>
      </w:pPr>
      <w:r w:rsidRPr="00050255">
        <w:rPr>
          <w:rFonts w:ascii="Arial" w:hAnsi="Arial" w:cs="Arial"/>
          <w:b/>
          <w:bCs/>
          <w:color w:val="333333"/>
          <w:sz w:val="18"/>
          <w:szCs w:val="18"/>
          <w:shd w:val="clear" w:color="auto" w:fill="FFFFFF"/>
        </w:rPr>
        <w:t>MINISTERE DU TRAVAIL ET DE L'EMPLOI</w:t>
      </w:r>
      <w:r w:rsidRPr="00050255">
        <w:rPr>
          <w:rFonts w:ascii="Arial" w:hAnsi="Arial" w:cs="Arial"/>
          <w:b/>
          <w:bCs/>
          <w:color w:val="333333"/>
          <w:sz w:val="18"/>
          <w:szCs w:val="18"/>
          <w:shd w:val="clear" w:color="auto" w:fill="FFFFFF"/>
        </w:rPr>
        <w:br/>
      </w:r>
      <w:r w:rsidRPr="00050255">
        <w:rPr>
          <w:rFonts w:ascii="Arial" w:hAnsi="Arial" w:cs="Arial"/>
          <w:b/>
          <w:bCs/>
          <w:color w:val="333333"/>
          <w:sz w:val="18"/>
          <w:szCs w:val="18"/>
          <w:shd w:val="clear" w:color="auto" w:fill="FFFFFF"/>
        </w:rPr>
        <w:br/>
        <w:t>        61 Arrêté du 13 décembre 2024 portant extension d'un accord conclu dans le cadre de la convention collective nationale des industries chimiques (n° 44)</w:t>
      </w:r>
      <w:r w:rsidRPr="00050255">
        <w:rPr>
          <w:rFonts w:ascii="Arial" w:hAnsi="Arial" w:cs="Arial"/>
          <w:b/>
          <w:bCs/>
          <w:color w:val="333333"/>
          <w:sz w:val="18"/>
          <w:szCs w:val="18"/>
          <w:shd w:val="clear" w:color="auto" w:fill="FFFFFF"/>
        </w:rPr>
        <w:br/>
        <w:t>        </w:t>
      </w:r>
      <w:hyperlink r:id="rId687" w:tgtFrame="_blank" w:history="1">
        <w:r w:rsidRPr="00050255">
          <w:rPr>
            <w:rStyle w:val="Lienhypertexte"/>
            <w:rFonts w:ascii="Arial" w:hAnsi="Arial" w:cs="Arial"/>
            <w:b/>
            <w:bCs/>
            <w:sz w:val="18"/>
            <w:szCs w:val="18"/>
            <w:shd w:val="clear" w:color="auto" w:fill="FFFFFF"/>
          </w:rPr>
          <w:t>https://www.legifrance.gouv.fr/jorf/id/JORFTEXT000050805573</w:t>
        </w:r>
      </w:hyperlink>
      <w:r w:rsidRPr="00050255">
        <w:rPr>
          <w:rFonts w:ascii="Arial" w:hAnsi="Arial" w:cs="Arial"/>
          <w:b/>
          <w:bCs/>
          <w:color w:val="333333"/>
          <w:sz w:val="18"/>
          <w:szCs w:val="18"/>
          <w:shd w:val="clear" w:color="auto" w:fill="FFFFFF"/>
        </w:rPr>
        <w:br/>
      </w:r>
      <w:r w:rsidRPr="00050255">
        <w:rPr>
          <w:rFonts w:ascii="Arial" w:hAnsi="Arial" w:cs="Arial"/>
          <w:b/>
          <w:bCs/>
          <w:color w:val="333333"/>
          <w:sz w:val="18"/>
          <w:szCs w:val="18"/>
          <w:shd w:val="clear" w:color="auto" w:fill="FFFFFF"/>
        </w:rPr>
        <w:br/>
        <w:t>        62 Arrêté du 13 décembre 2024 portant extension d'un avenant à la convention collective nationale de la pharmacie d'officine (n° 1996)</w:t>
      </w:r>
      <w:r w:rsidRPr="00050255">
        <w:rPr>
          <w:rFonts w:ascii="Arial" w:hAnsi="Arial" w:cs="Arial"/>
          <w:b/>
          <w:bCs/>
          <w:color w:val="333333"/>
          <w:sz w:val="18"/>
          <w:szCs w:val="18"/>
          <w:shd w:val="clear" w:color="auto" w:fill="FFFFFF"/>
        </w:rPr>
        <w:br/>
        <w:t>        </w:t>
      </w:r>
      <w:hyperlink r:id="rId688" w:tgtFrame="_blank" w:history="1">
        <w:r w:rsidRPr="00050255">
          <w:rPr>
            <w:rStyle w:val="Lienhypertexte"/>
            <w:rFonts w:ascii="Arial" w:hAnsi="Arial" w:cs="Arial"/>
            <w:b/>
            <w:bCs/>
            <w:sz w:val="18"/>
            <w:szCs w:val="18"/>
            <w:shd w:val="clear" w:color="auto" w:fill="FFFFFF"/>
          </w:rPr>
          <w:t>https://www.legifrance.gouv.fr/jorf/id/JORFTEXT000050805582</w:t>
        </w:r>
      </w:hyperlink>
    </w:p>
    <w:p w14:paraId="2F1FB1F9" w14:textId="77777777" w:rsidR="00050255" w:rsidRDefault="00050255" w:rsidP="00C177AF">
      <w:pPr>
        <w:tabs>
          <w:tab w:val="left" w:pos="7600"/>
        </w:tabs>
        <w:jc w:val="both"/>
        <w:rPr>
          <w:rFonts w:ascii="Arial" w:hAnsi="Arial" w:cs="Arial"/>
          <w:b/>
          <w:bCs/>
          <w:color w:val="333333"/>
          <w:sz w:val="18"/>
          <w:szCs w:val="18"/>
          <w:shd w:val="clear" w:color="auto" w:fill="FFFFFF"/>
        </w:rPr>
      </w:pPr>
    </w:p>
    <w:p w14:paraId="626198B0" w14:textId="77777777" w:rsidR="00050255" w:rsidRDefault="00050255" w:rsidP="00C177AF">
      <w:pPr>
        <w:tabs>
          <w:tab w:val="left" w:pos="7600"/>
        </w:tabs>
        <w:jc w:val="both"/>
        <w:rPr>
          <w:rFonts w:ascii="Arial" w:hAnsi="Arial" w:cs="Arial"/>
          <w:b/>
          <w:bCs/>
          <w:color w:val="333333"/>
          <w:sz w:val="18"/>
          <w:szCs w:val="18"/>
          <w:shd w:val="clear" w:color="auto" w:fill="FFFFFF"/>
        </w:rPr>
      </w:pPr>
    </w:p>
    <w:p w14:paraId="6D04843F" w14:textId="1095B454" w:rsidR="00050255" w:rsidRDefault="002C6D3E" w:rsidP="00050255">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18/12/2024</w:t>
      </w:r>
    </w:p>
    <w:p w14:paraId="2D903C9F" w14:textId="77777777" w:rsidR="00050255" w:rsidRDefault="00050255" w:rsidP="002C6D3E">
      <w:pPr>
        <w:tabs>
          <w:tab w:val="left" w:pos="7600"/>
        </w:tabs>
        <w:rPr>
          <w:rFonts w:ascii="Arial" w:hAnsi="Arial" w:cs="Arial"/>
          <w:b/>
          <w:bCs/>
          <w:color w:val="333333"/>
          <w:sz w:val="18"/>
          <w:szCs w:val="18"/>
          <w:shd w:val="clear" w:color="auto" w:fill="FFFFFF"/>
        </w:rPr>
      </w:pPr>
    </w:p>
    <w:p w14:paraId="71741F7E" w14:textId="61524E3C" w:rsidR="002C6D3E" w:rsidRDefault="002C6D3E" w:rsidP="002C6D3E">
      <w:pPr>
        <w:tabs>
          <w:tab w:val="left" w:pos="7600"/>
        </w:tabs>
        <w:rPr>
          <w:rFonts w:ascii="Arial" w:hAnsi="Arial" w:cs="Arial"/>
          <w:b/>
          <w:bCs/>
          <w:color w:val="333333"/>
          <w:sz w:val="18"/>
          <w:szCs w:val="18"/>
          <w:shd w:val="clear" w:color="auto" w:fill="FFFFFF"/>
        </w:rPr>
      </w:pPr>
      <w:r w:rsidRPr="00C177AF">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 </w:t>
      </w:r>
      <w:r w:rsidRPr="00C177AF">
        <w:rPr>
          <w:rFonts w:ascii="Arial" w:hAnsi="Arial" w:cs="Arial"/>
          <w:b/>
          <w:bCs/>
          <w:color w:val="333333"/>
          <w:sz w:val="18"/>
          <w:szCs w:val="18"/>
          <w:shd w:val="clear" w:color="auto" w:fill="FFFFFF"/>
        </w:rPr>
        <w:t>MINISTERE DU TRAVAIL ET DE L'EMPLOI</w:t>
      </w:r>
      <w:r w:rsidRPr="00C177AF">
        <w:rPr>
          <w:rFonts w:ascii="Arial" w:hAnsi="Arial" w:cs="Arial"/>
          <w:b/>
          <w:bCs/>
          <w:color w:val="333333"/>
          <w:sz w:val="18"/>
          <w:szCs w:val="18"/>
          <w:shd w:val="clear" w:color="auto" w:fill="FFFFFF"/>
        </w:rPr>
        <w:br/>
      </w:r>
    </w:p>
    <w:p w14:paraId="084F22B3" w14:textId="7BA8AA2F" w:rsidR="00050255" w:rsidRPr="00050255" w:rsidRDefault="00050255" w:rsidP="002C6D3E">
      <w:pPr>
        <w:tabs>
          <w:tab w:val="left" w:pos="7600"/>
        </w:tabs>
        <w:rPr>
          <w:rFonts w:ascii="Arial" w:hAnsi="Arial" w:cs="Arial"/>
          <w:b/>
          <w:bCs/>
          <w:i/>
          <w:iCs/>
          <w:color w:val="333333"/>
          <w:sz w:val="18"/>
          <w:szCs w:val="18"/>
          <w:shd w:val="clear" w:color="auto" w:fill="FFFFFF"/>
        </w:rPr>
      </w:pPr>
      <w:r w:rsidRPr="00050255">
        <w:rPr>
          <w:rFonts w:ascii="Arial" w:hAnsi="Arial" w:cs="Arial"/>
          <w:b/>
          <w:bCs/>
          <w:i/>
          <w:iCs/>
          <w:color w:val="333333"/>
          <w:sz w:val="18"/>
          <w:szCs w:val="18"/>
          <w:shd w:val="clear" w:color="auto" w:fill="FFFFFF"/>
        </w:rPr>
        <w:t>Services de l’Automobile, transformation des œufs, industries alimentaires diverses, métallurgie, ECLAT.</w:t>
      </w:r>
    </w:p>
    <w:p w14:paraId="276D5D19" w14:textId="77777777" w:rsidR="00050255" w:rsidRDefault="00050255" w:rsidP="002C6D3E">
      <w:pPr>
        <w:tabs>
          <w:tab w:val="left" w:pos="7600"/>
        </w:tabs>
        <w:rPr>
          <w:rFonts w:ascii="Arial" w:hAnsi="Arial" w:cs="Arial"/>
          <w:b/>
          <w:bCs/>
          <w:color w:val="333333"/>
          <w:sz w:val="18"/>
          <w:szCs w:val="18"/>
          <w:shd w:val="clear" w:color="auto" w:fill="FFFFFF"/>
        </w:rPr>
      </w:pPr>
    </w:p>
    <w:p w14:paraId="0EE90FD9" w14:textId="5CEB26F2" w:rsidR="002C6D3E" w:rsidRDefault="002C6D3E" w:rsidP="002C6D3E">
      <w:pPr>
        <w:tabs>
          <w:tab w:val="left" w:pos="7600"/>
        </w:tabs>
        <w:rPr>
          <w:rFonts w:ascii="Arial" w:hAnsi="Arial" w:cs="Arial"/>
          <w:b/>
          <w:bCs/>
          <w:color w:val="333333"/>
          <w:sz w:val="18"/>
          <w:szCs w:val="18"/>
          <w:shd w:val="clear" w:color="auto" w:fill="FFFFFF"/>
        </w:rPr>
      </w:pPr>
      <w:r w:rsidRPr="002C6D3E">
        <w:rPr>
          <w:rFonts w:ascii="Arial" w:hAnsi="Arial" w:cs="Arial"/>
          <w:b/>
          <w:bCs/>
          <w:color w:val="333333"/>
          <w:sz w:val="18"/>
          <w:szCs w:val="18"/>
          <w:shd w:val="clear" w:color="auto" w:fill="FFFFFF"/>
        </w:rPr>
        <w:t>        76 Arrêté du 10 décembre 2024 portant extension d'un avenant à la convention collective nationale des services de l'automobile (n° 1090)</w:t>
      </w:r>
      <w:r w:rsidRPr="002C6D3E">
        <w:rPr>
          <w:rFonts w:ascii="Arial" w:hAnsi="Arial" w:cs="Arial"/>
          <w:b/>
          <w:bCs/>
          <w:color w:val="333333"/>
          <w:sz w:val="18"/>
          <w:szCs w:val="18"/>
          <w:shd w:val="clear" w:color="auto" w:fill="FFFFFF"/>
        </w:rPr>
        <w:br/>
        <w:t>        </w:t>
      </w:r>
      <w:hyperlink r:id="rId689" w:tgtFrame="_blank" w:history="1">
        <w:r w:rsidRPr="002C6D3E">
          <w:rPr>
            <w:rStyle w:val="Lienhypertexte"/>
            <w:rFonts w:ascii="Arial" w:hAnsi="Arial" w:cs="Arial"/>
            <w:b/>
            <w:bCs/>
            <w:sz w:val="18"/>
            <w:szCs w:val="18"/>
            <w:shd w:val="clear" w:color="auto" w:fill="FFFFFF"/>
          </w:rPr>
          <w:t>https://www.legifrance.gouv.fr/jorf/id/JORFTEXT000050789720</w:t>
        </w:r>
      </w:hyperlink>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br/>
        <w:t>        77 Arrêté du 11 décembre 2024 portant modification de l'arrêté du 10 juillet 2024 portant extension d'accords conclus dans le cadre de la convention collective nationale des activités industrielles de boulangerie et de pâtisserie et de la convention collective nationale des centres immatriculés de conditionnement, de commercialisation et de transformation des œufs et des industries en produits œufs (n° 1747 et n° 2075)</w:t>
      </w:r>
      <w:r w:rsidRPr="002C6D3E">
        <w:rPr>
          <w:rFonts w:ascii="Arial" w:hAnsi="Arial" w:cs="Arial"/>
          <w:b/>
          <w:bCs/>
          <w:color w:val="333333"/>
          <w:sz w:val="18"/>
          <w:szCs w:val="18"/>
          <w:shd w:val="clear" w:color="auto" w:fill="FFFFFF"/>
        </w:rPr>
        <w:br/>
        <w:t>        </w:t>
      </w:r>
      <w:hyperlink r:id="rId690" w:tgtFrame="_blank" w:history="1">
        <w:r w:rsidRPr="002C6D3E">
          <w:rPr>
            <w:rStyle w:val="Lienhypertexte"/>
            <w:rFonts w:ascii="Arial" w:hAnsi="Arial" w:cs="Arial"/>
            <w:b/>
            <w:bCs/>
            <w:sz w:val="18"/>
            <w:szCs w:val="18"/>
            <w:shd w:val="clear" w:color="auto" w:fill="FFFFFF"/>
          </w:rPr>
          <w:t>https://www.legifrance.gouv.fr/jorf/id/JORFTEXT000050789733</w:t>
        </w:r>
      </w:hyperlink>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br/>
        <w:t>        78 Arrêté du 11 décembre 2024 portant modification de l'arrêté du 28 juin 2024 portant extension d'un avenant à la convention collective nationale des 5 branches des industries alimentaires diverses (n° 3109)</w:t>
      </w:r>
      <w:r w:rsidRPr="002C6D3E">
        <w:rPr>
          <w:rFonts w:ascii="Arial" w:hAnsi="Arial" w:cs="Arial"/>
          <w:b/>
          <w:bCs/>
          <w:color w:val="333333"/>
          <w:sz w:val="18"/>
          <w:szCs w:val="18"/>
          <w:shd w:val="clear" w:color="auto" w:fill="FFFFFF"/>
        </w:rPr>
        <w:br/>
        <w:t>        </w:t>
      </w:r>
      <w:hyperlink r:id="rId691" w:tgtFrame="_blank" w:history="1">
        <w:r w:rsidRPr="002C6D3E">
          <w:rPr>
            <w:rStyle w:val="Lienhypertexte"/>
            <w:rFonts w:ascii="Arial" w:hAnsi="Arial" w:cs="Arial"/>
            <w:b/>
            <w:bCs/>
            <w:sz w:val="18"/>
            <w:szCs w:val="18"/>
            <w:shd w:val="clear" w:color="auto" w:fill="FFFFFF"/>
          </w:rPr>
          <w:t>https://www.legifrance.gouv.fr/jorf/id/JORFTEXT000050789748</w:t>
        </w:r>
      </w:hyperlink>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br/>
        <w:t>        79 Arrêté du 12 décembre 2024 portant extension d'un accord territorial (Vimeu) conclu dans le cadre de la convention collective nationale de la métallurgie (n° 3248)</w:t>
      </w:r>
      <w:r w:rsidRPr="002C6D3E">
        <w:rPr>
          <w:rFonts w:ascii="Arial" w:hAnsi="Arial" w:cs="Arial"/>
          <w:b/>
          <w:bCs/>
          <w:color w:val="333333"/>
          <w:sz w:val="18"/>
          <w:szCs w:val="18"/>
          <w:shd w:val="clear" w:color="auto" w:fill="FFFFFF"/>
        </w:rPr>
        <w:br/>
        <w:t>        </w:t>
      </w:r>
      <w:hyperlink r:id="rId692" w:tgtFrame="_blank" w:history="1">
        <w:r w:rsidRPr="002C6D3E">
          <w:rPr>
            <w:rStyle w:val="Lienhypertexte"/>
            <w:rFonts w:ascii="Arial" w:hAnsi="Arial" w:cs="Arial"/>
            <w:b/>
            <w:bCs/>
            <w:sz w:val="18"/>
            <w:szCs w:val="18"/>
            <w:shd w:val="clear" w:color="auto" w:fill="FFFFFF"/>
          </w:rPr>
          <w:t>https://www.legifrance.gouv.fr/jorf/id/JORFTEXT000050789762</w:t>
        </w:r>
      </w:hyperlink>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br/>
        <w:t>        80 Arrêté du 13 décembre 2024 portant extension d'un accord conclu dans le cadre de la convention collective nationale des métiers de l'éducation, de la culture, des loisirs et de l'animation agissant pour l'utilité sociale et environnementale, au service des territoires (ÉCLAT) (n° 1518)</w:t>
      </w:r>
      <w:r>
        <w:rPr>
          <w:rFonts w:ascii="Arial" w:hAnsi="Arial" w:cs="Arial"/>
          <w:b/>
          <w:bCs/>
          <w:color w:val="333333"/>
          <w:sz w:val="18"/>
          <w:szCs w:val="18"/>
          <w:shd w:val="clear" w:color="auto" w:fill="FFFFFF"/>
        </w:rPr>
        <w:t xml:space="preserve">. </w:t>
      </w:r>
    </w:p>
    <w:p w14:paraId="1E11C10A" w14:textId="77777777" w:rsidR="002C6D3E" w:rsidRDefault="002C6D3E" w:rsidP="002C6D3E">
      <w:pPr>
        <w:tabs>
          <w:tab w:val="left" w:pos="7600"/>
        </w:tabs>
        <w:jc w:val="both"/>
        <w:rPr>
          <w:rFonts w:ascii="Arial" w:hAnsi="Arial" w:cs="Arial"/>
          <w:b/>
          <w:bCs/>
          <w:color w:val="333333"/>
          <w:sz w:val="18"/>
          <w:szCs w:val="18"/>
          <w:shd w:val="clear" w:color="auto" w:fill="FFFFFF"/>
        </w:rPr>
      </w:pPr>
    </w:p>
    <w:p w14:paraId="23E904C5" w14:textId="77777777" w:rsidR="002C6D3E" w:rsidRDefault="002C6D3E" w:rsidP="00C177AF">
      <w:pPr>
        <w:tabs>
          <w:tab w:val="left" w:pos="7600"/>
        </w:tabs>
        <w:jc w:val="both"/>
        <w:rPr>
          <w:rFonts w:ascii="Arial" w:hAnsi="Arial" w:cs="Arial"/>
          <w:b/>
          <w:bCs/>
          <w:color w:val="333333"/>
          <w:sz w:val="18"/>
          <w:szCs w:val="18"/>
          <w:shd w:val="clear" w:color="auto" w:fill="FFFFFF"/>
        </w:rPr>
      </w:pPr>
    </w:p>
    <w:p w14:paraId="77ABA3A9" w14:textId="77777777" w:rsidR="002C6D3E" w:rsidRDefault="002C6D3E" w:rsidP="00C177AF">
      <w:pPr>
        <w:tabs>
          <w:tab w:val="left" w:pos="7600"/>
        </w:tabs>
        <w:jc w:val="both"/>
        <w:rPr>
          <w:rFonts w:ascii="Arial" w:hAnsi="Arial" w:cs="Arial"/>
          <w:b/>
          <w:bCs/>
          <w:color w:val="333333"/>
          <w:sz w:val="18"/>
          <w:szCs w:val="18"/>
          <w:shd w:val="clear" w:color="auto" w:fill="FFFFFF"/>
        </w:rPr>
      </w:pPr>
    </w:p>
    <w:p w14:paraId="726DA13D" w14:textId="3D68C71E" w:rsidR="00C177AF" w:rsidRDefault="00C177AF"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17/12/2024</w:t>
      </w:r>
    </w:p>
    <w:p w14:paraId="28A17DB6" w14:textId="3DA95E75" w:rsidR="00C177AF" w:rsidRDefault="00C177AF" w:rsidP="00A01B3F">
      <w:pPr>
        <w:tabs>
          <w:tab w:val="left" w:pos="7600"/>
        </w:tabs>
        <w:rPr>
          <w:rFonts w:ascii="Arial" w:hAnsi="Arial" w:cs="Arial"/>
          <w:b/>
          <w:bCs/>
          <w:color w:val="333333"/>
          <w:sz w:val="18"/>
          <w:szCs w:val="18"/>
          <w:shd w:val="clear" w:color="auto" w:fill="FFFFFF"/>
        </w:rPr>
      </w:pPr>
      <w:r w:rsidRPr="00C177AF">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Les avenants s’adressent et concernent </w:t>
      </w:r>
      <w:r w:rsidRPr="00C177AF">
        <w:rPr>
          <w:rFonts w:ascii="Arial" w:hAnsi="Arial" w:cs="Arial"/>
          <w:b/>
          <w:bCs/>
          <w:color w:val="333333"/>
          <w:sz w:val="18"/>
          <w:szCs w:val="18"/>
          <w:shd w:val="clear" w:color="auto" w:fill="FFFFFF"/>
        </w:rPr>
        <w:t>des métiers du commerce de détail alimentaire spécialisé (n° 3237</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missions locales et PAIO (n° 2190</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cadres et agents de maîtrise de la distribution cinématographique (n° 892</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 xml:space="preserve"> de l'import-export et du commerce international (n° 43</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personnels des sociétés anonymes et fondations d'HLM (n° 2150</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 xml:space="preserve"> d'installation sans fabrication, y compris entretien, réparation, dépannage de matériel aéraulique, thermique, frigorifique et connexes (n° 1412</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opérateurs de voyage et des guides (n° 3245</w:t>
      </w:r>
      <w:r>
        <w:rPr>
          <w:rFonts w:ascii="Arial" w:hAnsi="Arial" w:cs="Arial"/>
          <w:b/>
          <w:bCs/>
          <w:color w:val="333333"/>
          <w:sz w:val="18"/>
          <w:szCs w:val="18"/>
          <w:shd w:val="clear" w:color="auto" w:fill="FFFFFF"/>
        </w:rPr>
        <w:t>).</w:t>
      </w:r>
      <w:r w:rsidRPr="00C177AF">
        <w:rPr>
          <w:rFonts w:ascii="Arial" w:hAnsi="Arial" w:cs="Arial"/>
          <w:b/>
          <w:bCs/>
          <w:color w:val="333333"/>
          <w:sz w:val="18"/>
          <w:szCs w:val="18"/>
          <w:shd w:val="clear" w:color="auto" w:fill="FFFFFF"/>
        </w:rPr>
        <w:t xml:space="preserve"> </w:t>
      </w:r>
      <w:proofErr w:type="gramStart"/>
      <w:r w:rsidRPr="00C177AF">
        <w:rPr>
          <w:rFonts w:ascii="Arial" w:hAnsi="Arial" w:cs="Arial"/>
          <w:b/>
          <w:bCs/>
          <w:color w:val="333333"/>
          <w:sz w:val="18"/>
          <w:szCs w:val="18"/>
          <w:shd w:val="clear" w:color="auto" w:fill="FFFFFF"/>
        </w:rPr>
        <w:t>de</w:t>
      </w:r>
      <w:proofErr w:type="gramEnd"/>
      <w:r w:rsidRPr="00C177AF">
        <w:rPr>
          <w:rFonts w:ascii="Arial" w:hAnsi="Arial" w:cs="Arial"/>
          <w:b/>
          <w:bCs/>
          <w:color w:val="333333"/>
          <w:sz w:val="18"/>
          <w:szCs w:val="18"/>
          <w:shd w:val="clear" w:color="auto" w:fill="FFFFFF"/>
        </w:rPr>
        <w:t xml:space="preserve"> l'esthétique-cosmétique et de l'enseignement technique et professionnel lié aux métiers de l'esthétique et de la parfumerie (n° 3032</w:t>
      </w:r>
      <w:r>
        <w:rPr>
          <w:rFonts w:ascii="Arial" w:hAnsi="Arial" w:cs="Arial"/>
          <w:b/>
          <w:bCs/>
          <w:color w:val="333333"/>
          <w:sz w:val="18"/>
          <w:szCs w:val="18"/>
          <w:shd w:val="clear" w:color="auto" w:fill="FFFFFF"/>
        </w:rPr>
        <w:t xml:space="preserve">). </w:t>
      </w:r>
    </w:p>
    <w:p w14:paraId="5AFD6302" w14:textId="77777777" w:rsidR="00C177AF" w:rsidRDefault="00C177AF" w:rsidP="00104821">
      <w:pPr>
        <w:tabs>
          <w:tab w:val="left" w:pos="7600"/>
        </w:tabs>
        <w:jc w:val="both"/>
        <w:rPr>
          <w:rFonts w:ascii="Arial" w:hAnsi="Arial" w:cs="Arial"/>
          <w:b/>
          <w:bCs/>
          <w:color w:val="333333"/>
          <w:sz w:val="18"/>
          <w:szCs w:val="18"/>
          <w:shd w:val="clear" w:color="auto" w:fill="FFFFFF"/>
        </w:rPr>
      </w:pPr>
    </w:p>
    <w:p w14:paraId="6A08EB11" w14:textId="568A8ADB" w:rsidR="00C177AF" w:rsidRDefault="00C177AF" w:rsidP="00C177A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w:t>
      </w:r>
      <w:r w:rsidR="00A01B3F">
        <w:rPr>
          <w:rFonts w:ascii="Arial" w:hAnsi="Arial" w:cs="Arial"/>
          <w:b/>
          <w:bCs/>
          <w:color w:val="333333"/>
          <w:sz w:val="18"/>
          <w:szCs w:val="18"/>
          <w:shd w:val="clear" w:color="auto" w:fill="FFFFFF"/>
        </w:rPr>
        <w:t xml:space="preserve"> ET LIENS</w:t>
      </w:r>
      <w:r>
        <w:rPr>
          <w:rFonts w:ascii="Arial" w:hAnsi="Arial" w:cs="Arial"/>
          <w:b/>
          <w:bCs/>
          <w:color w:val="333333"/>
          <w:sz w:val="18"/>
          <w:szCs w:val="18"/>
          <w:shd w:val="clear" w:color="auto" w:fill="FFFFFF"/>
        </w:rPr>
        <w:t> :</w:t>
      </w:r>
    </w:p>
    <w:p w14:paraId="46CA24FB" w14:textId="6CF0B97D" w:rsidR="00C177AF" w:rsidRDefault="00C177AF" w:rsidP="00C177AF">
      <w:pPr>
        <w:tabs>
          <w:tab w:val="left" w:pos="7600"/>
        </w:tabs>
        <w:rPr>
          <w:rFonts w:ascii="Arial" w:hAnsi="Arial" w:cs="Arial"/>
          <w:b/>
          <w:bCs/>
          <w:color w:val="333333"/>
          <w:sz w:val="18"/>
          <w:szCs w:val="18"/>
          <w:shd w:val="clear" w:color="auto" w:fill="FFFFFF"/>
        </w:rPr>
      </w:pPr>
      <w:r w:rsidRPr="00C177AF">
        <w:rPr>
          <w:rFonts w:ascii="Arial" w:hAnsi="Arial" w:cs="Arial"/>
          <w:b/>
          <w:bCs/>
          <w:color w:val="333333"/>
          <w:sz w:val="18"/>
          <w:szCs w:val="18"/>
          <w:shd w:val="clear" w:color="auto" w:fill="FFFFFF"/>
        </w:rPr>
        <w:br/>
        <w:t>        44 Arrêté du 9 décembre 2024 portant extension d'un accord conclu dans le cadre de la convention collective nationale des métiers du commerce de détail alimentaire spécialisé (n° 3237)</w:t>
      </w:r>
      <w:r w:rsidRPr="00C177AF">
        <w:rPr>
          <w:rFonts w:ascii="Arial" w:hAnsi="Arial" w:cs="Arial"/>
          <w:b/>
          <w:bCs/>
          <w:color w:val="333333"/>
          <w:sz w:val="18"/>
          <w:szCs w:val="18"/>
          <w:shd w:val="clear" w:color="auto" w:fill="FFFFFF"/>
        </w:rPr>
        <w:br/>
        <w:t>        </w:t>
      </w:r>
      <w:hyperlink r:id="rId693" w:tgtFrame="_blank" w:history="1">
        <w:r w:rsidRPr="00C177AF">
          <w:rPr>
            <w:rStyle w:val="Lienhypertexte"/>
            <w:rFonts w:ascii="Arial" w:hAnsi="Arial" w:cs="Arial"/>
            <w:b/>
            <w:bCs/>
            <w:sz w:val="18"/>
            <w:szCs w:val="18"/>
            <w:shd w:val="clear" w:color="auto" w:fill="FFFFFF"/>
          </w:rPr>
          <w:t>https://www.legifrance.gouv.fr/jorf/id/JORFTEXT000050785605</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45 Arrêté du 9 décembre 2024 portant extension d'avenants à la convention collective nationale des missions locales et PAIO (n° 2190)</w:t>
      </w:r>
      <w:r w:rsidRPr="00C177AF">
        <w:rPr>
          <w:rFonts w:ascii="Arial" w:hAnsi="Arial" w:cs="Arial"/>
          <w:b/>
          <w:bCs/>
          <w:color w:val="333333"/>
          <w:sz w:val="18"/>
          <w:szCs w:val="18"/>
          <w:shd w:val="clear" w:color="auto" w:fill="FFFFFF"/>
        </w:rPr>
        <w:br/>
        <w:t>        </w:t>
      </w:r>
      <w:hyperlink r:id="rId694" w:tgtFrame="_blank" w:history="1">
        <w:r w:rsidRPr="00C177AF">
          <w:rPr>
            <w:rStyle w:val="Lienhypertexte"/>
            <w:rFonts w:ascii="Arial" w:hAnsi="Arial" w:cs="Arial"/>
            <w:b/>
            <w:bCs/>
            <w:sz w:val="18"/>
            <w:szCs w:val="18"/>
            <w:shd w:val="clear" w:color="auto" w:fill="FFFFFF"/>
          </w:rPr>
          <w:t>https://www.legifrance.gouv.fr/jorf/id/JORFTEXT000050785619</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46 Arrêté du 9 décembre 2024 portant extension d'un accord conclu dans le cadre de la convention collective nationale des cadres et agents de maîtrise de la distribution cinématographique (n° 892)</w:t>
      </w:r>
      <w:r w:rsidRPr="00C177AF">
        <w:rPr>
          <w:rFonts w:ascii="Arial" w:hAnsi="Arial" w:cs="Arial"/>
          <w:b/>
          <w:bCs/>
          <w:color w:val="333333"/>
          <w:sz w:val="18"/>
          <w:szCs w:val="18"/>
          <w:shd w:val="clear" w:color="auto" w:fill="FFFFFF"/>
        </w:rPr>
        <w:br/>
        <w:t>        </w:t>
      </w:r>
      <w:hyperlink r:id="rId695" w:tgtFrame="_blank" w:history="1">
        <w:r w:rsidRPr="00C177AF">
          <w:rPr>
            <w:rStyle w:val="Lienhypertexte"/>
            <w:rFonts w:ascii="Arial" w:hAnsi="Arial" w:cs="Arial"/>
            <w:b/>
            <w:bCs/>
            <w:sz w:val="18"/>
            <w:szCs w:val="18"/>
            <w:shd w:val="clear" w:color="auto" w:fill="FFFFFF"/>
          </w:rPr>
          <w:t>https://www.legifrance.gouv.fr/jorf/id/JORFTEXT000050785629</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47 Arrêté du 9 décembre 2024 portant extension d'un avenant à un accord conclu dans le cadre de la convention collective nationale de l'import-export et du commerce international (n° 43)</w:t>
      </w:r>
      <w:r w:rsidRPr="00C177AF">
        <w:rPr>
          <w:rFonts w:ascii="Arial" w:hAnsi="Arial" w:cs="Arial"/>
          <w:b/>
          <w:bCs/>
          <w:color w:val="333333"/>
          <w:sz w:val="18"/>
          <w:szCs w:val="18"/>
          <w:shd w:val="clear" w:color="auto" w:fill="FFFFFF"/>
        </w:rPr>
        <w:br/>
        <w:t>        </w:t>
      </w:r>
      <w:hyperlink r:id="rId696" w:tgtFrame="_blank" w:history="1">
        <w:r w:rsidRPr="00C177AF">
          <w:rPr>
            <w:rStyle w:val="Lienhypertexte"/>
            <w:rFonts w:ascii="Arial" w:hAnsi="Arial" w:cs="Arial"/>
            <w:b/>
            <w:bCs/>
            <w:sz w:val="18"/>
            <w:szCs w:val="18"/>
            <w:shd w:val="clear" w:color="auto" w:fill="FFFFFF"/>
          </w:rPr>
          <w:t>https://www.legifrance.gouv.fr/jorf/id/JORFTEXT000050785639</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xml:space="preserve">        48 Arrêté du 10 décembre 2024 portant extension d'un accord conclu dans le cadre de la convention </w:t>
      </w:r>
      <w:r w:rsidRPr="00C177AF">
        <w:rPr>
          <w:rFonts w:ascii="Arial" w:hAnsi="Arial" w:cs="Arial"/>
          <w:b/>
          <w:bCs/>
          <w:color w:val="333333"/>
          <w:sz w:val="18"/>
          <w:szCs w:val="18"/>
          <w:shd w:val="clear" w:color="auto" w:fill="FFFFFF"/>
        </w:rPr>
        <w:lastRenderedPageBreak/>
        <w:t>collective nationale des personnels des sociétés anonymes et fondations d'HLM (n° 2150)</w:t>
      </w:r>
      <w:r w:rsidRPr="00C177AF">
        <w:rPr>
          <w:rFonts w:ascii="Arial" w:hAnsi="Arial" w:cs="Arial"/>
          <w:b/>
          <w:bCs/>
          <w:color w:val="333333"/>
          <w:sz w:val="18"/>
          <w:szCs w:val="18"/>
          <w:shd w:val="clear" w:color="auto" w:fill="FFFFFF"/>
        </w:rPr>
        <w:br/>
        <w:t>        </w:t>
      </w:r>
      <w:hyperlink r:id="rId697" w:tgtFrame="_blank" w:history="1">
        <w:r w:rsidRPr="00C177AF">
          <w:rPr>
            <w:rStyle w:val="Lienhypertexte"/>
            <w:rFonts w:ascii="Arial" w:hAnsi="Arial" w:cs="Arial"/>
            <w:b/>
            <w:bCs/>
            <w:sz w:val="18"/>
            <w:szCs w:val="18"/>
            <w:shd w:val="clear" w:color="auto" w:fill="FFFFFF"/>
          </w:rPr>
          <w:t>https://www.legifrance.gouv.fr/jorf/id/JORFTEXT000050785648</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49 Arrêté du 10 décembre 2024 portant extension d'un accord conclu dans le cadre de la convention collective nationale des entreprises d'installation sans fabrication, y compris entretien, réparation, dépannage de matériel aéraulique, thermique, frigorifique et connexes (n° 1412)</w:t>
      </w:r>
      <w:r w:rsidRPr="00C177AF">
        <w:rPr>
          <w:rFonts w:ascii="Arial" w:hAnsi="Arial" w:cs="Arial"/>
          <w:b/>
          <w:bCs/>
          <w:color w:val="333333"/>
          <w:sz w:val="18"/>
          <w:szCs w:val="18"/>
          <w:shd w:val="clear" w:color="auto" w:fill="FFFFFF"/>
        </w:rPr>
        <w:br/>
        <w:t>        </w:t>
      </w:r>
      <w:hyperlink r:id="rId698" w:tgtFrame="_blank" w:history="1">
        <w:r w:rsidRPr="00C177AF">
          <w:rPr>
            <w:rStyle w:val="Lienhypertexte"/>
            <w:rFonts w:ascii="Arial" w:hAnsi="Arial" w:cs="Arial"/>
            <w:b/>
            <w:bCs/>
            <w:sz w:val="18"/>
            <w:szCs w:val="18"/>
            <w:shd w:val="clear" w:color="auto" w:fill="FFFFFF"/>
          </w:rPr>
          <w:t>https://www.legifrance.gouv.fr/jorf/id/JORFTEXT000050785657</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50 Arrêté du 10 décembre 2024 portant extension d'un accord conclu dans le cadre de la convention collective nationale des opérateurs de voyage et des guides (n° 3245)</w:t>
      </w:r>
      <w:r w:rsidRPr="00C177AF">
        <w:rPr>
          <w:rFonts w:ascii="Arial" w:hAnsi="Arial" w:cs="Arial"/>
          <w:b/>
          <w:bCs/>
          <w:color w:val="333333"/>
          <w:sz w:val="18"/>
          <w:szCs w:val="18"/>
          <w:shd w:val="clear" w:color="auto" w:fill="FFFFFF"/>
        </w:rPr>
        <w:br/>
        <w:t>        </w:t>
      </w:r>
      <w:hyperlink r:id="rId699" w:tgtFrame="_blank" w:history="1">
        <w:r w:rsidRPr="00C177AF">
          <w:rPr>
            <w:rStyle w:val="Lienhypertexte"/>
            <w:rFonts w:ascii="Arial" w:hAnsi="Arial" w:cs="Arial"/>
            <w:b/>
            <w:bCs/>
            <w:sz w:val="18"/>
            <w:szCs w:val="18"/>
            <w:shd w:val="clear" w:color="auto" w:fill="FFFFFF"/>
          </w:rPr>
          <w:t>https://www.legifrance.gouv.fr/jorf/id/JORFTEXT000050785666</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51 Arrêté du 10 décembre 2024 portant extension d'un avenant à la convention collective nationale de l'esthétique-cosmétique et de l'enseignement technique et professionnel lié aux métiers de l'esthétique et de la parfumerie (n° 3032)</w:t>
      </w:r>
      <w:r w:rsidRPr="00C177AF">
        <w:rPr>
          <w:rFonts w:ascii="Arial" w:hAnsi="Arial" w:cs="Arial"/>
          <w:b/>
          <w:bCs/>
          <w:color w:val="333333"/>
          <w:sz w:val="18"/>
          <w:szCs w:val="18"/>
          <w:shd w:val="clear" w:color="auto" w:fill="FFFFFF"/>
        </w:rPr>
        <w:br/>
        <w:t>        </w:t>
      </w:r>
      <w:hyperlink r:id="rId700" w:tgtFrame="_blank" w:history="1">
        <w:r w:rsidRPr="00C177AF">
          <w:rPr>
            <w:rStyle w:val="Lienhypertexte"/>
            <w:rFonts w:ascii="Arial" w:hAnsi="Arial" w:cs="Arial"/>
            <w:b/>
            <w:bCs/>
            <w:sz w:val="18"/>
            <w:szCs w:val="18"/>
            <w:shd w:val="clear" w:color="auto" w:fill="FFFFFF"/>
          </w:rPr>
          <w:t>https://www.legifrance.gouv.fr/jorf/id/JORFTEXT000050785675</w:t>
        </w:r>
      </w:hyperlink>
    </w:p>
    <w:p w14:paraId="3185CEC8" w14:textId="77777777" w:rsidR="00C177AF" w:rsidRDefault="00C177AF" w:rsidP="00104821">
      <w:pPr>
        <w:tabs>
          <w:tab w:val="left" w:pos="7600"/>
        </w:tabs>
        <w:jc w:val="both"/>
        <w:rPr>
          <w:rFonts w:ascii="Arial" w:hAnsi="Arial" w:cs="Arial"/>
          <w:b/>
          <w:bCs/>
          <w:color w:val="333333"/>
          <w:sz w:val="18"/>
          <w:szCs w:val="18"/>
          <w:shd w:val="clear" w:color="auto" w:fill="FFFFFF"/>
        </w:rPr>
      </w:pPr>
    </w:p>
    <w:p w14:paraId="30F94D94" w14:textId="77777777" w:rsidR="00C177AF" w:rsidRDefault="00C177AF" w:rsidP="00104821">
      <w:pPr>
        <w:tabs>
          <w:tab w:val="left" w:pos="7600"/>
        </w:tabs>
        <w:jc w:val="both"/>
        <w:rPr>
          <w:rFonts w:ascii="Arial" w:hAnsi="Arial" w:cs="Arial"/>
          <w:b/>
          <w:bCs/>
          <w:color w:val="333333"/>
          <w:sz w:val="18"/>
          <w:szCs w:val="18"/>
          <w:shd w:val="clear" w:color="auto" w:fill="FFFFFF"/>
        </w:rPr>
      </w:pPr>
    </w:p>
    <w:p w14:paraId="25336A41" w14:textId="755AA1AD" w:rsidR="00AD0A26" w:rsidRDefault="00AD0A26"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14/12/2024</w:t>
      </w:r>
    </w:p>
    <w:p w14:paraId="75E6DE1F"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24312234" w14:textId="77777777" w:rsidR="00AD0A26" w:rsidRDefault="00AD0A26" w:rsidP="00AD0A2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MINISTÈRE DU TRAVAIL : </w:t>
      </w:r>
    </w:p>
    <w:p w14:paraId="38EEC14B" w14:textId="3F39B713" w:rsidR="00AD0A26" w:rsidRPr="00AD0A26" w:rsidRDefault="00AD0A26" w:rsidP="00AD0A26">
      <w:pPr>
        <w:tabs>
          <w:tab w:val="left" w:pos="7600"/>
        </w:tabs>
        <w:jc w:val="both"/>
        <w:rPr>
          <w:rFonts w:ascii="Arial" w:hAnsi="Arial" w:cs="Arial"/>
          <w:b/>
          <w:bCs/>
          <w:color w:val="333333"/>
          <w:sz w:val="18"/>
          <w:szCs w:val="18"/>
          <w:shd w:val="clear" w:color="auto" w:fill="FFFFFF"/>
        </w:rPr>
      </w:pPr>
      <w:r w:rsidRPr="00AD0A26">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Dans les secteurs et branches professionnels</w:t>
      </w:r>
      <w:r w:rsidRPr="00AD0A26">
        <w:rPr>
          <w:rFonts w:ascii="Arial" w:hAnsi="Arial" w:cs="Arial"/>
          <w:b/>
          <w:bCs/>
          <w:color w:val="333333"/>
          <w:sz w:val="18"/>
          <w:szCs w:val="18"/>
          <w:shd w:val="clear" w:color="auto" w:fill="FFFFFF"/>
        </w:rPr>
        <w:t xml:space="preserve"> de l'esthétique-cosmétique et de l'enseignement technique et professionnel lié aux métiers de l'esthétique et de la parfumerie (n° 3032</w:t>
      </w:r>
      <w:r>
        <w:rPr>
          <w:rFonts w:ascii="Arial" w:hAnsi="Arial" w:cs="Arial"/>
          <w:b/>
          <w:bCs/>
          <w:color w:val="333333"/>
          <w:sz w:val="18"/>
          <w:szCs w:val="18"/>
          <w:shd w:val="clear" w:color="auto" w:fill="FFFFFF"/>
        </w:rPr>
        <w:t xml:space="preserve">), </w:t>
      </w:r>
      <w:r w:rsidRPr="00AD0A26">
        <w:rPr>
          <w:rFonts w:ascii="Arial" w:hAnsi="Arial" w:cs="Arial"/>
          <w:b/>
          <w:bCs/>
          <w:color w:val="333333"/>
          <w:sz w:val="18"/>
          <w:szCs w:val="18"/>
          <w:shd w:val="clear" w:color="auto" w:fill="FFFFFF"/>
        </w:rPr>
        <w:t>de la métallurgie (n° 3248</w:t>
      </w:r>
      <w:r>
        <w:rPr>
          <w:rFonts w:ascii="Arial" w:hAnsi="Arial" w:cs="Arial"/>
          <w:b/>
          <w:bCs/>
          <w:color w:val="333333"/>
          <w:sz w:val="18"/>
          <w:szCs w:val="18"/>
          <w:shd w:val="clear" w:color="auto" w:fill="FFFFFF"/>
        </w:rPr>
        <w:t xml:space="preserve">) et </w:t>
      </w:r>
      <w:r w:rsidRPr="00AD0A26">
        <w:rPr>
          <w:rFonts w:ascii="Arial" w:hAnsi="Arial" w:cs="Arial"/>
          <w:b/>
          <w:bCs/>
          <w:color w:val="333333"/>
          <w:sz w:val="18"/>
          <w:szCs w:val="18"/>
          <w:shd w:val="clear" w:color="auto" w:fill="FFFFFF"/>
        </w:rPr>
        <w:t>des industries de fabrication mécanique du verre (n° 669)</w:t>
      </w:r>
      <w:r>
        <w:rPr>
          <w:rFonts w:ascii="Arial" w:hAnsi="Arial" w:cs="Arial"/>
          <w:b/>
          <w:bCs/>
          <w:color w:val="333333"/>
          <w:sz w:val="18"/>
          <w:szCs w:val="18"/>
          <w:shd w:val="clear" w:color="auto" w:fill="FFFFFF"/>
        </w:rPr>
        <w:t>.</w:t>
      </w:r>
    </w:p>
    <w:p w14:paraId="352B926F"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17B42FA7" w14:textId="06926021" w:rsidR="00AD0A26" w:rsidRDefault="00AD0A26"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&amp; LIENS :</w:t>
      </w:r>
    </w:p>
    <w:p w14:paraId="415F005D" w14:textId="0BF9F79D" w:rsidR="00AD0A26" w:rsidRDefault="00AD0A26" w:rsidP="00AD0A26">
      <w:pPr>
        <w:tabs>
          <w:tab w:val="left" w:pos="7600"/>
        </w:tabs>
        <w:rPr>
          <w:rFonts w:ascii="Arial" w:hAnsi="Arial" w:cs="Arial"/>
          <w:b/>
          <w:bCs/>
          <w:color w:val="333333"/>
          <w:sz w:val="18"/>
          <w:szCs w:val="18"/>
          <w:shd w:val="clear" w:color="auto" w:fill="FFFFFF"/>
        </w:rPr>
      </w:pPr>
      <w:r w:rsidRPr="00AD0A26">
        <w:rPr>
          <w:rFonts w:ascii="Arial" w:hAnsi="Arial" w:cs="Arial"/>
          <w:b/>
          <w:bCs/>
          <w:color w:val="333333"/>
          <w:sz w:val="18"/>
          <w:szCs w:val="18"/>
          <w:shd w:val="clear" w:color="auto" w:fill="FFFFFF"/>
        </w:rPr>
        <w:br/>
        <w:t>        68 Arrêté du 11 décembre 2024 portant extension d'un avenant à la convention collective nationale de l'esthétique-cosmétique et de l'enseignement technique et professionnel lié aux métiers de l'esthétique et de la parfumerie (n° 3032)</w:t>
      </w:r>
      <w:r w:rsidRPr="00AD0A26">
        <w:rPr>
          <w:rFonts w:ascii="Arial" w:hAnsi="Arial" w:cs="Arial"/>
          <w:b/>
          <w:bCs/>
          <w:color w:val="333333"/>
          <w:sz w:val="18"/>
          <w:szCs w:val="18"/>
          <w:shd w:val="clear" w:color="auto" w:fill="FFFFFF"/>
        </w:rPr>
        <w:br/>
        <w:t>        </w:t>
      </w:r>
      <w:hyperlink r:id="rId701" w:tgtFrame="_blank" w:history="1">
        <w:r w:rsidRPr="00AD0A26">
          <w:rPr>
            <w:rStyle w:val="Lienhypertexte"/>
            <w:rFonts w:ascii="Arial" w:hAnsi="Arial" w:cs="Arial"/>
            <w:b/>
            <w:bCs/>
            <w:sz w:val="18"/>
            <w:szCs w:val="18"/>
            <w:shd w:val="clear" w:color="auto" w:fill="FFFFFF"/>
          </w:rPr>
          <w:t>https://www.legifrance.gouv.fr/jorf/id/JORFTEXT000050774789</w:t>
        </w:r>
      </w:hyperlink>
      <w:r w:rsidRPr="00AD0A26">
        <w:rPr>
          <w:rFonts w:ascii="Arial" w:hAnsi="Arial" w:cs="Arial"/>
          <w:b/>
          <w:bCs/>
          <w:color w:val="333333"/>
          <w:sz w:val="18"/>
          <w:szCs w:val="18"/>
          <w:shd w:val="clear" w:color="auto" w:fill="FFFFFF"/>
        </w:rPr>
        <w:br/>
      </w:r>
      <w:r w:rsidRPr="00AD0A26">
        <w:rPr>
          <w:rFonts w:ascii="Arial" w:hAnsi="Arial" w:cs="Arial"/>
          <w:b/>
          <w:bCs/>
          <w:color w:val="333333"/>
          <w:sz w:val="18"/>
          <w:szCs w:val="18"/>
          <w:shd w:val="clear" w:color="auto" w:fill="FFFFFF"/>
        </w:rPr>
        <w:br/>
        <w:t>        69 Arrêté du 11 décembre 2024 portant extension d'un accord territorial (Eure) conclu dans le cadre de la convention collective nationale de la métallurgie (n° 3248)</w:t>
      </w:r>
      <w:r w:rsidRPr="00AD0A26">
        <w:rPr>
          <w:rFonts w:ascii="Arial" w:hAnsi="Arial" w:cs="Arial"/>
          <w:b/>
          <w:bCs/>
          <w:color w:val="333333"/>
          <w:sz w:val="18"/>
          <w:szCs w:val="18"/>
          <w:shd w:val="clear" w:color="auto" w:fill="FFFFFF"/>
        </w:rPr>
        <w:br/>
        <w:t>        </w:t>
      </w:r>
      <w:hyperlink r:id="rId702" w:tgtFrame="_blank" w:history="1">
        <w:r w:rsidRPr="00AD0A26">
          <w:rPr>
            <w:rStyle w:val="Lienhypertexte"/>
            <w:rFonts w:ascii="Arial" w:hAnsi="Arial" w:cs="Arial"/>
            <w:b/>
            <w:bCs/>
            <w:sz w:val="18"/>
            <w:szCs w:val="18"/>
            <w:shd w:val="clear" w:color="auto" w:fill="FFFFFF"/>
          </w:rPr>
          <w:t>https://www.legifrance.gouv.fr/jorf/id/JORFTEXT000050774801</w:t>
        </w:r>
      </w:hyperlink>
      <w:r w:rsidRPr="00AD0A26">
        <w:rPr>
          <w:rFonts w:ascii="Arial" w:hAnsi="Arial" w:cs="Arial"/>
          <w:b/>
          <w:bCs/>
          <w:color w:val="333333"/>
          <w:sz w:val="18"/>
          <w:szCs w:val="18"/>
          <w:shd w:val="clear" w:color="auto" w:fill="FFFFFF"/>
        </w:rPr>
        <w:br/>
      </w:r>
      <w:r w:rsidRPr="00AD0A26">
        <w:rPr>
          <w:rFonts w:ascii="Arial" w:hAnsi="Arial" w:cs="Arial"/>
          <w:b/>
          <w:bCs/>
          <w:color w:val="333333"/>
          <w:sz w:val="18"/>
          <w:szCs w:val="18"/>
          <w:shd w:val="clear" w:color="auto" w:fill="FFFFFF"/>
        </w:rPr>
        <w:br/>
        <w:t>        70 Arrêté du 11 décembre 2024 portant extension d'un accord conclu dans le cadre de la convention collective nationale des industries de fabrication mécanique du verre (n° 669)</w:t>
      </w:r>
      <w:r w:rsidRPr="00AD0A26">
        <w:rPr>
          <w:rFonts w:ascii="Arial" w:hAnsi="Arial" w:cs="Arial"/>
          <w:b/>
          <w:bCs/>
          <w:color w:val="333333"/>
          <w:sz w:val="18"/>
          <w:szCs w:val="18"/>
          <w:shd w:val="clear" w:color="auto" w:fill="FFFFFF"/>
        </w:rPr>
        <w:br/>
        <w:t>        </w:t>
      </w:r>
      <w:hyperlink r:id="rId703" w:tgtFrame="_blank" w:history="1">
        <w:r w:rsidRPr="00AD0A26">
          <w:rPr>
            <w:rStyle w:val="Lienhypertexte"/>
            <w:rFonts w:ascii="Arial" w:hAnsi="Arial" w:cs="Arial"/>
            <w:b/>
            <w:bCs/>
            <w:sz w:val="18"/>
            <w:szCs w:val="18"/>
            <w:shd w:val="clear" w:color="auto" w:fill="FFFFFF"/>
          </w:rPr>
          <w:t>https://www.legifrance.gouv.fr/jorf/id/JORFTEXT000050774811</w:t>
        </w:r>
      </w:hyperlink>
    </w:p>
    <w:p w14:paraId="61EE4C15"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3449F053"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6F931E16" w14:textId="34E44579" w:rsidR="00DD5CB8" w:rsidRDefault="00DD5CB8"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13/12/2024</w:t>
      </w:r>
    </w:p>
    <w:p w14:paraId="7488FE90" w14:textId="77777777" w:rsidR="00DD5CB8" w:rsidRDefault="00DD5CB8" w:rsidP="00104821">
      <w:pPr>
        <w:tabs>
          <w:tab w:val="left" w:pos="7600"/>
        </w:tabs>
        <w:jc w:val="both"/>
        <w:rPr>
          <w:rFonts w:ascii="Arial" w:hAnsi="Arial" w:cs="Arial"/>
          <w:b/>
          <w:bCs/>
          <w:color w:val="333333"/>
          <w:sz w:val="18"/>
          <w:szCs w:val="18"/>
          <w:shd w:val="clear" w:color="auto" w:fill="FFFFFF"/>
        </w:rPr>
      </w:pPr>
    </w:p>
    <w:p w14:paraId="5DF763E9" w14:textId="57D232F7" w:rsidR="00DD5CB8" w:rsidRDefault="00DD5CB8" w:rsidP="00DD5CB8">
      <w:pPr>
        <w:tabs>
          <w:tab w:val="left" w:pos="7600"/>
        </w:tabs>
        <w:rPr>
          <w:rFonts w:ascii="Arial" w:hAnsi="Arial" w:cs="Arial"/>
          <w:b/>
          <w:bCs/>
          <w:color w:val="333333"/>
          <w:sz w:val="18"/>
          <w:szCs w:val="18"/>
          <w:shd w:val="clear" w:color="auto" w:fill="FFFFFF"/>
        </w:rPr>
      </w:pPr>
      <w:r w:rsidRPr="00DD5CB8">
        <w:rPr>
          <w:rFonts w:ascii="Arial" w:hAnsi="Arial" w:cs="Arial"/>
          <w:b/>
          <w:bCs/>
          <w:color w:val="333333"/>
          <w:sz w:val="18"/>
          <w:szCs w:val="18"/>
          <w:shd w:val="clear" w:color="auto" w:fill="FFFFFF"/>
        </w:rPr>
        <w:t>MINISTERE DU TRAVAIL ET DE L'EMPLOI</w:t>
      </w:r>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Dans les secteurs de la</w:t>
      </w:r>
      <w:r w:rsidRPr="00DD5CB8">
        <w:rPr>
          <w:rFonts w:ascii="Arial" w:hAnsi="Arial" w:cs="Arial"/>
          <w:b/>
          <w:bCs/>
          <w:color w:val="333333"/>
          <w:sz w:val="18"/>
          <w:szCs w:val="18"/>
          <w:shd w:val="clear" w:color="auto" w:fill="FFFFFF"/>
        </w:rPr>
        <w:t xml:space="preserve"> branche de l'aide, de l'accompagnement, des soins et des services à domicile (n° 2941)</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des personnels des structures associatives cynégétiques (n° 2697)</w:t>
      </w:r>
      <w:r>
        <w:rPr>
          <w:rFonts w:ascii="Arial" w:hAnsi="Arial" w:cs="Arial"/>
          <w:b/>
          <w:bCs/>
          <w:color w:val="333333"/>
          <w:sz w:val="18"/>
          <w:szCs w:val="18"/>
          <w:shd w:val="clear" w:color="auto" w:fill="FFFFFF"/>
        </w:rPr>
        <w:t>,</w:t>
      </w:r>
      <w:r w:rsidRPr="00DD5CB8">
        <w:rPr>
          <w:rFonts w:ascii="Arial" w:hAnsi="Arial" w:cs="Arial"/>
          <w:b/>
          <w:bCs/>
          <w:color w:val="333333"/>
          <w:sz w:val="18"/>
          <w:szCs w:val="18"/>
          <w:shd w:val="clear" w:color="auto" w:fill="FFFFFF"/>
        </w:rPr>
        <w:t xml:space="preserve"> des entreprises du bureau et du numérique (commerces et services) (n° 1539)</w:t>
      </w:r>
      <w:r>
        <w:rPr>
          <w:rFonts w:ascii="Arial" w:hAnsi="Arial" w:cs="Arial"/>
          <w:b/>
          <w:bCs/>
          <w:color w:val="333333"/>
          <w:sz w:val="18"/>
          <w:szCs w:val="18"/>
          <w:shd w:val="clear" w:color="auto" w:fill="FFFFFF"/>
        </w:rPr>
        <w:t>,</w:t>
      </w:r>
      <w:r w:rsidRPr="00DD5CB8">
        <w:rPr>
          <w:rFonts w:ascii="Arial" w:hAnsi="Arial" w:cs="Arial"/>
          <w:b/>
          <w:bCs/>
          <w:color w:val="333333"/>
          <w:sz w:val="18"/>
          <w:szCs w:val="18"/>
          <w:shd w:val="clear" w:color="auto" w:fill="FFFFFF"/>
        </w:rPr>
        <w:t xml:space="preserve"> des coopératives de consommateurs salariés (n° 3205)</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de l'aide, de l'accompagnement, des soins et des services à domicile (n° 2941)</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des personnels des structures associatives cynégétiques (n° 2697)</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des entreprises du bureau et du numérique (commerces et services) (n° 1539)</w:t>
      </w:r>
      <w:r>
        <w:rPr>
          <w:rFonts w:ascii="Arial" w:hAnsi="Arial" w:cs="Arial"/>
          <w:b/>
          <w:bCs/>
          <w:color w:val="333333"/>
          <w:sz w:val="18"/>
          <w:szCs w:val="18"/>
          <w:shd w:val="clear" w:color="auto" w:fill="FFFFFF"/>
        </w:rPr>
        <w:t xml:space="preserve">et </w:t>
      </w:r>
      <w:r w:rsidRPr="00DD5CB8">
        <w:rPr>
          <w:rFonts w:ascii="Arial" w:hAnsi="Arial" w:cs="Arial"/>
          <w:b/>
          <w:bCs/>
          <w:color w:val="333333"/>
          <w:sz w:val="18"/>
          <w:szCs w:val="18"/>
          <w:shd w:val="clear" w:color="auto" w:fill="FFFFFF"/>
        </w:rPr>
        <w:t>des coopératives de consommateurs salariés (n° 3205)</w:t>
      </w:r>
      <w:r>
        <w:rPr>
          <w:rFonts w:ascii="Arial" w:hAnsi="Arial" w:cs="Arial"/>
          <w:b/>
          <w:bCs/>
          <w:color w:val="333333"/>
          <w:sz w:val="18"/>
          <w:szCs w:val="18"/>
          <w:shd w:val="clear" w:color="auto" w:fill="FFFFFF"/>
        </w:rPr>
        <w:t>.</w:t>
      </w:r>
    </w:p>
    <w:p w14:paraId="5D0D3CE3" w14:textId="77777777" w:rsidR="00DD5CB8" w:rsidRDefault="00DD5CB8" w:rsidP="00104821">
      <w:pPr>
        <w:tabs>
          <w:tab w:val="left" w:pos="7600"/>
        </w:tabs>
        <w:jc w:val="both"/>
        <w:rPr>
          <w:rFonts w:ascii="Arial" w:hAnsi="Arial" w:cs="Arial"/>
          <w:b/>
          <w:bCs/>
          <w:color w:val="333333"/>
          <w:sz w:val="18"/>
          <w:szCs w:val="18"/>
          <w:shd w:val="clear" w:color="auto" w:fill="FFFFFF"/>
        </w:rPr>
      </w:pPr>
    </w:p>
    <w:p w14:paraId="0ADFABB3" w14:textId="69BC9A0E" w:rsidR="00DD5CB8" w:rsidRPr="00DD5CB8" w:rsidRDefault="00DD5CB8" w:rsidP="00DD5CB8">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w:t>
      </w:r>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t>        69 Arrêté du 2 décembre 2024 portant extension d'un avenant à la convention collective nationale de la branche de l'aide, de l'accompagnement, des soins et des services à domicile (n° 2941)</w:t>
      </w:r>
      <w:r w:rsidRPr="00DD5CB8">
        <w:rPr>
          <w:rFonts w:ascii="Arial" w:hAnsi="Arial" w:cs="Arial"/>
          <w:b/>
          <w:bCs/>
          <w:color w:val="333333"/>
          <w:sz w:val="18"/>
          <w:szCs w:val="18"/>
          <w:shd w:val="clear" w:color="auto" w:fill="FFFFFF"/>
        </w:rPr>
        <w:br/>
        <w:t>        </w:t>
      </w:r>
      <w:hyperlink r:id="rId704" w:tgtFrame="_blank" w:history="1">
        <w:r w:rsidRPr="00DD5CB8">
          <w:rPr>
            <w:rStyle w:val="Lienhypertexte"/>
            <w:rFonts w:ascii="Arial" w:hAnsi="Arial" w:cs="Arial"/>
            <w:b/>
            <w:bCs/>
            <w:sz w:val="18"/>
            <w:szCs w:val="18"/>
            <w:shd w:val="clear" w:color="auto" w:fill="FFFFFF"/>
          </w:rPr>
          <w:t>https://www.legifrance.gouv.fr/jorf/id/JORFTEXT000050771660</w:t>
        </w:r>
      </w:hyperlink>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t>        70 Arrêté du 9 décembre 2024 portant extension d'un accord conclu dans le cadre de la convention collective nationale des personnels des structures associatives cynégétiques (n° 2697)</w:t>
      </w:r>
      <w:r w:rsidRPr="00DD5CB8">
        <w:rPr>
          <w:rFonts w:ascii="Arial" w:hAnsi="Arial" w:cs="Arial"/>
          <w:b/>
          <w:bCs/>
          <w:color w:val="333333"/>
          <w:sz w:val="18"/>
          <w:szCs w:val="18"/>
          <w:shd w:val="clear" w:color="auto" w:fill="FFFFFF"/>
        </w:rPr>
        <w:br/>
        <w:t>        </w:t>
      </w:r>
      <w:hyperlink r:id="rId705" w:tgtFrame="_blank" w:history="1">
        <w:r w:rsidRPr="00DD5CB8">
          <w:rPr>
            <w:rStyle w:val="Lienhypertexte"/>
            <w:rFonts w:ascii="Arial" w:hAnsi="Arial" w:cs="Arial"/>
            <w:b/>
            <w:bCs/>
            <w:sz w:val="18"/>
            <w:szCs w:val="18"/>
            <w:shd w:val="clear" w:color="auto" w:fill="FFFFFF"/>
          </w:rPr>
          <w:t>https://www.legifrance.gouv.fr/jorf/id/JORFTEXT000050771673</w:t>
        </w:r>
      </w:hyperlink>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t>        71 Arrêté du 9 décembre 2024 portant extension d'un accord conclu dans le cadre de la convention collective nationale des entreprises du bureau et du numérique (commerces et services) (n° 1539)</w:t>
      </w:r>
      <w:r w:rsidRPr="00DD5CB8">
        <w:rPr>
          <w:rFonts w:ascii="Arial" w:hAnsi="Arial" w:cs="Arial"/>
          <w:b/>
          <w:bCs/>
          <w:color w:val="333333"/>
          <w:sz w:val="18"/>
          <w:szCs w:val="18"/>
          <w:shd w:val="clear" w:color="auto" w:fill="FFFFFF"/>
        </w:rPr>
        <w:br/>
        <w:t>        </w:t>
      </w:r>
      <w:hyperlink r:id="rId706" w:tgtFrame="_blank" w:history="1">
        <w:r w:rsidRPr="00DD5CB8">
          <w:rPr>
            <w:rStyle w:val="Lienhypertexte"/>
            <w:rFonts w:ascii="Arial" w:hAnsi="Arial" w:cs="Arial"/>
            <w:b/>
            <w:bCs/>
            <w:sz w:val="18"/>
            <w:szCs w:val="18"/>
            <w:shd w:val="clear" w:color="auto" w:fill="FFFFFF"/>
          </w:rPr>
          <w:t>https://www.legifrance.gouv.fr/jorf/id/JORFTEXT000050771684</w:t>
        </w:r>
      </w:hyperlink>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t>        72 Arrêté du 9 décembre 2024 portant extension d'un avenant à un accord conclu dans le cadre de la convention collective nationale des coopératives de consommateurs salariés (n° 3205)</w:t>
      </w:r>
      <w:r w:rsidRPr="00DD5CB8">
        <w:rPr>
          <w:rFonts w:ascii="Arial" w:hAnsi="Arial" w:cs="Arial"/>
          <w:b/>
          <w:bCs/>
          <w:color w:val="333333"/>
          <w:sz w:val="18"/>
          <w:szCs w:val="18"/>
          <w:shd w:val="clear" w:color="auto" w:fill="FFFFFF"/>
        </w:rPr>
        <w:br/>
        <w:t>        </w:t>
      </w:r>
      <w:hyperlink r:id="rId707" w:tgtFrame="_blank" w:history="1">
        <w:r w:rsidRPr="00DD5CB8">
          <w:rPr>
            <w:rStyle w:val="Lienhypertexte"/>
            <w:rFonts w:ascii="Arial" w:hAnsi="Arial" w:cs="Arial"/>
            <w:b/>
            <w:bCs/>
            <w:sz w:val="18"/>
            <w:szCs w:val="18"/>
            <w:shd w:val="clear" w:color="auto" w:fill="FFFFFF"/>
          </w:rPr>
          <w:t>https://www.legifrance.gouv.fr/jorf/id/JORFTEXT000050771697</w:t>
        </w:r>
      </w:hyperlink>
    </w:p>
    <w:p w14:paraId="150B653F" w14:textId="77777777" w:rsidR="00DD5CB8" w:rsidRDefault="00DD5CB8" w:rsidP="00104821">
      <w:pPr>
        <w:tabs>
          <w:tab w:val="left" w:pos="7600"/>
        </w:tabs>
        <w:jc w:val="both"/>
        <w:rPr>
          <w:rFonts w:ascii="Arial" w:hAnsi="Arial" w:cs="Arial"/>
          <w:b/>
          <w:bCs/>
          <w:color w:val="333333"/>
          <w:sz w:val="18"/>
          <w:szCs w:val="18"/>
          <w:shd w:val="clear" w:color="auto" w:fill="FFFFFF"/>
        </w:rPr>
      </w:pPr>
    </w:p>
    <w:p w14:paraId="28065C4F" w14:textId="41CA9D90" w:rsidR="00517BC1" w:rsidRDefault="00517BC1"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12/12/2024</w:t>
      </w:r>
    </w:p>
    <w:p w14:paraId="7AD6F664"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37983CFD" w14:textId="2EB19DFB" w:rsidR="00517BC1" w:rsidRDefault="00517BC1" w:rsidP="006C2CD4">
      <w:pPr>
        <w:tabs>
          <w:tab w:val="left" w:pos="7600"/>
        </w:tabs>
        <w:rPr>
          <w:rFonts w:ascii="Arial" w:hAnsi="Arial" w:cs="Arial"/>
          <w:b/>
          <w:bCs/>
          <w:color w:val="333333"/>
          <w:sz w:val="18"/>
          <w:szCs w:val="18"/>
          <w:shd w:val="clear" w:color="auto" w:fill="FFFFFF"/>
        </w:rPr>
      </w:pPr>
      <w:r w:rsidRPr="00517BC1">
        <w:rPr>
          <w:rFonts w:ascii="Arial" w:hAnsi="Arial" w:cs="Arial"/>
          <w:b/>
          <w:bCs/>
          <w:color w:val="333333"/>
          <w:sz w:val="18"/>
          <w:szCs w:val="18"/>
          <w:shd w:val="clear" w:color="auto" w:fill="FFFFFF"/>
        </w:rPr>
        <w:t> MINISTERE DU TRAVAIL ET DE L'EMPLOI</w:t>
      </w:r>
      <w:r w:rsidRPr="00517BC1">
        <w:rPr>
          <w:rFonts w:ascii="Arial" w:hAnsi="Arial" w:cs="Arial"/>
          <w:b/>
          <w:bCs/>
          <w:color w:val="333333"/>
          <w:sz w:val="18"/>
          <w:szCs w:val="18"/>
          <w:shd w:val="clear" w:color="auto" w:fill="FFFFFF"/>
        </w:rPr>
        <w:br/>
      </w:r>
      <w:r w:rsidRPr="00517BC1">
        <w:rPr>
          <w:rFonts w:ascii="Arial" w:hAnsi="Arial" w:cs="Arial"/>
          <w:b/>
          <w:bCs/>
          <w:color w:val="333333"/>
          <w:sz w:val="18"/>
          <w:szCs w:val="18"/>
          <w:shd w:val="clear" w:color="auto" w:fill="FFFFFF"/>
        </w:rPr>
        <w:br/>
      </w:r>
      <w:r w:rsidR="006C2CD4" w:rsidRPr="006C2CD4">
        <w:rPr>
          <w:rFonts w:ascii="Arial" w:hAnsi="Arial" w:cs="Arial"/>
          <w:b/>
          <w:bCs/>
          <w:i/>
          <w:iCs/>
          <w:color w:val="333333"/>
          <w:sz w:val="18"/>
          <w:szCs w:val="18"/>
          <w:shd w:val="clear" w:color="auto" w:fill="FFFFFF"/>
        </w:rPr>
        <w:t>Dans les branches et secteurs professionnels</w:t>
      </w:r>
      <w:r w:rsidRPr="00517BC1">
        <w:rPr>
          <w:rFonts w:ascii="Arial" w:hAnsi="Arial" w:cs="Arial"/>
          <w:b/>
          <w:bCs/>
          <w:i/>
          <w:iCs/>
          <w:color w:val="333333"/>
          <w:sz w:val="18"/>
          <w:szCs w:val="18"/>
          <w:shd w:val="clear" w:color="auto" w:fill="FFFFFF"/>
        </w:rPr>
        <w:t xml:space="preserve"> de la coopération maritime (salariés non navigants, cadres et non cadres) (n° 2494)</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entreprises du bureau et du numérique - Commerces et services (n° 1539)</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 la blanchisserie, laverie, location de linge, nettoyage à sec, pressing et teinturerie (n° 2002)</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 la fabrication de l'ameublement (n° 1411)</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 l'industrie pharmaceutique (n° 176)</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entreprises du négoce et de l'industrie des produits du sol, engrais et produits connexes (n° 1077)</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du commerce de détail alimentaire non spécialisé (n° 1505)</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détaillants et détaillants-fabricants de la confiserie, chocolaterie, biscuiterie (n° 1286)</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organismes de formation (n° 1516)</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 l'industrie laitière (n° 112)</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vins, cidres, jus de fruits, sirops, spiritueux et liqueurs de France (n° 493)</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vins, cidres, jus de fruits, sirops, spiritueux et liqueurs de France (n° 493)</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services de l'automobile (n° 1090)</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services de l'automobile (n° 1090)</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exploitations frigorifiques (n° 200)</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industries et du commerce de la récupération (n° 637)</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 l'industrie des panneaux à base de bois (n° 2089)</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services de santé au travail interentreprises (n° 897</w:t>
      </w:r>
      <w:r w:rsidR="006C2CD4" w:rsidRPr="006C2CD4">
        <w:rPr>
          <w:rFonts w:ascii="Arial" w:hAnsi="Arial" w:cs="Arial"/>
          <w:b/>
          <w:bCs/>
          <w:i/>
          <w:iCs/>
          <w:color w:val="333333"/>
          <w:sz w:val="18"/>
          <w:szCs w:val="18"/>
          <w:shd w:val="clear" w:color="auto" w:fill="FFFFFF"/>
        </w:rPr>
        <w:t>).</w:t>
      </w:r>
    </w:p>
    <w:p w14:paraId="25C62762" w14:textId="77777777" w:rsidR="006C2CD4" w:rsidRDefault="006C2CD4" w:rsidP="00517BC1">
      <w:pPr>
        <w:tabs>
          <w:tab w:val="left" w:pos="7600"/>
        </w:tabs>
        <w:rPr>
          <w:rFonts w:ascii="Arial" w:hAnsi="Arial" w:cs="Arial"/>
          <w:b/>
          <w:bCs/>
          <w:color w:val="333333"/>
          <w:sz w:val="18"/>
          <w:szCs w:val="18"/>
          <w:shd w:val="clear" w:color="auto" w:fill="FFFFFF"/>
        </w:rPr>
      </w:pPr>
    </w:p>
    <w:p w14:paraId="5A60D54D" w14:textId="345B1876" w:rsidR="00517BC1" w:rsidRPr="00517BC1" w:rsidRDefault="006C2CD4" w:rsidP="00517BC1">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TEXTES &amp; liens : </w:t>
      </w:r>
      <w:r w:rsidR="00517BC1" w:rsidRPr="00517BC1">
        <w:rPr>
          <w:rFonts w:ascii="Arial" w:hAnsi="Arial" w:cs="Arial"/>
          <w:b/>
          <w:bCs/>
          <w:color w:val="333333"/>
          <w:sz w:val="18"/>
          <w:szCs w:val="18"/>
          <w:shd w:val="clear" w:color="auto" w:fill="FFFFFF"/>
        </w:rPr>
        <w:br/>
        <w:t>        130 Arrêté du 2 décembre 2024 portant extension d'un accord conclu dans le cadre de la convention collective nationale de la coopération maritime (salariés non navigants, cadres et non cadres) (n° 2494)</w:t>
      </w:r>
      <w:r w:rsidR="00517BC1" w:rsidRPr="00517BC1">
        <w:rPr>
          <w:rFonts w:ascii="Arial" w:hAnsi="Arial" w:cs="Arial"/>
          <w:b/>
          <w:bCs/>
          <w:color w:val="333333"/>
          <w:sz w:val="18"/>
          <w:szCs w:val="18"/>
          <w:shd w:val="clear" w:color="auto" w:fill="FFFFFF"/>
        </w:rPr>
        <w:br/>
        <w:t>        </w:t>
      </w:r>
      <w:hyperlink r:id="rId708" w:tgtFrame="_blank" w:history="1">
        <w:r w:rsidR="00517BC1" w:rsidRPr="00517BC1">
          <w:rPr>
            <w:rStyle w:val="Lienhypertexte"/>
            <w:rFonts w:ascii="Arial" w:hAnsi="Arial" w:cs="Arial"/>
            <w:b/>
            <w:bCs/>
            <w:sz w:val="18"/>
            <w:szCs w:val="18"/>
            <w:shd w:val="clear" w:color="auto" w:fill="FFFFFF"/>
          </w:rPr>
          <w:t>https://www.legifrance.gouv.fr/jorf/id/JORFTEXT000050768260</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131 Arrêté du 2 décembre 2024 portant extension d'un accord conclu dans le cadre de la convention collective nationale des entreprises du bureau et du numérique - Commerces et services (n° 1539)</w:t>
      </w:r>
      <w:r w:rsidR="00517BC1" w:rsidRPr="00517BC1">
        <w:rPr>
          <w:rFonts w:ascii="Arial" w:hAnsi="Arial" w:cs="Arial"/>
          <w:b/>
          <w:bCs/>
          <w:color w:val="333333"/>
          <w:sz w:val="18"/>
          <w:szCs w:val="18"/>
          <w:shd w:val="clear" w:color="auto" w:fill="FFFFFF"/>
        </w:rPr>
        <w:br/>
        <w:t>        </w:t>
      </w:r>
      <w:hyperlink r:id="rId709" w:tgtFrame="_blank" w:history="1">
        <w:r w:rsidR="00517BC1" w:rsidRPr="00517BC1">
          <w:rPr>
            <w:rStyle w:val="Lienhypertexte"/>
            <w:rFonts w:ascii="Arial" w:hAnsi="Arial" w:cs="Arial"/>
            <w:b/>
            <w:bCs/>
            <w:sz w:val="18"/>
            <w:szCs w:val="18"/>
            <w:shd w:val="clear" w:color="auto" w:fill="FFFFFF"/>
          </w:rPr>
          <w:t>https://www.legifrance.gouv.fr/jorf/id/JORFTEXT000050768271</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132 Arrêté du 2 décembre 2024 portant extension d'un avenant à un accord conclu dans le cadre de la convention collective nationale de la blanchisserie, laverie, location de linge, nettoyage à sec, pressing et teinturerie (n° 2002)</w:t>
      </w:r>
      <w:r w:rsidR="00517BC1" w:rsidRPr="00517BC1">
        <w:rPr>
          <w:rFonts w:ascii="Arial" w:hAnsi="Arial" w:cs="Arial"/>
          <w:b/>
          <w:bCs/>
          <w:color w:val="333333"/>
          <w:sz w:val="18"/>
          <w:szCs w:val="18"/>
          <w:shd w:val="clear" w:color="auto" w:fill="FFFFFF"/>
        </w:rPr>
        <w:br/>
        <w:t>        </w:t>
      </w:r>
      <w:hyperlink r:id="rId710" w:tgtFrame="_blank" w:history="1">
        <w:r w:rsidR="00517BC1" w:rsidRPr="00517BC1">
          <w:rPr>
            <w:rStyle w:val="Lienhypertexte"/>
            <w:rFonts w:ascii="Arial" w:hAnsi="Arial" w:cs="Arial"/>
            <w:b/>
            <w:bCs/>
            <w:sz w:val="18"/>
            <w:szCs w:val="18"/>
            <w:shd w:val="clear" w:color="auto" w:fill="FFFFFF"/>
          </w:rPr>
          <w:t>https://www.legifrance.gouv.fr/jorf/id/JORFTEXT000050768282</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133 Arrêté du 4 décembre 2024 portant extension d'avenants à des accords conclus dans le cadre de la convention collective nationale de la fabrication de l'ameublement (n° 1411)</w:t>
      </w:r>
      <w:r w:rsidR="00517BC1" w:rsidRPr="00517BC1">
        <w:rPr>
          <w:rFonts w:ascii="Arial" w:hAnsi="Arial" w:cs="Arial"/>
          <w:b/>
          <w:bCs/>
          <w:color w:val="333333"/>
          <w:sz w:val="18"/>
          <w:szCs w:val="18"/>
          <w:shd w:val="clear" w:color="auto" w:fill="FFFFFF"/>
        </w:rPr>
        <w:br/>
        <w:t>        </w:t>
      </w:r>
      <w:hyperlink r:id="rId711" w:tgtFrame="_blank" w:history="1">
        <w:r w:rsidR="00517BC1" w:rsidRPr="00517BC1">
          <w:rPr>
            <w:rStyle w:val="Lienhypertexte"/>
            <w:rFonts w:ascii="Arial" w:hAnsi="Arial" w:cs="Arial"/>
            <w:b/>
            <w:bCs/>
            <w:sz w:val="18"/>
            <w:szCs w:val="18"/>
            <w:shd w:val="clear" w:color="auto" w:fill="FFFFFF"/>
          </w:rPr>
          <w:t>https://www.legifrance.gouv.fr/jorf/id/JORFTEXT000050768298</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134 Arrêté du 4 décembre 2024 portant extension d'un avenant à un accord conclu dans le cadre de la convention collective nationale de l'industrie pharmaceutique (n° 176)</w:t>
      </w:r>
      <w:r w:rsidR="00517BC1" w:rsidRPr="00517BC1">
        <w:rPr>
          <w:rFonts w:ascii="Arial" w:hAnsi="Arial" w:cs="Arial"/>
          <w:b/>
          <w:bCs/>
          <w:color w:val="333333"/>
          <w:sz w:val="18"/>
          <w:szCs w:val="18"/>
          <w:shd w:val="clear" w:color="auto" w:fill="FFFFFF"/>
        </w:rPr>
        <w:br/>
        <w:t>        </w:t>
      </w:r>
      <w:hyperlink r:id="rId712" w:tgtFrame="_blank" w:history="1">
        <w:r w:rsidR="00517BC1" w:rsidRPr="00517BC1">
          <w:rPr>
            <w:rStyle w:val="Lienhypertexte"/>
            <w:rFonts w:ascii="Arial" w:hAnsi="Arial" w:cs="Arial"/>
            <w:b/>
            <w:bCs/>
            <w:sz w:val="18"/>
            <w:szCs w:val="18"/>
            <w:shd w:val="clear" w:color="auto" w:fill="FFFFFF"/>
          </w:rPr>
          <w:t>https://www.legifrance.gouv.fr/jorf/id/JORFTEXT000050768308</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135 Arrêté du 4 décembre 2024 portant extension d'un avenant à un accord et d'un accord conclus dans le cadre de la convention collective nationale des entreprises du négoce et de l'industrie des produits du sol, engrais et produits connexes (n° 1077)</w:t>
      </w:r>
      <w:r w:rsidR="00517BC1" w:rsidRPr="00517BC1">
        <w:rPr>
          <w:rFonts w:ascii="Arial" w:hAnsi="Arial" w:cs="Arial"/>
          <w:b/>
          <w:bCs/>
          <w:color w:val="333333"/>
          <w:sz w:val="18"/>
          <w:szCs w:val="18"/>
          <w:shd w:val="clear" w:color="auto" w:fill="FFFFFF"/>
        </w:rPr>
        <w:br/>
        <w:t>        </w:t>
      </w:r>
      <w:hyperlink r:id="rId713" w:tgtFrame="_blank" w:history="1">
        <w:r w:rsidR="00517BC1" w:rsidRPr="00517BC1">
          <w:rPr>
            <w:rStyle w:val="Lienhypertexte"/>
            <w:rFonts w:ascii="Arial" w:hAnsi="Arial" w:cs="Arial"/>
            <w:b/>
            <w:bCs/>
            <w:sz w:val="18"/>
            <w:szCs w:val="18"/>
            <w:shd w:val="clear" w:color="auto" w:fill="FFFFFF"/>
          </w:rPr>
          <w:t>https://www.legifrance.gouv.fr/jorf/id/JORFTEXT000050768317</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136 Arrêté du 4 décembre 2024 portant extension d'un avenant à un accord conclu dans le cadre de la convention collective nationale du commerce de détail alimentaire non spécialisé (n° 1505)</w:t>
      </w:r>
      <w:r w:rsidR="00517BC1" w:rsidRPr="00517BC1">
        <w:rPr>
          <w:rFonts w:ascii="Arial" w:hAnsi="Arial" w:cs="Arial"/>
          <w:b/>
          <w:bCs/>
          <w:color w:val="333333"/>
          <w:sz w:val="18"/>
          <w:szCs w:val="18"/>
          <w:shd w:val="clear" w:color="auto" w:fill="FFFFFF"/>
        </w:rPr>
        <w:br/>
        <w:t>        </w:t>
      </w:r>
      <w:hyperlink r:id="rId714" w:tgtFrame="_blank" w:history="1">
        <w:r w:rsidR="00517BC1" w:rsidRPr="00517BC1">
          <w:rPr>
            <w:rStyle w:val="Lienhypertexte"/>
            <w:rFonts w:ascii="Arial" w:hAnsi="Arial" w:cs="Arial"/>
            <w:b/>
            <w:bCs/>
            <w:sz w:val="18"/>
            <w:szCs w:val="18"/>
            <w:shd w:val="clear" w:color="auto" w:fill="FFFFFF"/>
          </w:rPr>
          <w:t>https://www.legifrance.gouv.fr/jorf/id/JORFTEXT000050768326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137 Arrêté du 4 décembre 2024 portant extension d'un avenant à la convention collective nationale des détaillants et détaillants-fabricants de la confiserie, chocolaterie, biscuiterie (n° 1286)</w:t>
      </w:r>
      <w:r w:rsidR="00517BC1" w:rsidRPr="00517BC1">
        <w:rPr>
          <w:rFonts w:ascii="Arial" w:hAnsi="Arial" w:cs="Arial"/>
          <w:b/>
          <w:bCs/>
          <w:color w:val="333333"/>
          <w:sz w:val="18"/>
          <w:szCs w:val="18"/>
          <w:shd w:val="clear" w:color="auto" w:fill="FFFFFF"/>
        </w:rPr>
        <w:br/>
        <w:t>        </w:t>
      </w:r>
      <w:hyperlink r:id="rId715" w:tgtFrame="_blank" w:history="1">
        <w:r w:rsidR="00517BC1" w:rsidRPr="00517BC1">
          <w:rPr>
            <w:rStyle w:val="Lienhypertexte"/>
            <w:rFonts w:ascii="Arial" w:hAnsi="Arial" w:cs="Arial"/>
            <w:b/>
            <w:bCs/>
            <w:sz w:val="18"/>
            <w:szCs w:val="18"/>
            <w:shd w:val="clear" w:color="auto" w:fill="FFFFFF"/>
          </w:rPr>
          <w:t>https://www.legifrance.gouv.fr/jorf/id/JORFTEXT000050768336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138 Arrêté du 4 décembre 2024 portant extension d'un accord conclu dans le cadre de la convention collective nationale des organismes de formation (n° 1516)</w:t>
      </w:r>
      <w:r w:rsidR="00517BC1" w:rsidRPr="00517BC1">
        <w:rPr>
          <w:rFonts w:ascii="Arial" w:hAnsi="Arial" w:cs="Arial"/>
          <w:b/>
          <w:bCs/>
          <w:color w:val="333333"/>
          <w:sz w:val="18"/>
          <w:szCs w:val="18"/>
          <w:shd w:val="clear" w:color="auto" w:fill="FFFFFF"/>
        </w:rPr>
        <w:br/>
        <w:t>        </w:t>
      </w:r>
      <w:hyperlink r:id="rId716" w:tgtFrame="_blank" w:history="1">
        <w:r w:rsidR="00517BC1" w:rsidRPr="00517BC1">
          <w:rPr>
            <w:rStyle w:val="Lienhypertexte"/>
            <w:rFonts w:ascii="Arial" w:hAnsi="Arial" w:cs="Arial"/>
            <w:b/>
            <w:bCs/>
            <w:sz w:val="18"/>
            <w:szCs w:val="18"/>
            <w:shd w:val="clear" w:color="auto" w:fill="FFFFFF"/>
          </w:rPr>
          <w:t>https://www.legifrance.gouv.fr/jorf/id/JORFTEXT000050768346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139 Arrêté du 4 décembre 2024 portant extension d'un avenant à un accord conclu dans le cadre de la convention collective nationale de l'industrie laitière (n° 112)</w:t>
      </w:r>
      <w:r w:rsidR="00517BC1" w:rsidRPr="00517BC1">
        <w:rPr>
          <w:rFonts w:ascii="Arial" w:hAnsi="Arial" w:cs="Arial"/>
          <w:b/>
          <w:bCs/>
          <w:color w:val="333333"/>
          <w:sz w:val="18"/>
          <w:szCs w:val="18"/>
          <w:shd w:val="clear" w:color="auto" w:fill="FFFFFF"/>
        </w:rPr>
        <w:br/>
        <w:t>        </w:t>
      </w:r>
      <w:hyperlink r:id="rId717" w:tgtFrame="_blank" w:history="1">
        <w:r w:rsidR="00517BC1" w:rsidRPr="00517BC1">
          <w:rPr>
            <w:rStyle w:val="Lienhypertexte"/>
            <w:rFonts w:ascii="Arial" w:hAnsi="Arial" w:cs="Arial"/>
            <w:b/>
            <w:bCs/>
            <w:sz w:val="18"/>
            <w:szCs w:val="18"/>
            <w:shd w:val="clear" w:color="auto" w:fill="FFFFFF"/>
          </w:rPr>
          <w:t>https://www.legifrance.gouv.fr/jorf/id/JORFTEXT000050768355</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140 Arrêté du 4 décembre 2024 portant extension d'un avenant à la convention collective nationale des vins, cidres, jus de fruits, sirops, spiritueux et liqueurs de France (n° 493)</w:t>
      </w:r>
      <w:r w:rsidR="00517BC1" w:rsidRPr="00517BC1">
        <w:rPr>
          <w:rFonts w:ascii="Arial" w:hAnsi="Arial" w:cs="Arial"/>
          <w:b/>
          <w:bCs/>
          <w:color w:val="333333"/>
          <w:sz w:val="18"/>
          <w:szCs w:val="18"/>
          <w:shd w:val="clear" w:color="auto" w:fill="FFFFFF"/>
        </w:rPr>
        <w:br/>
        <w:t>        </w:t>
      </w:r>
      <w:hyperlink r:id="rId718" w:tgtFrame="_blank" w:history="1">
        <w:r w:rsidR="00517BC1" w:rsidRPr="00517BC1">
          <w:rPr>
            <w:rStyle w:val="Lienhypertexte"/>
            <w:rFonts w:ascii="Arial" w:hAnsi="Arial" w:cs="Arial"/>
            <w:b/>
            <w:bCs/>
            <w:sz w:val="18"/>
            <w:szCs w:val="18"/>
            <w:shd w:val="clear" w:color="auto" w:fill="FFFFFF"/>
          </w:rPr>
          <w:t>https://www.legifrance.gouv.fr/jorf/id/JORFTEXT000050768364</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141 Arrêté du 4 décembre 2024 portant extension d'un accord conclu dans le cadre de la convention collective nationale des vins, cidres, jus de fruits, sirops, spiritueux et liqueurs de France (n° 493)</w:t>
      </w:r>
      <w:r w:rsidR="00517BC1" w:rsidRPr="00517BC1">
        <w:rPr>
          <w:rFonts w:ascii="Arial" w:hAnsi="Arial" w:cs="Arial"/>
          <w:b/>
          <w:bCs/>
          <w:color w:val="333333"/>
          <w:sz w:val="18"/>
          <w:szCs w:val="18"/>
          <w:shd w:val="clear" w:color="auto" w:fill="FFFFFF"/>
        </w:rPr>
        <w:br/>
        <w:t>        </w:t>
      </w:r>
      <w:hyperlink r:id="rId719" w:tgtFrame="_blank" w:history="1">
        <w:r w:rsidR="00517BC1" w:rsidRPr="00517BC1">
          <w:rPr>
            <w:rStyle w:val="Lienhypertexte"/>
            <w:rFonts w:ascii="Arial" w:hAnsi="Arial" w:cs="Arial"/>
            <w:b/>
            <w:bCs/>
            <w:sz w:val="18"/>
            <w:szCs w:val="18"/>
            <w:shd w:val="clear" w:color="auto" w:fill="FFFFFF"/>
          </w:rPr>
          <w:t>https://www.legifrance.gouv.fr/jorf/id/JORFTEXT000050768373</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142 Arrêté du 4 décembre 2024 portant extension d'un accord conclu dans le cadre de la convention collective nationale des services de l'automobile (n° 1090)</w:t>
      </w:r>
      <w:r w:rsidR="00517BC1" w:rsidRPr="00517BC1">
        <w:rPr>
          <w:rFonts w:ascii="Arial" w:hAnsi="Arial" w:cs="Arial"/>
          <w:b/>
          <w:bCs/>
          <w:color w:val="333333"/>
          <w:sz w:val="18"/>
          <w:szCs w:val="18"/>
          <w:shd w:val="clear" w:color="auto" w:fill="FFFFFF"/>
        </w:rPr>
        <w:br/>
        <w:t>        </w:t>
      </w:r>
      <w:hyperlink r:id="rId720" w:tgtFrame="_blank" w:history="1">
        <w:r w:rsidR="00517BC1" w:rsidRPr="00517BC1">
          <w:rPr>
            <w:rStyle w:val="Lienhypertexte"/>
            <w:rFonts w:ascii="Arial" w:hAnsi="Arial" w:cs="Arial"/>
            <w:b/>
            <w:bCs/>
            <w:sz w:val="18"/>
            <w:szCs w:val="18"/>
            <w:shd w:val="clear" w:color="auto" w:fill="FFFFFF"/>
          </w:rPr>
          <w:t>https://www.legifrance.gouv.fr/jorf/id/JORFTEXT000050768385</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143 Arrêté du 4 décembre 2024 portant extension d'un accord conclu dans le cadre de la convention collective nationale des services de l'automobile (n° 1090)</w:t>
      </w:r>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lastRenderedPageBreak/>
        <w:t>        </w:t>
      </w:r>
      <w:hyperlink r:id="rId721" w:tgtFrame="_blank" w:history="1">
        <w:r w:rsidR="00517BC1" w:rsidRPr="00517BC1">
          <w:rPr>
            <w:rStyle w:val="Lienhypertexte"/>
            <w:rFonts w:ascii="Arial" w:hAnsi="Arial" w:cs="Arial"/>
            <w:b/>
            <w:bCs/>
            <w:sz w:val="18"/>
            <w:szCs w:val="18"/>
            <w:shd w:val="clear" w:color="auto" w:fill="FFFFFF"/>
          </w:rPr>
          <w:t>https://www.legifrance.gouv.fr/jorf/id/JORFTEXT000050768394</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144 Arrêté du 4 décembre 2024 portant extension d'un avenant à la convention collective nationale des exploitations frigorifiques (n° 200)</w:t>
      </w:r>
      <w:r w:rsidR="00517BC1" w:rsidRPr="00517BC1">
        <w:rPr>
          <w:rFonts w:ascii="Arial" w:hAnsi="Arial" w:cs="Arial"/>
          <w:b/>
          <w:bCs/>
          <w:color w:val="333333"/>
          <w:sz w:val="18"/>
          <w:szCs w:val="18"/>
          <w:shd w:val="clear" w:color="auto" w:fill="FFFFFF"/>
        </w:rPr>
        <w:br/>
        <w:t>        </w:t>
      </w:r>
      <w:hyperlink r:id="rId722" w:tgtFrame="_blank" w:history="1">
        <w:r w:rsidR="00517BC1" w:rsidRPr="00517BC1">
          <w:rPr>
            <w:rStyle w:val="Lienhypertexte"/>
            <w:rFonts w:ascii="Arial" w:hAnsi="Arial" w:cs="Arial"/>
            <w:b/>
            <w:bCs/>
            <w:sz w:val="18"/>
            <w:szCs w:val="18"/>
            <w:shd w:val="clear" w:color="auto" w:fill="FFFFFF"/>
          </w:rPr>
          <w:t>https://www.legifrance.gouv.fr/jorf/id/JORFTEXT000050768404</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145 Arrêté du 4 décembre 2024 portant extension d'un accord conclu dans le cadre de la convention collective nationale des industries et du commerce de la récupération (n° 637)</w:t>
      </w:r>
      <w:r w:rsidR="00517BC1" w:rsidRPr="00517BC1">
        <w:rPr>
          <w:rFonts w:ascii="Arial" w:hAnsi="Arial" w:cs="Arial"/>
          <w:b/>
          <w:bCs/>
          <w:color w:val="333333"/>
          <w:sz w:val="18"/>
          <w:szCs w:val="18"/>
          <w:shd w:val="clear" w:color="auto" w:fill="FFFFFF"/>
        </w:rPr>
        <w:br/>
        <w:t>        </w:t>
      </w:r>
      <w:hyperlink r:id="rId723" w:tgtFrame="_blank" w:history="1">
        <w:r w:rsidR="00517BC1" w:rsidRPr="00517BC1">
          <w:rPr>
            <w:rStyle w:val="Lienhypertexte"/>
            <w:rFonts w:ascii="Arial" w:hAnsi="Arial" w:cs="Arial"/>
            <w:b/>
            <w:bCs/>
            <w:sz w:val="18"/>
            <w:szCs w:val="18"/>
            <w:shd w:val="clear" w:color="auto" w:fill="FFFFFF"/>
          </w:rPr>
          <w:t>https://www.legifrance.gouv.fr/jorf/id/JORFTEXT000050768416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146 Arrêté du 4 décembre 2024 portant extension d'un accord conclu dans le cadre de la convention collective nationale de l'industrie des panneaux à base de bois (n° 2089)</w:t>
      </w:r>
      <w:r w:rsidR="00517BC1" w:rsidRPr="00517BC1">
        <w:rPr>
          <w:rFonts w:ascii="Arial" w:hAnsi="Arial" w:cs="Arial"/>
          <w:b/>
          <w:bCs/>
          <w:color w:val="333333"/>
          <w:sz w:val="18"/>
          <w:szCs w:val="18"/>
          <w:shd w:val="clear" w:color="auto" w:fill="FFFFFF"/>
        </w:rPr>
        <w:br/>
        <w:t>        </w:t>
      </w:r>
      <w:hyperlink r:id="rId724" w:tgtFrame="_blank" w:history="1">
        <w:r w:rsidR="00517BC1" w:rsidRPr="00517BC1">
          <w:rPr>
            <w:rStyle w:val="Lienhypertexte"/>
            <w:rFonts w:ascii="Arial" w:hAnsi="Arial" w:cs="Arial"/>
            <w:b/>
            <w:bCs/>
            <w:sz w:val="18"/>
            <w:szCs w:val="18"/>
            <w:shd w:val="clear" w:color="auto" w:fill="FFFFFF"/>
          </w:rPr>
          <w:t>https://www.legifrance.gouv.fr/jorf/id/JORFTEXT000050768425</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147 Arrêté du 4 décembre 2024 portant extension d'un avenant à un accord conclu dans le cadre de la convention collective nationale des services de santé au travail interentreprises (n° 897)</w:t>
      </w:r>
      <w:r w:rsidR="00517BC1" w:rsidRPr="00517BC1">
        <w:rPr>
          <w:rFonts w:ascii="Arial" w:hAnsi="Arial" w:cs="Arial"/>
          <w:b/>
          <w:bCs/>
          <w:color w:val="333333"/>
          <w:sz w:val="18"/>
          <w:szCs w:val="18"/>
          <w:shd w:val="clear" w:color="auto" w:fill="FFFFFF"/>
        </w:rPr>
        <w:br/>
        <w:t>        </w:t>
      </w:r>
      <w:hyperlink r:id="rId725" w:tgtFrame="_blank" w:history="1">
        <w:r w:rsidR="00517BC1" w:rsidRPr="00517BC1">
          <w:rPr>
            <w:rStyle w:val="Lienhypertexte"/>
            <w:rFonts w:ascii="Arial" w:hAnsi="Arial" w:cs="Arial"/>
            <w:b/>
            <w:bCs/>
            <w:sz w:val="18"/>
            <w:szCs w:val="18"/>
            <w:shd w:val="clear" w:color="auto" w:fill="FFFFFF"/>
          </w:rPr>
          <w:t>https://www.legifrance.gouv.fr/jorf/id/JORFTEXT000050768435</w:t>
        </w:r>
      </w:hyperlink>
    </w:p>
    <w:p w14:paraId="6B33CA00"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5B38A473"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38F6617C"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42DB68C4" w14:textId="2709AB1E" w:rsidR="00006884" w:rsidRDefault="00006884"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10/12/2024</w:t>
      </w:r>
    </w:p>
    <w:p w14:paraId="4FAE5741" w14:textId="77777777" w:rsidR="00006884" w:rsidRDefault="00006884" w:rsidP="00104821">
      <w:pPr>
        <w:tabs>
          <w:tab w:val="left" w:pos="7600"/>
        </w:tabs>
        <w:jc w:val="both"/>
        <w:rPr>
          <w:rFonts w:ascii="Arial" w:hAnsi="Arial" w:cs="Arial"/>
          <w:b/>
          <w:bCs/>
          <w:color w:val="333333"/>
          <w:sz w:val="18"/>
          <w:szCs w:val="18"/>
          <w:shd w:val="clear" w:color="auto" w:fill="FFFFFF"/>
        </w:rPr>
      </w:pPr>
    </w:p>
    <w:p w14:paraId="236481BF" w14:textId="77777777" w:rsidR="00006884" w:rsidRDefault="00006884" w:rsidP="00006884">
      <w:pPr>
        <w:tabs>
          <w:tab w:val="left" w:pos="7600"/>
        </w:tabs>
        <w:jc w:val="both"/>
        <w:rPr>
          <w:rFonts w:ascii="Arial" w:hAnsi="Arial" w:cs="Arial"/>
          <w:b/>
          <w:bCs/>
          <w:color w:val="333333"/>
          <w:sz w:val="18"/>
          <w:szCs w:val="18"/>
          <w:shd w:val="clear" w:color="auto" w:fill="FFFFFF"/>
        </w:rPr>
      </w:pPr>
      <w:r w:rsidRPr="00006884">
        <w:rPr>
          <w:rFonts w:ascii="Arial" w:hAnsi="Arial" w:cs="Arial"/>
          <w:b/>
          <w:bCs/>
          <w:color w:val="333333"/>
          <w:sz w:val="18"/>
          <w:szCs w:val="18"/>
          <w:shd w:val="clear" w:color="auto" w:fill="FFFFFF"/>
        </w:rPr>
        <w:t> MINISTERE DE L'AGRICULTURE, DE LA SOUVERAINETE ALIMENTAIRE ET DE LA FORET</w:t>
      </w:r>
    </w:p>
    <w:p w14:paraId="2D036E1E" w14:textId="7B067F5C" w:rsidR="00006884" w:rsidRDefault="00006884" w:rsidP="00006884">
      <w:pPr>
        <w:tabs>
          <w:tab w:val="left" w:pos="7600"/>
        </w:tabs>
        <w:jc w:val="both"/>
        <w:rPr>
          <w:rFonts w:ascii="Arial" w:hAnsi="Arial" w:cs="Arial"/>
          <w:b/>
          <w:bCs/>
          <w:color w:val="333333"/>
          <w:sz w:val="18"/>
          <w:szCs w:val="18"/>
          <w:shd w:val="clear" w:color="auto" w:fill="FFFFFF"/>
        </w:rPr>
      </w:pPr>
      <w:r w:rsidRPr="00006884">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C.C.N. des entreprises de paysage.</w:t>
      </w:r>
    </w:p>
    <w:p w14:paraId="27F925A3" w14:textId="3298DA82" w:rsidR="00006884" w:rsidRPr="00006884" w:rsidRDefault="00006884" w:rsidP="00006884">
      <w:pPr>
        <w:tabs>
          <w:tab w:val="left" w:pos="7600"/>
        </w:tabs>
        <w:rPr>
          <w:rFonts w:ascii="Arial" w:hAnsi="Arial" w:cs="Arial"/>
          <w:b/>
          <w:bCs/>
          <w:color w:val="333333"/>
          <w:sz w:val="18"/>
          <w:szCs w:val="18"/>
          <w:shd w:val="clear" w:color="auto" w:fill="FFFFFF"/>
        </w:rPr>
      </w:pPr>
      <w:r w:rsidRPr="00006884">
        <w:rPr>
          <w:rFonts w:ascii="Arial" w:hAnsi="Arial" w:cs="Arial"/>
          <w:b/>
          <w:bCs/>
          <w:color w:val="333333"/>
          <w:sz w:val="18"/>
          <w:szCs w:val="18"/>
          <w:shd w:val="clear" w:color="auto" w:fill="FFFFFF"/>
        </w:rPr>
        <w:br/>
        <w:t>        20 Arrêté du 3 décembre 2024 portant extension d'un avenant à la convention collective nationale des entreprises du paysage</w:t>
      </w:r>
      <w:r w:rsidRPr="00006884">
        <w:rPr>
          <w:rFonts w:ascii="Arial" w:hAnsi="Arial" w:cs="Arial"/>
          <w:b/>
          <w:bCs/>
          <w:color w:val="333333"/>
          <w:sz w:val="18"/>
          <w:szCs w:val="18"/>
          <w:shd w:val="clear" w:color="auto" w:fill="FFFFFF"/>
        </w:rPr>
        <w:br/>
        <w:t>        </w:t>
      </w:r>
      <w:hyperlink r:id="rId726" w:tgtFrame="_blank" w:history="1">
        <w:r w:rsidRPr="00006884">
          <w:rPr>
            <w:rStyle w:val="Lienhypertexte"/>
            <w:rFonts w:ascii="Arial" w:hAnsi="Arial" w:cs="Arial"/>
            <w:b/>
            <w:bCs/>
            <w:sz w:val="18"/>
            <w:szCs w:val="18"/>
            <w:shd w:val="clear" w:color="auto" w:fill="FFFFFF"/>
          </w:rPr>
          <w:t>https://www.legifrance.gouv.fr/jorf/id/JORFTEXT000050762730</w:t>
        </w:r>
      </w:hyperlink>
    </w:p>
    <w:p w14:paraId="0879AFE7" w14:textId="77777777" w:rsidR="00006884" w:rsidRDefault="00006884" w:rsidP="00A6242C">
      <w:pPr>
        <w:tabs>
          <w:tab w:val="left" w:pos="7600"/>
        </w:tabs>
        <w:jc w:val="both"/>
        <w:rPr>
          <w:rFonts w:ascii="Arial" w:hAnsi="Arial" w:cs="Arial"/>
          <w:b/>
          <w:bCs/>
          <w:color w:val="333333"/>
          <w:sz w:val="18"/>
          <w:szCs w:val="18"/>
          <w:shd w:val="clear" w:color="auto" w:fill="FFFFFF"/>
        </w:rPr>
      </w:pPr>
    </w:p>
    <w:p w14:paraId="0E1B9EDF" w14:textId="77777777" w:rsidR="00006884" w:rsidRDefault="00006884" w:rsidP="00A6242C">
      <w:pPr>
        <w:tabs>
          <w:tab w:val="left" w:pos="7600"/>
        </w:tabs>
        <w:jc w:val="both"/>
        <w:rPr>
          <w:rFonts w:ascii="Arial" w:hAnsi="Arial" w:cs="Arial"/>
          <w:b/>
          <w:bCs/>
          <w:color w:val="333333"/>
          <w:sz w:val="18"/>
          <w:szCs w:val="18"/>
          <w:shd w:val="clear" w:color="auto" w:fill="FFFFFF"/>
        </w:rPr>
      </w:pPr>
    </w:p>
    <w:p w14:paraId="45B0F465" w14:textId="768AC27D" w:rsidR="0003126F" w:rsidRDefault="00104821"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8/12/2024</w:t>
      </w:r>
    </w:p>
    <w:p w14:paraId="14F20A47" w14:textId="77777777" w:rsidR="00104821" w:rsidRDefault="00104821" w:rsidP="00A6242C">
      <w:pPr>
        <w:tabs>
          <w:tab w:val="left" w:pos="7600"/>
        </w:tabs>
        <w:jc w:val="both"/>
        <w:rPr>
          <w:rFonts w:ascii="Arial" w:hAnsi="Arial" w:cs="Arial"/>
          <w:b/>
          <w:bCs/>
          <w:color w:val="333333"/>
          <w:sz w:val="18"/>
          <w:szCs w:val="18"/>
          <w:shd w:val="clear" w:color="auto" w:fill="FFFFFF"/>
        </w:rPr>
      </w:pPr>
    </w:p>
    <w:p w14:paraId="4AFDBDB0" w14:textId="044C4650" w:rsidR="00104821" w:rsidRDefault="00104821"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Cabinets d’avocats : </w:t>
      </w:r>
    </w:p>
    <w:p w14:paraId="67DE4FD7" w14:textId="77777777" w:rsidR="00104821" w:rsidRDefault="00104821" w:rsidP="00104821">
      <w:pPr>
        <w:tabs>
          <w:tab w:val="left" w:pos="7600"/>
        </w:tabs>
        <w:jc w:val="both"/>
        <w:rPr>
          <w:rFonts w:ascii="Arial" w:hAnsi="Arial" w:cs="Arial"/>
          <w:b/>
          <w:bCs/>
          <w:color w:val="333333"/>
          <w:sz w:val="18"/>
          <w:szCs w:val="18"/>
          <w:shd w:val="clear" w:color="auto" w:fill="FFFFFF"/>
        </w:rPr>
      </w:pPr>
      <w:r w:rsidRPr="00104821">
        <w:rPr>
          <w:rFonts w:ascii="Arial" w:hAnsi="Arial" w:cs="Arial"/>
          <w:b/>
          <w:bCs/>
          <w:color w:val="333333"/>
          <w:sz w:val="18"/>
          <w:szCs w:val="18"/>
          <w:shd w:val="clear" w:color="auto" w:fill="FFFFFF"/>
        </w:rPr>
        <w:t>- Arrêté du 4 décembre 2024 portant extension d'un accord conclu dans le cadre de la convention collective nationale du personnel des cabinets d'avocats (n° 1000)</w:t>
      </w:r>
      <w:r>
        <w:rPr>
          <w:rFonts w:ascii="Arial" w:hAnsi="Arial" w:cs="Arial"/>
          <w:b/>
          <w:bCs/>
          <w:color w:val="333333"/>
          <w:sz w:val="18"/>
          <w:szCs w:val="18"/>
          <w:shd w:val="clear" w:color="auto" w:fill="FFFFFF"/>
        </w:rPr>
        <w:t>.</w:t>
      </w:r>
    </w:p>
    <w:p w14:paraId="6A6AD537" w14:textId="7D32214F" w:rsidR="00104821" w:rsidRDefault="00000000" w:rsidP="00A6242C">
      <w:pPr>
        <w:tabs>
          <w:tab w:val="left" w:pos="7600"/>
        </w:tabs>
        <w:jc w:val="both"/>
        <w:rPr>
          <w:rFonts w:ascii="Arial" w:hAnsi="Arial" w:cs="Arial"/>
          <w:b/>
          <w:bCs/>
          <w:color w:val="333333"/>
          <w:sz w:val="18"/>
          <w:szCs w:val="18"/>
          <w:shd w:val="clear" w:color="auto" w:fill="FFFFFF"/>
        </w:rPr>
      </w:pPr>
      <w:hyperlink r:id="rId727" w:tgtFrame="_blank" w:history="1">
        <w:r w:rsidR="00104821" w:rsidRPr="00104821">
          <w:rPr>
            <w:rStyle w:val="Lienhypertexte"/>
            <w:rFonts w:ascii="Arial" w:hAnsi="Arial" w:cs="Arial"/>
            <w:b/>
            <w:bCs/>
            <w:sz w:val="18"/>
            <w:szCs w:val="18"/>
            <w:shd w:val="clear" w:color="auto" w:fill="FFFFFF"/>
          </w:rPr>
          <w:t>https://www.legifrance.gouv.fr/jorf/id/JORFTEXT000050756662</w:t>
        </w:r>
      </w:hyperlink>
    </w:p>
    <w:p w14:paraId="466FCAB5" w14:textId="77777777" w:rsidR="00104821" w:rsidRDefault="00104821" w:rsidP="00A6242C">
      <w:pPr>
        <w:tabs>
          <w:tab w:val="left" w:pos="7600"/>
        </w:tabs>
        <w:jc w:val="both"/>
        <w:rPr>
          <w:rFonts w:ascii="Arial" w:hAnsi="Arial" w:cs="Arial"/>
          <w:b/>
          <w:bCs/>
          <w:color w:val="333333"/>
          <w:sz w:val="18"/>
          <w:szCs w:val="18"/>
          <w:shd w:val="clear" w:color="auto" w:fill="FFFFFF"/>
        </w:rPr>
      </w:pPr>
    </w:p>
    <w:p w14:paraId="266F4BC1" w14:textId="6B62C015" w:rsidR="00AB5533" w:rsidRDefault="00AB553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7/12/2024</w:t>
      </w:r>
    </w:p>
    <w:p w14:paraId="6DF0A597" w14:textId="2BE447C3" w:rsidR="00AB5533" w:rsidRDefault="00AB5533" w:rsidP="00AB5533">
      <w:pPr>
        <w:tabs>
          <w:tab w:val="left" w:pos="7600"/>
        </w:tabs>
        <w:rPr>
          <w:rFonts w:ascii="Arial" w:hAnsi="Arial" w:cs="Arial"/>
          <w:b/>
          <w:bCs/>
          <w:color w:val="333333"/>
          <w:sz w:val="18"/>
          <w:szCs w:val="18"/>
          <w:shd w:val="clear" w:color="auto" w:fill="FFFFFF"/>
        </w:rPr>
      </w:pPr>
      <w:r w:rsidRPr="00AB5533">
        <w:rPr>
          <w:rFonts w:ascii="Arial" w:hAnsi="Arial" w:cs="Arial"/>
          <w:b/>
          <w:bCs/>
          <w:color w:val="333333"/>
          <w:sz w:val="18"/>
          <w:szCs w:val="18"/>
          <w:shd w:val="clear" w:color="auto" w:fill="FFFFFF"/>
        </w:rPr>
        <w:br/>
      </w:r>
      <w:r w:rsidR="00104821">
        <w:rPr>
          <w:rFonts w:ascii="Arial" w:hAnsi="Arial" w:cs="Arial"/>
          <w:b/>
          <w:bCs/>
          <w:color w:val="333333"/>
          <w:sz w:val="18"/>
          <w:szCs w:val="18"/>
          <w:shd w:val="clear" w:color="auto" w:fill="FFFFFF"/>
        </w:rPr>
        <w:t>-</w:t>
      </w:r>
      <w:r w:rsidRPr="00AB5533">
        <w:rPr>
          <w:rFonts w:ascii="Arial" w:hAnsi="Arial" w:cs="Arial"/>
          <w:b/>
          <w:bCs/>
          <w:color w:val="333333"/>
          <w:sz w:val="18"/>
          <w:szCs w:val="18"/>
          <w:shd w:val="clear" w:color="auto" w:fill="FFFFFF"/>
        </w:rPr>
        <w:t xml:space="preserve"> Arrêté du 28 novembre 2024 portant extension d'un avenant à la convention collective nationale des entreprises de services à la personne (n° 3127)</w:t>
      </w:r>
      <w:r w:rsidRPr="00AB5533">
        <w:rPr>
          <w:rFonts w:ascii="Arial" w:hAnsi="Arial" w:cs="Arial"/>
          <w:b/>
          <w:bCs/>
          <w:color w:val="333333"/>
          <w:sz w:val="18"/>
          <w:szCs w:val="18"/>
          <w:shd w:val="clear" w:color="auto" w:fill="FFFFFF"/>
        </w:rPr>
        <w:br/>
        <w:t>        </w:t>
      </w:r>
      <w:hyperlink r:id="rId728" w:tgtFrame="_blank" w:history="1">
        <w:r w:rsidRPr="00AB5533">
          <w:rPr>
            <w:rStyle w:val="Lienhypertexte"/>
            <w:rFonts w:ascii="Arial" w:hAnsi="Arial" w:cs="Arial"/>
            <w:b/>
            <w:bCs/>
            <w:sz w:val="18"/>
            <w:szCs w:val="18"/>
            <w:shd w:val="clear" w:color="auto" w:fill="FFFFFF"/>
          </w:rPr>
          <w:t>https://www.legifrance.gouv.fr/jorf/id/JORFTEXT000050755421</w:t>
        </w:r>
      </w:hyperlink>
    </w:p>
    <w:p w14:paraId="78AA9E54" w14:textId="77777777" w:rsidR="00AB5533" w:rsidRDefault="00AB5533" w:rsidP="00A6242C">
      <w:pPr>
        <w:tabs>
          <w:tab w:val="left" w:pos="7600"/>
        </w:tabs>
        <w:jc w:val="both"/>
        <w:rPr>
          <w:rFonts w:ascii="Arial" w:hAnsi="Arial" w:cs="Arial"/>
          <w:b/>
          <w:bCs/>
          <w:color w:val="333333"/>
          <w:sz w:val="18"/>
          <w:szCs w:val="18"/>
          <w:shd w:val="clear" w:color="auto" w:fill="FFFFFF"/>
        </w:rPr>
      </w:pPr>
    </w:p>
    <w:p w14:paraId="544E87DE" w14:textId="77777777" w:rsidR="00AB5533" w:rsidRPr="00104821" w:rsidRDefault="00AB5533" w:rsidP="00A6242C">
      <w:pPr>
        <w:tabs>
          <w:tab w:val="left" w:pos="7600"/>
        </w:tabs>
        <w:jc w:val="both"/>
        <w:rPr>
          <w:rFonts w:ascii="Arial" w:hAnsi="Arial" w:cs="Arial"/>
          <w:b/>
          <w:bCs/>
          <w:color w:val="333333"/>
          <w:sz w:val="10"/>
          <w:szCs w:val="10"/>
          <w:shd w:val="clear" w:color="auto" w:fill="FFFFFF"/>
        </w:rPr>
      </w:pPr>
    </w:p>
    <w:p w14:paraId="2122EDF6" w14:textId="4488EF3B" w:rsidR="001E25BE" w:rsidRDefault="001E25BE"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5/12/2024</w:t>
      </w:r>
    </w:p>
    <w:p w14:paraId="43FAD786"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5477B536" w14:textId="41391D7F" w:rsidR="0075304B" w:rsidRDefault="0075304B"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EXTENSIONS D’AVENANTS C.C.N. </w:t>
      </w:r>
      <w:r w:rsidRPr="0075304B">
        <w:rPr>
          <w:rFonts w:ascii="Arial" w:hAnsi="Arial" w:cs="Arial"/>
          <w:b/>
          <w:bCs/>
          <w:caps/>
          <w:color w:val="333333"/>
          <w:sz w:val="18"/>
          <w:szCs w:val="18"/>
          <w:shd w:val="clear" w:color="auto" w:fill="FFFFFF"/>
        </w:rPr>
        <w:t>ou accords collectifs territoriaux</w:t>
      </w:r>
      <w:r>
        <w:rPr>
          <w:rFonts w:ascii="Arial" w:hAnsi="Arial" w:cs="Arial"/>
          <w:b/>
          <w:bCs/>
          <w:color w:val="333333"/>
          <w:sz w:val="18"/>
          <w:szCs w:val="18"/>
          <w:shd w:val="clear" w:color="auto" w:fill="FFFFFF"/>
        </w:rPr>
        <w:t xml:space="preserve"> À L’ENSEMBLE DES ENTREPRISES ET SALARIÉS DES PROFESSIONS ET PÉRIMÈTRES GÉOGRAPHIQUES</w:t>
      </w:r>
    </w:p>
    <w:p w14:paraId="119B1946" w14:textId="77777777" w:rsidR="0075304B" w:rsidRPr="00104821" w:rsidRDefault="0075304B" w:rsidP="00A6242C">
      <w:pPr>
        <w:tabs>
          <w:tab w:val="left" w:pos="7600"/>
        </w:tabs>
        <w:jc w:val="both"/>
        <w:rPr>
          <w:rFonts w:ascii="Arial" w:hAnsi="Arial" w:cs="Arial"/>
          <w:b/>
          <w:bCs/>
          <w:color w:val="333333"/>
          <w:sz w:val="10"/>
          <w:szCs w:val="10"/>
          <w:shd w:val="clear" w:color="auto" w:fill="FFFFFF"/>
        </w:rPr>
      </w:pPr>
    </w:p>
    <w:p w14:paraId="4A718BEF" w14:textId="4EA5C54D" w:rsidR="0075304B" w:rsidRDefault="0075304B" w:rsidP="0075304B">
      <w:pPr>
        <w:tabs>
          <w:tab w:val="left" w:pos="7600"/>
        </w:tabs>
        <w:rPr>
          <w:rFonts w:ascii="Arial" w:hAnsi="Arial" w:cs="Arial"/>
          <w:b/>
          <w:bCs/>
          <w:color w:val="333333"/>
          <w:sz w:val="18"/>
          <w:szCs w:val="18"/>
          <w:shd w:val="clear" w:color="auto" w:fill="FFFFFF"/>
        </w:rPr>
      </w:pPr>
      <w:r w:rsidRPr="0075304B">
        <w:rPr>
          <w:rFonts w:ascii="Arial" w:hAnsi="Arial" w:cs="Arial"/>
          <w:b/>
          <w:bCs/>
          <w:color w:val="333333"/>
          <w:sz w:val="18"/>
          <w:szCs w:val="18"/>
          <w:shd w:val="clear" w:color="auto" w:fill="FFFFFF"/>
        </w:rPr>
        <w:t>Arrêté du 20 novembre 2024 portant extension d'un accord conclu dans le cadre de la convention collective départementale des ouvriers du bâtiment et des travaux publics de la Martinique (n° 749) et de la convention collective des ouvriers employés, techniciens et agent de maîtrise (ETAM) du bâtiment et des travaux publics de la Martinique (n° 3107)</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de la production de films d'animation (n° 2412)</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des sucreries, sucreries-distilleries et raffineries de sucre (n° 2728)</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commerces et services de l'audiovisuel, de l'électronique et de l'équipement ménager (n° 1686)</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avenant territorial (Bouches-du-Rhône) conclu dans le cadre de la convention collective nationale de la boulangerie-pâtisserie (entreprises artisanales) (n° 843) personnel des entreprises de manutention ferroviaire et travaux connexes (n° 538)</w:t>
      </w:r>
      <w:r>
        <w:rPr>
          <w:rFonts w:ascii="Arial" w:hAnsi="Arial" w:cs="Arial"/>
          <w:b/>
          <w:bCs/>
          <w:color w:val="333333"/>
          <w:sz w:val="18"/>
          <w:szCs w:val="18"/>
          <w:shd w:val="clear" w:color="auto" w:fill="FFFFFF"/>
        </w:rPr>
        <w:t>. Ci-joint.</w:t>
      </w:r>
    </w:p>
    <w:p w14:paraId="2EDFA669" w14:textId="77777777" w:rsidR="0075304B" w:rsidRDefault="0075304B" w:rsidP="0075304B">
      <w:pPr>
        <w:tabs>
          <w:tab w:val="left" w:pos="7600"/>
        </w:tabs>
        <w:rPr>
          <w:rFonts w:ascii="Arial" w:hAnsi="Arial" w:cs="Arial"/>
          <w:b/>
          <w:bCs/>
          <w:color w:val="333333"/>
          <w:sz w:val="18"/>
          <w:szCs w:val="18"/>
          <w:shd w:val="clear" w:color="auto" w:fill="FFFFFF"/>
        </w:rPr>
      </w:pPr>
    </w:p>
    <w:p w14:paraId="73BDFB8D" w14:textId="2C1D7EC7" w:rsidR="0075304B" w:rsidRDefault="0075304B" w:rsidP="0075304B">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1AD116BC" w14:textId="77777777" w:rsidR="0075304B" w:rsidRPr="00104821" w:rsidRDefault="0075304B" w:rsidP="0075304B">
      <w:pPr>
        <w:tabs>
          <w:tab w:val="left" w:pos="7600"/>
        </w:tabs>
        <w:rPr>
          <w:rFonts w:ascii="Arial" w:hAnsi="Arial" w:cs="Arial"/>
          <w:b/>
          <w:bCs/>
          <w:color w:val="333333"/>
          <w:sz w:val="10"/>
          <w:szCs w:val="10"/>
          <w:shd w:val="clear" w:color="auto" w:fill="FFFFFF"/>
        </w:rPr>
      </w:pPr>
    </w:p>
    <w:p w14:paraId="41B6955A" w14:textId="77777777" w:rsidR="0075304B" w:rsidRPr="0075304B" w:rsidRDefault="0075304B" w:rsidP="0075304B">
      <w:pPr>
        <w:tabs>
          <w:tab w:val="left" w:pos="7600"/>
        </w:tabs>
        <w:rPr>
          <w:rFonts w:ascii="Arial" w:hAnsi="Arial" w:cs="Arial"/>
          <w:b/>
          <w:bCs/>
          <w:color w:val="333333"/>
          <w:sz w:val="18"/>
          <w:szCs w:val="18"/>
          <w:shd w:val="clear" w:color="auto" w:fill="FFFFFF"/>
        </w:rPr>
      </w:pPr>
      <w:r w:rsidRPr="0075304B">
        <w:rPr>
          <w:rFonts w:ascii="Arial" w:hAnsi="Arial" w:cs="Arial"/>
          <w:b/>
          <w:bCs/>
          <w:color w:val="333333"/>
          <w:sz w:val="18"/>
          <w:szCs w:val="18"/>
          <w:shd w:val="clear" w:color="auto" w:fill="FFFFFF"/>
        </w:rPr>
        <w:t>Arrêté du 20 novembre 2024 portant extension d'un accord conclu dans le cadre de la convention collective départementale des ouvriers du bâtiment et des travaux publics de la Martinique (n° 749) et de la convention collective des ouvriers employés, techniciens et agent de maîtrise (ETAM) du bâtiment et des travaux publics de la Martinique (n° 3107)</w:t>
      </w:r>
      <w:r w:rsidRPr="0075304B">
        <w:rPr>
          <w:rFonts w:ascii="Arial" w:hAnsi="Arial" w:cs="Arial"/>
          <w:b/>
          <w:bCs/>
          <w:color w:val="333333"/>
          <w:sz w:val="18"/>
          <w:szCs w:val="18"/>
          <w:shd w:val="clear" w:color="auto" w:fill="FFFFFF"/>
        </w:rPr>
        <w:br/>
        <w:t>        https://www.legifrance.gouv.fr/jorf/id/JORFTEXT000050734338</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290 Arrêté du 20 novembre 2024 portant extension d'un avenant à la convention collective nationale de la production de films d'animation (n° 2412)</w:t>
      </w:r>
      <w:r w:rsidRPr="0075304B">
        <w:rPr>
          <w:rFonts w:ascii="Arial" w:hAnsi="Arial" w:cs="Arial"/>
          <w:b/>
          <w:bCs/>
          <w:color w:val="333333"/>
          <w:sz w:val="18"/>
          <w:szCs w:val="18"/>
          <w:shd w:val="clear" w:color="auto" w:fill="FFFFFF"/>
        </w:rPr>
        <w:br/>
        <w:t>        https://www.legifrance.gouv.fr/jorf/id/JORFTEXT000050734350</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291 Arrêté du 20 novembre 2024 portant extension d'un avenant à la convention collective nationale des sucreries, sucreries-distilleries et raffineries de sucre (n° 2728)</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lastRenderedPageBreak/>
        <w:t>        https://www.legifrance.gouv.fr/jorf/id/JORFTEXT000050734369</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292 Arrêté du 20 novembre 2024 portant extension d'un avenant à la convention collective nationale des commerces et services de l'audiovisuel, de l'électronique et de l'équipement ménager (n° 1686)</w:t>
      </w:r>
      <w:r w:rsidRPr="0075304B">
        <w:rPr>
          <w:rFonts w:ascii="Arial" w:hAnsi="Arial" w:cs="Arial"/>
          <w:b/>
          <w:bCs/>
          <w:color w:val="333333"/>
          <w:sz w:val="18"/>
          <w:szCs w:val="18"/>
          <w:shd w:val="clear" w:color="auto" w:fill="FFFFFF"/>
        </w:rPr>
        <w:br/>
        <w:t>        https://www.legifrance.gouv.fr/jorf/id/JORFTEXT000050734396</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293 Arrêté du 20 novembre 2024 portant extension d'un avenant territorial (Bouches-du-Rhône) conclu dans le cadre de la convention collective nationale de la boulangerie-pâtisserie (entreprises artisanales) (n° 843)</w:t>
      </w:r>
      <w:r w:rsidRPr="0075304B">
        <w:rPr>
          <w:rFonts w:ascii="Arial" w:hAnsi="Arial" w:cs="Arial"/>
          <w:b/>
          <w:bCs/>
          <w:color w:val="333333"/>
          <w:sz w:val="18"/>
          <w:szCs w:val="18"/>
          <w:shd w:val="clear" w:color="auto" w:fill="FFFFFF"/>
        </w:rPr>
        <w:br/>
        <w:t>        https://www.legifrance.gouv.fr/jorf/id/JORFTEXT000050734409</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294 Arrêté du 22 novembre 2024 portant extension d'un accord conclu dans le cadre de la convention collective nationale du personnel des entreprises de manutention ferroviaire et travaux connexes (n° 538)</w:t>
      </w:r>
      <w:r w:rsidRPr="0075304B">
        <w:rPr>
          <w:rFonts w:ascii="Arial" w:hAnsi="Arial" w:cs="Arial"/>
          <w:b/>
          <w:bCs/>
          <w:color w:val="333333"/>
          <w:sz w:val="18"/>
          <w:szCs w:val="18"/>
          <w:shd w:val="clear" w:color="auto" w:fill="FFFFFF"/>
        </w:rPr>
        <w:br/>
        <w:t>        https://www.legifrance.gouv.fr/jorf/id/JORFTEXT000050734419</w:t>
      </w:r>
      <w:r w:rsidRPr="0075304B">
        <w:rPr>
          <w:rFonts w:ascii="Arial" w:hAnsi="Arial" w:cs="Arial"/>
          <w:b/>
          <w:bCs/>
          <w:color w:val="333333"/>
          <w:sz w:val="18"/>
          <w:szCs w:val="18"/>
          <w:shd w:val="clear" w:color="auto" w:fill="FFFFFF"/>
        </w:rPr>
        <w:br/>
      </w:r>
    </w:p>
    <w:p w14:paraId="636E1998" w14:textId="77777777" w:rsidR="0075304B" w:rsidRDefault="0075304B" w:rsidP="0075304B">
      <w:pPr>
        <w:tabs>
          <w:tab w:val="left" w:pos="7600"/>
        </w:tabs>
        <w:rPr>
          <w:rFonts w:ascii="Arial" w:hAnsi="Arial" w:cs="Arial"/>
          <w:b/>
          <w:bCs/>
          <w:color w:val="333333"/>
          <w:sz w:val="18"/>
          <w:szCs w:val="18"/>
          <w:shd w:val="clear" w:color="auto" w:fill="FFFFFF"/>
        </w:rPr>
      </w:pPr>
    </w:p>
    <w:p w14:paraId="2CBF7365"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5F1D95EB"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509F1885"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7BE040A0"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3677BEFE" w14:textId="77777777" w:rsidR="001E25BE" w:rsidRDefault="001E25BE" w:rsidP="00A6242C">
      <w:pPr>
        <w:tabs>
          <w:tab w:val="left" w:pos="7600"/>
        </w:tabs>
        <w:jc w:val="both"/>
        <w:rPr>
          <w:rFonts w:ascii="Arial" w:hAnsi="Arial" w:cs="Arial"/>
          <w:b/>
          <w:bCs/>
          <w:color w:val="333333"/>
          <w:sz w:val="18"/>
          <w:szCs w:val="18"/>
          <w:shd w:val="clear" w:color="auto" w:fill="FFFFFF"/>
        </w:rPr>
      </w:pPr>
    </w:p>
    <w:p w14:paraId="19641762" w14:textId="77777777" w:rsidR="001E25BE" w:rsidRPr="001E25BE" w:rsidRDefault="001E25BE" w:rsidP="001E25BE">
      <w:pPr>
        <w:tabs>
          <w:tab w:val="left" w:pos="7600"/>
        </w:tabs>
        <w:jc w:val="both"/>
        <w:rPr>
          <w:rFonts w:ascii="Arial" w:hAnsi="Arial" w:cs="Arial"/>
          <w:b/>
          <w:bCs/>
          <w:color w:val="333333"/>
          <w:sz w:val="18"/>
          <w:szCs w:val="18"/>
          <w:shd w:val="clear" w:color="auto" w:fill="FFFFFF"/>
        </w:rPr>
      </w:pPr>
      <w:r w:rsidRPr="001E25BE">
        <w:rPr>
          <w:rFonts w:ascii="Arial" w:hAnsi="Arial" w:cs="Arial"/>
          <w:b/>
          <w:bCs/>
          <w:color w:val="333333"/>
          <w:sz w:val="18"/>
          <w:szCs w:val="18"/>
          <w:shd w:val="clear" w:color="auto" w:fill="FFFFFF"/>
        </w:rPr>
        <w:t>° AGRÉMENTS D’ACCORDS COLLECTIFS : arrêté du 21 novembre 2024 relatif à l'agrément de certains accords de travail applicables dans les établissements et services du secteur social et médico-social privé à but non lucratif.</w:t>
      </w:r>
    </w:p>
    <w:p w14:paraId="2FE1D90E" w14:textId="77777777" w:rsidR="001E25BE" w:rsidRPr="001E25BE" w:rsidRDefault="001E25BE" w:rsidP="001E25BE">
      <w:pPr>
        <w:tabs>
          <w:tab w:val="left" w:pos="7600"/>
        </w:tabs>
        <w:jc w:val="both"/>
        <w:rPr>
          <w:rFonts w:ascii="Arial" w:hAnsi="Arial" w:cs="Arial"/>
          <w:b/>
          <w:bCs/>
          <w:color w:val="333333"/>
          <w:sz w:val="18"/>
          <w:szCs w:val="18"/>
          <w:shd w:val="clear" w:color="auto" w:fill="FFFFFF"/>
        </w:rPr>
      </w:pPr>
    </w:p>
    <w:p w14:paraId="5F587737" w14:textId="60CB0F18" w:rsidR="001E25BE" w:rsidRPr="001E25BE" w:rsidRDefault="001E25BE" w:rsidP="001E25BE">
      <w:pPr>
        <w:tabs>
          <w:tab w:val="left" w:pos="7600"/>
        </w:tabs>
        <w:jc w:val="both"/>
        <w:rPr>
          <w:rFonts w:ascii="Arial" w:hAnsi="Arial" w:cs="Arial"/>
          <w:b/>
          <w:bCs/>
          <w:color w:val="333333"/>
          <w:sz w:val="18"/>
          <w:szCs w:val="18"/>
          <w:shd w:val="clear" w:color="auto" w:fill="FFFFFF"/>
        </w:rPr>
      </w:pPr>
      <w:r w:rsidRPr="001E25BE">
        <w:rPr>
          <w:rFonts w:ascii="Arial" w:hAnsi="Arial" w:cs="Arial"/>
          <w:b/>
          <w:bCs/>
          <w:color w:val="333333"/>
          <w:sz w:val="18"/>
          <w:szCs w:val="18"/>
          <w:shd w:val="clear" w:color="auto" w:fill="FFFFFF"/>
        </w:rPr>
        <w:t xml:space="preserve">Sont agréés, sous réserve de l'application des dispositions législatives ou réglementaires en vigueur, à compter de la date prévue dans le texte ou, à défaut, de la date de publication du présent arrêté au Journal officiel de la République française les accords d'entreprises et décisions unilatérales mentionnés dans le tableau joint en annexe 2 de l’arrêté. </w:t>
      </w:r>
    </w:p>
    <w:p w14:paraId="79BE6CE2" w14:textId="35020DF9" w:rsidR="001E25BE" w:rsidRDefault="001E25BE" w:rsidP="00A6242C">
      <w:pPr>
        <w:tabs>
          <w:tab w:val="left" w:pos="7600"/>
        </w:tabs>
        <w:jc w:val="both"/>
        <w:rPr>
          <w:rFonts w:ascii="Arial" w:hAnsi="Arial" w:cs="Arial"/>
          <w:b/>
          <w:bCs/>
          <w:color w:val="333333"/>
          <w:sz w:val="18"/>
          <w:szCs w:val="18"/>
          <w:shd w:val="clear" w:color="auto" w:fill="FFFFFF"/>
        </w:rPr>
      </w:pPr>
      <w:r w:rsidRPr="001E25BE">
        <w:rPr>
          <w:rFonts w:ascii="Arial" w:hAnsi="Arial" w:cs="Arial"/>
          <w:b/>
          <w:bCs/>
          <w:color w:val="333333"/>
          <w:sz w:val="18"/>
          <w:szCs w:val="18"/>
          <w:shd w:val="clear" w:color="auto" w:fill="FFFFFF"/>
        </w:rPr>
        <w:t>https://www.legifrance.gouv.fr/jorf/id/JORFTEXT000050731678</w:t>
      </w:r>
    </w:p>
    <w:p w14:paraId="79F05E3F" w14:textId="77777777" w:rsidR="001E25BE" w:rsidRDefault="001E25BE" w:rsidP="00A6242C">
      <w:pPr>
        <w:tabs>
          <w:tab w:val="left" w:pos="7600"/>
        </w:tabs>
        <w:jc w:val="both"/>
        <w:rPr>
          <w:rFonts w:ascii="Arial" w:hAnsi="Arial" w:cs="Arial"/>
          <w:b/>
          <w:bCs/>
          <w:color w:val="333333"/>
          <w:sz w:val="18"/>
          <w:szCs w:val="18"/>
          <w:shd w:val="clear" w:color="auto" w:fill="FFFFFF"/>
        </w:rPr>
      </w:pPr>
    </w:p>
    <w:p w14:paraId="034E9884" w14:textId="540FB71B" w:rsidR="0003126F" w:rsidRDefault="00CD1CD2"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w:t>
      </w:r>
      <w:r w:rsidR="0003126F">
        <w:rPr>
          <w:rFonts w:ascii="Arial" w:hAnsi="Arial" w:cs="Arial"/>
          <w:b/>
          <w:bCs/>
          <w:color w:val="333333"/>
          <w:sz w:val="18"/>
          <w:szCs w:val="18"/>
          <w:shd w:val="clear" w:color="auto" w:fill="FFFFFF"/>
        </w:rPr>
        <w:t>/11/2024</w:t>
      </w:r>
    </w:p>
    <w:p w14:paraId="79F2CD66" w14:textId="77777777" w:rsidR="0003126F" w:rsidRDefault="0003126F" w:rsidP="0003126F">
      <w:pPr>
        <w:tabs>
          <w:tab w:val="left" w:pos="7600"/>
        </w:tabs>
        <w:rPr>
          <w:rFonts w:ascii="Arial" w:hAnsi="Arial" w:cs="Arial"/>
          <w:b/>
          <w:bCs/>
          <w:color w:val="333333"/>
          <w:sz w:val="18"/>
          <w:szCs w:val="18"/>
          <w:shd w:val="clear" w:color="auto" w:fill="FFFFFF"/>
        </w:rPr>
      </w:pPr>
    </w:p>
    <w:p w14:paraId="7D8009AF" w14:textId="075ABAE4" w:rsidR="0003126F" w:rsidRPr="0003126F" w:rsidRDefault="0003126F" w:rsidP="0003126F">
      <w:pPr>
        <w:tabs>
          <w:tab w:val="left" w:pos="7600"/>
        </w:tabs>
        <w:jc w:val="both"/>
        <w:rPr>
          <w:rFonts w:ascii="Arial" w:hAnsi="Arial" w:cs="Arial"/>
          <w:b/>
          <w:bCs/>
          <w:i/>
          <w:iCs/>
          <w:color w:val="333333"/>
          <w:sz w:val="18"/>
          <w:szCs w:val="18"/>
          <w:shd w:val="clear" w:color="auto" w:fill="FFFFFF"/>
        </w:rPr>
      </w:pPr>
      <w:r w:rsidRPr="0003126F">
        <w:rPr>
          <w:rFonts w:ascii="Arial" w:hAnsi="Arial" w:cs="Arial"/>
          <w:b/>
          <w:bCs/>
          <w:i/>
          <w:iCs/>
          <w:color w:val="333333"/>
          <w:sz w:val="18"/>
          <w:szCs w:val="18"/>
          <w:shd w:val="clear" w:color="auto" w:fill="FFFFFF"/>
        </w:rPr>
        <w:t>Les secteurs agricoles et d’entreprises visés sont ceux de la production agricole, les coopératives d'utilisation de matériel agricole (CUMA) et les entreprises de travaux agricoles et ruraux (ETAR) du département du Lot-et-Garonne, de protection sociale complémentaire en santé dans certains départements des Pays de la Loire et de l'ouest de la France, du personnel d'encadrement des entreprises de polyculture et d'élevage, des exploitations maraîchères et de cultures légumières de plein champ et des coopératives d'utilisation de matériel agricole (CUMA) du département de l'Eure, de travaux agricoles et ruraux du département du Gers, des exploitations de polyculture, d'élevage, fruitières et viticoles, et les coopératives d'utilisation de matériel agricole des départements de Meurthe-et-Moselle, de Meuse, de Moselle et des Vosges, des exploitations horticoles, maraîchères et de pépinières des départements de Meurthe-et-Moselle, de Meuse, de Moselle et des Vosges, de cotisation accompagnement emploi formation - bourse d'emploi applicable dans les exploitations et entreprises agricoles de Bretagne, des cotisations accompagnement emploi formation - comité d'entreprise des salariés agricoles et accompagnement emploi formation - comité d'œuvres sociales des salariés agricoles applicable dans les exploitations et entreprises agricoles de certains départements de Bretagne, de l'optique-lunetterie de détail (n° 1431), des particuliers employeurs et de l'emploi à domicile (n° 3239), des opérateurs de voyage et des guides (n° 3245), des industries de carrières et matériaux de construction applicable aux ouvriers, employés, techniciens, agents de maîtrise et aux cadres (n° 3249). Ci-joint.</w:t>
      </w:r>
    </w:p>
    <w:p w14:paraId="0F1E2BDF" w14:textId="77777777" w:rsidR="0003126F" w:rsidRDefault="0003126F" w:rsidP="0003126F">
      <w:pPr>
        <w:tabs>
          <w:tab w:val="left" w:pos="7600"/>
        </w:tabs>
        <w:rPr>
          <w:rFonts w:ascii="Arial" w:hAnsi="Arial" w:cs="Arial"/>
          <w:b/>
          <w:bCs/>
          <w:color w:val="333333"/>
          <w:sz w:val="18"/>
          <w:szCs w:val="18"/>
          <w:shd w:val="clear" w:color="auto" w:fill="FFFFFF"/>
        </w:rPr>
      </w:pPr>
    </w:p>
    <w:p w14:paraId="4C3975BE" w14:textId="6068ED32" w:rsidR="0003126F" w:rsidRDefault="0003126F" w:rsidP="0003126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03126F">
        <w:rPr>
          <w:rFonts w:ascii="Arial" w:hAnsi="Arial" w:cs="Arial"/>
          <w:b/>
          <w:bCs/>
          <w:color w:val="333333"/>
          <w:sz w:val="18"/>
          <w:szCs w:val="18"/>
          <w:shd w:val="clear" w:color="auto" w:fill="FFFFFF"/>
        </w:rPr>
        <w:t>MINISTERE DE L'AGRICULTURE, DE LA SOUVERAINETE ALIMENTAIRE ET DE LA FORET</w:t>
      </w:r>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99 Arrêté du 26 novembre 2024 portant extension d'un accord collectif territorial concernant la production agricole, les coopératives d'utilisation de matériel agricole (CUMA) et les entreprises de travaux agricoles et ruraux (ETAR) du département du Lot-et-Garonne</w:t>
      </w:r>
      <w:r w:rsidRPr="0003126F">
        <w:rPr>
          <w:rFonts w:ascii="Arial" w:hAnsi="Arial" w:cs="Arial"/>
          <w:b/>
          <w:bCs/>
          <w:color w:val="333333"/>
          <w:sz w:val="18"/>
          <w:szCs w:val="18"/>
          <w:shd w:val="clear" w:color="auto" w:fill="FFFFFF"/>
        </w:rPr>
        <w:br/>
        <w:t>        </w:t>
      </w:r>
      <w:hyperlink r:id="rId729" w:tgtFrame="_blank" w:history="1">
        <w:r w:rsidRPr="0003126F">
          <w:rPr>
            <w:rStyle w:val="Lienhypertexte"/>
            <w:rFonts w:ascii="Arial" w:hAnsi="Arial" w:cs="Arial"/>
            <w:b/>
            <w:bCs/>
            <w:sz w:val="18"/>
            <w:szCs w:val="18"/>
            <w:shd w:val="clear" w:color="auto" w:fill="FFFFFF"/>
          </w:rPr>
          <w:t>https://www.legifrance.gouv.fr/jorf/id/JORFTEXT000050686280</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100 Arrêté du 26 novembre 2024 portant extension d'un avenant à l'accord sur une protection sociale complémentaire en santé dans certains départements des Pays de la Loire et de l'ouest de la France</w:t>
      </w:r>
      <w:r w:rsidRPr="0003126F">
        <w:rPr>
          <w:rFonts w:ascii="Arial" w:hAnsi="Arial" w:cs="Arial"/>
          <w:b/>
          <w:bCs/>
          <w:color w:val="333333"/>
          <w:sz w:val="18"/>
          <w:szCs w:val="18"/>
          <w:shd w:val="clear" w:color="auto" w:fill="FFFFFF"/>
        </w:rPr>
        <w:br/>
        <w:t>        </w:t>
      </w:r>
      <w:hyperlink r:id="rId730" w:tgtFrame="_blank" w:history="1">
        <w:r w:rsidRPr="0003126F">
          <w:rPr>
            <w:rStyle w:val="Lienhypertexte"/>
            <w:rFonts w:ascii="Arial" w:hAnsi="Arial" w:cs="Arial"/>
            <w:b/>
            <w:bCs/>
            <w:sz w:val="18"/>
            <w:szCs w:val="18"/>
            <w:shd w:val="clear" w:color="auto" w:fill="FFFFFF"/>
          </w:rPr>
          <w:t>https://www.legifrance.gouv.fr/jorf/id/JORFTEXT000050686293</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101 Arrêté du 26 novembre 2024 portant extension d'un avenant à la convention collective du personnel d'encadrement des entreprises de polyculture et d'élevage, des exploitations maraîchères et de cultures légumières de plein champ et des coopératives d'utilisation de matériel agricole (CUMA) du département de l'Eure</w:t>
      </w:r>
      <w:r w:rsidRPr="0003126F">
        <w:rPr>
          <w:rFonts w:ascii="Arial" w:hAnsi="Arial" w:cs="Arial"/>
          <w:b/>
          <w:bCs/>
          <w:color w:val="333333"/>
          <w:sz w:val="18"/>
          <w:szCs w:val="18"/>
          <w:shd w:val="clear" w:color="auto" w:fill="FFFFFF"/>
        </w:rPr>
        <w:br/>
        <w:t>        </w:t>
      </w:r>
      <w:hyperlink r:id="rId731" w:tgtFrame="_blank" w:history="1">
        <w:r w:rsidRPr="0003126F">
          <w:rPr>
            <w:rStyle w:val="Lienhypertexte"/>
            <w:rFonts w:ascii="Arial" w:hAnsi="Arial" w:cs="Arial"/>
            <w:b/>
            <w:bCs/>
            <w:sz w:val="18"/>
            <w:szCs w:val="18"/>
            <w:shd w:val="clear" w:color="auto" w:fill="FFFFFF"/>
          </w:rPr>
          <w:t>https://www.legifrance.gouv.fr/jorf/id/JORFTEXT000050686308</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102 Arrêté du 26 novembre 2024 portant extension d'un avenant à la convention collective devenue accord collectif territorial étendu concernant les entreprises de travaux agricoles et ruraux du département du Gers</w:t>
      </w:r>
      <w:r w:rsidRPr="0003126F">
        <w:rPr>
          <w:rFonts w:ascii="Arial" w:hAnsi="Arial" w:cs="Arial"/>
          <w:b/>
          <w:bCs/>
          <w:color w:val="333333"/>
          <w:sz w:val="18"/>
          <w:szCs w:val="18"/>
          <w:shd w:val="clear" w:color="auto" w:fill="FFFFFF"/>
        </w:rPr>
        <w:br/>
        <w:t>        </w:t>
      </w:r>
      <w:hyperlink r:id="rId732" w:tgtFrame="_blank" w:history="1">
        <w:r w:rsidRPr="0003126F">
          <w:rPr>
            <w:rStyle w:val="Lienhypertexte"/>
            <w:rFonts w:ascii="Arial" w:hAnsi="Arial" w:cs="Arial"/>
            <w:b/>
            <w:bCs/>
            <w:sz w:val="18"/>
            <w:szCs w:val="18"/>
            <w:shd w:val="clear" w:color="auto" w:fill="FFFFFF"/>
          </w:rPr>
          <w:t>https://www.legifrance.gouv.fr/jorf/id/JORFTEXT000050686319</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103 Arrêté du 26 novembre 2024 portant extension d'un avenant à la convention collective renommée accord collectif territorial concernant les exploitations de polyculture, d'élevage, fruitières et viticoles, et les coopératives d'utilisation de matériel agricole des départements de Meurthe-et-Moselle, de Meuse, de Moselle et des Vosges</w:t>
      </w:r>
      <w:r w:rsidRPr="0003126F">
        <w:rPr>
          <w:rFonts w:ascii="Arial" w:hAnsi="Arial" w:cs="Arial"/>
          <w:b/>
          <w:bCs/>
          <w:color w:val="333333"/>
          <w:sz w:val="18"/>
          <w:szCs w:val="18"/>
          <w:shd w:val="clear" w:color="auto" w:fill="FFFFFF"/>
        </w:rPr>
        <w:br/>
        <w:t>        </w:t>
      </w:r>
      <w:hyperlink r:id="rId733" w:tgtFrame="_blank" w:history="1">
        <w:r w:rsidRPr="0003126F">
          <w:rPr>
            <w:rStyle w:val="Lienhypertexte"/>
            <w:rFonts w:ascii="Arial" w:hAnsi="Arial" w:cs="Arial"/>
            <w:b/>
            <w:bCs/>
            <w:sz w:val="18"/>
            <w:szCs w:val="18"/>
            <w:shd w:val="clear" w:color="auto" w:fill="FFFFFF"/>
          </w:rPr>
          <w:t>https://www.legifrance.gouv.fr/jorf/id/JORFTEXT000050686331</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lastRenderedPageBreak/>
        <w:br/>
        <w:t>        104 Arrêté du 26 novembre 2024 portant extension d'un avenant à la convention collective devenue accord collectif territorial concernant les exploitations horticoles, maraîchères et de pépinières des départements de Meurthe-et-Moselle, de Meuse, de Moselle et des Vosges</w:t>
      </w:r>
      <w:r w:rsidRPr="0003126F">
        <w:rPr>
          <w:rFonts w:ascii="Arial" w:hAnsi="Arial" w:cs="Arial"/>
          <w:b/>
          <w:bCs/>
          <w:color w:val="333333"/>
          <w:sz w:val="18"/>
          <w:szCs w:val="18"/>
          <w:shd w:val="clear" w:color="auto" w:fill="FFFFFF"/>
        </w:rPr>
        <w:br/>
        <w:t>        </w:t>
      </w:r>
      <w:hyperlink r:id="rId734" w:tgtFrame="_blank" w:history="1">
        <w:r w:rsidRPr="0003126F">
          <w:rPr>
            <w:rStyle w:val="Lienhypertexte"/>
            <w:rFonts w:ascii="Arial" w:hAnsi="Arial" w:cs="Arial"/>
            <w:b/>
            <w:bCs/>
            <w:sz w:val="18"/>
            <w:szCs w:val="18"/>
            <w:shd w:val="clear" w:color="auto" w:fill="FFFFFF"/>
          </w:rPr>
          <w:t>https://www.legifrance.gouv.fr/jorf/id/JORFTEXT000050686342</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105 Arrêté du 26 novembre 2024 portant extension d'un avenant à l'accord collectif régional relatif à la cotisation accompagnement emploi formation - bourse d'emploi applicable dans les exploitations et entreprises agricoles de Bretagne</w:t>
      </w:r>
      <w:r w:rsidRPr="0003126F">
        <w:rPr>
          <w:rFonts w:ascii="Arial" w:hAnsi="Arial" w:cs="Arial"/>
          <w:b/>
          <w:bCs/>
          <w:color w:val="333333"/>
          <w:sz w:val="18"/>
          <w:szCs w:val="18"/>
          <w:shd w:val="clear" w:color="auto" w:fill="FFFFFF"/>
        </w:rPr>
        <w:br/>
        <w:t>        </w:t>
      </w:r>
      <w:hyperlink r:id="rId735" w:tgtFrame="_blank" w:history="1">
        <w:r w:rsidRPr="0003126F">
          <w:rPr>
            <w:rStyle w:val="Lienhypertexte"/>
            <w:rFonts w:ascii="Arial" w:hAnsi="Arial" w:cs="Arial"/>
            <w:b/>
            <w:bCs/>
            <w:sz w:val="18"/>
            <w:szCs w:val="18"/>
            <w:shd w:val="clear" w:color="auto" w:fill="FFFFFF"/>
          </w:rPr>
          <w:t>https://www.legifrance.gouv.fr/jorf/id/JORFTEXT000050686354</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106 Arrêté du 26 novembre 2024 portant extension d'un avenant à l'accord collectif régional relatif aux cotisations accompagnement emploi formation - comité d'entreprise des salariés agricoles et accompagnement emploi formation - comité d'œuvres sociales des salariés agricoles applicable dans les exploitations et entreprises agricoles de certains départements de Bretagne</w:t>
      </w:r>
      <w:r w:rsidRPr="0003126F">
        <w:rPr>
          <w:rFonts w:ascii="Arial" w:hAnsi="Arial" w:cs="Arial"/>
          <w:b/>
          <w:bCs/>
          <w:color w:val="333333"/>
          <w:sz w:val="18"/>
          <w:szCs w:val="18"/>
          <w:shd w:val="clear" w:color="auto" w:fill="FFFFFF"/>
        </w:rPr>
        <w:br/>
        <w:t>        </w:t>
      </w:r>
      <w:hyperlink r:id="rId736" w:tgtFrame="_blank" w:history="1">
        <w:r w:rsidRPr="0003126F">
          <w:rPr>
            <w:rStyle w:val="Lienhypertexte"/>
            <w:rFonts w:ascii="Arial" w:hAnsi="Arial" w:cs="Arial"/>
            <w:b/>
            <w:bCs/>
            <w:sz w:val="18"/>
            <w:szCs w:val="18"/>
            <w:shd w:val="clear" w:color="auto" w:fill="FFFFFF"/>
          </w:rPr>
          <w:t>https://www.legifrance.gouv.fr/jorf/id/JORFTEXT000050686365</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03126F">
        <w:rPr>
          <w:rFonts w:ascii="Arial" w:hAnsi="Arial" w:cs="Arial"/>
          <w:b/>
          <w:bCs/>
          <w:color w:val="333333"/>
          <w:sz w:val="18"/>
          <w:szCs w:val="18"/>
          <w:shd w:val="clear" w:color="auto" w:fill="FFFFFF"/>
        </w:rPr>
        <w:t>MINISTERE DU TRAVAIL ET DE L'EMPLOI</w:t>
      </w:r>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107 Arrêté du 8 novembre 2024 portant extension d'un accord conclu dans le cadre de la convention collective nationale de l'optique-lunetterie de détail (n° 1431)</w:t>
      </w:r>
      <w:r w:rsidRPr="0003126F">
        <w:rPr>
          <w:rFonts w:ascii="Arial" w:hAnsi="Arial" w:cs="Arial"/>
          <w:b/>
          <w:bCs/>
          <w:color w:val="333333"/>
          <w:sz w:val="18"/>
          <w:szCs w:val="18"/>
          <w:shd w:val="clear" w:color="auto" w:fill="FFFFFF"/>
        </w:rPr>
        <w:br/>
        <w:t>        </w:t>
      </w:r>
      <w:hyperlink r:id="rId737" w:tgtFrame="_blank" w:history="1">
        <w:r w:rsidRPr="0003126F">
          <w:rPr>
            <w:rStyle w:val="Lienhypertexte"/>
            <w:rFonts w:ascii="Arial" w:hAnsi="Arial" w:cs="Arial"/>
            <w:b/>
            <w:bCs/>
            <w:sz w:val="18"/>
            <w:szCs w:val="18"/>
            <w:shd w:val="clear" w:color="auto" w:fill="FFFFFF"/>
          </w:rPr>
          <w:t>https://www.legifrance.gouv.fr/jorf/id/JORFTEXT000050686377</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108 Arrêté du 8 novembre 2024 portant extension d'un avenant à la convention collective nationale de la branche du secteur des particuliers employeurs et de l'emploi à domicile (n° 3239)</w:t>
      </w:r>
      <w:r w:rsidRPr="0003126F">
        <w:rPr>
          <w:rFonts w:ascii="Arial" w:hAnsi="Arial" w:cs="Arial"/>
          <w:b/>
          <w:bCs/>
          <w:color w:val="333333"/>
          <w:sz w:val="18"/>
          <w:szCs w:val="18"/>
          <w:shd w:val="clear" w:color="auto" w:fill="FFFFFF"/>
        </w:rPr>
        <w:br/>
        <w:t>        </w:t>
      </w:r>
      <w:hyperlink r:id="rId738" w:tgtFrame="_blank" w:history="1">
        <w:r w:rsidRPr="0003126F">
          <w:rPr>
            <w:rStyle w:val="Lienhypertexte"/>
            <w:rFonts w:ascii="Arial" w:hAnsi="Arial" w:cs="Arial"/>
            <w:b/>
            <w:bCs/>
            <w:sz w:val="18"/>
            <w:szCs w:val="18"/>
            <w:shd w:val="clear" w:color="auto" w:fill="FFFFFF"/>
          </w:rPr>
          <w:t>https://www.legifrance.gouv.fr/jorf/id/JORFTEXT000050686389</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109 Arrêté du 8 novembre 2024 portant extension d'avenants et d'un accord conclus dans le cadre de la convention collective nationale des opérateurs de voyage et des guides (n° 3245)</w:t>
      </w:r>
      <w:r w:rsidRPr="0003126F">
        <w:rPr>
          <w:rFonts w:ascii="Arial" w:hAnsi="Arial" w:cs="Arial"/>
          <w:b/>
          <w:bCs/>
          <w:color w:val="333333"/>
          <w:sz w:val="18"/>
          <w:szCs w:val="18"/>
          <w:shd w:val="clear" w:color="auto" w:fill="FFFFFF"/>
        </w:rPr>
        <w:br/>
        <w:t>        </w:t>
      </w:r>
      <w:hyperlink r:id="rId739" w:tgtFrame="_blank" w:history="1">
        <w:r w:rsidRPr="0003126F">
          <w:rPr>
            <w:rStyle w:val="Lienhypertexte"/>
            <w:rFonts w:ascii="Arial" w:hAnsi="Arial" w:cs="Arial"/>
            <w:b/>
            <w:bCs/>
            <w:sz w:val="18"/>
            <w:szCs w:val="18"/>
            <w:shd w:val="clear" w:color="auto" w:fill="FFFFFF"/>
          </w:rPr>
          <w:t>https://www.legifrance.gouv.fr/jorf/id/JORFTEXT000050686398</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110 Arrêté du 18 novembre 2024 portant extension d'un avenant à la convention collective nationale des industries de carrières et matériaux de construction applicable aux ouvriers, employés, techniciens, agents de maîtrise et aux cadres (n° 3249)</w:t>
      </w:r>
      <w:r w:rsidRPr="0003126F">
        <w:rPr>
          <w:rFonts w:ascii="Arial" w:hAnsi="Arial" w:cs="Arial"/>
          <w:b/>
          <w:bCs/>
          <w:color w:val="333333"/>
          <w:sz w:val="18"/>
          <w:szCs w:val="18"/>
          <w:shd w:val="clear" w:color="auto" w:fill="FFFFFF"/>
        </w:rPr>
        <w:br/>
        <w:t>        </w:t>
      </w:r>
      <w:hyperlink r:id="rId740" w:tgtFrame="_blank" w:history="1">
        <w:r w:rsidRPr="0003126F">
          <w:rPr>
            <w:rStyle w:val="Lienhypertexte"/>
            <w:rFonts w:ascii="Arial" w:hAnsi="Arial" w:cs="Arial"/>
            <w:b/>
            <w:bCs/>
            <w:sz w:val="18"/>
            <w:szCs w:val="18"/>
            <w:shd w:val="clear" w:color="auto" w:fill="FFFFFF"/>
          </w:rPr>
          <w:t>https://www.legifrance.gouv.fr/jorf/id/JORFTEXT000050686418</w:t>
        </w:r>
      </w:hyperlink>
      <w:r w:rsidRPr="0003126F">
        <w:rPr>
          <w:rFonts w:ascii="Arial" w:hAnsi="Arial" w:cs="Arial"/>
          <w:b/>
          <w:bCs/>
          <w:color w:val="333333"/>
          <w:sz w:val="18"/>
          <w:szCs w:val="18"/>
          <w:shd w:val="clear" w:color="auto" w:fill="FFFFFF"/>
        </w:rPr>
        <w:br/>
      </w:r>
    </w:p>
    <w:p w14:paraId="2B5ED102" w14:textId="77777777" w:rsidR="0003126F" w:rsidRDefault="0003126F" w:rsidP="00A6242C">
      <w:pPr>
        <w:tabs>
          <w:tab w:val="left" w:pos="7600"/>
        </w:tabs>
        <w:jc w:val="both"/>
        <w:rPr>
          <w:rFonts w:ascii="Arial" w:hAnsi="Arial" w:cs="Arial"/>
          <w:b/>
          <w:bCs/>
          <w:color w:val="333333"/>
          <w:sz w:val="18"/>
          <w:szCs w:val="18"/>
          <w:shd w:val="clear" w:color="auto" w:fill="FFFFFF"/>
        </w:rPr>
      </w:pPr>
    </w:p>
    <w:p w14:paraId="4FC45FF1" w14:textId="5366D74F" w:rsidR="00355E7E" w:rsidRDefault="00355E7E"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27/11</w:t>
      </w:r>
    </w:p>
    <w:p w14:paraId="2F946C6E"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7D67C37B" w14:textId="77777777" w:rsidR="00355E7E" w:rsidRDefault="00355E7E" w:rsidP="00355E7E">
      <w:pPr>
        <w:tabs>
          <w:tab w:val="left" w:pos="7600"/>
        </w:tabs>
        <w:jc w:val="both"/>
        <w:rPr>
          <w:rFonts w:ascii="Arial" w:hAnsi="Arial" w:cs="Arial"/>
          <w:b/>
          <w:bCs/>
          <w:color w:val="333333"/>
          <w:sz w:val="18"/>
          <w:szCs w:val="18"/>
          <w:shd w:val="clear" w:color="auto" w:fill="FFFFFF"/>
        </w:rPr>
      </w:pPr>
      <w:r w:rsidRPr="00355E7E">
        <w:rPr>
          <w:rFonts w:ascii="Arial" w:hAnsi="Arial" w:cs="Arial"/>
          <w:b/>
          <w:bCs/>
          <w:color w:val="333333"/>
          <w:sz w:val="18"/>
          <w:szCs w:val="18"/>
          <w:shd w:val="clear" w:color="auto" w:fill="FFFFFF"/>
        </w:rPr>
        <w:t> MINISTERE DU TRAVAIL ET DE L'EMPLOI</w:t>
      </w:r>
    </w:p>
    <w:p w14:paraId="2E1DAA0F" w14:textId="77777777" w:rsidR="00355E7E" w:rsidRDefault="00355E7E" w:rsidP="00355E7E">
      <w:pPr>
        <w:tabs>
          <w:tab w:val="left" w:pos="7600"/>
        </w:tabs>
        <w:jc w:val="both"/>
        <w:rPr>
          <w:rFonts w:ascii="Arial" w:hAnsi="Arial" w:cs="Arial"/>
          <w:b/>
          <w:bCs/>
          <w:color w:val="333333"/>
          <w:sz w:val="18"/>
          <w:szCs w:val="18"/>
          <w:shd w:val="clear" w:color="auto" w:fill="FFFFFF"/>
        </w:rPr>
      </w:pPr>
    </w:p>
    <w:p w14:paraId="3C10E363" w14:textId="10C3443E" w:rsidR="00355E7E" w:rsidRPr="00355E7E" w:rsidRDefault="00355E7E" w:rsidP="00355E7E">
      <w:pPr>
        <w:tabs>
          <w:tab w:val="left" w:pos="7600"/>
        </w:tabs>
        <w:jc w:val="both"/>
        <w:rPr>
          <w:rFonts w:ascii="Arial" w:hAnsi="Arial" w:cs="Arial"/>
          <w:b/>
          <w:bCs/>
          <w:i/>
          <w:iCs/>
          <w:color w:val="333333"/>
          <w:sz w:val="18"/>
          <w:szCs w:val="18"/>
          <w:shd w:val="clear" w:color="auto" w:fill="FFFFFF"/>
        </w:rPr>
      </w:pPr>
      <w:r w:rsidRPr="00355E7E">
        <w:rPr>
          <w:rFonts w:ascii="Arial" w:hAnsi="Arial" w:cs="Arial"/>
          <w:b/>
          <w:bCs/>
          <w:i/>
          <w:iCs/>
          <w:color w:val="333333"/>
          <w:sz w:val="18"/>
          <w:szCs w:val="18"/>
          <w:shd w:val="clear" w:color="auto" w:fill="FFFFFF"/>
        </w:rPr>
        <w:t>Sont concernés par cette vague d’arrêtés d’extensions d’avenants à des conventions collectives de travail, des accords conclus dans le cadre de la convention collective nationale des organismes de formation (n° 1516), des activités de marchés financiers (n° 2931), du négoce de l'ameublement (n° 1880), du personnel des cabinets d'avocats (n° 1000), des activités industrielles de boulangerie et de pâtisserie (secteurs des entrepreneurs de la boulangerie, de la viennoiserie, de la pâtisserie et des professionnels de l'œuf) (n° 1747), des bureaux d'études techniques, des cabinets d'ingénieurs-conseils et des sociétés de conseils (n° 1486), de l'exploitation cinématographique (n° 1307), de l'aide, de l'accompagnement, des soins et des services à domicile (n° 2941), des secteurs ÉCLAT, associations familles rurales et associations de pêche de loisirs et de protection du milieu aquatique (IDCC 1518), des entreprises du bureau et du numérique - commerces et services (n° 1539), du personnel des entreprises de manutention ferroviaire et travaux connexes (n° 538),du personnel des imprimeries de labeur et des industries graphiques (n° 184), des entreprises d'architecture (n° 2332), des commerces de quincaillerie, fournitures industrielles, fers, métaux et équipement de la maison (n° 3243), des gardiens, concierges et employés d'immeubles (n° 1043), de la branche de la filière ingénierie de l'immobilier, l'aménagement et la construction (secteur des cabinets ou entreprises de géomètres-experts, géomètres-topographes, photogrammètres et experts-fonciers) (n° 2543), du personnel des entreprises de restauration de collectivités (n° 1266). Ci-joint.</w:t>
      </w:r>
    </w:p>
    <w:p w14:paraId="50C7CD63"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751F1977" w14:textId="1D76F45C" w:rsidR="00355E7E" w:rsidRDefault="00355E7E"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w:t>
      </w:r>
    </w:p>
    <w:p w14:paraId="20D082BA" w14:textId="352C8CA4" w:rsidR="00355E7E" w:rsidRDefault="00355E7E" w:rsidP="00355E7E">
      <w:pPr>
        <w:tabs>
          <w:tab w:val="left" w:pos="7600"/>
        </w:tabs>
        <w:rPr>
          <w:rFonts w:ascii="Arial" w:hAnsi="Arial" w:cs="Arial"/>
          <w:b/>
          <w:bCs/>
          <w:color w:val="333333"/>
          <w:sz w:val="18"/>
          <w:szCs w:val="18"/>
          <w:shd w:val="clear" w:color="auto" w:fill="FFFFFF"/>
        </w:rPr>
      </w:pPr>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66 Arrêté du 8 novembre 2024 portant extension d'avenants à des accords conclus dans le cadre de la convention collective nationale des organismes de formation (n° 1516)</w:t>
      </w:r>
      <w:r w:rsidRPr="00355E7E">
        <w:rPr>
          <w:rFonts w:ascii="Arial" w:hAnsi="Arial" w:cs="Arial"/>
          <w:b/>
          <w:bCs/>
          <w:color w:val="333333"/>
          <w:sz w:val="18"/>
          <w:szCs w:val="18"/>
          <w:shd w:val="clear" w:color="auto" w:fill="FFFFFF"/>
        </w:rPr>
        <w:br/>
        <w:t>        </w:t>
      </w:r>
      <w:hyperlink r:id="rId741" w:tgtFrame="_blank" w:history="1">
        <w:r w:rsidRPr="00355E7E">
          <w:rPr>
            <w:rStyle w:val="Lienhypertexte"/>
            <w:rFonts w:ascii="Arial" w:hAnsi="Arial" w:cs="Arial"/>
            <w:b/>
            <w:bCs/>
            <w:sz w:val="18"/>
            <w:szCs w:val="18"/>
            <w:shd w:val="clear" w:color="auto" w:fill="FFFFFF"/>
          </w:rPr>
          <w:t>https://www.legifrance.gouv.fr/jorf/id/JORFTEXT000050663493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67 Arrêté du 8 novembre 2024 portant extension d'un accord conclu dans le cadre de la convention collective nationale des activités de marchés financiers (n° 2931)</w:t>
      </w:r>
      <w:r w:rsidRPr="00355E7E">
        <w:rPr>
          <w:rFonts w:ascii="Arial" w:hAnsi="Arial" w:cs="Arial"/>
          <w:b/>
          <w:bCs/>
          <w:color w:val="333333"/>
          <w:sz w:val="18"/>
          <w:szCs w:val="18"/>
          <w:shd w:val="clear" w:color="auto" w:fill="FFFFFF"/>
        </w:rPr>
        <w:br/>
        <w:t>        </w:t>
      </w:r>
      <w:hyperlink r:id="rId742" w:tgtFrame="_blank" w:history="1">
        <w:r w:rsidRPr="00355E7E">
          <w:rPr>
            <w:rStyle w:val="Lienhypertexte"/>
            <w:rFonts w:ascii="Arial" w:hAnsi="Arial" w:cs="Arial"/>
            <w:b/>
            <w:bCs/>
            <w:sz w:val="18"/>
            <w:szCs w:val="18"/>
            <w:shd w:val="clear" w:color="auto" w:fill="FFFFFF"/>
          </w:rPr>
          <w:t>https://www.legifrance.gouv.fr/jorf/id/JORFTEXT000050663504</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68 Arrêté du 8 novembre 2024 portant extension d'un accord et d'un avenant à un accord conclus dans le cadre de la convention collective nationale du négoce de l'ameublement (n° 1880)</w:t>
      </w:r>
      <w:r w:rsidRPr="00355E7E">
        <w:rPr>
          <w:rFonts w:ascii="Arial" w:hAnsi="Arial" w:cs="Arial"/>
          <w:b/>
          <w:bCs/>
          <w:color w:val="333333"/>
          <w:sz w:val="18"/>
          <w:szCs w:val="18"/>
          <w:shd w:val="clear" w:color="auto" w:fill="FFFFFF"/>
        </w:rPr>
        <w:br/>
        <w:t>        </w:t>
      </w:r>
      <w:hyperlink r:id="rId743" w:tgtFrame="_blank" w:history="1">
        <w:r w:rsidRPr="00355E7E">
          <w:rPr>
            <w:rStyle w:val="Lienhypertexte"/>
            <w:rFonts w:ascii="Arial" w:hAnsi="Arial" w:cs="Arial"/>
            <w:b/>
            <w:bCs/>
            <w:sz w:val="18"/>
            <w:szCs w:val="18"/>
            <w:shd w:val="clear" w:color="auto" w:fill="FFFFFF"/>
          </w:rPr>
          <w:t>https://www.legifrance.gouv.fr/jorf/id/JORFTEXT000050663522</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lastRenderedPageBreak/>
        <w:t>        69 Arrêté du 8 novembre 2024 portant extension d'un avenant à un accord conclu dans le cadre de la convention collective nationale du personnel des cabinets d'avocats (n° 1000)</w:t>
      </w:r>
      <w:r w:rsidRPr="00355E7E">
        <w:rPr>
          <w:rFonts w:ascii="Arial" w:hAnsi="Arial" w:cs="Arial"/>
          <w:b/>
          <w:bCs/>
          <w:color w:val="333333"/>
          <w:sz w:val="18"/>
          <w:szCs w:val="18"/>
          <w:shd w:val="clear" w:color="auto" w:fill="FFFFFF"/>
        </w:rPr>
        <w:br/>
        <w:t>        </w:t>
      </w:r>
      <w:hyperlink r:id="rId744" w:tgtFrame="_blank" w:history="1">
        <w:r w:rsidRPr="00355E7E">
          <w:rPr>
            <w:rStyle w:val="Lienhypertexte"/>
            <w:rFonts w:ascii="Arial" w:hAnsi="Arial" w:cs="Arial"/>
            <w:b/>
            <w:bCs/>
            <w:sz w:val="18"/>
            <w:szCs w:val="18"/>
            <w:shd w:val="clear" w:color="auto" w:fill="FFFFFF"/>
          </w:rPr>
          <w:t>https://www.legifrance.gouv.fr/jorf/id/JORFTEXT000050663535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70 Arrêté du 8 novembre 2024 portant extension d'un accord conclu dans le cadre de la convention collective nationale des activités industrielles de boulangerie et de pâtisserie (secteurs des entrepreneurs de la boulangerie, de la viennoiserie, de la pâtisserie et des professionnels de l'œuf) (n° 1747)</w:t>
      </w:r>
      <w:r w:rsidRPr="00355E7E">
        <w:rPr>
          <w:rFonts w:ascii="Arial" w:hAnsi="Arial" w:cs="Arial"/>
          <w:b/>
          <w:bCs/>
          <w:color w:val="333333"/>
          <w:sz w:val="18"/>
          <w:szCs w:val="18"/>
          <w:shd w:val="clear" w:color="auto" w:fill="FFFFFF"/>
        </w:rPr>
        <w:br/>
        <w:t>        </w:t>
      </w:r>
      <w:hyperlink r:id="rId745" w:tgtFrame="_blank" w:history="1">
        <w:r w:rsidRPr="00355E7E">
          <w:rPr>
            <w:rStyle w:val="Lienhypertexte"/>
            <w:rFonts w:ascii="Arial" w:hAnsi="Arial" w:cs="Arial"/>
            <w:b/>
            <w:bCs/>
            <w:sz w:val="18"/>
            <w:szCs w:val="18"/>
            <w:shd w:val="clear" w:color="auto" w:fill="FFFFFF"/>
          </w:rPr>
          <w:t>https://www.legifrance.gouv.fr/jorf/id/JORFTEXT000050663547</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71 Arrêté du 8 novembre 2024 portant extension d'un accord conclu dans le cadre de la convention collective nationale des bureaux d'études techniques, des cabinets d'ingénieurs-conseils et des sociétés de conseils (n° 1486)</w:t>
      </w:r>
      <w:r w:rsidRPr="00355E7E">
        <w:rPr>
          <w:rFonts w:ascii="Arial" w:hAnsi="Arial" w:cs="Arial"/>
          <w:b/>
          <w:bCs/>
          <w:color w:val="333333"/>
          <w:sz w:val="18"/>
          <w:szCs w:val="18"/>
          <w:shd w:val="clear" w:color="auto" w:fill="FFFFFF"/>
        </w:rPr>
        <w:br/>
        <w:t>        </w:t>
      </w:r>
      <w:hyperlink r:id="rId746" w:tgtFrame="_blank" w:history="1">
        <w:r w:rsidRPr="00355E7E">
          <w:rPr>
            <w:rStyle w:val="Lienhypertexte"/>
            <w:rFonts w:ascii="Arial" w:hAnsi="Arial" w:cs="Arial"/>
            <w:b/>
            <w:bCs/>
            <w:sz w:val="18"/>
            <w:szCs w:val="18"/>
            <w:shd w:val="clear" w:color="auto" w:fill="FFFFFF"/>
          </w:rPr>
          <w:t>https://www.legifrance.gouv.fr/jorf/id/JORFTEXT000050663556</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72 Arrêté du 8 novembre 2024 portant extension d'un accord conclu dans le cadre de la convention collective nationale de l'exploitation cinématographique (n° 1307)</w:t>
      </w:r>
      <w:r w:rsidRPr="00355E7E">
        <w:rPr>
          <w:rFonts w:ascii="Arial" w:hAnsi="Arial" w:cs="Arial"/>
          <w:b/>
          <w:bCs/>
          <w:color w:val="333333"/>
          <w:sz w:val="18"/>
          <w:szCs w:val="18"/>
          <w:shd w:val="clear" w:color="auto" w:fill="FFFFFF"/>
        </w:rPr>
        <w:br/>
        <w:t>        </w:t>
      </w:r>
      <w:hyperlink r:id="rId747" w:tgtFrame="_blank" w:history="1">
        <w:r w:rsidRPr="00355E7E">
          <w:rPr>
            <w:rStyle w:val="Lienhypertexte"/>
            <w:rFonts w:ascii="Arial" w:hAnsi="Arial" w:cs="Arial"/>
            <w:b/>
            <w:bCs/>
            <w:sz w:val="18"/>
            <w:szCs w:val="18"/>
            <w:shd w:val="clear" w:color="auto" w:fill="FFFFFF"/>
          </w:rPr>
          <w:t>https://www.legifrance.gouv.fr/jorf/id/JORFTEXT000050663565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73 Arrêté du 8 novembre 2024 portant extension d'avenants à la convention collective nationale de la branche de l'aide, de l'accompagnement, des soins et des services à domicile (n° 2941)</w:t>
      </w:r>
      <w:r w:rsidRPr="00355E7E">
        <w:rPr>
          <w:rFonts w:ascii="Arial" w:hAnsi="Arial" w:cs="Arial"/>
          <w:b/>
          <w:bCs/>
          <w:color w:val="333333"/>
          <w:sz w:val="18"/>
          <w:szCs w:val="18"/>
          <w:shd w:val="clear" w:color="auto" w:fill="FFFFFF"/>
        </w:rPr>
        <w:br/>
        <w:t>        </w:t>
      </w:r>
      <w:hyperlink r:id="rId748" w:tgtFrame="_blank" w:history="1">
        <w:r w:rsidRPr="00355E7E">
          <w:rPr>
            <w:rStyle w:val="Lienhypertexte"/>
            <w:rFonts w:ascii="Arial" w:hAnsi="Arial" w:cs="Arial"/>
            <w:b/>
            <w:bCs/>
            <w:sz w:val="18"/>
            <w:szCs w:val="18"/>
            <w:shd w:val="clear" w:color="auto" w:fill="FFFFFF"/>
          </w:rPr>
          <w:t>https://www.legifrance.gouv.fr/jorf/id/JORFTEXT000050663579</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74 Arrêté du 8 novembre 2024 portant extension d'un avenant à la convention collective nationale ÉCLAT (secteurs ÉCLAT, associations familles rurales et associations de pêche de loisirs et de protection du milieu aquatique) (IDCC 1518)</w:t>
      </w:r>
      <w:r w:rsidRPr="00355E7E">
        <w:rPr>
          <w:rFonts w:ascii="Arial" w:hAnsi="Arial" w:cs="Arial"/>
          <w:b/>
          <w:bCs/>
          <w:color w:val="333333"/>
          <w:sz w:val="18"/>
          <w:szCs w:val="18"/>
          <w:shd w:val="clear" w:color="auto" w:fill="FFFFFF"/>
        </w:rPr>
        <w:br/>
        <w:t>        </w:t>
      </w:r>
      <w:hyperlink r:id="rId749" w:tgtFrame="_blank" w:history="1">
        <w:r w:rsidRPr="00355E7E">
          <w:rPr>
            <w:rStyle w:val="Lienhypertexte"/>
            <w:rFonts w:ascii="Arial" w:hAnsi="Arial" w:cs="Arial"/>
            <w:b/>
            <w:bCs/>
            <w:sz w:val="18"/>
            <w:szCs w:val="18"/>
            <w:shd w:val="clear" w:color="auto" w:fill="FFFFFF"/>
          </w:rPr>
          <w:t>https://www.legifrance.gouv.fr/jorf/id/JORFTEXT000050663595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75 Arrêté du 8 novembre 2024 portant extension d'un accord conclu dans le cadre de la convention collective nationale des entreprises du bureau et du numérique - commerces et services (n° 1539)</w:t>
      </w:r>
      <w:r w:rsidRPr="00355E7E">
        <w:rPr>
          <w:rFonts w:ascii="Arial" w:hAnsi="Arial" w:cs="Arial"/>
          <w:b/>
          <w:bCs/>
          <w:color w:val="333333"/>
          <w:sz w:val="18"/>
          <w:szCs w:val="18"/>
          <w:shd w:val="clear" w:color="auto" w:fill="FFFFFF"/>
        </w:rPr>
        <w:br/>
        <w:t>        </w:t>
      </w:r>
      <w:hyperlink r:id="rId750" w:tgtFrame="_blank" w:history="1">
        <w:r w:rsidRPr="00355E7E">
          <w:rPr>
            <w:rStyle w:val="Lienhypertexte"/>
            <w:rFonts w:ascii="Arial" w:hAnsi="Arial" w:cs="Arial"/>
            <w:b/>
            <w:bCs/>
            <w:sz w:val="18"/>
            <w:szCs w:val="18"/>
            <w:shd w:val="clear" w:color="auto" w:fill="FFFFFF"/>
          </w:rPr>
          <w:t>https://www.legifrance.gouv.fr/jorf/id/JORFTEXT000050663609</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76 Arrêté du 8 novembre 2024 portant extension d'un accord conclu dans le cadre de la convention collective nationale du personnel des entreprises de manutention ferroviaire et travaux connexes (n° 538)</w:t>
      </w:r>
      <w:r w:rsidRPr="00355E7E">
        <w:rPr>
          <w:rFonts w:ascii="Arial" w:hAnsi="Arial" w:cs="Arial"/>
          <w:b/>
          <w:bCs/>
          <w:color w:val="333333"/>
          <w:sz w:val="18"/>
          <w:szCs w:val="18"/>
          <w:shd w:val="clear" w:color="auto" w:fill="FFFFFF"/>
        </w:rPr>
        <w:br/>
        <w:t>        </w:t>
      </w:r>
      <w:hyperlink r:id="rId751" w:tgtFrame="_blank" w:history="1">
        <w:r w:rsidRPr="00355E7E">
          <w:rPr>
            <w:rStyle w:val="Lienhypertexte"/>
            <w:rFonts w:ascii="Arial" w:hAnsi="Arial" w:cs="Arial"/>
            <w:b/>
            <w:bCs/>
            <w:sz w:val="18"/>
            <w:szCs w:val="18"/>
            <w:shd w:val="clear" w:color="auto" w:fill="FFFFFF"/>
          </w:rPr>
          <w:t>https://www.legifrance.gouv.fr/jorf/id/JORFTEXT000050663622</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77 Arrêté du 8 novembre 2024 portant extension d'un avenant à un accord conclu dans le cadre de la convention collective nationale de travail du personnel des imprimeries de labeur et des industries graphiques (n° 184)</w:t>
      </w:r>
      <w:r w:rsidRPr="00355E7E">
        <w:rPr>
          <w:rFonts w:ascii="Arial" w:hAnsi="Arial" w:cs="Arial"/>
          <w:b/>
          <w:bCs/>
          <w:color w:val="333333"/>
          <w:sz w:val="18"/>
          <w:szCs w:val="18"/>
          <w:shd w:val="clear" w:color="auto" w:fill="FFFFFF"/>
        </w:rPr>
        <w:br/>
        <w:t>        </w:t>
      </w:r>
      <w:hyperlink r:id="rId752" w:tgtFrame="_blank" w:history="1">
        <w:r w:rsidRPr="00355E7E">
          <w:rPr>
            <w:rStyle w:val="Lienhypertexte"/>
            <w:rFonts w:ascii="Arial" w:hAnsi="Arial" w:cs="Arial"/>
            <w:b/>
            <w:bCs/>
            <w:sz w:val="18"/>
            <w:szCs w:val="18"/>
            <w:shd w:val="clear" w:color="auto" w:fill="FFFFFF"/>
          </w:rPr>
          <w:t>https://www.legifrance.gouv.fr/jorf/id/JORFTEXT000050663635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78 Arrêté du 8 novembre 2024 portant extension d'un avenant à un accord conclu dans le cadre de la convention collective nationale des entreprises d'architecture (n° 2332)</w:t>
      </w:r>
      <w:r w:rsidRPr="00355E7E">
        <w:rPr>
          <w:rFonts w:ascii="Arial" w:hAnsi="Arial" w:cs="Arial"/>
          <w:b/>
          <w:bCs/>
          <w:color w:val="333333"/>
          <w:sz w:val="18"/>
          <w:szCs w:val="18"/>
          <w:shd w:val="clear" w:color="auto" w:fill="FFFFFF"/>
        </w:rPr>
        <w:br/>
        <w:t>        </w:t>
      </w:r>
      <w:hyperlink r:id="rId753" w:tgtFrame="_blank" w:history="1">
        <w:r w:rsidRPr="00355E7E">
          <w:rPr>
            <w:rStyle w:val="Lienhypertexte"/>
            <w:rFonts w:ascii="Arial" w:hAnsi="Arial" w:cs="Arial"/>
            <w:b/>
            <w:bCs/>
            <w:sz w:val="18"/>
            <w:szCs w:val="18"/>
            <w:shd w:val="clear" w:color="auto" w:fill="FFFFFF"/>
          </w:rPr>
          <w:t>https://www.legifrance.gouv.fr/jorf/id/JORFTEXT000050663644</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79 Arrêté du 8 novembre 2024 portant extension d'un avenant à un accord conclu dans le cadre de la convention collective nationale des commerces de quincaillerie, fournitures industrielles, fers, métaux et équipement de la maison (n° 3243)</w:t>
      </w:r>
      <w:r w:rsidRPr="00355E7E">
        <w:rPr>
          <w:rFonts w:ascii="Arial" w:hAnsi="Arial" w:cs="Arial"/>
          <w:b/>
          <w:bCs/>
          <w:color w:val="333333"/>
          <w:sz w:val="18"/>
          <w:szCs w:val="18"/>
          <w:shd w:val="clear" w:color="auto" w:fill="FFFFFF"/>
        </w:rPr>
        <w:br/>
        <w:t>        </w:t>
      </w:r>
      <w:hyperlink r:id="rId754" w:tgtFrame="_blank" w:history="1">
        <w:r w:rsidRPr="00355E7E">
          <w:rPr>
            <w:rStyle w:val="Lienhypertexte"/>
            <w:rFonts w:ascii="Arial" w:hAnsi="Arial" w:cs="Arial"/>
            <w:b/>
            <w:bCs/>
            <w:sz w:val="18"/>
            <w:szCs w:val="18"/>
            <w:shd w:val="clear" w:color="auto" w:fill="FFFFFF"/>
          </w:rPr>
          <w:t>https://www.legifrance.gouv.fr/jorf/id/JORFTEXT000050663653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80 Arrêté du 8 novembre 2024 portant extension d'un avenant à la convention collective nationale des gardiens, concierges et employés d'immeubles (n° 1043)</w:t>
      </w:r>
      <w:r w:rsidRPr="00355E7E">
        <w:rPr>
          <w:rFonts w:ascii="Arial" w:hAnsi="Arial" w:cs="Arial"/>
          <w:b/>
          <w:bCs/>
          <w:color w:val="333333"/>
          <w:sz w:val="18"/>
          <w:szCs w:val="18"/>
          <w:shd w:val="clear" w:color="auto" w:fill="FFFFFF"/>
        </w:rPr>
        <w:br/>
        <w:t>        </w:t>
      </w:r>
      <w:hyperlink r:id="rId755" w:tgtFrame="_blank" w:history="1">
        <w:r w:rsidRPr="00355E7E">
          <w:rPr>
            <w:rStyle w:val="Lienhypertexte"/>
            <w:rFonts w:ascii="Arial" w:hAnsi="Arial" w:cs="Arial"/>
            <w:b/>
            <w:bCs/>
            <w:sz w:val="18"/>
            <w:szCs w:val="18"/>
            <w:shd w:val="clear" w:color="auto" w:fill="FFFFFF"/>
          </w:rPr>
          <w:t>https://www.legifrance.gouv.fr/jorf/id/JORFTEXT000050663663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81 Arrêté du 8 novembre 2024 portant extension d'un accord conclu dans le cadre de la branche de la filière ingénierie de l'immobilier, l'aménagement et la construction (secteur des cabinets ou entreprises de géomètres-experts, géomètres-topographes, photogrammètres et experts-fonciers) (n° 2543)</w:t>
      </w:r>
      <w:r w:rsidRPr="00355E7E">
        <w:rPr>
          <w:rFonts w:ascii="Arial" w:hAnsi="Arial" w:cs="Arial"/>
          <w:b/>
          <w:bCs/>
          <w:color w:val="333333"/>
          <w:sz w:val="18"/>
          <w:szCs w:val="18"/>
          <w:shd w:val="clear" w:color="auto" w:fill="FFFFFF"/>
        </w:rPr>
        <w:br/>
        <w:t>        </w:t>
      </w:r>
      <w:hyperlink r:id="rId756" w:tgtFrame="_blank" w:history="1">
        <w:r w:rsidRPr="00355E7E">
          <w:rPr>
            <w:rStyle w:val="Lienhypertexte"/>
            <w:rFonts w:ascii="Arial" w:hAnsi="Arial" w:cs="Arial"/>
            <w:b/>
            <w:bCs/>
            <w:sz w:val="18"/>
            <w:szCs w:val="18"/>
            <w:shd w:val="clear" w:color="auto" w:fill="FFFFFF"/>
          </w:rPr>
          <w:t>https://www.legifrance.gouv.fr/jorf/id/JORFTEXT000050663673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82 Arrêté du 8 novembre 2024 portant extension d'un avenant conclu dans le cadre de la convention collective nationale du personnel des entreprises de restauration de collectivités (n° 1266)</w:t>
      </w:r>
      <w:r w:rsidRPr="00355E7E">
        <w:rPr>
          <w:rFonts w:ascii="Arial" w:hAnsi="Arial" w:cs="Arial"/>
          <w:b/>
          <w:bCs/>
          <w:color w:val="333333"/>
          <w:sz w:val="18"/>
          <w:szCs w:val="18"/>
          <w:shd w:val="clear" w:color="auto" w:fill="FFFFFF"/>
        </w:rPr>
        <w:br/>
        <w:t>        </w:t>
      </w:r>
      <w:hyperlink r:id="rId757" w:tgtFrame="_blank" w:history="1">
        <w:r w:rsidRPr="00355E7E">
          <w:rPr>
            <w:rStyle w:val="Lienhypertexte"/>
            <w:rFonts w:ascii="Arial" w:hAnsi="Arial" w:cs="Arial"/>
            <w:b/>
            <w:bCs/>
            <w:sz w:val="18"/>
            <w:szCs w:val="18"/>
            <w:shd w:val="clear" w:color="auto" w:fill="FFFFFF"/>
          </w:rPr>
          <w:t>https://www.legifrance.gouv.fr/jorf/id/JORFTEXT000050663685</w:t>
        </w:r>
      </w:hyperlink>
    </w:p>
    <w:p w14:paraId="318768F0"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29C6A2CF"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4AE4661E"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0C8996EB"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416FF8E7" w14:textId="6A9AEEEE" w:rsidR="00697616" w:rsidRDefault="00697616"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26/11</w:t>
      </w:r>
    </w:p>
    <w:p w14:paraId="23AE721E" w14:textId="77777777" w:rsidR="00697616" w:rsidRDefault="00697616" w:rsidP="00A6242C">
      <w:pPr>
        <w:tabs>
          <w:tab w:val="left" w:pos="7600"/>
        </w:tabs>
        <w:jc w:val="both"/>
        <w:rPr>
          <w:rFonts w:ascii="Arial" w:hAnsi="Arial" w:cs="Arial"/>
          <w:b/>
          <w:bCs/>
          <w:color w:val="333333"/>
          <w:sz w:val="18"/>
          <w:szCs w:val="18"/>
          <w:shd w:val="clear" w:color="auto" w:fill="FFFFFF"/>
        </w:rPr>
      </w:pPr>
    </w:p>
    <w:p w14:paraId="715FA61B" w14:textId="77777777" w:rsidR="00697616" w:rsidRDefault="00697616" w:rsidP="00697616">
      <w:pPr>
        <w:tabs>
          <w:tab w:val="left" w:pos="7600"/>
        </w:tabs>
        <w:jc w:val="both"/>
        <w:rPr>
          <w:rFonts w:ascii="Arial" w:hAnsi="Arial" w:cs="Arial"/>
          <w:b/>
          <w:bCs/>
          <w:color w:val="333333"/>
          <w:sz w:val="18"/>
          <w:szCs w:val="18"/>
          <w:shd w:val="clear" w:color="auto" w:fill="FFFFFF"/>
        </w:rPr>
      </w:pPr>
      <w:r w:rsidRPr="00697616">
        <w:rPr>
          <w:rFonts w:ascii="Arial" w:hAnsi="Arial" w:cs="Arial"/>
          <w:b/>
          <w:bCs/>
          <w:color w:val="333333"/>
          <w:sz w:val="18"/>
          <w:szCs w:val="18"/>
          <w:shd w:val="clear" w:color="auto" w:fill="FFFFFF"/>
        </w:rPr>
        <w:t>Arrêté du 8 novembre 2024 portant extension d'un avenant à un accord conclu dans le cadre de la convention collective nationale des réseaux de transports publics urbains de voyageurs (n° 1424</w:t>
      </w:r>
      <w:r>
        <w:rPr>
          <w:rFonts w:ascii="Arial" w:hAnsi="Arial" w:cs="Arial"/>
          <w:b/>
          <w:bCs/>
          <w:color w:val="333333"/>
          <w:sz w:val="18"/>
          <w:szCs w:val="18"/>
          <w:shd w:val="clear" w:color="auto" w:fill="FFFFFF"/>
        </w:rPr>
        <w:t>).</w:t>
      </w:r>
    </w:p>
    <w:p w14:paraId="2C03573A" w14:textId="7D74574F" w:rsidR="00697616" w:rsidRPr="00697616" w:rsidRDefault="00000000" w:rsidP="00697616">
      <w:pPr>
        <w:tabs>
          <w:tab w:val="left" w:pos="7600"/>
        </w:tabs>
        <w:jc w:val="both"/>
        <w:rPr>
          <w:rFonts w:ascii="Arial" w:hAnsi="Arial" w:cs="Arial"/>
          <w:b/>
          <w:bCs/>
          <w:color w:val="333333"/>
          <w:sz w:val="18"/>
          <w:szCs w:val="18"/>
          <w:shd w:val="clear" w:color="auto" w:fill="FFFFFF"/>
        </w:rPr>
      </w:pPr>
      <w:hyperlink r:id="rId758" w:tgtFrame="_blank" w:history="1">
        <w:r w:rsidR="00697616" w:rsidRPr="00697616">
          <w:rPr>
            <w:rStyle w:val="Lienhypertexte"/>
            <w:rFonts w:ascii="Arial" w:hAnsi="Arial" w:cs="Arial"/>
            <w:b/>
            <w:bCs/>
            <w:sz w:val="18"/>
            <w:szCs w:val="18"/>
            <w:shd w:val="clear" w:color="auto" w:fill="FFFFFF"/>
          </w:rPr>
          <w:t>https://www.legifrance.gouv.fr/jorf/id/JORFTEXT000050660125</w:t>
        </w:r>
      </w:hyperlink>
    </w:p>
    <w:p w14:paraId="1972DE65" w14:textId="77777777" w:rsidR="00697616" w:rsidRDefault="00697616" w:rsidP="00A6242C">
      <w:pPr>
        <w:tabs>
          <w:tab w:val="left" w:pos="7600"/>
        </w:tabs>
        <w:jc w:val="both"/>
        <w:rPr>
          <w:rFonts w:ascii="Arial" w:hAnsi="Arial" w:cs="Arial"/>
          <w:b/>
          <w:bCs/>
          <w:color w:val="333333"/>
          <w:sz w:val="18"/>
          <w:szCs w:val="18"/>
          <w:shd w:val="clear" w:color="auto" w:fill="FFFFFF"/>
        </w:rPr>
      </w:pPr>
    </w:p>
    <w:p w14:paraId="0115CEC8" w14:textId="77777777" w:rsidR="00697616" w:rsidRDefault="00697616" w:rsidP="00A6242C">
      <w:pPr>
        <w:tabs>
          <w:tab w:val="left" w:pos="7600"/>
        </w:tabs>
        <w:jc w:val="both"/>
        <w:rPr>
          <w:rFonts w:ascii="Arial" w:hAnsi="Arial" w:cs="Arial"/>
          <w:b/>
          <w:bCs/>
          <w:color w:val="333333"/>
          <w:sz w:val="18"/>
          <w:szCs w:val="18"/>
          <w:shd w:val="clear" w:color="auto" w:fill="FFFFFF"/>
        </w:rPr>
      </w:pPr>
    </w:p>
    <w:p w14:paraId="356C2BEC" w14:textId="66CA7C77" w:rsidR="00D67A83" w:rsidRDefault="0065655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lastRenderedPageBreak/>
        <w:t>24/11/2024</w:t>
      </w:r>
    </w:p>
    <w:p w14:paraId="2C17F890" w14:textId="77777777" w:rsidR="00656553" w:rsidRDefault="00656553" w:rsidP="00A6242C">
      <w:pPr>
        <w:tabs>
          <w:tab w:val="left" w:pos="7600"/>
        </w:tabs>
        <w:jc w:val="both"/>
        <w:rPr>
          <w:rFonts w:ascii="Arial" w:hAnsi="Arial" w:cs="Arial"/>
          <w:b/>
          <w:bCs/>
          <w:color w:val="333333"/>
          <w:sz w:val="18"/>
          <w:szCs w:val="18"/>
          <w:shd w:val="clear" w:color="auto" w:fill="FFFFFF"/>
        </w:rPr>
      </w:pPr>
    </w:p>
    <w:p w14:paraId="40D175D9" w14:textId="77777777" w:rsidR="00656553" w:rsidRPr="00656553" w:rsidRDefault="00656553" w:rsidP="00656553">
      <w:pPr>
        <w:tabs>
          <w:tab w:val="left" w:pos="7600"/>
        </w:tabs>
        <w:jc w:val="both"/>
        <w:rPr>
          <w:rFonts w:ascii="Arial" w:hAnsi="Arial" w:cs="Arial"/>
          <w:b/>
          <w:bCs/>
          <w:color w:val="333333"/>
          <w:sz w:val="18"/>
          <w:szCs w:val="18"/>
          <w:shd w:val="clear" w:color="auto" w:fill="FFFFFF"/>
        </w:rPr>
      </w:pPr>
      <w:r w:rsidRPr="00656553">
        <w:rPr>
          <w:rFonts w:ascii="Arial" w:hAnsi="Arial" w:cs="Arial"/>
          <w:b/>
          <w:bCs/>
          <w:color w:val="333333"/>
          <w:sz w:val="18"/>
          <w:szCs w:val="18"/>
          <w:shd w:val="clear" w:color="auto" w:fill="FFFFFF"/>
        </w:rPr>
        <w:t xml:space="preserve">EXTENSION D’AVENANT À LA CONVENTION COLLECTIVE NATIONALE </w:t>
      </w:r>
      <w:r w:rsidRPr="00656553">
        <w:rPr>
          <w:rFonts w:ascii="Arial" w:hAnsi="Arial" w:cs="Arial"/>
          <w:b/>
          <w:bCs/>
          <w:iCs/>
          <w:color w:val="333333"/>
          <w:sz w:val="18"/>
          <w:szCs w:val="18"/>
          <w:shd w:val="clear" w:color="auto" w:fill="FFFFFF"/>
        </w:rPr>
        <w:t>des fleuristes, de la vente et des services des animaux familiers (n° 1978)</w:t>
      </w:r>
    </w:p>
    <w:p w14:paraId="3EA2DE79" w14:textId="77777777" w:rsidR="00656553" w:rsidRPr="00656553" w:rsidRDefault="00656553" w:rsidP="00656553">
      <w:pPr>
        <w:tabs>
          <w:tab w:val="left" w:pos="7600"/>
        </w:tabs>
        <w:jc w:val="both"/>
        <w:rPr>
          <w:rFonts w:ascii="Arial" w:hAnsi="Arial" w:cs="Arial"/>
          <w:b/>
          <w:bCs/>
          <w:color w:val="333333"/>
          <w:sz w:val="18"/>
          <w:szCs w:val="18"/>
          <w:shd w:val="clear" w:color="auto" w:fill="FFFFFF"/>
        </w:rPr>
      </w:pPr>
    </w:p>
    <w:p w14:paraId="48FB014D" w14:textId="77777777" w:rsidR="00656553" w:rsidRDefault="00656553" w:rsidP="00656553">
      <w:pPr>
        <w:tabs>
          <w:tab w:val="left" w:pos="7600"/>
        </w:tabs>
        <w:jc w:val="both"/>
        <w:rPr>
          <w:rFonts w:ascii="Arial" w:hAnsi="Arial" w:cs="Arial"/>
          <w:b/>
          <w:bCs/>
          <w:color w:val="333333"/>
          <w:sz w:val="18"/>
          <w:szCs w:val="18"/>
          <w:shd w:val="clear" w:color="auto" w:fill="FFFFFF"/>
        </w:rPr>
      </w:pPr>
      <w:r w:rsidRPr="00656553">
        <w:rPr>
          <w:rFonts w:ascii="Arial" w:hAnsi="Arial" w:cs="Arial"/>
          <w:b/>
          <w:bCs/>
          <w:color w:val="333333"/>
          <w:sz w:val="18"/>
          <w:szCs w:val="18"/>
          <w:shd w:val="clear" w:color="auto" w:fill="FFFFFF"/>
        </w:rPr>
        <w:t>Arrêté du 8 novembre 2024 portant extension d'un accord conclu dans le cadre de la convention collective nationale des fleuristes, de la vente et des services des animaux familiers (n° 1978</w:t>
      </w:r>
      <w:r>
        <w:rPr>
          <w:rFonts w:ascii="Arial" w:hAnsi="Arial" w:cs="Arial"/>
          <w:b/>
          <w:bCs/>
          <w:color w:val="333333"/>
          <w:sz w:val="18"/>
          <w:szCs w:val="18"/>
          <w:shd w:val="clear" w:color="auto" w:fill="FFFFFF"/>
        </w:rPr>
        <w:t>).</w:t>
      </w:r>
    </w:p>
    <w:p w14:paraId="093D9D3B" w14:textId="50C5A295" w:rsidR="00656553" w:rsidRPr="00656553" w:rsidRDefault="00000000" w:rsidP="00656553">
      <w:pPr>
        <w:tabs>
          <w:tab w:val="left" w:pos="7600"/>
        </w:tabs>
        <w:jc w:val="both"/>
        <w:rPr>
          <w:rFonts w:ascii="Arial" w:hAnsi="Arial" w:cs="Arial"/>
          <w:b/>
          <w:bCs/>
          <w:color w:val="333333"/>
          <w:sz w:val="18"/>
          <w:szCs w:val="18"/>
          <w:shd w:val="clear" w:color="auto" w:fill="FFFFFF"/>
        </w:rPr>
      </w:pPr>
      <w:hyperlink r:id="rId759" w:tgtFrame="_blank" w:history="1">
        <w:r w:rsidR="00656553" w:rsidRPr="00656553">
          <w:rPr>
            <w:rStyle w:val="Lienhypertexte"/>
            <w:rFonts w:ascii="Arial" w:hAnsi="Arial" w:cs="Arial"/>
            <w:b/>
            <w:bCs/>
            <w:sz w:val="18"/>
            <w:szCs w:val="18"/>
            <w:shd w:val="clear" w:color="auto" w:fill="FFFFFF"/>
          </w:rPr>
          <w:t>https://www.legifrance.gouv.fr/jorf/id/JORFTEXT000050655560</w:t>
        </w:r>
      </w:hyperlink>
      <w:r w:rsidR="00656553" w:rsidRPr="00656553">
        <w:rPr>
          <w:rFonts w:ascii="Arial" w:hAnsi="Arial" w:cs="Arial"/>
          <w:b/>
          <w:bCs/>
          <w:color w:val="333333"/>
          <w:sz w:val="18"/>
          <w:szCs w:val="18"/>
          <w:shd w:val="clear" w:color="auto" w:fill="FFFFFF"/>
        </w:rPr>
        <w:t>, ci-joint.</w:t>
      </w:r>
    </w:p>
    <w:p w14:paraId="2C57AA13" w14:textId="77777777" w:rsidR="00656553" w:rsidRDefault="00656553" w:rsidP="00A6242C">
      <w:pPr>
        <w:tabs>
          <w:tab w:val="left" w:pos="7600"/>
        </w:tabs>
        <w:jc w:val="both"/>
        <w:rPr>
          <w:rFonts w:ascii="Arial" w:hAnsi="Arial" w:cs="Arial"/>
          <w:b/>
          <w:bCs/>
          <w:color w:val="333333"/>
          <w:sz w:val="18"/>
          <w:szCs w:val="18"/>
          <w:shd w:val="clear" w:color="auto" w:fill="FFFFFF"/>
        </w:rPr>
      </w:pPr>
    </w:p>
    <w:p w14:paraId="6B5D1652" w14:textId="77777777" w:rsidR="00656553" w:rsidRDefault="00656553" w:rsidP="00A6242C">
      <w:pPr>
        <w:tabs>
          <w:tab w:val="left" w:pos="7600"/>
        </w:tabs>
        <w:jc w:val="both"/>
        <w:rPr>
          <w:rFonts w:ascii="Arial" w:hAnsi="Arial" w:cs="Arial"/>
          <w:b/>
          <w:bCs/>
          <w:color w:val="333333"/>
          <w:sz w:val="18"/>
          <w:szCs w:val="18"/>
          <w:shd w:val="clear" w:color="auto" w:fill="FFFFFF"/>
        </w:rPr>
      </w:pPr>
    </w:p>
    <w:p w14:paraId="03643AC6" w14:textId="0057334C" w:rsidR="00D67A83" w:rsidRDefault="00D67A8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23/11</w:t>
      </w:r>
    </w:p>
    <w:p w14:paraId="70DC884B" w14:textId="77777777" w:rsidR="00D67A83" w:rsidRPr="00656553" w:rsidRDefault="00D67A83" w:rsidP="00A6242C">
      <w:pPr>
        <w:tabs>
          <w:tab w:val="left" w:pos="7600"/>
        </w:tabs>
        <w:jc w:val="both"/>
        <w:rPr>
          <w:rFonts w:ascii="Arial" w:hAnsi="Arial" w:cs="Arial"/>
          <w:b/>
          <w:bCs/>
          <w:color w:val="333333"/>
          <w:sz w:val="10"/>
          <w:szCs w:val="10"/>
          <w:shd w:val="clear" w:color="auto" w:fill="FFFFFF"/>
        </w:rPr>
      </w:pPr>
    </w:p>
    <w:p w14:paraId="512288F3" w14:textId="77777777"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MINISTERE DU TRAVAIL ET DE L'EMPLOI</w:t>
      </w:r>
    </w:p>
    <w:p w14:paraId="3B1BB12D" w14:textId="77777777" w:rsidR="00D67A83" w:rsidRPr="00656553" w:rsidRDefault="00D67A83" w:rsidP="00A6242C">
      <w:pPr>
        <w:tabs>
          <w:tab w:val="left" w:pos="7600"/>
        </w:tabs>
        <w:jc w:val="both"/>
        <w:rPr>
          <w:rFonts w:ascii="Arial" w:hAnsi="Arial" w:cs="Arial"/>
          <w:b/>
          <w:bCs/>
          <w:color w:val="333333"/>
          <w:sz w:val="10"/>
          <w:szCs w:val="10"/>
          <w:shd w:val="clear" w:color="auto" w:fill="FFFFFF"/>
        </w:rPr>
      </w:pPr>
    </w:p>
    <w:p w14:paraId="48060D9F" w14:textId="1915FB42" w:rsidR="00D67A83" w:rsidRDefault="00D67A8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Ces avenants concernent les conventions collectives nationales</w:t>
      </w:r>
      <w:r w:rsidRPr="00D67A83">
        <w:rPr>
          <w:rFonts w:ascii="Arial" w:hAnsi="Arial" w:cs="Arial"/>
          <w:b/>
          <w:bCs/>
          <w:color w:val="333333"/>
          <w:sz w:val="18"/>
          <w:szCs w:val="18"/>
          <w:shd w:val="clear" w:color="auto" w:fill="FFFFFF"/>
        </w:rPr>
        <w:t xml:space="preserve"> du personnel au sol des entreprises de transport aérien (n° 275)</w:t>
      </w:r>
      <w:r>
        <w:rPr>
          <w:rFonts w:ascii="Arial" w:hAnsi="Arial" w:cs="Arial"/>
          <w:b/>
          <w:bCs/>
          <w:color w:val="333333"/>
          <w:sz w:val="18"/>
          <w:szCs w:val="18"/>
          <w:shd w:val="clear" w:color="auto" w:fill="FFFFFF"/>
        </w:rPr>
        <w:t>,</w:t>
      </w:r>
      <w:r w:rsidRPr="00D67A83">
        <w:rPr>
          <w:rFonts w:ascii="Arial" w:hAnsi="Arial" w:cs="Arial"/>
          <w:b/>
          <w:bCs/>
          <w:color w:val="333333"/>
          <w:sz w:val="18"/>
          <w:szCs w:val="18"/>
          <w:shd w:val="clear" w:color="auto" w:fill="FFFFFF"/>
        </w:rPr>
        <w:t xml:space="preserve"> du sport (n° 2511)</w:t>
      </w:r>
      <w:r>
        <w:rPr>
          <w:rFonts w:ascii="Arial" w:hAnsi="Arial" w:cs="Arial"/>
          <w:b/>
          <w:bCs/>
          <w:color w:val="333333"/>
          <w:sz w:val="18"/>
          <w:szCs w:val="18"/>
          <w:shd w:val="clear" w:color="auto" w:fill="FFFFFF"/>
        </w:rPr>
        <w:t xml:space="preserve">, </w:t>
      </w:r>
      <w:r w:rsidRPr="00D67A83">
        <w:rPr>
          <w:rFonts w:ascii="Arial" w:hAnsi="Arial" w:cs="Arial"/>
          <w:b/>
          <w:bCs/>
          <w:color w:val="333333"/>
          <w:sz w:val="18"/>
          <w:szCs w:val="18"/>
          <w:shd w:val="clear" w:color="auto" w:fill="FFFFFF"/>
        </w:rPr>
        <w:t>des services de santé au travail interentreprises (n° 897)</w:t>
      </w:r>
      <w:r>
        <w:rPr>
          <w:rFonts w:ascii="Arial" w:hAnsi="Arial" w:cs="Arial"/>
          <w:b/>
          <w:bCs/>
          <w:color w:val="333333"/>
          <w:sz w:val="18"/>
          <w:szCs w:val="18"/>
          <w:shd w:val="clear" w:color="auto" w:fill="FFFFFF"/>
        </w:rPr>
        <w:t>,</w:t>
      </w:r>
      <w:r w:rsidRPr="00D67A83">
        <w:rPr>
          <w:rFonts w:ascii="Arial" w:hAnsi="Arial" w:cs="Arial"/>
          <w:b/>
          <w:bCs/>
          <w:color w:val="333333"/>
          <w:sz w:val="18"/>
          <w:szCs w:val="18"/>
          <w:shd w:val="clear" w:color="auto" w:fill="FFFFFF"/>
        </w:rPr>
        <w:t xml:space="preserve"> des cabinets et cliniques vétérinaires (n° 1875) complétée par son annexe VII (ex convention collective nationale des vétérinaires praticiens salariés)</w:t>
      </w:r>
      <w:r>
        <w:rPr>
          <w:rFonts w:ascii="Arial" w:hAnsi="Arial" w:cs="Arial"/>
          <w:b/>
          <w:bCs/>
          <w:color w:val="333333"/>
          <w:sz w:val="18"/>
          <w:szCs w:val="18"/>
          <w:shd w:val="clear" w:color="auto" w:fill="FFFFFF"/>
        </w:rPr>
        <w:t xml:space="preserve">, </w:t>
      </w:r>
      <w:r w:rsidRPr="00D67A83">
        <w:rPr>
          <w:rFonts w:ascii="Arial" w:hAnsi="Arial" w:cs="Arial"/>
          <w:b/>
          <w:bCs/>
          <w:color w:val="333333"/>
          <w:sz w:val="18"/>
          <w:szCs w:val="18"/>
          <w:shd w:val="clear" w:color="auto" w:fill="FFFFFF"/>
        </w:rPr>
        <w:t>des entreprises de services à la personne (n° 3127)</w:t>
      </w:r>
      <w:r>
        <w:rPr>
          <w:rFonts w:ascii="Arial" w:hAnsi="Arial" w:cs="Arial"/>
          <w:b/>
          <w:bCs/>
          <w:color w:val="333333"/>
          <w:sz w:val="18"/>
          <w:szCs w:val="18"/>
          <w:shd w:val="clear" w:color="auto" w:fill="FFFFFF"/>
        </w:rPr>
        <w:t>.</w:t>
      </w:r>
    </w:p>
    <w:p w14:paraId="1FEE3A16"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0AB6E279" w14:textId="55E72BB1" w:rsidR="00D67A83" w:rsidRDefault="00D67A8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w:t>
      </w:r>
    </w:p>
    <w:p w14:paraId="778DE151" w14:textId="77777777" w:rsidR="00D67A83" w:rsidRPr="00656553" w:rsidRDefault="00D67A83" w:rsidP="00A6242C">
      <w:pPr>
        <w:tabs>
          <w:tab w:val="left" w:pos="7600"/>
        </w:tabs>
        <w:jc w:val="both"/>
        <w:rPr>
          <w:rFonts w:ascii="Arial" w:hAnsi="Arial" w:cs="Arial"/>
          <w:b/>
          <w:bCs/>
          <w:color w:val="333333"/>
          <w:sz w:val="10"/>
          <w:szCs w:val="10"/>
          <w:shd w:val="clear" w:color="auto" w:fill="FFFFFF"/>
        </w:rPr>
      </w:pPr>
    </w:p>
    <w:p w14:paraId="600211A3" w14:textId="77777777"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53 Arrêté du 8 novembre 2024 portant extension d'un accord conclu dans le cadre de la convention collective nationale du personnel au sol des entreprises de transport aérien (n° 275</w:t>
      </w:r>
      <w:r>
        <w:rPr>
          <w:rFonts w:ascii="Arial" w:hAnsi="Arial" w:cs="Arial"/>
          <w:b/>
          <w:bCs/>
          <w:color w:val="333333"/>
          <w:sz w:val="18"/>
          <w:szCs w:val="18"/>
          <w:shd w:val="clear" w:color="auto" w:fill="FFFFFF"/>
        </w:rPr>
        <w:t>)</w:t>
      </w:r>
    </w:p>
    <w:p w14:paraId="77AD86C4" w14:textId="77777777" w:rsidR="00D67A83" w:rsidRDefault="00000000" w:rsidP="00A6242C">
      <w:pPr>
        <w:tabs>
          <w:tab w:val="left" w:pos="7600"/>
        </w:tabs>
        <w:jc w:val="both"/>
        <w:rPr>
          <w:rFonts w:ascii="Arial" w:hAnsi="Arial" w:cs="Arial"/>
          <w:b/>
          <w:bCs/>
          <w:color w:val="333333"/>
          <w:sz w:val="18"/>
          <w:szCs w:val="18"/>
          <w:shd w:val="clear" w:color="auto" w:fill="FFFFFF"/>
        </w:rPr>
      </w:pPr>
      <w:hyperlink r:id="rId760" w:tgtFrame="_blank" w:history="1">
        <w:r w:rsidR="00D67A83" w:rsidRPr="00D67A83">
          <w:rPr>
            <w:rStyle w:val="Lienhypertexte"/>
            <w:rFonts w:ascii="Arial" w:hAnsi="Arial" w:cs="Arial"/>
            <w:b/>
            <w:bCs/>
            <w:sz w:val="18"/>
            <w:szCs w:val="18"/>
            <w:shd w:val="clear" w:color="auto" w:fill="FFFFFF"/>
          </w:rPr>
          <w:t>https://www.legifrance.gouv.fr/jorf/id/JORFTEXT000050654656</w:t>
        </w:r>
      </w:hyperlink>
    </w:p>
    <w:p w14:paraId="4EB35887"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68841355" w14:textId="77777777"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54 Arrêté du 8 novembre 2024 portant extension d'avenants à la convention collective nationale du sport (n° 2511</w:t>
      </w:r>
      <w:r>
        <w:rPr>
          <w:rFonts w:ascii="Arial" w:hAnsi="Arial" w:cs="Arial"/>
          <w:b/>
          <w:bCs/>
          <w:color w:val="333333"/>
          <w:sz w:val="18"/>
          <w:szCs w:val="18"/>
          <w:shd w:val="clear" w:color="auto" w:fill="FFFFFF"/>
        </w:rPr>
        <w:t>)</w:t>
      </w:r>
    </w:p>
    <w:p w14:paraId="0D2DA81B" w14:textId="7747A72A" w:rsidR="00D67A83" w:rsidRDefault="00000000" w:rsidP="00A6242C">
      <w:pPr>
        <w:tabs>
          <w:tab w:val="left" w:pos="7600"/>
        </w:tabs>
        <w:jc w:val="both"/>
        <w:rPr>
          <w:rFonts w:ascii="Arial" w:hAnsi="Arial" w:cs="Arial"/>
          <w:b/>
          <w:bCs/>
          <w:color w:val="333333"/>
          <w:sz w:val="18"/>
          <w:szCs w:val="18"/>
          <w:shd w:val="clear" w:color="auto" w:fill="FFFFFF"/>
        </w:rPr>
      </w:pPr>
      <w:hyperlink r:id="rId761" w:tgtFrame="_blank" w:history="1">
        <w:r w:rsidR="00D67A83" w:rsidRPr="00D67A83">
          <w:rPr>
            <w:rStyle w:val="Lienhypertexte"/>
            <w:rFonts w:ascii="Arial" w:hAnsi="Arial" w:cs="Arial"/>
            <w:b/>
            <w:bCs/>
            <w:sz w:val="18"/>
            <w:szCs w:val="18"/>
            <w:shd w:val="clear" w:color="auto" w:fill="FFFFFF"/>
          </w:rPr>
          <w:t>https://www.legifrance.gouv.fr/jorf/id/JORFTEXT000050654669</w:t>
        </w:r>
      </w:hyperlink>
      <w:r w:rsidR="00D67A83" w:rsidRPr="00D67A83">
        <w:rPr>
          <w:rFonts w:ascii="Arial" w:hAnsi="Arial" w:cs="Arial"/>
          <w:b/>
          <w:bCs/>
          <w:color w:val="333333"/>
          <w:sz w:val="18"/>
          <w:szCs w:val="18"/>
          <w:shd w:val="clear" w:color="auto" w:fill="FFFFFF"/>
        </w:rPr>
        <w:br/>
      </w:r>
      <w:r w:rsidR="00D67A83" w:rsidRPr="00D67A83">
        <w:rPr>
          <w:rFonts w:ascii="Arial" w:hAnsi="Arial" w:cs="Arial"/>
          <w:b/>
          <w:bCs/>
          <w:color w:val="333333"/>
          <w:sz w:val="18"/>
          <w:szCs w:val="18"/>
          <w:shd w:val="clear" w:color="auto" w:fill="FFFFFF"/>
        </w:rPr>
        <w:br/>
        <w:t>55 Arrêté du 8 novembre 2024 portant extension d'un accord conclu dans le cadre de la convention collective nationale des services de santé au travail interentreprises (n° 897</w:t>
      </w:r>
      <w:r w:rsidR="00D67A83">
        <w:rPr>
          <w:rFonts w:ascii="Arial" w:hAnsi="Arial" w:cs="Arial"/>
          <w:b/>
          <w:bCs/>
          <w:color w:val="333333"/>
          <w:sz w:val="18"/>
          <w:szCs w:val="18"/>
          <w:shd w:val="clear" w:color="auto" w:fill="FFFFFF"/>
        </w:rPr>
        <w:t>)</w:t>
      </w:r>
    </w:p>
    <w:p w14:paraId="1C661829" w14:textId="77777777" w:rsidR="00D67A83" w:rsidRDefault="00000000" w:rsidP="00A6242C">
      <w:pPr>
        <w:tabs>
          <w:tab w:val="left" w:pos="7600"/>
        </w:tabs>
        <w:jc w:val="both"/>
        <w:rPr>
          <w:rFonts w:ascii="Arial" w:hAnsi="Arial" w:cs="Arial"/>
          <w:b/>
          <w:bCs/>
          <w:color w:val="333333"/>
          <w:sz w:val="18"/>
          <w:szCs w:val="18"/>
          <w:shd w:val="clear" w:color="auto" w:fill="FFFFFF"/>
        </w:rPr>
      </w:pPr>
      <w:hyperlink r:id="rId762" w:tgtFrame="_blank" w:history="1">
        <w:r w:rsidR="00D67A83" w:rsidRPr="00D67A83">
          <w:rPr>
            <w:rStyle w:val="Lienhypertexte"/>
            <w:rFonts w:ascii="Arial" w:hAnsi="Arial" w:cs="Arial"/>
            <w:b/>
            <w:bCs/>
            <w:sz w:val="18"/>
            <w:szCs w:val="18"/>
            <w:shd w:val="clear" w:color="auto" w:fill="FFFFFF"/>
          </w:rPr>
          <w:t>https://www.legifrance.gouv.fr/jorf/id/JORFTEXT000050654678</w:t>
        </w:r>
      </w:hyperlink>
    </w:p>
    <w:p w14:paraId="02079D81" w14:textId="0049704E"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br/>
        <w:t>56 Arrêté du 8 novembre 2024 portant extension d'un avenant à la convention collective nationale des cabinets et cliniques vétérinaires (n° 1875) complétée par son annexe VII (ex convention collective nationale des vétérinaires praticiens salariés</w:t>
      </w:r>
      <w:r>
        <w:rPr>
          <w:rFonts w:ascii="Arial" w:hAnsi="Arial" w:cs="Arial"/>
          <w:b/>
          <w:bCs/>
          <w:color w:val="333333"/>
          <w:sz w:val="18"/>
          <w:szCs w:val="18"/>
          <w:shd w:val="clear" w:color="auto" w:fill="FFFFFF"/>
        </w:rPr>
        <w:t>)</w:t>
      </w:r>
    </w:p>
    <w:p w14:paraId="4981A5B0" w14:textId="77777777" w:rsidR="00D67A83" w:rsidRDefault="00000000" w:rsidP="00A6242C">
      <w:pPr>
        <w:tabs>
          <w:tab w:val="left" w:pos="7600"/>
        </w:tabs>
        <w:jc w:val="both"/>
        <w:rPr>
          <w:rFonts w:ascii="Arial" w:hAnsi="Arial" w:cs="Arial"/>
          <w:b/>
          <w:bCs/>
          <w:color w:val="333333"/>
          <w:sz w:val="18"/>
          <w:szCs w:val="18"/>
          <w:shd w:val="clear" w:color="auto" w:fill="FFFFFF"/>
        </w:rPr>
      </w:pPr>
      <w:hyperlink r:id="rId763" w:tgtFrame="_blank" w:history="1">
        <w:r w:rsidR="00D67A83" w:rsidRPr="00D67A83">
          <w:rPr>
            <w:rStyle w:val="Lienhypertexte"/>
            <w:rFonts w:ascii="Arial" w:hAnsi="Arial" w:cs="Arial"/>
            <w:b/>
            <w:bCs/>
            <w:sz w:val="18"/>
            <w:szCs w:val="18"/>
            <w:shd w:val="clear" w:color="auto" w:fill="FFFFFF"/>
          </w:rPr>
          <w:t>https://www.legifrance.gouv.fr/jorf/id/JORFTEXT000050654691</w:t>
        </w:r>
      </w:hyperlink>
    </w:p>
    <w:p w14:paraId="53060B44"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3867C29E" w14:textId="0DBE27B5"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57 Arrêté du 8 novembre 2024 portant extension d'un avenant à un accord conclu dans le cadre de la convention collective nationale des entreprises de services à la personne (n° 3127</w:t>
      </w:r>
      <w:r>
        <w:rPr>
          <w:rFonts w:ascii="Arial" w:hAnsi="Arial" w:cs="Arial"/>
          <w:b/>
          <w:bCs/>
          <w:color w:val="333333"/>
          <w:sz w:val="18"/>
          <w:szCs w:val="18"/>
          <w:shd w:val="clear" w:color="auto" w:fill="FFFFFF"/>
        </w:rPr>
        <w:t>)</w:t>
      </w:r>
    </w:p>
    <w:p w14:paraId="724995EE" w14:textId="1F95298D" w:rsidR="00D67A83" w:rsidRDefault="00000000" w:rsidP="00A6242C">
      <w:pPr>
        <w:tabs>
          <w:tab w:val="left" w:pos="7600"/>
        </w:tabs>
        <w:jc w:val="both"/>
        <w:rPr>
          <w:rFonts w:ascii="Arial" w:hAnsi="Arial" w:cs="Arial"/>
          <w:b/>
          <w:bCs/>
          <w:color w:val="333333"/>
          <w:sz w:val="18"/>
          <w:szCs w:val="18"/>
          <w:shd w:val="clear" w:color="auto" w:fill="FFFFFF"/>
        </w:rPr>
      </w:pPr>
      <w:hyperlink r:id="rId764" w:tgtFrame="_blank" w:history="1">
        <w:r w:rsidR="00D67A83" w:rsidRPr="00D67A83">
          <w:rPr>
            <w:rStyle w:val="Lienhypertexte"/>
            <w:rFonts w:ascii="Arial" w:hAnsi="Arial" w:cs="Arial"/>
            <w:b/>
            <w:bCs/>
            <w:sz w:val="18"/>
            <w:szCs w:val="18"/>
            <w:shd w:val="clear" w:color="auto" w:fill="FFFFFF"/>
          </w:rPr>
          <w:t>https://www.legifrance.gouv.fr/jorf/id/JORFTEXT000050654702</w:t>
        </w:r>
      </w:hyperlink>
    </w:p>
    <w:p w14:paraId="3007CC82"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6DF96CEA"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70C2AACD" w14:textId="363D6FDE" w:rsidR="00A6242C" w:rsidRDefault="00A6242C"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19/11/2024</w:t>
      </w:r>
    </w:p>
    <w:p w14:paraId="0C170304"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79A23BDB" w14:textId="77777777" w:rsidR="00A6242C" w:rsidRDefault="00A6242C" w:rsidP="00A6242C">
      <w:pPr>
        <w:tabs>
          <w:tab w:val="left" w:pos="7600"/>
        </w:tabs>
        <w:jc w:val="both"/>
        <w:rPr>
          <w:rFonts w:ascii="Arial" w:hAnsi="Arial" w:cs="Arial"/>
          <w:b/>
          <w:bCs/>
          <w:color w:val="333333"/>
          <w:sz w:val="18"/>
          <w:szCs w:val="18"/>
          <w:shd w:val="clear" w:color="auto" w:fill="FFFFFF"/>
        </w:rPr>
      </w:pPr>
      <w:r w:rsidRPr="00A6242C">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w:t>
      </w:r>
      <w:r w:rsidRPr="00A6242C">
        <w:rPr>
          <w:rFonts w:ascii="Arial" w:hAnsi="Arial" w:cs="Arial"/>
          <w:b/>
          <w:bCs/>
          <w:color w:val="333333"/>
          <w:sz w:val="18"/>
          <w:szCs w:val="18"/>
          <w:shd w:val="clear" w:color="auto" w:fill="FFFFFF"/>
        </w:rPr>
        <w:t> MINISTERE DU TRAVAIL ET DE L'EMPLOI</w:t>
      </w:r>
    </w:p>
    <w:p w14:paraId="0FE46BB3"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3A820CDA" w14:textId="18FAB387" w:rsidR="00A6242C" w:rsidRPr="00A6242C" w:rsidRDefault="00A6242C" w:rsidP="00A6242C">
      <w:pPr>
        <w:tabs>
          <w:tab w:val="left" w:pos="7600"/>
        </w:tabs>
        <w:jc w:val="both"/>
        <w:rPr>
          <w:rFonts w:ascii="Arial" w:hAnsi="Arial" w:cs="Arial"/>
          <w:b/>
          <w:bCs/>
          <w:i/>
          <w:iCs/>
          <w:color w:val="333333"/>
          <w:sz w:val="18"/>
          <w:szCs w:val="18"/>
          <w:shd w:val="clear" w:color="auto" w:fill="FFFFFF"/>
        </w:rPr>
      </w:pPr>
      <w:r w:rsidRPr="00A6242C">
        <w:rPr>
          <w:rFonts w:ascii="Arial" w:hAnsi="Arial" w:cs="Arial"/>
          <w:b/>
          <w:bCs/>
          <w:i/>
          <w:iCs/>
          <w:color w:val="333333"/>
          <w:sz w:val="18"/>
          <w:szCs w:val="18"/>
          <w:shd w:val="clear" w:color="auto" w:fill="FFFFFF"/>
        </w:rPr>
        <w:t>Secteurs professionnels de la poissonnerie et des maisons à succursales de vente au détail d'habillement</w:t>
      </w:r>
      <w:r>
        <w:rPr>
          <w:rFonts w:ascii="Arial" w:hAnsi="Arial" w:cs="Arial"/>
          <w:b/>
          <w:bCs/>
          <w:i/>
          <w:iCs/>
          <w:color w:val="333333"/>
          <w:sz w:val="18"/>
          <w:szCs w:val="18"/>
          <w:shd w:val="clear" w:color="auto" w:fill="FFFFFF"/>
        </w:rPr>
        <w:t>.</w:t>
      </w:r>
    </w:p>
    <w:p w14:paraId="46D10D64"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30FD19FC" w14:textId="77777777" w:rsidR="00A6242C" w:rsidRDefault="00A6242C" w:rsidP="00A6242C">
      <w:pPr>
        <w:tabs>
          <w:tab w:val="left" w:pos="7600"/>
        </w:tabs>
        <w:jc w:val="both"/>
        <w:rPr>
          <w:rFonts w:ascii="Arial" w:hAnsi="Arial" w:cs="Arial"/>
          <w:b/>
          <w:bCs/>
          <w:color w:val="333333"/>
          <w:sz w:val="18"/>
          <w:szCs w:val="18"/>
          <w:shd w:val="clear" w:color="auto" w:fill="FFFFFF"/>
        </w:rPr>
      </w:pPr>
      <w:r w:rsidRPr="00A6242C">
        <w:rPr>
          <w:rFonts w:ascii="Arial" w:hAnsi="Arial" w:cs="Arial"/>
          <w:b/>
          <w:bCs/>
          <w:color w:val="333333"/>
          <w:sz w:val="18"/>
          <w:szCs w:val="18"/>
          <w:shd w:val="clear" w:color="auto" w:fill="FFFFFF"/>
        </w:rPr>
        <w:t>47 Arrêté du 8 novembre 2024 portant élargissement au commerce de gros de la poissonnerie d'un avenant à la convention collective nationale de la poissonnerie (n° 1504)</w:t>
      </w:r>
      <w:r>
        <w:rPr>
          <w:rFonts w:ascii="Arial" w:hAnsi="Arial" w:cs="Arial"/>
          <w:b/>
          <w:bCs/>
          <w:color w:val="333333"/>
          <w:sz w:val="18"/>
          <w:szCs w:val="18"/>
          <w:shd w:val="clear" w:color="auto" w:fill="FFFFFF"/>
        </w:rPr>
        <w:t>.</w:t>
      </w:r>
    </w:p>
    <w:p w14:paraId="4522D688" w14:textId="77777777" w:rsidR="00A6242C" w:rsidRDefault="00000000" w:rsidP="00A6242C">
      <w:pPr>
        <w:tabs>
          <w:tab w:val="left" w:pos="7600"/>
        </w:tabs>
        <w:jc w:val="both"/>
        <w:rPr>
          <w:rFonts w:ascii="Arial" w:hAnsi="Arial" w:cs="Arial"/>
          <w:b/>
          <w:bCs/>
          <w:color w:val="333333"/>
          <w:sz w:val="18"/>
          <w:szCs w:val="18"/>
          <w:shd w:val="clear" w:color="auto" w:fill="FFFFFF"/>
        </w:rPr>
      </w:pPr>
      <w:hyperlink r:id="rId765" w:tgtFrame="_blank" w:history="1">
        <w:r w:rsidR="00A6242C" w:rsidRPr="00A6242C">
          <w:rPr>
            <w:rStyle w:val="Lienhypertexte"/>
            <w:rFonts w:ascii="Arial" w:hAnsi="Arial" w:cs="Arial"/>
            <w:b/>
            <w:bCs/>
            <w:sz w:val="18"/>
            <w:szCs w:val="18"/>
            <w:shd w:val="clear" w:color="auto" w:fill="FFFFFF"/>
          </w:rPr>
          <w:t>https://www.legifrance.gouv.fr/jorf/id/JORFTEXT000050515381</w:t>
        </w:r>
      </w:hyperlink>
    </w:p>
    <w:p w14:paraId="0D378F19"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6AED730A" w14:textId="32632831" w:rsidR="00A6242C" w:rsidRDefault="00A6242C" w:rsidP="00A6242C">
      <w:pPr>
        <w:tabs>
          <w:tab w:val="left" w:pos="7600"/>
        </w:tabs>
        <w:jc w:val="both"/>
        <w:rPr>
          <w:rFonts w:ascii="Arial" w:hAnsi="Arial" w:cs="Arial"/>
          <w:b/>
          <w:bCs/>
          <w:color w:val="333333"/>
          <w:sz w:val="18"/>
          <w:szCs w:val="18"/>
          <w:shd w:val="clear" w:color="auto" w:fill="FFFFFF"/>
        </w:rPr>
      </w:pPr>
      <w:r w:rsidRPr="00A6242C">
        <w:rPr>
          <w:rFonts w:ascii="Arial" w:hAnsi="Arial" w:cs="Arial"/>
          <w:b/>
          <w:bCs/>
          <w:color w:val="333333"/>
          <w:sz w:val="18"/>
          <w:szCs w:val="18"/>
          <w:shd w:val="clear" w:color="auto" w:fill="FFFFFF"/>
        </w:rPr>
        <w:t>48 Arrêté du 8 novembre 2024 portant extension d'un avenant à un avenant conclu dans le cadre de la convention collective nationale des maisons à succursales de vente au détail d'habillement (n° 675</w:t>
      </w:r>
      <w:r>
        <w:rPr>
          <w:rFonts w:ascii="Arial" w:hAnsi="Arial" w:cs="Arial"/>
          <w:b/>
          <w:bCs/>
          <w:color w:val="333333"/>
          <w:sz w:val="18"/>
          <w:szCs w:val="18"/>
          <w:shd w:val="clear" w:color="auto" w:fill="FFFFFF"/>
        </w:rPr>
        <w:t>).</w:t>
      </w:r>
    </w:p>
    <w:p w14:paraId="4848D674" w14:textId="018681EA" w:rsidR="00A6242C" w:rsidRDefault="00000000" w:rsidP="001E02E8">
      <w:pPr>
        <w:tabs>
          <w:tab w:val="left" w:pos="7600"/>
        </w:tabs>
        <w:jc w:val="both"/>
        <w:rPr>
          <w:rFonts w:ascii="Arial" w:hAnsi="Arial" w:cs="Arial"/>
          <w:b/>
          <w:bCs/>
          <w:color w:val="333333"/>
          <w:sz w:val="18"/>
          <w:szCs w:val="18"/>
          <w:shd w:val="clear" w:color="auto" w:fill="FFFFFF"/>
        </w:rPr>
      </w:pPr>
      <w:hyperlink r:id="rId766" w:tgtFrame="_blank" w:history="1">
        <w:r w:rsidR="00A6242C" w:rsidRPr="00A6242C">
          <w:rPr>
            <w:rStyle w:val="Lienhypertexte"/>
            <w:rFonts w:ascii="Arial" w:hAnsi="Arial" w:cs="Arial"/>
            <w:b/>
            <w:bCs/>
            <w:sz w:val="18"/>
            <w:szCs w:val="18"/>
            <w:shd w:val="clear" w:color="auto" w:fill="FFFFFF"/>
          </w:rPr>
          <w:t>https://www.legifrance.gouv.fr/jorf/id/JORFTEXT000050515390</w:t>
        </w:r>
      </w:hyperlink>
    </w:p>
    <w:p w14:paraId="252ECC10" w14:textId="77777777" w:rsidR="00A6242C" w:rsidRDefault="00A6242C" w:rsidP="001E02E8">
      <w:pPr>
        <w:tabs>
          <w:tab w:val="left" w:pos="7600"/>
        </w:tabs>
        <w:jc w:val="both"/>
        <w:rPr>
          <w:rFonts w:ascii="Arial" w:hAnsi="Arial" w:cs="Arial"/>
          <w:b/>
          <w:bCs/>
          <w:color w:val="333333"/>
          <w:sz w:val="18"/>
          <w:szCs w:val="18"/>
          <w:shd w:val="clear" w:color="auto" w:fill="FFFFFF"/>
        </w:rPr>
      </w:pPr>
    </w:p>
    <w:p w14:paraId="2B28D183" w14:textId="2D5807C5" w:rsidR="001E02E8" w:rsidRDefault="0099778D" w:rsidP="001E02E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17/11</w:t>
      </w:r>
    </w:p>
    <w:p w14:paraId="73BB2C60" w14:textId="77777777" w:rsidR="0099778D" w:rsidRDefault="0099778D" w:rsidP="001E02E8">
      <w:pPr>
        <w:tabs>
          <w:tab w:val="left" w:pos="7600"/>
        </w:tabs>
        <w:jc w:val="both"/>
        <w:rPr>
          <w:rFonts w:ascii="Arial" w:hAnsi="Arial" w:cs="Arial"/>
          <w:b/>
          <w:bCs/>
          <w:color w:val="333333"/>
          <w:sz w:val="18"/>
          <w:szCs w:val="18"/>
          <w:shd w:val="clear" w:color="auto" w:fill="FFFFFF"/>
        </w:rPr>
      </w:pPr>
    </w:p>
    <w:p w14:paraId="23860E6C" w14:textId="0562B49F" w:rsidR="0099778D" w:rsidRPr="0099778D" w:rsidRDefault="0099778D" w:rsidP="001E02E8">
      <w:pPr>
        <w:tabs>
          <w:tab w:val="left" w:pos="7600"/>
        </w:tabs>
        <w:jc w:val="both"/>
        <w:rPr>
          <w:rFonts w:ascii="Arial" w:hAnsi="Arial" w:cs="Arial"/>
          <w:b/>
          <w:bCs/>
          <w:caps/>
          <w:color w:val="333333"/>
          <w:sz w:val="18"/>
          <w:szCs w:val="18"/>
          <w:shd w:val="clear" w:color="auto" w:fill="FFFFFF"/>
        </w:rPr>
      </w:pPr>
      <w:r w:rsidRPr="0099778D">
        <w:rPr>
          <w:rFonts w:ascii="Arial" w:hAnsi="Arial" w:cs="Arial"/>
          <w:b/>
          <w:bCs/>
          <w:caps/>
          <w:color w:val="333333"/>
          <w:sz w:val="18"/>
          <w:szCs w:val="18"/>
          <w:shd w:val="clear" w:color="auto" w:fill="FFFFFF"/>
        </w:rPr>
        <w:t>Carrières et Matériaux</w:t>
      </w:r>
    </w:p>
    <w:p w14:paraId="4A5AC2BA" w14:textId="77777777" w:rsidR="0099778D" w:rsidRDefault="0099778D" w:rsidP="001E02E8">
      <w:pPr>
        <w:tabs>
          <w:tab w:val="left" w:pos="7600"/>
        </w:tabs>
        <w:jc w:val="both"/>
        <w:rPr>
          <w:rFonts w:ascii="Arial" w:hAnsi="Arial" w:cs="Arial"/>
          <w:b/>
          <w:bCs/>
          <w:color w:val="333333"/>
          <w:sz w:val="18"/>
          <w:szCs w:val="18"/>
          <w:shd w:val="clear" w:color="auto" w:fill="FFFFFF"/>
        </w:rPr>
      </w:pPr>
    </w:p>
    <w:p w14:paraId="2A36AE29" w14:textId="7CD2497D" w:rsidR="0099778D" w:rsidRPr="0099778D" w:rsidRDefault="0099778D" w:rsidP="0099778D">
      <w:pPr>
        <w:tabs>
          <w:tab w:val="left" w:pos="7600"/>
        </w:tabs>
        <w:jc w:val="both"/>
        <w:rPr>
          <w:rFonts w:ascii="Arial" w:hAnsi="Arial" w:cs="Arial"/>
          <w:b/>
          <w:bCs/>
          <w:color w:val="333333"/>
          <w:sz w:val="18"/>
          <w:szCs w:val="18"/>
          <w:shd w:val="clear" w:color="auto" w:fill="FFFFFF"/>
        </w:rPr>
      </w:pPr>
      <w:r w:rsidRPr="0099778D">
        <w:rPr>
          <w:rFonts w:ascii="Arial" w:hAnsi="Arial" w:cs="Arial"/>
          <w:b/>
          <w:bCs/>
          <w:color w:val="333333"/>
          <w:sz w:val="18"/>
          <w:szCs w:val="18"/>
          <w:shd w:val="clear" w:color="auto" w:fill="FFFFFF"/>
        </w:rPr>
        <w:t xml:space="preserve">- Arrêté du 24 septembre 2024 portant extension de la convention collective nationale des industries de carrières et matériaux de construction applicable aux ouvriers, employés, techniciens, agents de maîtrise et aux cadres et d'un avenant à ladite convention collective nationale (n° 3249). </w:t>
      </w:r>
    </w:p>
    <w:p w14:paraId="10D9C0FA" w14:textId="69735FC9" w:rsidR="0099778D" w:rsidRDefault="0099778D" w:rsidP="001E02E8">
      <w:pPr>
        <w:tabs>
          <w:tab w:val="left" w:pos="7600"/>
        </w:tabs>
        <w:jc w:val="both"/>
        <w:rPr>
          <w:rFonts w:ascii="Arial" w:hAnsi="Arial" w:cs="Arial"/>
          <w:b/>
          <w:bCs/>
          <w:color w:val="333333"/>
          <w:sz w:val="18"/>
          <w:szCs w:val="18"/>
          <w:shd w:val="clear" w:color="auto" w:fill="FFFFFF"/>
        </w:rPr>
      </w:pPr>
      <w:r w:rsidRPr="0099778D">
        <w:rPr>
          <w:rFonts w:ascii="Arial" w:hAnsi="Arial" w:cs="Arial"/>
          <w:b/>
          <w:bCs/>
          <w:color w:val="333333"/>
          <w:sz w:val="18"/>
          <w:szCs w:val="18"/>
          <w:shd w:val="clear" w:color="auto" w:fill="FFFFFF"/>
        </w:rPr>
        <w:t xml:space="preserve">        https://www.legifrance.gouv.fr/jorf/id/JORFTEXT000050502425 </w:t>
      </w:r>
    </w:p>
    <w:p w14:paraId="65A7D9B3" w14:textId="77777777" w:rsidR="0099778D" w:rsidRDefault="0099778D" w:rsidP="001E02E8">
      <w:pPr>
        <w:tabs>
          <w:tab w:val="left" w:pos="7600"/>
        </w:tabs>
        <w:jc w:val="both"/>
        <w:rPr>
          <w:rFonts w:ascii="Arial" w:hAnsi="Arial" w:cs="Arial"/>
          <w:b/>
          <w:bCs/>
          <w:color w:val="333333"/>
          <w:sz w:val="18"/>
          <w:szCs w:val="18"/>
          <w:shd w:val="clear" w:color="auto" w:fill="FFFFFF"/>
        </w:rPr>
      </w:pPr>
    </w:p>
    <w:p w14:paraId="378E8ECC" w14:textId="6EA25BC7" w:rsidR="001E02E8" w:rsidRDefault="001E02E8" w:rsidP="001E02E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16/11/2024</w:t>
      </w:r>
    </w:p>
    <w:p w14:paraId="388EBC20" w14:textId="77777777" w:rsidR="001E02E8" w:rsidRDefault="001E02E8" w:rsidP="001E02E8">
      <w:pPr>
        <w:tabs>
          <w:tab w:val="left" w:pos="7600"/>
        </w:tabs>
        <w:jc w:val="both"/>
        <w:rPr>
          <w:rFonts w:ascii="Arial" w:hAnsi="Arial" w:cs="Arial"/>
          <w:b/>
          <w:bCs/>
          <w:color w:val="333333"/>
          <w:sz w:val="18"/>
          <w:szCs w:val="18"/>
          <w:shd w:val="clear" w:color="auto" w:fill="FFFFFF"/>
        </w:rPr>
      </w:pPr>
    </w:p>
    <w:p w14:paraId="3B7EAF8F" w14:textId="7308ED91" w:rsidR="001E02E8" w:rsidRDefault="001E02E8" w:rsidP="001E02E8">
      <w:pPr>
        <w:tabs>
          <w:tab w:val="left" w:pos="7600"/>
        </w:tabs>
        <w:jc w:val="both"/>
        <w:rPr>
          <w:rFonts w:ascii="Arial" w:hAnsi="Arial" w:cs="Arial"/>
          <w:b/>
          <w:bCs/>
          <w:color w:val="333333"/>
          <w:sz w:val="18"/>
          <w:szCs w:val="18"/>
          <w:shd w:val="clear" w:color="auto" w:fill="FFFFFF"/>
        </w:rPr>
      </w:pPr>
      <w:r w:rsidRPr="001E02E8">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1E02E8">
        <w:rPr>
          <w:rFonts w:ascii="Arial" w:hAnsi="Arial" w:cs="Arial"/>
          <w:b/>
          <w:bCs/>
          <w:color w:val="333333"/>
          <w:sz w:val="18"/>
          <w:szCs w:val="18"/>
          <w:shd w:val="clear" w:color="auto" w:fill="FFFFFF"/>
        </w:rPr>
        <w:t>MINISTERE DU TRAVAIL ET DE L'EMPLOI</w:t>
      </w:r>
    </w:p>
    <w:p w14:paraId="5A0D1D7D" w14:textId="77777777" w:rsidR="001E02E8" w:rsidRDefault="001E02E8" w:rsidP="001E02E8">
      <w:pPr>
        <w:tabs>
          <w:tab w:val="left" w:pos="7600"/>
        </w:tabs>
        <w:jc w:val="both"/>
        <w:rPr>
          <w:rFonts w:ascii="Arial" w:hAnsi="Arial" w:cs="Arial"/>
          <w:b/>
          <w:bCs/>
          <w:color w:val="333333"/>
          <w:sz w:val="18"/>
          <w:szCs w:val="18"/>
          <w:shd w:val="clear" w:color="auto" w:fill="FFFFFF"/>
        </w:rPr>
      </w:pPr>
    </w:p>
    <w:p w14:paraId="5D54319A" w14:textId="0621CEF4" w:rsidR="001E02E8" w:rsidRPr="0099778D" w:rsidRDefault="001E02E8" w:rsidP="001E02E8">
      <w:pPr>
        <w:tabs>
          <w:tab w:val="left" w:pos="7600"/>
        </w:tabs>
        <w:jc w:val="both"/>
        <w:rPr>
          <w:rFonts w:ascii="Arial" w:hAnsi="Arial" w:cs="Arial"/>
          <w:b/>
          <w:bCs/>
          <w:color w:val="333333"/>
          <w:sz w:val="10"/>
          <w:szCs w:val="10"/>
          <w:shd w:val="clear" w:color="auto" w:fill="FFFFFF"/>
        </w:rPr>
      </w:pPr>
      <w:r w:rsidRPr="001E02E8">
        <w:rPr>
          <w:rFonts w:ascii="Arial" w:hAnsi="Arial" w:cs="Arial"/>
          <w:b/>
          <w:bCs/>
          <w:i/>
          <w:iCs/>
          <w:color w:val="333333"/>
          <w:sz w:val="18"/>
          <w:szCs w:val="18"/>
          <w:shd w:val="clear" w:color="auto" w:fill="FFFFFF"/>
        </w:rPr>
        <w:t xml:space="preserve">Sont concernés les secteurs professionnels des activités des sociétés d'assistance (n° 1801), de la branche des diocèses de l'Église catholique en France, d'un accord territorial (Bas-Rhin) conclu dans le cadre de la convention collective nationale de la métallurgie (n° 3248), d'un accord territorial (Haut-Rhin) conclu dans le cadre de la convention collective nationale de la métallurgie (n° 3248), des activités de production des eaux embouteillées, des </w:t>
      </w:r>
      <w:r w:rsidRPr="001E02E8">
        <w:rPr>
          <w:rFonts w:ascii="Arial" w:hAnsi="Arial" w:cs="Arial"/>
          <w:b/>
          <w:bCs/>
          <w:i/>
          <w:iCs/>
          <w:color w:val="333333"/>
          <w:sz w:val="18"/>
          <w:szCs w:val="18"/>
          <w:shd w:val="clear" w:color="auto" w:fill="FFFFFF"/>
        </w:rPr>
        <w:lastRenderedPageBreak/>
        <w:t>boissons rafraichissantes sans alcool et de bière (n° 1513), des services de l'automobile (n° 1090), du personnel des cabinets d'avocats (n° 1000) et de la convention collective nationale des avocats salariés (n° 1850), du négoce de l'ameublement (n° 1880), du personnel des agences générales d'assurances (n° 2335), des industries chimiques (n° 44), de la métallurgie (n° 3248), des professions regroupées du cristal, du verre et du vitrail (n° 1821).</w:t>
      </w:r>
      <w:r w:rsidRPr="001E02E8">
        <w:rPr>
          <w:rFonts w:ascii="Arial" w:hAnsi="Arial" w:cs="Arial"/>
          <w:b/>
          <w:bCs/>
          <w:i/>
          <w:iCs/>
          <w:color w:val="333333"/>
          <w:sz w:val="18"/>
          <w:szCs w:val="18"/>
          <w:shd w:val="clear" w:color="auto" w:fill="FFFFFF"/>
        </w:rPr>
        <w:br/>
      </w:r>
    </w:p>
    <w:p w14:paraId="24DD7B5D" w14:textId="669F69EE" w:rsidR="001E02E8" w:rsidRPr="001E02E8" w:rsidRDefault="001E02E8" w:rsidP="001E02E8">
      <w:pPr>
        <w:tabs>
          <w:tab w:val="left" w:pos="7600"/>
        </w:tabs>
        <w:rPr>
          <w:rFonts w:ascii="Arial" w:hAnsi="Arial" w:cs="Arial"/>
          <w:b/>
          <w:bCs/>
          <w:color w:val="333333"/>
          <w:sz w:val="18"/>
          <w:szCs w:val="18"/>
          <w:shd w:val="clear" w:color="auto" w:fill="FFFFFF"/>
        </w:rPr>
      </w:pPr>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72 Arrêté du 8 novembre 2024 portant extension d'un avenant à la convention collective nationale des sociétés d'assistance (n° 1801)</w:t>
      </w:r>
      <w:r w:rsidRPr="001E02E8">
        <w:rPr>
          <w:rFonts w:ascii="Arial" w:hAnsi="Arial" w:cs="Arial"/>
          <w:b/>
          <w:bCs/>
          <w:color w:val="333333"/>
          <w:sz w:val="18"/>
          <w:szCs w:val="18"/>
          <w:shd w:val="clear" w:color="auto" w:fill="FFFFFF"/>
        </w:rPr>
        <w:br/>
        <w:t>        </w:t>
      </w:r>
      <w:hyperlink r:id="rId767" w:tgtFrame="_blank" w:history="1">
        <w:r w:rsidRPr="001E02E8">
          <w:rPr>
            <w:rStyle w:val="Lienhypertexte"/>
            <w:rFonts w:ascii="Arial" w:hAnsi="Arial" w:cs="Arial"/>
            <w:b/>
            <w:bCs/>
            <w:sz w:val="18"/>
            <w:szCs w:val="18"/>
            <w:shd w:val="clear" w:color="auto" w:fill="FFFFFF"/>
          </w:rPr>
          <w:t>https://www.legifrance.gouv.fr/jorf/id/JORFTEXT000050501097</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73 Arrêté du 8 novembre 2024 portant extension d'un accord conclu dans le cadre de la branche des diocèses de l'Église catholique en France</w:t>
      </w:r>
      <w:r w:rsidRPr="001E02E8">
        <w:rPr>
          <w:rFonts w:ascii="Arial" w:hAnsi="Arial" w:cs="Arial"/>
          <w:b/>
          <w:bCs/>
          <w:color w:val="333333"/>
          <w:sz w:val="18"/>
          <w:szCs w:val="18"/>
          <w:shd w:val="clear" w:color="auto" w:fill="FFFFFF"/>
        </w:rPr>
        <w:br/>
        <w:t>        </w:t>
      </w:r>
      <w:hyperlink r:id="rId768" w:tgtFrame="_blank" w:history="1">
        <w:r w:rsidRPr="001E02E8">
          <w:rPr>
            <w:rStyle w:val="Lienhypertexte"/>
            <w:rFonts w:ascii="Arial" w:hAnsi="Arial" w:cs="Arial"/>
            <w:b/>
            <w:bCs/>
            <w:sz w:val="18"/>
            <w:szCs w:val="18"/>
            <w:shd w:val="clear" w:color="auto" w:fill="FFFFFF"/>
          </w:rPr>
          <w:t>https://www.legifrance.gouv.fr/jorf/id/JORFTEXT000050501106</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74 Arrêté du 8 novembre 2024 portant extension d'un accord territorial (Bas-Rhin) conclu dans le cadre de la convention collective nationale de la métallurgie (n° 3248)</w:t>
      </w:r>
      <w:r w:rsidRPr="001E02E8">
        <w:rPr>
          <w:rFonts w:ascii="Arial" w:hAnsi="Arial" w:cs="Arial"/>
          <w:b/>
          <w:bCs/>
          <w:color w:val="333333"/>
          <w:sz w:val="18"/>
          <w:szCs w:val="18"/>
          <w:shd w:val="clear" w:color="auto" w:fill="FFFFFF"/>
        </w:rPr>
        <w:br/>
        <w:t>        </w:t>
      </w:r>
      <w:hyperlink r:id="rId769" w:tgtFrame="_blank" w:history="1">
        <w:r w:rsidRPr="001E02E8">
          <w:rPr>
            <w:rStyle w:val="Lienhypertexte"/>
            <w:rFonts w:ascii="Arial" w:hAnsi="Arial" w:cs="Arial"/>
            <w:b/>
            <w:bCs/>
            <w:sz w:val="18"/>
            <w:szCs w:val="18"/>
            <w:shd w:val="clear" w:color="auto" w:fill="FFFFFF"/>
          </w:rPr>
          <w:t>https://www.legifrance.gouv.fr/jorf/id/JORFTEXT000050501115</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75 Arrêté du 8 novembre 2024 portant extension d'un accord territorial (Haut-Rhin) conclu dans le cadre de la convention collective nationale de la métallurgie (n° 3248)</w:t>
      </w:r>
      <w:r w:rsidRPr="001E02E8">
        <w:rPr>
          <w:rFonts w:ascii="Arial" w:hAnsi="Arial" w:cs="Arial"/>
          <w:b/>
          <w:bCs/>
          <w:color w:val="333333"/>
          <w:sz w:val="18"/>
          <w:szCs w:val="18"/>
          <w:shd w:val="clear" w:color="auto" w:fill="FFFFFF"/>
        </w:rPr>
        <w:br/>
        <w:t>        </w:t>
      </w:r>
      <w:hyperlink r:id="rId770" w:tgtFrame="_blank" w:history="1">
        <w:r w:rsidRPr="001E02E8">
          <w:rPr>
            <w:rStyle w:val="Lienhypertexte"/>
            <w:rFonts w:ascii="Arial" w:hAnsi="Arial" w:cs="Arial"/>
            <w:b/>
            <w:bCs/>
            <w:sz w:val="18"/>
            <w:szCs w:val="18"/>
            <w:shd w:val="clear" w:color="auto" w:fill="FFFFFF"/>
          </w:rPr>
          <w:t>https://www.legifrance.gouv.fr/jorf/id/JORFTEXT000050501124</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76 Arrêté du 8 novembre 2024 portant extension d'un avenant à la convention collective nationale des activités de production des eaux embouteillées, des boissons rafraichissantes sans alcool et de bière (n° 1513)</w:t>
      </w:r>
      <w:r w:rsidRPr="001E02E8">
        <w:rPr>
          <w:rFonts w:ascii="Arial" w:hAnsi="Arial" w:cs="Arial"/>
          <w:b/>
          <w:bCs/>
          <w:color w:val="333333"/>
          <w:sz w:val="18"/>
          <w:szCs w:val="18"/>
          <w:shd w:val="clear" w:color="auto" w:fill="FFFFFF"/>
        </w:rPr>
        <w:br/>
        <w:t>        </w:t>
      </w:r>
      <w:hyperlink r:id="rId771" w:tgtFrame="_blank" w:history="1">
        <w:r w:rsidRPr="001E02E8">
          <w:rPr>
            <w:rStyle w:val="Lienhypertexte"/>
            <w:rFonts w:ascii="Arial" w:hAnsi="Arial" w:cs="Arial"/>
            <w:b/>
            <w:bCs/>
            <w:sz w:val="18"/>
            <w:szCs w:val="18"/>
            <w:shd w:val="clear" w:color="auto" w:fill="FFFFFF"/>
          </w:rPr>
          <w:t>https://www.legifrance.gouv.fr/jorf/id/JORFTEXT000050501133</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77 Arrêté du 8 novembre 2024 portant extension d'un avenant à la convention collective nationale des services de l'automobile (n° 1090)</w:t>
      </w:r>
      <w:r w:rsidRPr="001E02E8">
        <w:rPr>
          <w:rFonts w:ascii="Arial" w:hAnsi="Arial" w:cs="Arial"/>
          <w:b/>
          <w:bCs/>
          <w:color w:val="333333"/>
          <w:sz w:val="18"/>
          <w:szCs w:val="18"/>
          <w:shd w:val="clear" w:color="auto" w:fill="FFFFFF"/>
        </w:rPr>
        <w:br/>
        <w:t>        </w:t>
      </w:r>
      <w:hyperlink r:id="rId772" w:tgtFrame="_blank" w:history="1">
        <w:r w:rsidRPr="001E02E8">
          <w:rPr>
            <w:rStyle w:val="Lienhypertexte"/>
            <w:rFonts w:ascii="Arial" w:hAnsi="Arial" w:cs="Arial"/>
            <w:b/>
            <w:bCs/>
            <w:sz w:val="18"/>
            <w:szCs w:val="18"/>
            <w:shd w:val="clear" w:color="auto" w:fill="FFFFFF"/>
          </w:rPr>
          <w:t>https://www.legifrance.gouv.fr/jorf/id/JORFTEXT000050501142</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78 Arrêté du 8 novembre 2024 portant extension d'un accord et d'avenants à des accords conclus dans le cadre de la convention collective nationale du personnel des cabinets d'avocats (n° 1000) et de la convention collective nationale des avocats salariés (n° 1850)</w:t>
      </w:r>
      <w:r w:rsidRPr="001E02E8">
        <w:rPr>
          <w:rFonts w:ascii="Arial" w:hAnsi="Arial" w:cs="Arial"/>
          <w:b/>
          <w:bCs/>
          <w:color w:val="333333"/>
          <w:sz w:val="18"/>
          <w:szCs w:val="18"/>
          <w:shd w:val="clear" w:color="auto" w:fill="FFFFFF"/>
        </w:rPr>
        <w:br/>
        <w:t>        </w:t>
      </w:r>
      <w:hyperlink r:id="rId773" w:tgtFrame="_blank" w:history="1">
        <w:r w:rsidRPr="001E02E8">
          <w:rPr>
            <w:rStyle w:val="Lienhypertexte"/>
            <w:rFonts w:ascii="Arial" w:hAnsi="Arial" w:cs="Arial"/>
            <w:b/>
            <w:bCs/>
            <w:sz w:val="18"/>
            <w:szCs w:val="18"/>
            <w:shd w:val="clear" w:color="auto" w:fill="FFFFFF"/>
          </w:rPr>
          <w:t>https://www.legifrance.gouv.fr/jorf/id/JORFTEXT000050501151</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79 Arrêté du 8 novembre 2024 portant extension d'un accord conclu dans le cadre de la convention collective nationale du négoce de l'ameublement (n° 1880)</w:t>
      </w:r>
      <w:r w:rsidRPr="001E02E8">
        <w:rPr>
          <w:rFonts w:ascii="Arial" w:hAnsi="Arial" w:cs="Arial"/>
          <w:b/>
          <w:bCs/>
          <w:color w:val="333333"/>
          <w:sz w:val="18"/>
          <w:szCs w:val="18"/>
          <w:shd w:val="clear" w:color="auto" w:fill="FFFFFF"/>
        </w:rPr>
        <w:br/>
        <w:t>        </w:t>
      </w:r>
      <w:hyperlink r:id="rId774" w:tgtFrame="_blank" w:history="1">
        <w:r w:rsidRPr="001E02E8">
          <w:rPr>
            <w:rStyle w:val="Lienhypertexte"/>
            <w:rFonts w:ascii="Arial" w:hAnsi="Arial" w:cs="Arial"/>
            <w:b/>
            <w:bCs/>
            <w:sz w:val="18"/>
            <w:szCs w:val="18"/>
            <w:shd w:val="clear" w:color="auto" w:fill="FFFFFF"/>
          </w:rPr>
          <w:t>https://www.legifrance.gouv.fr/jorf/id/JORFTEXT000050501160</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80 Arrêté du 8 novembre 2024 portant extension d'un avenant à un accord conclu dans le cadre de la convention collective nationale du personnel des agences générales d'assurances (n° 2335)</w:t>
      </w:r>
      <w:r w:rsidRPr="001E02E8">
        <w:rPr>
          <w:rFonts w:ascii="Arial" w:hAnsi="Arial" w:cs="Arial"/>
          <w:b/>
          <w:bCs/>
          <w:color w:val="333333"/>
          <w:sz w:val="18"/>
          <w:szCs w:val="18"/>
          <w:shd w:val="clear" w:color="auto" w:fill="FFFFFF"/>
        </w:rPr>
        <w:br/>
        <w:t>        </w:t>
      </w:r>
      <w:hyperlink r:id="rId775" w:tgtFrame="_blank" w:history="1">
        <w:r w:rsidRPr="001E02E8">
          <w:rPr>
            <w:rStyle w:val="Lienhypertexte"/>
            <w:rFonts w:ascii="Arial" w:hAnsi="Arial" w:cs="Arial"/>
            <w:b/>
            <w:bCs/>
            <w:sz w:val="18"/>
            <w:szCs w:val="18"/>
            <w:shd w:val="clear" w:color="auto" w:fill="FFFFFF"/>
          </w:rPr>
          <w:t>https://www.legifrance.gouv.fr/jorf/id/JORFTEXT000050501169</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81 Arrêté du 8 novembre 2024 portant extension d'un accord conclu dans le cadre de la convention collective nationale des industries chimiques (n° 44)</w:t>
      </w:r>
      <w:r w:rsidRPr="001E02E8">
        <w:rPr>
          <w:rFonts w:ascii="Arial" w:hAnsi="Arial" w:cs="Arial"/>
          <w:b/>
          <w:bCs/>
          <w:color w:val="333333"/>
          <w:sz w:val="18"/>
          <w:szCs w:val="18"/>
          <w:shd w:val="clear" w:color="auto" w:fill="FFFFFF"/>
        </w:rPr>
        <w:br/>
        <w:t>        </w:t>
      </w:r>
      <w:hyperlink r:id="rId776" w:tgtFrame="_blank" w:history="1">
        <w:r w:rsidRPr="001E02E8">
          <w:rPr>
            <w:rStyle w:val="Lienhypertexte"/>
            <w:rFonts w:ascii="Arial" w:hAnsi="Arial" w:cs="Arial"/>
            <w:b/>
            <w:bCs/>
            <w:sz w:val="18"/>
            <w:szCs w:val="18"/>
            <w:shd w:val="clear" w:color="auto" w:fill="FFFFFF"/>
          </w:rPr>
          <w:t>https://www.legifrance.gouv.fr/jorf/id/JORFTEXT000050501178</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82 Arrêté du 8 novembre 2024 portant extension d'un accord territorial (Aube) conclu dans le cadre de la convention collective nationale de la métallurgie (n° 3248)</w:t>
      </w:r>
      <w:r w:rsidRPr="001E02E8">
        <w:rPr>
          <w:rFonts w:ascii="Arial" w:hAnsi="Arial" w:cs="Arial"/>
          <w:b/>
          <w:bCs/>
          <w:color w:val="333333"/>
          <w:sz w:val="18"/>
          <w:szCs w:val="18"/>
          <w:shd w:val="clear" w:color="auto" w:fill="FFFFFF"/>
        </w:rPr>
        <w:br/>
        <w:t>        </w:t>
      </w:r>
      <w:hyperlink r:id="rId777" w:tgtFrame="_blank" w:history="1">
        <w:r w:rsidRPr="001E02E8">
          <w:rPr>
            <w:rStyle w:val="Lienhypertexte"/>
            <w:rFonts w:ascii="Arial" w:hAnsi="Arial" w:cs="Arial"/>
            <w:b/>
            <w:bCs/>
            <w:sz w:val="18"/>
            <w:szCs w:val="18"/>
            <w:shd w:val="clear" w:color="auto" w:fill="FFFFFF"/>
          </w:rPr>
          <w:t>https://www.legifrance.gouv.fr/jorf/id/JORFTEXT000050501187</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83 Arrêté du 8 novembre 2024 portant extension d'un accord conclu dans le cadre de la convention collective nationale des professions regroupées du cristal, du verre et du vitrail (n° 1821)</w:t>
      </w:r>
      <w:r w:rsidRPr="001E02E8">
        <w:rPr>
          <w:rFonts w:ascii="Arial" w:hAnsi="Arial" w:cs="Arial"/>
          <w:b/>
          <w:bCs/>
          <w:color w:val="333333"/>
          <w:sz w:val="18"/>
          <w:szCs w:val="18"/>
          <w:shd w:val="clear" w:color="auto" w:fill="FFFFFF"/>
        </w:rPr>
        <w:br/>
        <w:t>        </w:t>
      </w:r>
      <w:hyperlink r:id="rId778" w:tgtFrame="_blank" w:history="1">
        <w:r w:rsidRPr="001E02E8">
          <w:rPr>
            <w:rStyle w:val="Lienhypertexte"/>
            <w:rFonts w:ascii="Arial" w:hAnsi="Arial" w:cs="Arial"/>
            <w:b/>
            <w:bCs/>
            <w:sz w:val="18"/>
            <w:szCs w:val="18"/>
            <w:shd w:val="clear" w:color="auto" w:fill="FFFFFF"/>
          </w:rPr>
          <w:t>https://www.legifrance.gouv.fr/jorf/id/JORFTEXT000050501196</w:t>
        </w:r>
      </w:hyperlink>
    </w:p>
    <w:p w14:paraId="2C387C67" w14:textId="77777777" w:rsidR="001E02E8" w:rsidRDefault="001E02E8" w:rsidP="00C12A95">
      <w:pPr>
        <w:tabs>
          <w:tab w:val="left" w:pos="7600"/>
        </w:tabs>
        <w:rPr>
          <w:rFonts w:ascii="Arial" w:hAnsi="Arial" w:cs="Arial"/>
          <w:b/>
          <w:bCs/>
          <w:color w:val="333333"/>
          <w:sz w:val="18"/>
          <w:szCs w:val="18"/>
          <w:shd w:val="clear" w:color="auto" w:fill="FFFFFF"/>
        </w:rPr>
      </w:pPr>
    </w:p>
    <w:p w14:paraId="13A05E9D" w14:textId="77777777" w:rsidR="001E02E8" w:rsidRDefault="001E02E8" w:rsidP="00C12A95">
      <w:pPr>
        <w:tabs>
          <w:tab w:val="left" w:pos="7600"/>
        </w:tabs>
        <w:rPr>
          <w:rFonts w:ascii="Arial" w:hAnsi="Arial" w:cs="Arial"/>
          <w:b/>
          <w:bCs/>
          <w:color w:val="333333"/>
          <w:sz w:val="18"/>
          <w:szCs w:val="18"/>
          <w:shd w:val="clear" w:color="auto" w:fill="FFFFFF"/>
        </w:rPr>
      </w:pPr>
    </w:p>
    <w:p w14:paraId="5752BCD9" w14:textId="0E093E1C" w:rsidR="009D0B41" w:rsidRDefault="009D0B4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15/11</w:t>
      </w:r>
    </w:p>
    <w:p w14:paraId="7BE3B249" w14:textId="77777777" w:rsidR="009D0B41" w:rsidRDefault="009D0B41" w:rsidP="00C12A95">
      <w:pPr>
        <w:tabs>
          <w:tab w:val="left" w:pos="7600"/>
        </w:tabs>
        <w:rPr>
          <w:rFonts w:ascii="Arial" w:hAnsi="Arial" w:cs="Arial"/>
          <w:b/>
          <w:bCs/>
          <w:color w:val="333333"/>
          <w:sz w:val="18"/>
          <w:szCs w:val="18"/>
          <w:shd w:val="clear" w:color="auto" w:fill="FFFFFF"/>
        </w:rPr>
      </w:pPr>
    </w:p>
    <w:p w14:paraId="298EE1F4" w14:textId="77777777" w:rsidR="0031027B" w:rsidRDefault="009D0B41" w:rsidP="00C12A95">
      <w:pPr>
        <w:tabs>
          <w:tab w:val="left" w:pos="7600"/>
        </w:tabs>
        <w:rPr>
          <w:rFonts w:ascii="Arial" w:hAnsi="Arial" w:cs="Arial"/>
          <w:b/>
          <w:bCs/>
          <w:i/>
          <w:iCs/>
          <w:color w:val="333333"/>
          <w:sz w:val="18"/>
          <w:szCs w:val="18"/>
          <w:shd w:val="clear" w:color="auto" w:fill="FFFFFF"/>
        </w:rPr>
      </w:pPr>
      <w:r>
        <w:rPr>
          <w:rFonts w:ascii="Arial" w:hAnsi="Arial" w:cs="Arial"/>
          <w:b/>
          <w:bCs/>
          <w:color w:val="333333"/>
          <w:sz w:val="18"/>
          <w:szCs w:val="18"/>
          <w:shd w:val="clear" w:color="auto" w:fill="FFFFFF"/>
        </w:rPr>
        <w:t xml:space="preserve">- </w:t>
      </w:r>
      <w:r w:rsidRPr="009D0B41">
        <w:rPr>
          <w:rFonts w:ascii="Arial" w:hAnsi="Arial" w:cs="Arial"/>
          <w:b/>
          <w:bCs/>
          <w:color w:val="333333"/>
          <w:sz w:val="18"/>
          <w:szCs w:val="18"/>
          <w:shd w:val="clear" w:color="auto" w:fill="FFFFFF"/>
        </w:rPr>
        <w:t xml:space="preserve">Arrêté du 8 novembre 2024 portant extension d'un avenant conclu dans le cadre de la convention collective nationale des </w:t>
      </w:r>
      <w:r w:rsidRPr="009D0B41">
        <w:rPr>
          <w:rFonts w:ascii="Arial" w:hAnsi="Arial" w:cs="Arial"/>
          <w:b/>
          <w:bCs/>
          <w:i/>
          <w:iCs/>
          <w:color w:val="333333"/>
          <w:sz w:val="18"/>
          <w:szCs w:val="18"/>
          <w:shd w:val="clear" w:color="auto" w:fill="FFFFFF"/>
        </w:rPr>
        <w:t>hôtels, cafés, restaurants (n° 1979)</w:t>
      </w:r>
    </w:p>
    <w:p w14:paraId="2BA35FE0" w14:textId="725CE647" w:rsidR="009D0B41" w:rsidRPr="0031027B" w:rsidRDefault="0031027B" w:rsidP="00C12A95">
      <w:pPr>
        <w:tabs>
          <w:tab w:val="left" w:pos="7600"/>
        </w:tabs>
        <w:rPr>
          <w:rFonts w:ascii="Arial" w:hAnsi="Arial" w:cs="Arial"/>
          <w:color w:val="333333"/>
          <w:sz w:val="18"/>
          <w:szCs w:val="18"/>
          <w:shd w:val="clear" w:color="auto" w:fill="FFFFFF"/>
        </w:rPr>
      </w:pPr>
      <w:r w:rsidRPr="0031027B">
        <w:rPr>
          <w:rFonts w:ascii="Arial" w:hAnsi="Arial" w:cs="Arial"/>
          <w:color w:val="333333"/>
          <w:sz w:val="18"/>
          <w:szCs w:val="18"/>
          <w:shd w:val="clear" w:color="auto" w:fill="FFFFFF"/>
        </w:rPr>
        <w:t>L’avenant étendu concerne les stipulations de l'avenant n° 34 du 19 juin 2024 relatif au bénéfice de jours d'absences rémunérés en cas de maladie de l'enfant, à la convention collective nationale susvisée.</w:t>
      </w:r>
      <w:r w:rsidR="009D0B41" w:rsidRPr="009D0B41">
        <w:rPr>
          <w:rFonts w:ascii="Arial" w:hAnsi="Arial" w:cs="Arial"/>
          <w:b/>
          <w:bCs/>
          <w:color w:val="333333"/>
          <w:sz w:val="18"/>
          <w:szCs w:val="18"/>
          <w:shd w:val="clear" w:color="auto" w:fill="FFFFFF"/>
        </w:rPr>
        <w:br/>
        <w:t>        </w:t>
      </w:r>
      <w:hyperlink r:id="rId779" w:tgtFrame="_blank" w:history="1">
        <w:r w:rsidR="009D0B41" w:rsidRPr="009D0B41">
          <w:rPr>
            <w:rStyle w:val="Lienhypertexte"/>
            <w:rFonts w:ascii="Arial" w:hAnsi="Arial" w:cs="Arial"/>
            <w:b/>
            <w:bCs/>
            <w:sz w:val="18"/>
            <w:szCs w:val="18"/>
            <w:shd w:val="clear" w:color="auto" w:fill="FFFFFF"/>
          </w:rPr>
          <w:t>https://www.legifrance.gouv.fr/jorf/id/JORFTEXT000050495757</w:t>
        </w:r>
      </w:hyperlink>
    </w:p>
    <w:p w14:paraId="225C975F" w14:textId="77777777" w:rsidR="009D0B41" w:rsidRDefault="009D0B41" w:rsidP="00C12A95">
      <w:pPr>
        <w:tabs>
          <w:tab w:val="left" w:pos="7600"/>
        </w:tabs>
        <w:rPr>
          <w:rFonts w:ascii="Arial" w:hAnsi="Arial" w:cs="Arial"/>
          <w:b/>
          <w:bCs/>
          <w:color w:val="333333"/>
          <w:sz w:val="18"/>
          <w:szCs w:val="18"/>
          <w:shd w:val="clear" w:color="auto" w:fill="FFFFFF"/>
        </w:rPr>
      </w:pPr>
    </w:p>
    <w:p w14:paraId="5C02461A" w14:textId="1C23BED4" w:rsidR="00646C62" w:rsidRDefault="00646C6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14/11/2024</w:t>
      </w:r>
    </w:p>
    <w:p w14:paraId="4B01D43D" w14:textId="77777777" w:rsidR="00646C62" w:rsidRDefault="00646C62" w:rsidP="00C12A95">
      <w:pPr>
        <w:tabs>
          <w:tab w:val="left" w:pos="7600"/>
        </w:tabs>
        <w:rPr>
          <w:rFonts w:ascii="Arial" w:hAnsi="Arial" w:cs="Arial"/>
          <w:b/>
          <w:bCs/>
          <w:color w:val="333333"/>
          <w:sz w:val="18"/>
          <w:szCs w:val="18"/>
          <w:shd w:val="clear" w:color="auto" w:fill="FFFFFF"/>
        </w:rPr>
      </w:pPr>
    </w:p>
    <w:p w14:paraId="57629811" w14:textId="43FDA4CA" w:rsidR="00646C62" w:rsidRPr="00646C62" w:rsidRDefault="007C1428" w:rsidP="00646C6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646C62" w:rsidRPr="00646C62">
        <w:rPr>
          <w:rFonts w:ascii="Arial" w:hAnsi="Arial" w:cs="Arial"/>
          <w:b/>
          <w:bCs/>
          <w:color w:val="333333"/>
          <w:sz w:val="18"/>
          <w:szCs w:val="18"/>
          <w:shd w:val="clear" w:color="auto" w:fill="FFFFFF"/>
        </w:rPr>
        <w:t>MINISTERE DE LA SANTE ET DE L'ACCES AUX SOINS</w:t>
      </w:r>
      <w:r w:rsidR="00646C62" w:rsidRPr="00646C62">
        <w:rPr>
          <w:rFonts w:ascii="Arial" w:hAnsi="Arial" w:cs="Arial"/>
          <w:b/>
          <w:bCs/>
          <w:color w:val="333333"/>
          <w:sz w:val="18"/>
          <w:szCs w:val="18"/>
          <w:shd w:val="clear" w:color="auto" w:fill="FFFFFF"/>
        </w:rPr>
        <w:br/>
      </w:r>
      <w:r w:rsidR="00646C62" w:rsidRPr="00646C62">
        <w:rPr>
          <w:rFonts w:ascii="Arial" w:hAnsi="Arial" w:cs="Arial"/>
          <w:b/>
          <w:bCs/>
          <w:color w:val="333333"/>
          <w:sz w:val="18"/>
          <w:szCs w:val="18"/>
          <w:shd w:val="clear" w:color="auto" w:fill="FFFFFF"/>
        </w:rPr>
        <w:br/>
        <w:t>        11 Arrêté du 4 novembre 2024 relatif à l'extension et l'élargissement de l'avenant n° 20 du 20 juin 2024 à l'accord national interprofessionnel instituant le régime de retraite complémentaire AGIRC-ARRCO</w:t>
      </w:r>
      <w:r w:rsidR="00646C62" w:rsidRPr="00646C62">
        <w:rPr>
          <w:rFonts w:ascii="Arial" w:hAnsi="Arial" w:cs="Arial"/>
          <w:b/>
          <w:bCs/>
          <w:color w:val="333333"/>
          <w:sz w:val="18"/>
          <w:szCs w:val="18"/>
          <w:shd w:val="clear" w:color="auto" w:fill="FFFFFF"/>
        </w:rPr>
        <w:br/>
        <w:t>        </w:t>
      </w:r>
      <w:hyperlink r:id="rId780" w:tgtFrame="_blank" w:history="1">
        <w:r w:rsidR="00646C62" w:rsidRPr="00646C62">
          <w:rPr>
            <w:rStyle w:val="Lienhypertexte"/>
            <w:rFonts w:ascii="Arial" w:hAnsi="Arial" w:cs="Arial"/>
            <w:b/>
            <w:bCs/>
            <w:sz w:val="18"/>
            <w:szCs w:val="18"/>
            <w:shd w:val="clear" w:color="auto" w:fill="FFFFFF"/>
          </w:rPr>
          <w:t>https://www.legifrance.gouv.fr/jorf/id/JORFTEXT000050490888</w:t>
        </w:r>
      </w:hyperlink>
      <w:r w:rsidR="00646C62" w:rsidRPr="00646C62">
        <w:rPr>
          <w:rFonts w:ascii="Arial" w:hAnsi="Arial" w:cs="Arial"/>
          <w:b/>
          <w:bCs/>
          <w:color w:val="333333"/>
          <w:sz w:val="18"/>
          <w:szCs w:val="18"/>
          <w:shd w:val="clear" w:color="auto" w:fill="FFFFFF"/>
        </w:rPr>
        <w:br/>
      </w:r>
      <w:r w:rsidR="00646C62" w:rsidRPr="00646C62">
        <w:rPr>
          <w:rFonts w:ascii="Arial" w:hAnsi="Arial" w:cs="Arial"/>
          <w:b/>
          <w:bCs/>
          <w:color w:val="333333"/>
          <w:sz w:val="18"/>
          <w:szCs w:val="18"/>
          <w:shd w:val="clear" w:color="auto" w:fill="FFFFFF"/>
        </w:rPr>
        <w:br/>
      </w:r>
      <w:r w:rsidR="00646C62" w:rsidRPr="00646C62">
        <w:rPr>
          <w:rFonts w:ascii="Arial" w:hAnsi="Arial" w:cs="Arial"/>
          <w:b/>
          <w:bCs/>
          <w:color w:val="333333"/>
          <w:sz w:val="18"/>
          <w:szCs w:val="18"/>
          <w:shd w:val="clear" w:color="auto" w:fill="FFFFFF"/>
        </w:rPr>
        <w:lastRenderedPageBreak/>
        <w:t>        12 Arrêté du 4 novembre 2024 relatif à l'extension et l'élargissement de l'avenant n° 21 du 20 juin 2024 à l'accord national interprofessionnel instituant le régime de retraite complémentaire AGIRC-ARRCO</w:t>
      </w:r>
      <w:r w:rsidR="00646C62" w:rsidRPr="00646C62">
        <w:rPr>
          <w:rFonts w:ascii="Arial" w:hAnsi="Arial" w:cs="Arial"/>
          <w:b/>
          <w:bCs/>
          <w:color w:val="333333"/>
          <w:sz w:val="18"/>
          <w:szCs w:val="18"/>
          <w:shd w:val="clear" w:color="auto" w:fill="FFFFFF"/>
        </w:rPr>
        <w:br/>
        <w:t>        </w:t>
      </w:r>
      <w:hyperlink r:id="rId781" w:tgtFrame="_blank" w:history="1">
        <w:r w:rsidR="00646C62" w:rsidRPr="00646C62">
          <w:rPr>
            <w:rStyle w:val="Lienhypertexte"/>
            <w:rFonts w:ascii="Arial" w:hAnsi="Arial" w:cs="Arial"/>
            <w:b/>
            <w:bCs/>
            <w:sz w:val="18"/>
            <w:szCs w:val="18"/>
            <w:shd w:val="clear" w:color="auto" w:fill="FFFFFF"/>
          </w:rPr>
          <w:t>https://www.legifrance.gouv.fr/jorf/id/JORFTEXT000050490900</w:t>
        </w:r>
      </w:hyperlink>
      <w:r w:rsidR="00646C62" w:rsidRPr="00646C62">
        <w:rPr>
          <w:rFonts w:ascii="Arial" w:hAnsi="Arial" w:cs="Arial"/>
          <w:b/>
          <w:bCs/>
          <w:color w:val="333333"/>
          <w:sz w:val="18"/>
          <w:szCs w:val="18"/>
          <w:shd w:val="clear" w:color="auto" w:fill="FFFFFF"/>
        </w:rPr>
        <w:br/>
      </w:r>
      <w:r w:rsidR="00646C62" w:rsidRPr="00646C62">
        <w:rPr>
          <w:rFonts w:ascii="Arial" w:hAnsi="Arial" w:cs="Arial"/>
          <w:b/>
          <w:bCs/>
          <w:color w:val="333333"/>
          <w:sz w:val="18"/>
          <w:szCs w:val="18"/>
          <w:shd w:val="clear" w:color="auto" w:fill="FFFFFF"/>
        </w:rPr>
        <w:br/>
        <w:t>        13 Arrêté du 4 novembre 2024 relatif à l'extension et l'élargissement de l'avenant n° 22 du 20 juin 2024 à l'accord national interprofessionnel instituant le régime de retraite complémentaire AGIRC-ARRCO</w:t>
      </w:r>
      <w:r w:rsidR="00646C62" w:rsidRPr="00646C62">
        <w:rPr>
          <w:rFonts w:ascii="Arial" w:hAnsi="Arial" w:cs="Arial"/>
          <w:b/>
          <w:bCs/>
          <w:color w:val="333333"/>
          <w:sz w:val="18"/>
          <w:szCs w:val="18"/>
          <w:shd w:val="clear" w:color="auto" w:fill="FFFFFF"/>
        </w:rPr>
        <w:br/>
        <w:t>        </w:t>
      </w:r>
      <w:hyperlink r:id="rId782" w:tgtFrame="_blank" w:history="1">
        <w:r w:rsidR="00646C62" w:rsidRPr="00646C62">
          <w:rPr>
            <w:rStyle w:val="Lienhypertexte"/>
            <w:rFonts w:ascii="Arial" w:hAnsi="Arial" w:cs="Arial"/>
            <w:b/>
            <w:bCs/>
            <w:sz w:val="18"/>
            <w:szCs w:val="18"/>
            <w:shd w:val="clear" w:color="auto" w:fill="FFFFFF"/>
          </w:rPr>
          <w:t>https://www.legifrance.gouv.fr/jorf/id/JORFTEXT000050490912</w:t>
        </w:r>
      </w:hyperlink>
    </w:p>
    <w:p w14:paraId="22C8081C" w14:textId="77777777" w:rsidR="00646C62" w:rsidRDefault="00646C62" w:rsidP="00C12A95">
      <w:pPr>
        <w:tabs>
          <w:tab w:val="left" w:pos="7600"/>
        </w:tabs>
        <w:rPr>
          <w:rFonts w:ascii="Arial" w:hAnsi="Arial" w:cs="Arial"/>
          <w:b/>
          <w:bCs/>
          <w:color w:val="333333"/>
          <w:sz w:val="18"/>
          <w:szCs w:val="18"/>
          <w:shd w:val="clear" w:color="auto" w:fill="FFFFFF"/>
        </w:rPr>
      </w:pPr>
    </w:p>
    <w:p w14:paraId="35B4855D" w14:textId="6A02A71D" w:rsidR="007C1428" w:rsidRDefault="007C1428" w:rsidP="007C1428">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C1428">
        <w:rPr>
          <w:rFonts w:ascii="Arial" w:hAnsi="Arial" w:cs="Arial"/>
          <w:b/>
          <w:bCs/>
          <w:color w:val="333333"/>
          <w:sz w:val="18"/>
          <w:szCs w:val="18"/>
          <w:shd w:val="clear" w:color="auto" w:fill="FFFFFF"/>
        </w:rPr>
        <w:t>MINISTERE DU TRAVAIL ET DE L'EMPLOI </w:t>
      </w:r>
    </w:p>
    <w:p w14:paraId="4AE99DBB" w14:textId="77777777" w:rsidR="007C1428" w:rsidRPr="007C1428" w:rsidRDefault="007C1428" w:rsidP="007C1428">
      <w:pPr>
        <w:tabs>
          <w:tab w:val="left" w:pos="7600"/>
        </w:tabs>
        <w:rPr>
          <w:rFonts w:ascii="Arial" w:hAnsi="Arial" w:cs="Arial"/>
          <w:b/>
          <w:bCs/>
          <w:color w:val="333333"/>
          <w:sz w:val="10"/>
          <w:szCs w:val="10"/>
          <w:shd w:val="clear" w:color="auto" w:fill="FFFFFF"/>
        </w:rPr>
      </w:pPr>
    </w:p>
    <w:p w14:paraId="696D1766" w14:textId="77777777" w:rsidR="007C1428" w:rsidRPr="007C1428" w:rsidRDefault="007C1428" w:rsidP="007C1428">
      <w:pPr>
        <w:tabs>
          <w:tab w:val="left" w:pos="7600"/>
        </w:tabs>
        <w:rPr>
          <w:rFonts w:ascii="Arial" w:hAnsi="Arial" w:cs="Arial"/>
          <w:b/>
          <w:bCs/>
          <w:color w:val="333333"/>
          <w:sz w:val="18"/>
          <w:szCs w:val="18"/>
          <w:shd w:val="clear" w:color="auto" w:fill="FFFFFF"/>
        </w:rPr>
      </w:pPr>
      <w:r w:rsidRPr="007C1428">
        <w:rPr>
          <w:rFonts w:ascii="Arial" w:hAnsi="Arial" w:cs="Arial"/>
          <w:b/>
          <w:bCs/>
          <w:color w:val="333333"/>
          <w:sz w:val="18"/>
          <w:szCs w:val="18"/>
          <w:shd w:val="clear" w:color="auto" w:fill="FFFFFF"/>
        </w:rPr>
        <w:t>Arrêté du 8 novembre 2024 portant extension d'un avenant à la convention collective nationale de l'industrie de la fabrication des ciments (n° 3233).</w:t>
      </w:r>
    </w:p>
    <w:p w14:paraId="3632FD63" w14:textId="7F54FE5A" w:rsidR="007C1428" w:rsidRDefault="00000000" w:rsidP="00C12A95">
      <w:pPr>
        <w:tabs>
          <w:tab w:val="left" w:pos="7600"/>
        </w:tabs>
        <w:rPr>
          <w:rFonts w:ascii="Arial" w:hAnsi="Arial" w:cs="Arial"/>
          <w:b/>
          <w:bCs/>
          <w:color w:val="333333"/>
          <w:sz w:val="18"/>
          <w:szCs w:val="18"/>
          <w:shd w:val="clear" w:color="auto" w:fill="FFFFFF"/>
        </w:rPr>
      </w:pPr>
      <w:hyperlink r:id="rId783" w:tgtFrame="_blank" w:history="1">
        <w:r w:rsidR="007C1428" w:rsidRPr="007C1428">
          <w:rPr>
            <w:rStyle w:val="Lienhypertexte"/>
            <w:rFonts w:ascii="Arial" w:hAnsi="Arial" w:cs="Arial"/>
            <w:b/>
            <w:bCs/>
            <w:sz w:val="18"/>
            <w:szCs w:val="18"/>
            <w:shd w:val="clear" w:color="auto" w:fill="FFFFFF"/>
          </w:rPr>
          <w:t>https://www.legifrance.gouv.fr/jorf/id/JORFTEXT000050491358</w:t>
        </w:r>
      </w:hyperlink>
      <w:r w:rsidR="007C1428" w:rsidRPr="007C1428">
        <w:rPr>
          <w:rFonts w:ascii="Arial" w:hAnsi="Arial" w:cs="Arial"/>
          <w:b/>
          <w:bCs/>
          <w:color w:val="333333"/>
          <w:sz w:val="18"/>
          <w:szCs w:val="18"/>
          <w:shd w:val="clear" w:color="auto" w:fill="FFFFFF"/>
        </w:rPr>
        <w:t xml:space="preserve"> </w:t>
      </w:r>
    </w:p>
    <w:p w14:paraId="6A596EFC" w14:textId="77777777" w:rsidR="00646C62" w:rsidRPr="007C1428" w:rsidRDefault="00646C62" w:rsidP="00C12A95">
      <w:pPr>
        <w:tabs>
          <w:tab w:val="left" w:pos="7600"/>
        </w:tabs>
        <w:rPr>
          <w:rFonts w:ascii="Arial" w:hAnsi="Arial" w:cs="Arial"/>
          <w:b/>
          <w:bCs/>
          <w:color w:val="333333"/>
          <w:sz w:val="22"/>
          <w:szCs w:val="22"/>
          <w:shd w:val="clear" w:color="auto" w:fill="FFFFFF"/>
        </w:rPr>
      </w:pPr>
    </w:p>
    <w:p w14:paraId="01708DE8" w14:textId="5FF58E1A" w:rsidR="00064095" w:rsidRDefault="0006409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9/11/2024</w:t>
      </w:r>
    </w:p>
    <w:p w14:paraId="4B42F070" w14:textId="77777777" w:rsidR="00064095" w:rsidRDefault="00064095" w:rsidP="00C12A95">
      <w:pPr>
        <w:tabs>
          <w:tab w:val="left" w:pos="7600"/>
        </w:tabs>
        <w:rPr>
          <w:rFonts w:ascii="Arial" w:hAnsi="Arial" w:cs="Arial"/>
          <w:b/>
          <w:bCs/>
          <w:color w:val="333333"/>
          <w:sz w:val="18"/>
          <w:szCs w:val="18"/>
          <w:shd w:val="clear" w:color="auto" w:fill="FFFFFF"/>
        </w:rPr>
      </w:pPr>
    </w:p>
    <w:p w14:paraId="4BA2E229" w14:textId="77777777" w:rsidR="00064095" w:rsidRPr="00064095" w:rsidRDefault="00064095" w:rsidP="00064095">
      <w:pPr>
        <w:tabs>
          <w:tab w:val="left" w:pos="7600"/>
        </w:tabs>
        <w:rPr>
          <w:rFonts w:ascii="Arial" w:hAnsi="Arial" w:cs="Arial"/>
          <w:b/>
          <w:bCs/>
          <w:color w:val="333333"/>
          <w:sz w:val="18"/>
          <w:szCs w:val="18"/>
          <w:shd w:val="clear" w:color="auto" w:fill="FFFFFF"/>
        </w:rPr>
      </w:pPr>
      <w:r w:rsidRPr="00064095">
        <w:rPr>
          <w:rFonts w:ascii="Arial" w:hAnsi="Arial" w:cs="Arial"/>
          <w:b/>
          <w:bCs/>
          <w:color w:val="333333"/>
          <w:sz w:val="18"/>
          <w:szCs w:val="18"/>
          <w:shd w:val="clear" w:color="auto" w:fill="FFFFFF"/>
        </w:rPr>
        <w:t>° AVENANT À LA CONVENTION COLLECTIVE NATIONALE DE TRAVAIL hôtels, cafés, restaurants (n° 1979) (EXTENSION)</w:t>
      </w:r>
    </w:p>
    <w:p w14:paraId="42CB2206" w14:textId="77777777" w:rsidR="00064095" w:rsidRPr="00064095" w:rsidRDefault="00064095" w:rsidP="00064095">
      <w:pPr>
        <w:tabs>
          <w:tab w:val="left" w:pos="7600"/>
        </w:tabs>
        <w:rPr>
          <w:rFonts w:ascii="Arial" w:hAnsi="Arial" w:cs="Arial"/>
          <w:b/>
          <w:bCs/>
          <w:color w:val="333333"/>
          <w:sz w:val="10"/>
          <w:szCs w:val="10"/>
          <w:shd w:val="clear" w:color="auto" w:fill="FFFFFF"/>
        </w:rPr>
      </w:pPr>
    </w:p>
    <w:p w14:paraId="05E525F0" w14:textId="77777777" w:rsidR="00064095" w:rsidRPr="00064095" w:rsidRDefault="00064095" w:rsidP="00064095">
      <w:pPr>
        <w:tabs>
          <w:tab w:val="left" w:pos="7600"/>
        </w:tabs>
        <w:rPr>
          <w:rFonts w:ascii="Arial" w:hAnsi="Arial" w:cs="Arial"/>
          <w:b/>
          <w:bCs/>
          <w:color w:val="333333"/>
          <w:sz w:val="18"/>
          <w:szCs w:val="18"/>
          <w:shd w:val="clear" w:color="auto" w:fill="FFFFFF"/>
        </w:rPr>
      </w:pPr>
      <w:r w:rsidRPr="00064095">
        <w:rPr>
          <w:rFonts w:ascii="Arial" w:hAnsi="Arial" w:cs="Arial"/>
          <w:b/>
          <w:bCs/>
          <w:color w:val="333333"/>
          <w:sz w:val="18"/>
          <w:szCs w:val="18"/>
          <w:shd w:val="clear" w:color="auto" w:fill="FFFFFF"/>
        </w:rPr>
        <w:t xml:space="preserve">Arrêté du 5 novembre 2024 portant extension d'un avenant à la convention collective nationale des </w:t>
      </w:r>
      <w:r w:rsidRPr="00064095">
        <w:rPr>
          <w:rFonts w:ascii="Arial" w:hAnsi="Arial" w:cs="Arial"/>
          <w:b/>
          <w:bCs/>
          <w:i/>
          <w:iCs/>
          <w:color w:val="333333"/>
          <w:sz w:val="18"/>
          <w:szCs w:val="18"/>
          <w:shd w:val="clear" w:color="auto" w:fill="FFFFFF"/>
        </w:rPr>
        <w:t>hôtels, cafés, restaurants (n° 1979</w:t>
      </w:r>
      <w:r w:rsidRPr="00064095">
        <w:rPr>
          <w:rFonts w:ascii="Arial" w:hAnsi="Arial" w:cs="Arial"/>
          <w:b/>
          <w:bCs/>
          <w:color w:val="333333"/>
          <w:sz w:val="18"/>
          <w:szCs w:val="18"/>
          <w:shd w:val="clear" w:color="auto" w:fill="FFFFFF"/>
        </w:rPr>
        <w:t xml:space="preserve">). </w:t>
      </w:r>
    </w:p>
    <w:p w14:paraId="42ED0EED" w14:textId="77777777" w:rsidR="00064095" w:rsidRPr="00064095" w:rsidRDefault="00000000" w:rsidP="00064095">
      <w:pPr>
        <w:tabs>
          <w:tab w:val="left" w:pos="7600"/>
        </w:tabs>
        <w:rPr>
          <w:rFonts w:ascii="Arial" w:hAnsi="Arial" w:cs="Arial"/>
          <w:b/>
          <w:bCs/>
          <w:color w:val="333333"/>
          <w:sz w:val="18"/>
          <w:szCs w:val="18"/>
          <w:shd w:val="clear" w:color="auto" w:fill="FFFFFF"/>
        </w:rPr>
      </w:pPr>
      <w:hyperlink r:id="rId784" w:tgtFrame="_blank" w:history="1">
        <w:r w:rsidR="00064095" w:rsidRPr="00064095">
          <w:rPr>
            <w:rStyle w:val="Lienhypertexte"/>
            <w:rFonts w:ascii="Arial" w:hAnsi="Arial" w:cs="Arial"/>
            <w:b/>
            <w:bCs/>
            <w:sz w:val="18"/>
            <w:szCs w:val="18"/>
            <w:shd w:val="clear" w:color="auto" w:fill="FFFFFF"/>
          </w:rPr>
          <w:t>https://www.legifrance.gouv.fr/jorf/id/JORFTEXT000050478461</w:t>
        </w:r>
      </w:hyperlink>
    </w:p>
    <w:p w14:paraId="6C0309FB" w14:textId="77777777" w:rsidR="00064095" w:rsidRDefault="00064095" w:rsidP="00C12A95">
      <w:pPr>
        <w:tabs>
          <w:tab w:val="left" w:pos="7600"/>
        </w:tabs>
        <w:rPr>
          <w:rFonts w:ascii="Arial" w:hAnsi="Arial" w:cs="Arial"/>
          <w:b/>
          <w:bCs/>
          <w:color w:val="333333"/>
          <w:sz w:val="18"/>
          <w:szCs w:val="18"/>
          <w:shd w:val="clear" w:color="auto" w:fill="FFFFFF"/>
        </w:rPr>
      </w:pPr>
    </w:p>
    <w:p w14:paraId="708A56AD" w14:textId="77777777" w:rsidR="00064095" w:rsidRDefault="00064095" w:rsidP="00C12A95">
      <w:pPr>
        <w:tabs>
          <w:tab w:val="left" w:pos="7600"/>
        </w:tabs>
        <w:rPr>
          <w:rFonts w:ascii="Arial" w:hAnsi="Arial" w:cs="Arial"/>
          <w:b/>
          <w:bCs/>
          <w:color w:val="333333"/>
          <w:sz w:val="18"/>
          <w:szCs w:val="18"/>
          <w:shd w:val="clear" w:color="auto" w:fill="FFFFFF"/>
        </w:rPr>
      </w:pPr>
    </w:p>
    <w:p w14:paraId="4F5AB711" w14:textId="56009CC0" w:rsidR="00907FFB" w:rsidRDefault="001E06D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7/11</w:t>
      </w:r>
    </w:p>
    <w:p w14:paraId="594091C1" w14:textId="77777777" w:rsidR="001E06D4" w:rsidRDefault="001E06D4" w:rsidP="00C12A95">
      <w:pPr>
        <w:tabs>
          <w:tab w:val="left" w:pos="7600"/>
        </w:tabs>
        <w:rPr>
          <w:rFonts w:ascii="Arial" w:hAnsi="Arial" w:cs="Arial"/>
          <w:b/>
          <w:bCs/>
          <w:color w:val="333333"/>
          <w:sz w:val="18"/>
          <w:szCs w:val="18"/>
          <w:shd w:val="clear" w:color="auto" w:fill="FFFFFF"/>
        </w:rPr>
      </w:pPr>
    </w:p>
    <w:p w14:paraId="1030A11F" w14:textId="77777777" w:rsidR="001E06D4" w:rsidRDefault="001E06D4" w:rsidP="001E06D4">
      <w:pPr>
        <w:tabs>
          <w:tab w:val="left" w:pos="7600"/>
        </w:tabs>
        <w:rPr>
          <w:rFonts w:ascii="Arial" w:hAnsi="Arial" w:cs="Arial"/>
          <w:b/>
          <w:bCs/>
          <w:color w:val="333333"/>
          <w:sz w:val="18"/>
          <w:szCs w:val="18"/>
          <w:shd w:val="clear" w:color="auto" w:fill="FFFFFF"/>
        </w:rPr>
      </w:pPr>
      <w:r w:rsidRPr="001E06D4">
        <w:rPr>
          <w:rFonts w:ascii="Arial" w:hAnsi="Arial" w:cs="Arial"/>
          <w:b/>
          <w:bCs/>
          <w:color w:val="333333"/>
          <w:sz w:val="18"/>
          <w:szCs w:val="18"/>
          <w:shd w:val="clear" w:color="auto" w:fill="FFFFFF"/>
        </w:rPr>
        <w:t>MINISTERE DU TRAVAIL ET DE L'EMPLOI</w:t>
      </w:r>
      <w:r w:rsidRPr="001E06D4">
        <w:rPr>
          <w:rFonts w:ascii="Arial" w:hAnsi="Arial" w:cs="Arial"/>
          <w:b/>
          <w:bCs/>
          <w:color w:val="333333"/>
          <w:sz w:val="18"/>
          <w:szCs w:val="18"/>
          <w:shd w:val="clear" w:color="auto" w:fill="FFFFFF"/>
        </w:rPr>
        <w:br/>
      </w:r>
    </w:p>
    <w:p w14:paraId="412C92D7" w14:textId="30F45936" w:rsidR="001E06D4" w:rsidRPr="001E06D4" w:rsidRDefault="001E06D4" w:rsidP="001E06D4">
      <w:pPr>
        <w:tabs>
          <w:tab w:val="left" w:pos="7600"/>
        </w:tabs>
        <w:rPr>
          <w:rFonts w:ascii="Arial" w:hAnsi="Arial" w:cs="Arial"/>
          <w:b/>
          <w:bCs/>
          <w:i/>
          <w:iCs/>
          <w:color w:val="333333"/>
          <w:sz w:val="18"/>
          <w:szCs w:val="18"/>
          <w:shd w:val="clear" w:color="auto" w:fill="FFFFFF"/>
        </w:rPr>
      </w:pPr>
      <w:r w:rsidRPr="001E06D4">
        <w:rPr>
          <w:rFonts w:ascii="Arial" w:hAnsi="Arial" w:cs="Arial"/>
          <w:b/>
          <w:bCs/>
          <w:i/>
          <w:iCs/>
          <w:color w:val="333333"/>
          <w:sz w:val="18"/>
          <w:szCs w:val="18"/>
          <w:shd w:val="clear" w:color="auto" w:fill="FFFFFF"/>
        </w:rPr>
        <w:t xml:space="preserve">Dans les secteurs et pour les professions de la métallurgie du Lot et Garonne et </w:t>
      </w:r>
      <w:r>
        <w:rPr>
          <w:rFonts w:ascii="Arial" w:hAnsi="Arial" w:cs="Arial"/>
          <w:b/>
          <w:bCs/>
          <w:i/>
          <w:iCs/>
          <w:color w:val="333333"/>
          <w:sz w:val="18"/>
          <w:szCs w:val="18"/>
          <w:shd w:val="clear" w:color="auto" w:fill="FFFFFF"/>
        </w:rPr>
        <w:t xml:space="preserve">de </w:t>
      </w:r>
      <w:r w:rsidRPr="001E06D4">
        <w:rPr>
          <w:rFonts w:ascii="Arial" w:hAnsi="Arial" w:cs="Arial"/>
          <w:b/>
          <w:bCs/>
          <w:i/>
          <w:iCs/>
          <w:color w:val="333333"/>
          <w:sz w:val="18"/>
          <w:szCs w:val="18"/>
          <w:shd w:val="clear" w:color="auto" w:fill="FFFFFF"/>
        </w:rPr>
        <w:t xml:space="preserve">la convention collective nationale de l’industrie tuiles et briques. </w:t>
      </w:r>
    </w:p>
    <w:p w14:paraId="06986C1E" w14:textId="34A1E074" w:rsidR="001E06D4" w:rsidRPr="001E06D4" w:rsidRDefault="001E06D4" w:rsidP="001E06D4">
      <w:pPr>
        <w:tabs>
          <w:tab w:val="left" w:pos="7600"/>
        </w:tabs>
        <w:rPr>
          <w:rFonts w:ascii="Arial" w:hAnsi="Arial" w:cs="Arial"/>
          <w:b/>
          <w:bCs/>
          <w:color w:val="333333"/>
          <w:sz w:val="18"/>
          <w:szCs w:val="18"/>
          <w:shd w:val="clear" w:color="auto" w:fill="FFFFFF"/>
        </w:rPr>
      </w:pPr>
      <w:r w:rsidRPr="001E06D4">
        <w:rPr>
          <w:rFonts w:ascii="Arial" w:hAnsi="Arial" w:cs="Arial"/>
          <w:b/>
          <w:bCs/>
          <w:color w:val="333333"/>
          <w:sz w:val="18"/>
          <w:szCs w:val="18"/>
          <w:shd w:val="clear" w:color="auto" w:fill="FFFFFF"/>
        </w:rPr>
        <w:br/>
        <w:t>        69 Arrêté du 4 novembre 2024 portant extension d'un accord territorial (Lot-et-Garonne) conclu dans le cadre de la convention collective nationale de la métallurgie (n° 3248)</w:t>
      </w:r>
      <w:r w:rsidRPr="001E06D4">
        <w:rPr>
          <w:rFonts w:ascii="Arial" w:hAnsi="Arial" w:cs="Arial"/>
          <w:b/>
          <w:bCs/>
          <w:color w:val="333333"/>
          <w:sz w:val="18"/>
          <w:szCs w:val="18"/>
          <w:shd w:val="clear" w:color="auto" w:fill="FFFFFF"/>
        </w:rPr>
        <w:br/>
        <w:t>        </w:t>
      </w:r>
      <w:hyperlink r:id="rId785" w:tgtFrame="_blank" w:history="1">
        <w:r w:rsidRPr="001E06D4">
          <w:rPr>
            <w:rStyle w:val="Lienhypertexte"/>
            <w:rFonts w:ascii="Arial" w:hAnsi="Arial" w:cs="Arial"/>
            <w:b/>
            <w:bCs/>
            <w:sz w:val="18"/>
            <w:szCs w:val="18"/>
            <w:shd w:val="clear" w:color="auto" w:fill="FFFFFF"/>
          </w:rPr>
          <w:t>https://www.legifrance.gouv.fr/jorf/id/JORFTEXT000050456805</w:t>
        </w:r>
      </w:hyperlink>
      <w:r w:rsidRPr="001E06D4">
        <w:rPr>
          <w:rFonts w:ascii="Arial" w:hAnsi="Arial" w:cs="Arial"/>
          <w:b/>
          <w:bCs/>
          <w:color w:val="333333"/>
          <w:sz w:val="18"/>
          <w:szCs w:val="18"/>
          <w:shd w:val="clear" w:color="auto" w:fill="FFFFFF"/>
        </w:rPr>
        <w:br/>
      </w:r>
      <w:r w:rsidRPr="001E06D4">
        <w:rPr>
          <w:rFonts w:ascii="Arial" w:hAnsi="Arial" w:cs="Arial"/>
          <w:b/>
          <w:bCs/>
          <w:color w:val="333333"/>
          <w:sz w:val="18"/>
          <w:szCs w:val="18"/>
          <w:shd w:val="clear" w:color="auto" w:fill="FFFFFF"/>
        </w:rPr>
        <w:br/>
        <w:t>        70 Arrêté du 5 novembre 2024 portant extension d'un avenant à un accord conclu dans le cadre de la convention collective nationale de l'industrie des tuiles et briques (n° 1170)</w:t>
      </w:r>
      <w:r w:rsidRPr="001E06D4">
        <w:rPr>
          <w:rFonts w:ascii="Arial" w:hAnsi="Arial" w:cs="Arial"/>
          <w:b/>
          <w:bCs/>
          <w:color w:val="333333"/>
          <w:sz w:val="18"/>
          <w:szCs w:val="18"/>
          <w:shd w:val="clear" w:color="auto" w:fill="FFFFFF"/>
        </w:rPr>
        <w:br/>
        <w:t>        </w:t>
      </w:r>
      <w:hyperlink r:id="rId786" w:tgtFrame="_blank" w:history="1">
        <w:r w:rsidRPr="001E06D4">
          <w:rPr>
            <w:rStyle w:val="Lienhypertexte"/>
            <w:rFonts w:ascii="Arial" w:hAnsi="Arial" w:cs="Arial"/>
            <w:b/>
            <w:bCs/>
            <w:sz w:val="18"/>
            <w:szCs w:val="18"/>
            <w:shd w:val="clear" w:color="auto" w:fill="FFFFFF"/>
          </w:rPr>
          <w:t>https://www.legifrance.gouv.fr/jorf/id/JORFTEXT000050456815</w:t>
        </w:r>
      </w:hyperlink>
    </w:p>
    <w:p w14:paraId="1D5769EA" w14:textId="77777777" w:rsidR="001E06D4" w:rsidRDefault="001E06D4" w:rsidP="00C12A95">
      <w:pPr>
        <w:tabs>
          <w:tab w:val="left" w:pos="7600"/>
        </w:tabs>
        <w:rPr>
          <w:rFonts w:ascii="Arial" w:hAnsi="Arial" w:cs="Arial"/>
          <w:b/>
          <w:bCs/>
          <w:color w:val="333333"/>
          <w:sz w:val="18"/>
          <w:szCs w:val="18"/>
          <w:shd w:val="clear" w:color="auto" w:fill="FFFFFF"/>
        </w:rPr>
      </w:pPr>
    </w:p>
    <w:p w14:paraId="77F6FEDB" w14:textId="77777777" w:rsidR="001E06D4" w:rsidRDefault="001E06D4" w:rsidP="00C12A95">
      <w:pPr>
        <w:tabs>
          <w:tab w:val="left" w:pos="7600"/>
        </w:tabs>
        <w:rPr>
          <w:rFonts w:ascii="Arial" w:hAnsi="Arial" w:cs="Arial"/>
          <w:b/>
          <w:bCs/>
          <w:color w:val="333333"/>
          <w:sz w:val="18"/>
          <w:szCs w:val="18"/>
          <w:shd w:val="clear" w:color="auto" w:fill="FFFFFF"/>
        </w:rPr>
      </w:pPr>
    </w:p>
    <w:p w14:paraId="6A17E77D" w14:textId="1D2486E3" w:rsidR="002247F7" w:rsidRDefault="002247F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31/10</w:t>
      </w:r>
    </w:p>
    <w:p w14:paraId="5655FF2E" w14:textId="77777777" w:rsidR="002247F7" w:rsidRDefault="002247F7" w:rsidP="00C12A95">
      <w:pPr>
        <w:tabs>
          <w:tab w:val="left" w:pos="7600"/>
        </w:tabs>
        <w:rPr>
          <w:rFonts w:ascii="Arial" w:hAnsi="Arial" w:cs="Arial"/>
          <w:b/>
          <w:bCs/>
          <w:color w:val="333333"/>
          <w:sz w:val="18"/>
          <w:szCs w:val="18"/>
          <w:shd w:val="clear" w:color="auto" w:fill="FFFFFF"/>
        </w:rPr>
      </w:pPr>
    </w:p>
    <w:p w14:paraId="120D8D84" w14:textId="77777777" w:rsidR="002247F7" w:rsidRPr="002247F7" w:rsidRDefault="002247F7" w:rsidP="002247F7">
      <w:pPr>
        <w:tabs>
          <w:tab w:val="left" w:pos="7600"/>
        </w:tabs>
        <w:rPr>
          <w:rFonts w:ascii="Arial" w:hAnsi="Arial" w:cs="Arial"/>
          <w:b/>
          <w:bCs/>
          <w:color w:val="333333"/>
          <w:sz w:val="18"/>
          <w:szCs w:val="18"/>
          <w:shd w:val="clear" w:color="auto" w:fill="FFFFFF"/>
        </w:rPr>
      </w:pPr>
      <w:r w:rsidRPr="002247F7">
        <w:rPr>
          <w:rFonts w:ascii="Arial" w:hAnsi="Arial" w:cs="Arial"/>
          <w:b/>
          <w:bCs/>
          <w:color w:val="333333"/>
          <w:sz w:val="18"/>
          <w:szCs w:val="18"/>
          <w:shd w:val="clear" w:color="auto" w:fill="FFFFFF"/>
        </w:rPr>
        <w:t> MINISTERE DU TRAVAIL ET DE L'EMPLOI</w:t>
      </w:r>
      <w:r w:rsidRPr="002247F7">
        <w:rPr>
          <w:rFonts w:ascii="Arial" w:hAnsi="Arial" w:cs="Arial"/>
          <w:b/>
          <w:bCs/>
          <w:color w:val="333333"/>
          <w:sz w:val="18"/>
          <w:szCs w:val="18"/>
          <w:shd w:val="clear" w:color="auto" w:fill="FFFFFF"/>
        </w:rPr>
        <w:br/>
      </w:r>
      <w:r w:rsidRPr="002247F7">
        <w:rPr>
          <w:rFonts w:ascii="Arial" w:hAnsi="Arial" w:cs="Arial"/>
          <w:b/>
          <w:bCs/>
          <w:color w:val="333333"/>
          <w:sz w:val="18"/>
          <w:szCs w:val="18"/>
          <w:shd w:val="clear" w:color="auto" w:fill="FFFFFF"/>
        </w:rPr>
        <w:br/>
        <w:t>        108 Arrêté du 24 septembre 2024 portant extension d'un accord conclu dans le cadre de la convention collective nationale des transports routiers et des activités auxiliaires du transport (n° 16)</w:t>
      </w:r>
      <w:r w:rsidRPr="002247F7">
        <w:rPr>
          <w:rFonts w:ascii="Arial" w:hAnsi="Arial" w:cs="Arial"/>
          <w:b/>
          <w:bCs/>
          <w:color w:val="333333"/>
          <w:sz w:val="18"/>
          <w:szCs w:val="18"/>
          <w:shd w:val="clear" w:color="auto" w:fill="FFFFFF"/>
        </w:rPr>
        <w:br/>
        <w:t>        </w:t>
      </w:r>
      <w:hyperlink r:id="rId787" w:tgtFrame="_blank" w:history="1">
        <w:r w:rsidRPr="002247F7">
          <w:rPr>
            <w:rStyle w:val="Lienhypertexte"/>
            <w:rFonts w:ascii="Arial" w:hAnsi="Arial" w:cs="Arial"/>
            <w:b/>
            <w:bCs/>
            <w:sz w:val="18"/>
            <w:szCs w:val="18"/>
            <w:shd w:val="clear" w:color="auto" w:fill="FFFFFF"/>
          </w:rPr>
          <w:t>https://www.legifrance.gouv.fr/jorf/id/JORFTEXT000050416840</w:t>
        </w:r>
      </w:hyperlink>
    </w:p>
    <w:p w14:paraId="664F6332" w14:textId="77777777" w:rsidR="002247F7" w:rsidRDefault="002247F7" w:rsidP="00C12A95">
      <w:pPr>
        <w:tabs>
          <w:tab w:val="left" w:pos="7600"/>
        </w:tabs>
        <w:rPr>
          <w:rFonts w:ascii="Arial" w:hAnsi="Arial" w:cs="Arial"/>
          <w:b/>
          <w:bCs/>
          <w:color w:val="333333"/>
          <w:sz w:val="18"/>
          <w:szCs w:val="18"/>
          <w:shd w:val="clear" w:color="auto" w:fill="FFFFFF"/>
        </w:rPr>
      </w:pPr>
    </w:p>
    <w:p w14:paraId="7724220C" w14:textId="77777777" w:rsidR="002247F7" w:rsidRDefault="002247F7" w:rsidP="00C12A95">
      <w:pPr>
        <w:tabs>
          <w:tab w:val="left" w:pos="7600"/>
        </w:tabs>
        <w:rPr>
          <w:rFonts w:ascii="Arial" w:hAnsi="Arial" w:cs="Arial"/>
          <w:b/>
          <w:bCs/>
          <w:color w:val="333333"/>
          <w:sz w:val="18"/>
          <w:szCs w:val="18"/>
          <w:shd w:val="clear" w:color="auto" w:fill="FFFFFF"/>
        </w:rPr>
      </w:pPr>
    </w:p>
    <w:p w14:paraId="7B6CBE86" w14:textId="34218D43" w:rsidR="0094748E" w:rsidRDefault="0094748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29/10</w:t>
      </w:r>
    </w:p>
    <w:p w14:paraId="22DFDE0C" w14:textId="77777777" w:rsidR="0094748E" w:rsidRDefault="0094748E" w:rsidP="00C12A95">
      <w:pPr>
        <w:tabs>
          <w:tab w:val="left" w:pos="7600"/>
        </w:tabs>
        <w:rPr>
          <w:rFonts w:ascii="Arial" w:hAnsi="Arial" w:cs="Arial"/>
          <w:b/>
          <w:bCs/>
          <w:color w:val="333333"/>
          <w:sz w:val="18"/>
          <w:szCs w:val="18"/>
          <w:shd w:val="clear" w:color="auto" w:fill="FFFFFF"/>
        </w:rPr>
      </w:pPr>
    </w:p>
    <w:p w14:paraId="612FD1D3" w14:textId="2348C845" w:rsidR="0094748E" w:rsidRDefault="0094748E" w:rsidP="00C12A95">
      <w:pPr>
        <w:tabs>
          <w:tab w:val="left" w:pos="7600"/>
        </w:tabs>
        <w:rPr>
          <w:rFonts w:ascii="Arial" w:hAnsi="Arial" w:cs="Arial"/>
          <w:b/>
          <w:bCs/>
          <w:color w:val="333333"/>
          <w:sz w:val="18"/>
          <w:szCs w:val="18"/>
          <w:shd w:val="clear" w:color="auto" w:fill="FFFFFF"/>
        </w:rPr>
      </w:pPr>
      <w:r w:rsidRPr="0094748E">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94748E">
        <w:rPr>
          <w:rFonts w:ascii="Arial" w:hAnsi="Arial" w:cs="Arial"/>
          <w:b/>
          <w:bCs/>
          <w:color w:val="333333"/>
          <w:sz w:val="18"/>
          <w:szCs w:val="18"/>
          <w:shd w:val="clear" w:color="auto" w:fill="FFFFFF"/>
        </w:rPr>
        <w:t>MINISTERE DE L'AGRICULTURE, DE LA SOUVERAINETE ALIMENTAIRE ET DE LA FORET</w:t>
      </w:r>
      <w:r w:rsidRPr="0094748E">
        <w:rPr>
          <w:rFonts w:ascii="Arial" w:hAnsi="Arial" w:cs="Arial"/>
          <w:b/>
          <w:bCs/>
          <w:color w:val="333333"/>
          <w:sz w:val="18"/>
          <w:szCs w:val="18"/>
          <w:shd w:val="clear" w:color="auto" w:fill="FFFFFF"/>
        </w:rPr>
        <w:br/>
      </w:r>
      <w:r w:rsidRPr="0094748E">
        <w:rPr>
          <w:rFonts w:ascii="Arial" w:hAnsi="Arial" w:cs="Arial"/>
          <w:b/>
          <w:bCs/>
          <w:color w:val="333333"/>
          <w:sz w:val="18"/>
          <w:szCs w:val="18"/>
          <w:shd w:val="clear" w:color="auto" w:fill="FFFFFF"/>
        </w:rPr>
        <w:br/>
        <w:t>        33 Arrêté du 23 octobre 2024 portant extension d'une convention collective nationale concernant les salariés des établissements d'enseignement et organismes de formation aux métiers du territoire</w:t>
      </w:r>
      <w:r w:rsidRPr="0094748E">
        <w:rPr>
          <w:rFonts w:ascii="Arial" w:hAnsi="Arial" w:cs="Arial"/>
          <w:b/>
          <w:bCs/>
          <w:color w:val="333333"/>
          <w:sz w:val="18"/>
          <w:szCs w:val="18"/>
          <w:shd w:val="clear" w:color="auto" w:fill="FFFFFF"/>
        </w:rPr>
        <w:br/>
        <w:t>        </w:t>
      </w:r>
      <w:hyperlink r:id="rId788" w:tgtFrame="_blank" w:history="1">
        <w:r w:rsidRPr="0094748E">
          <w:rPr>
            <w:rStyle w:val="Lienhypertexte"/>
            <w:rFonts w:ascii="Arial" w:hAnsi="Arial" w:cs="Arial"/>
            <w:b/>
            <w:bCs/>
            <w:sz w:val="18"/>
            <w:szCs w:val="18"/>
            <w:shd w:val="clear" w:color="auto" w:fill="FFFFFF"/>
          </w:rPr>
          <w:t>https://www.legifrance.gouv.fr/jorf/id/JORFTEXT000050403640</w:t>
        </w:r>
      </w:hyperlink>
    </w:p>
    <w:p w14:paraId="23C3784D" w14:textId="77777777" w:rsidR="0094748E" w:rsidRDefault="0094748E" w:rsidP="00C12A95">
      <w:pPr>
        <w:tabs>
          <w:tab w:val="left" w:pos="7600"/>
        </w:tabs>
        <w:rPr>
          <w:rFonts w:ascii="Arial" w:hAnsi="Arial" w:cs="Arial"/>
          <w:b/>
          <w:bCs/>
          <w:color w:val="333333"/>
          <w:sz w:val="18"/>
          <w:szCs w:val="18"/>
          <w:shd w:val="clear" w:color="auto" w:fill="FFFFFF"/>
        </w:rPr>
      </w:pPr>
    </w:p>
    <w:p w14:paraId="6AFB0001" w14:textId="029185B7" w:rsidR="00230974" w:rsidRDefault="0023097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22/10</w:t>
      </w:r>
    </w:p>
    <w:p w14:paraId="30C2D8DF" w14:textId="77777777" w:rsidR="00230974" w:rsidRDefault="00230974" w:rsidP="00C12A95">
      <w:pPr>
        <w:tabs>
          <w:tab w:val="left" w:pos="7600"/>
        </w:tabs>
        <w:rPr>
          <w:rFonts w:ascii="Arial" w:hAnsi="Arial" w:cs="Arial"/>
          <w:b/>
          <w:bCs/>
          <w:color w:val="333333"/>
          <w:sz w:val="18"/>
          <w:szCs w:val="18"/>
          <w:shd w:val="clear" w:color="auto" w:fill="FFFFFF"/>
        </w:rPr>
      </w:pPr>
    </w:p>
    <w:p w14:paraId="5F46B7DB" w14:textId="3FF6F00B" w:rsidR="00230974" w:rsidRDefault="00230974" w:rsidP="00C12A95">
      <w:pPr>
        <w:tabs>
          <w:tab w:val="left" w:pos="7600"/>
        </w:tabs>
        <w:rPr>
          <w:rFonts w:ascii="Arial" w:hAnsi="Arial" w:cs="Arial"/>
          <w:b/>
          <w:bCs/>
          <w:color w:val="333333"/>
          <w:sz w:val="18"/>
          <w:szCs w:val="18"/>
          <w:shd w:val="clear" w:color="auto" w:fill="FFFFFF"/>
        </w:rPr>
      </w:pPr>
      <w:r w:rsidRPr="00230974">
        <w:rPr>
          <w:rFonts w:ascii="Arial" w:hAnsi="Arial" w:cs="Arial"/>
          <w:b/>
          <w:bCs/>
          <w:color w:val="333333"/>
          <w:sz w:val="18"/>
          <w:szCs w:val="18"/>
          <w:shd w:val="clear" w:color="auto" w:fill="FFFFFF"/>
        </w:rPr>
        <w:t>   MINISTERE DE L'AGRICULTURE, DE LA SOUVERAINETE ALIMENTAIRE ET DE LA FORET</w:t>
      </w:r>
      <w:r w:rsidRPr="00230974">
        <w:rPr>
          <w:rFonts w:ascii="Arial" w:hAnsi="Arial" w:cs="Arial"/>
          <w:b/>
          <w:bCs/>
          <w:color w:val="333333"/>
          <w:sz w:val="18"/>
          <w:szCs w:val="18"/>
          <w:shd w:val="clear" w:color="auto" w:fill="FFFFFF"/>
        </w:rPr>
        <w:br/>
      </w:r>
      <w:r w:rsidRPr="00230974">
        <w:rPr>
          <w:rFonts w:ascii="Arial" w:hAnsi="Arial" w:cs="Arial"/>
          <w:b/>
          <w:bCs/>
          <w:color w:val="333333"/>
          <w:sz w:val="18"/>
          <w:szCs w:val="18"/>
          <w:shd w:val="clear" w:color="auto" w:fill="FFFFFF"/>
        </w:rPr>
        <w:br/>
        <w:t>        48 Arrêté du 16 octobre 2024 portant extension d'avenants salariaux à des conventions collectives de travail étendues relatives aux professions agricoles</w:t>
      </w:r>
      <w:r w:rsidRPr="00230974">
        <w:rPr>
          <w:rFonts w:ascii="Arial" w:hAnsi="Arial" w:cs="Arial"/>
          <w:b/>
          <w:bCs/>
          <w:color w:val="333333"/>
          <w:sz w:val="18"/>
          <w:szCs w:val="18"/>
          <w:shd w:val="clear" w:color="auto" w:fill="FFFFFF"/>
        </w:rPr>
        <w:br/>
        <w:t>        </w:t>
      </w:r>
      <w:hyperlink r:id="rId789" w:tgtFrame="_blank" w:history="1">
        <w:r w:rsidRPr="00230974">
          <w:rPr>
            <w:rStyle w:val="Lienhypertexte"/>
            <w:rFonts w:ascii="Arial" w:hAnsi="Arial" w:cs="Arial"/>
            <w:b/>
            <w:bCs/>
            <w:sz w:val="18"/>
            <w:szCs w:val="18"/>
            <w:shd w:val="clear" w:color="auto" w:fill="FFFFFF"/>
          </w:rPr>
          <w:t>https://www.legifrance.gouv.fr/jorf/id/JORFTEXT000050385793</w:t>
        </w:r>
      </w:hyperlink>
    </w:p>
    <w:p w14:paraId="22D870C2" w14:textId="77777777" w:rsidR="00230974" w:rsidRDefault="00230974" w:rsidP="00C12A95">
      <w:pPr>
        <w:tabs>
          <w:tab w:val="left" w:pos="7600"/>
        </w:tabs>
        <w:rPr>
          <w:rFonts w:ascii="Arial" w:hAnsi="Arial" w:cs="Arial"/>
          <w:b/>
          <w:bCs/>
          <w:color w:val="333333"/>
          <w:sz w:val="18"/>
          <w:szCs w:val="18"/>
          <w:shd w:val="clear" w:color="auto" w:fill="FFFFFF"/>
        </w:rPr>
      </w:pPr>
    </w:p>
    <w:p w14:paraId="11337CA0" w14:textId="3E06B848" w:rsidR="00907FFB" w:rsidRDefault="00907FF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19/10</w:t>
      </w:r>
    </w:p>
    <w:p w14:paraId="48F66C4B" w14:textId="77777777" w:rsidR="00907FFB" w:rsidRDefault="00907FFB" w:rsidP="00C12A95">
      <w:pPr>
        <w:tabs>
          <w:tab w:val="left" w:pos="7600"/>
        </w:tabs>
        <w:rPr>
          <w:rFonts w:ascii="Arial" w:hAnsi="Arial" w:cs="Arial"/>
          <w:b/>
          <w:bCs/>
          <w:color w:val="333333"/>
          <w:sz w:val="18"/>
          <w:szCs w:val="18"/>
          <w:shd w:val="clear" w:color="auto" w:fill="FFFFFF"/>
        </w:rPr>
      </w:pPr>
    </w:p>
    <w:p w14:paraId="1679CC8A" w14:textId="77777777" w:rsidR="00907FFB" w:rsidRDefault="00907FFB" w:rsidP="00907FFB">
      <w:pPr>
        <w:tabs>
          <w:tab w:val="left" w:pos="7600"/>
        </w:tabs>
        <w:rPr>
          <w:rFonts w:ascii="Arial" w:hAnsi="Arial" w:cs="Arial"/>
          <w:b/>
          <w:bCs/>
          <w:color w:val="333333"/>
          <w:sz w:val="18"/>
          <w:szCs w:val="18"/>
          <w:shd w:val="clear" w:color="auto" w:fill="FFFFFF"/>
        </w:rPr>
      </w:pPr>
      <w:r w:rsidRPr="00907FFB">
        <w:rPr>
          <w:rFonts w:ascii="Arial" w:hAnsi="Arial" w:cs="Arial"/>
          <w:b/>
          <w:bCs/>
          <w:color w:val="333333"/>
          <w:sz w:val="18"/>
          <w:szCs w:val="18"/>
          <w:shd w:val="clear" w:color="auto" w:fill="FFFFFF"/>
        </w:rPr>
        <w:t> MINISTERE DU TRAVAIL ET DE L'EMPLOI</w:t>
      </w:r>
    </w:p>
    <w:p w14:paraId="316BA9E3" w14:textId="77777777" w:rsidR="00907FFB" w:rsidRDefault="00907FFB" w:rsidP="00907FFB">
      <w:pPr>
        <w:tabs>
          <w:tab w:val="left" w:pos="7600"/>
        </w:tabs>
        <w:rPr>
          <w:rFonts w:ascii="Arial" w:hAnsi="Arial" w:cs="Arial"/>
          <w:b/>
          <w:bCs/>
          <w:color w:val="333333"/>
          <w:sz w:val="18"/>
          <w:szCs w:val="18"/>
          <w:shd w:val="clear" w:color="auto" w:fill="FFFFFF"/>
        </w:rPr>
      </w:pPr>
    </w:p>
    <w:p w14:paraId="5A0FF6CD" w14:textId="2661F7E9" w:rsidR="00907FFB" w:rsidRPr="00907FFB" w:rsidRDefault="00907FFB" w:rsidP="00907FFB">
      <w:pPr>
        <w:tabs>
          <w:tab w:val="left" w:pos="7600"/>
        </w:tabs>
        <w:rPr>
          <w:rFonts w:ascii="Arial" w:hAnsi="Arial" w:cs="Arial"/>
          <w:b/>
          <w:bCs/>
          <w:color w:val="333333"/>
          <w:sz w:val="18"/>
          <w:szCs w:val="18"/>
          <w:shd w:val="clear" w:color="auto" w:fill="FFFFFF"/>
        </w:rPr>
      </w:pPr>
      <w:r w:rsidRPr="00907FFB">
        <w:rPr>
          <w:rFonts w:ascii="Arial" w:hAnsi="Arial" w:cs="Arial"/>
          <w:b/>
          <w:bCs/>
          <w:i/>
          <w:iCs/>
          <w:color w:val="333333"/>
          <w:sz w:val="18"/>
          <w:szCs w:val="18"/>
          <w:shd w:val="clear" w:color="auto" w:fill="FFFFFF"/>
        </w:rPr>
        <w:t xml:space="preserve">Secteurs professionnels concernés, la convention collective nationale ÉCLAT (secteurs ÉCLAT, associations familles rurales et associations de pêche de loisirs et de protection du milieu aquatique) (IDCC 1518), cabinets et cliniques vétérinaires (n° 1875) complétée par son annexe VII (ex convention collective nationale des vétérinaires </w:t>
      </w:r>
      <w:r w:rsidRPr="00907FFB">
        <w:rPr>
          <w:rFonts w:ascii="Arial" w:hAnsi="Arial" w:cs="Arial"/>
          <w:b/>
          <w:bCs/>
          <w:i/>
          <w:iCs/>
          <w:color w:val="333333"/>
          <w:sz w:val="18"/>
          <w:szCs w:val="18"/>
          <w:shd w:val="clear" w:color="auto" w:fill="FFFFFF"/>
        </w:rPr>
        <w:lastRenderedPageBreak/>
        <w:t>praticiens salariés).</w:t>
      </w:r>
      <w:r w:rsidRPr="00907FFB">
        <w:rPr>
          <w:rFonts w:ascii="Arial" w:hAnsi="Arial" w:cs="Arial"/>
          <w:b/>
          <w:bCs/>
          <w:color w:val="333333"/>
          <w:sz w:val="18"/>
          <w:szCs w:val="18"/>
          <w:shd w:val="clear" w:color="auto" w:fill="FFFFFF"/>
        </w:rPr>
        <w:br/>
      </w:r>
      <w:r w:rsidRPr="00907FFB">
        <w:rPr>
          <w:rFonts w:ascii="Arial" w:hAnsi="Arial" w:cs="Arial"/>
          <w:b/>
          <w:bCs/>
          <w:color w:val="333333"/>
          <w:sz w:val="18"/>
          <w:szCs w:val="18"/>
          <w:shd w:val="clear" w:color="auto" w:fill="FFFFFF"/>
        </w:rPr>
        <w:br/>
      </w:r>
      <w:r w:rsidRPr="00907FFB">
        <w:rPr>
          <w:rFonts w:ascii="Arial" w:hAnsi="Arial" w:cs="Arial"/>
          <w:b/>
          <w:bCs/>
          <w:color w:val="333333"/>
          <w:sz w:val="18"/>
          <w:szCs w:val="18"/>
          <w:shd w:val="clear" w:color="auto" w:fill="FFFFFF"/>
        </w:rPr>
        <w:br/>
        <w:t>        65 Arrêté du 10 octobre 2024 portant extension d'un avenant à la convention collective nationale ÉCLAT (secteurs ÉCLAT, associations familles rurales et associations de pêche de loisirs et de protection du milieu aquatique) (IDCC 1518)</w:t>
      </w:r>
      <w:r>
        <w:rPr>
          <w:rFonts w:ascii="Arial" w:hAnsi="Arial" w:cs="Arial"/>
          <w:b/>
          <w:bCs/>
          <w:color w:val="333333"/>
          <w:sz w:val="18"/>
          <w:szCs w:val="18"/>
          <w:shd w:val="clear" w:color="auto" w:fill="FFFFFF"/>
        </w:rPr>
        <w:t>.</w:t>
      </w:r>
      <w:r w:rsidRPr="00907FFB">
        <w:rPr>
          <w:rFonts w:ascii="Arial" w:hAnsi="Arial" w:cs="Arial"/>
          <w:b/>
          <w:bCs/>
          <w:color w:val="333333"/>
          <w:sz w:val="18"/>
          <w:szCs w:val="18"/>
          <w:shd w:val="clear" w:color="auto" w:fill="FFFFFF"/>
        </w:rPr>
        <w:br/>
        <w:t>        </w:t>
      </w:r>
      <w:hyperlink r:id="rId790" w:tgtFrame="_blank" w:history="1">
        <w:r w:rsidRPr="00907FFB">
          <w:rPr>
            <w:rStyle w:val="Lienhypertexte"/>
            <w:rFonts w:ascii="Arial" w:hAnsi="Arial" w:cs="Arial"/>
            <w:b/>
            <w:bCs/>
            <w:sz w:val="18"/>
            <w:szCs w:val="18"/>
            <w:shd w:val="clear" w:color="auto" w:fill="FFFFFF"/>
          </w:rPr>
          <w:t>https://www.legifrance.gouv.fr/jorf/id/JORFTEXT000050374423</w:t>
        </w:r>
      </w:hyperlink>
      <w:r w:rsidRPr="00907FFB">
        <w:rPr>
          <w:rFonts w:ascii="Arial" w:hAnsi="Arial" w:cs="Arial"/>
          <w:b/>
          <w:bCs/>
          <w:color w:val="333333"/>
          <w:sz w:val="18"/>
          <w:szCs w:val="18"/>
          <w:shd w:val="clear" w:color="auto" w:fill="FFFFFF"/>
        </w:rPr>
        <w:br/>
      </w:r>
      <w:r w:rsidRPr="00907FFB">
        <w:rPr>
          <w:rFonts w:ascii="Arial" w:hAnsi="Arial" w:cs="Arial"/>
          <w:b/>
          <w:bCs/>
          <w:color w:val="333333"/>
          <w:sz w:val="18"/>
          <w:szCs w:val="18"/>
          <w:shd w:val="clear" w:color="auto" w:fill="FFFFFF"/>
        </w:rPr>
        <w:br/>
        <w:t>        66 Arrêté du 10 octobre 2024 portant extension d'un avenant à la convention collective nationale des cabinets et cliniques vétérinaires (n° 1875) complétée par son annexe VII (ex convention collective nationale des vétérinaires praticiens salariés)</w:t>
      </w:r>
      <w:r>
        <w:rPr>
          <w:rFonts w:ascii="Arial" w:hAnsi="Arial" w:cs="Arial"/>
          <w:b/>
          <w:bCs/>
          <w:color w:val="333333"/>
          <w:sz w:val="18"/>
          <w:szCs w:val="18"/>
          <w:shd w:val="clear" w:color="auto" w:fill="FFFFFF"/>
        </w:rPr>
        <w:t>.</w:t>
      </w:r>
      <w:r w:rsidRPr="00907FFB">
        <w:rPr>
          <w:rFonts w:ascii="Arial" w:hAnsi="Arial" w:cs="Arial"/>
          <w:b/>
          <w:bCs/>
          <w:color w:val="333333"/>
          <w:sz w:val="18"/>
          <w:szCs w:val="18"/>
          <w:shd w:val="clear" w:color="auto" w:fill="FFFFFF"/>
        </w:rPr>
        <w:br/>
        <w:t>        </w:t>
      </w:r>
      <w:hyperlink r:id="rId791" w:tgtFrame="_blank" w:history="1">
        <w:r w:rsidRPr="00907FFB">
          <w:rPr>
            <w:rStyle w:val="Lienhypertexte"/>
            <w:rFonts w:ascii="Arial" w:hAnsi="Arial" w:cs="Arial"/>
            <w:b/>
            <w:bCs/>
            <w:sz w:val="18"/>
            <w:szCs w:val="18"/>
            <w:shd w:val="clear" w:color="auto" w:fill="FFFFFF"/>
          </w:rPr>
          <w:t>https://www.legifrance.gouv.fr/jorf/id/JORFTEXT000050374434</w:t>
        </w:r>
      </w:hyperlink>
      <w:r w:rsidRPr="00907FFB">
        <w:rPr>
          <w:rFonts w:ascii="Arial" w:hAnsi="Arial" w:cs="Arial"/>
          <w:b/>
          <w:bCs/>
          <w:color w:val="333333"/>
          <w:sz w:val="18"/>
          <w:szCs w:val="18"/>
          <w:shd w:val="clear" w:color="auto" w:fill="FFFFFF"/>
        </w:rPr>
        <w:br/>
      </w:r>
    </w:p>
    <w:p w14:paraId="548AA0F8" w14:textId="77777777" w:rsidR="00907FFB" w:rsidRDefault="00907FFB" w:rsidP="00C12A95">
      <w:pPr>
        <w:tabs>
          <w:tab w:val="left" w:pos="7600"/>
        </w:tabs>
        <w:rPr>
          <w:rFonts w:ascii="Arial" w:hAnsi="Arial" w:cs="Arial"/>
          <w:b/>
          <w:bCs/>
          <w:color w:val="333333"/>
          <w:sz w:val="18"/>
          <w:szCs w:val="18"/>
          <w:shd w:val="clear" w:color="auto" w:fill="FFFFFF"/>
        </w:rPr>
      </w:pPr>
    </w:p>
    <w:p w14:paraId="08E4AAB7" w14:textId="77777777" w:rsidR="00907FFB" w:rsidRDefault="00907FFB" w:rsidP="00C12A95">
      <w:pPr>
        <w:tabs>
          <w:tab w:val="left" w:pos="7600"/>
        </w:tabs>
        <w:rPr>
          <w:rFonts w:ascii="Arial" w:hAnsi="Arial" w:cs="Arial"/>
          <w:b/>
          <w:bCs/>
          <w:color w:val="333333"/>
          <w:sz w:val="18"/>
          <w:szCs w:val="18"/>
          <w:shd w:val="clear" w:color="auto" w:fill="FFFFFF"/>
        </w:rPr>
      </w:pPr>
    </w:p>
    <w:p w14:paraId="5EE4B3E2" w14:textId="662DDF84" w:rsidR="00F75C2A" w:rsidRDefault="00F75C2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18/10</w:t>
      </w:r>
    </w:p>
    <w:p w14:paraId="46701217" w14:textId="77777777" w:rsidR="00F75C2A" w:rsidRPr="00F75C2A" w:rsidRDefault="00F75C2A" w:rsidP="00C12A95">
      <w:pPr>
        <w:tabs>
          <w:tab w:val="left" w:pos="7600"/>
        </w:tabs>
        <w:rPr>
          <w:rFonts w:ascii="Arial" w:hAnsi="Arial" w:cs="Arial"/>
          <w:b/>
          <w:bCs/>
          <w:color w:val="333333"/>
          <w:sz w:val="10"/>
          <w:szCs w:val="10"/>
          <w:shd w:val="clear" w:color="auto" w:fill="FFFFFF"/>
        </w:rPr>
      </w:pPr>
    </w:p>
    <w:p w14:paraId="569E94F7" w14:textId="77777777" w:rsidR="00F75C2A" w:rsidRPr="00F75C2A" w:rsidRDefault="00F75C2A" w:rsidP="00F75C2A">
      <w:pPr>
        <w:tabs>
          <w:tab w:val="left" w:pos="7600"/>
        </w:tabs>
        <w:rPr>
          <w:rFonts w:ascii="Arial" w:hAnsi="Arial" w:cs="Arial"/>
          <w:b/>
          <w:bCs/>
          <w:color w:val="333333"/>
          <w:sz w:val="18"/>
          <w:szCs w:val="18"/>
          <w:shd w:val="clear" w:color="auto" w:fill="FFFFFF"/>
        </w:rPr>
      </w:pPr>
      <w:r w:rsidRPr="00F75C2A">
        <w:rPr>
          <w:rFonts w:ascii="Arial" w:hAnsi="Arial" w:cs="Arial"/>
          <w:b/>
          <w:bCs/>
          <w:color w:val="333333"/>
          <w:sz w:val="18"/>
          <w:szCs w:val="18"/>
          <w:shd w:val="clear" w:color="auto" w:fill="FFFFFF"/>
        </w:rPr>
        <w:t>° CONVENTIONS COLLECTIVES : MINISTERE DU TRAVAIL ET DE L'EMPLOI</w:t>
      </w:r>
      <w:r w:rsidRPr="00F75C2A">
        <w:rPr>
          <w:rFonts w:ascii="Arial" w:hAnsi="Arial" w:cs="Arial"/>
          <w:b/>
          <w:bCs/>
          <w:color w:val="333333"/>
          <w:sz w:val="18"/>
          <w:szCs w:val="18"/>
          <w:shd w:val="clear" w:color="auto" w:fill="FFFFFF"/>
        </w:rPr>
        <w:br/>
        <w:t xml:space="preserve">- Arrêté du 14 octobre 2024 portant extension d'un </w:t>
      </w:r>
      <w:r w:rsidRPr="00F75C2A">
        <w:rPr>
          <w:rFonts w:ascii="Arial" w:hAnsi="Arial" w:cs="Arial"/>
          <w:b/>
          <w:bCs/>
          <w:i/>
          <w:iCs/>
          <w:color w:val="333333"/>
          <w:sz w:val="18"/>
          <w:szCs w:val="18"/>
          <w:shd w:val="clear" w:color="auto" w:fill="FFFFFF"/>
        </w:rPr>
        <w:t>accord territorial (Aube)</w:t>
      </w:r>
      <w:r w:rsidRPr="00F75C2A">
        <w:rPr>
          <w:rFonts w:ascii="Arial" w:hAnsi="Arial" w:cs="Arial"/>
          <w:b/>
          <w:bCs/>
          <w:color w:val="333333"/>
          <w:sz w:val="18"/>
          <w:szCs w:val="18"/>
          <w:shd w:val="clear" w:color="auto" w:fill="FFFFFF"/>
        </w:rPr>
        <w:t xml:space="preserve"> conclu dans le cadre de la </w:t>
      </w:r>
      <w:r w:rsidRPr="00F75C2A">
        <w:rPr>
          <w:rFonts w:ascii="Arial" w:hAnsi="Arial" w:cs="Arial"/>
          <w:b/>
          <w:bCs/>
          <w:i/>
          <w:iCs/>
          <w:color w:val="333333"/>
          <w:sz w:val="18"/>
          <w:szCs w:val="18"/>
          <w:shd w:val="clear" w:color="auto" w:fill="FFFFFF"/>
        </w:rPr>
        <w:t>convention collective nationale de la métallurgie (n° 3248).</w:t>
      </w:r>
    </w:p>
    <w:p w14:paraId="1CC5AA6A" w14:textId="77777777" w:rsidR="00F75C2A" w:rsidRPr="00F75C2A" w:rsidRDefault="00000000" w:rsidP="00F75C2A">
      <w:pPr>
        <w:tabs>
          <w:tab w:val="left" w:pos="7600"/>
        </w:tabs>
        <w:rPr>
          <w:rFonts w:ascii="Arial" w:hAnsi="Arial" w:cs="Arial"/>
          <w:b/>
          <w:bCs/>
          <w:color w:val="333333"/>
          <w:sz w:val="18"/>
          <w:szCs w:val="18"/>
          <w:shd w:val="clear" w:color="auto" w:fill="FFFFFF"/>
        </w:rPr>
      </w:pPr>
      <w:hyperlink r:id="rId792" w:tgtFrame="_blank" w:history="1">
        <w:r w:rsidR="00F75C2A" w:rsidRPr="00F75C2A">
          <w:rPr>
            <w:rStyle w:val="Lienhypertexte"/>
            <w:rFonts w:ascii="Arial" w:hAnsi="Arial" w:cs="Arial"/>
            <w:b/>
            <w:bCs/>
            <w:sz w:val="18"/>
            <w:szCs w:val="18"/>
            <w:shd w:val="clear" w:color="auto" w:fill="FFFFFF"/>
          </w:rPr>
          <w:t>https://www.legifrance.gouv.fr/jorf/id/JORFTEXT000050363651</w:t>
        </w:r>
      </w:hyperlink>
    </w:p>
    <w:p w14:paraId="5297A360" w14:textId="77777777" w:rsidR="00F75C2A" w:rsidRDefault="00F75C2A" w:rsidP="00C12A95">
      <w:pPr>
        <w:tabs>
          <w:tab w:val="left" w:pos="7600"/>
        </w:tabs>
        <w:rPr>
          <w:rFonts w:ascii="Arial" w:hAnsi="Arial" w:cs="Arial"/>
          <w:b/>
          <w:bCs/>
          <w:color w:val="333333"/>
          <w:sz w:val="18"/>
          <w:szCs w:val="18"/>
          <w:shd w:val="clear" w:color="auto" w:fill="FFFFFF"/>
        </w:rPr>
      </w:pPr>
    </w:p>
    <w:p w14:paraId="220192C1" w14:textId="06D5C949" w:rsidR="00EA1712" w:rsidRDefault="00025D9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16/10</w:t>
      </w:r>
    </w:p>
    <w:p w14:paraId="4FA1B4EA" w14:textId="1F6073BA" w:rsidR="00025D92" w:rsidRDefault="00025D92" w:rsidP="00C12A95">
      <w:pPr>
        <w:tabs>
          <w:tab w:val="left" w:pos="7600"/>
        </w:tabs>
        <w:rPr>
          <w:rFonts w:ascii="Arial" w:hAnsi="Arial" w:cs="Arial"/>
          <w:b/>
          <w:bCs/>
          <w:color w:val="333333"/>
          <w:sz w:val="18"/>
          <w:szCs w:val="18"/>
          <w:shd w:val="clear" w:color="auto" w:fill="FFFFFF"/>
        </w:rPr>
      </w:pPr>
    </w:p>
    <w:p w14:paraId="1B513405" w14:textId="77777777" w:rsidR="00025D92" w:rsidRPr="00F75C2A" w:rsidRDefault="00025D92" w:rsidP="00C12A95">
      <w:pPr>
        <w:tabs>
          <w:tab w:val="left" w:pos="7600"/>
        </w:tabs>
        <w:rPr>
          <w:rFonts w:ascii="Arial" w:hAnsi="Arial" w:cs="Arial"/>
          <w:b/>
          <w:bCs/>
          <w:color w:val="333333"/>
          <w:sz w:val="10"/>
          <w:szCs w:val="10"/>
          <w:shd w:val="clear" w:color="auto" w:fill="FFFFFF"/>
        </w:rPr>
      </w:pPr>
      <w:r w:rsidRPr="00025D92">
        <w:rPr>
          <w:rFonts w:ascii="Arial" w:hAnsi="Arial" w:cs="Arial"/>
          <w:b/>
          <w:bCs/>
          <w:color w:val="333333"/>
          <w:sz w:val="18"/>
          <w:szCs w:val="18"/>
          <w:shd w:val="clear" w:color="auto" w:fill="FFFFFF"/>
        </w:rPr>
        <w:t> MINISTERE DU TRAVAIL ET DE L'EMPLOI</w:t>
      </w:r>
      <w:r w:rsidRPr="00025D92">
        <w:rPr>
          <w:rFonts w:ascii="Arial" w:hAnsi="Arial" w:cs="Arial"/>
          <w:b/>
          <w:bCs/>
          <w:color w:val="333333"/>
          <w:sz w:val="18"/>
          <w:szCs w:val="18"/>
          <w:shd w:val="clear" w:color="auto" w:fill="FFFFFF"/>
        </w:rPr>
        <w:br/>
      </w:r>
    </w:p>
    <w:p w14:paraId="3079F09F" w14:textId="0E8D84E1" w:rsidR="00025D92" w:rsidRPr="00025D92" w:rsidRDefault="00025D92" w:rsidP="00025D92">
      <w:pPr>
        <w:tabs>
          <w:tab w:val="left" w:pos="7600"/>
        </w:tabs>
        <w:rPr>
          <w:rFonts w:ascii="Arial" w:hAnsi="Arial" w:cs="Arial"/>
          <w:b/>
          <w:bCs/>
          <w:i/>
          <w:iCs/>
          <w:color w:val="333333"/>
          <w:sz w:val="18"/>
          <w:szCs w:val="18"/>
          <w:shd w:val="clear" w:color="auto" w:fill="FFFFFF"/>
        </w:rPr>
      </w:pPr>
      <w:r w:rsidRPr="00025D92">
        <w:rPr>
          <w:rFonts w:ascii="Arial" w:hAnsi="Arial" w:cs="Arial"/>
          <w:b/>
          <w:bCs/>
          <w:i/>
          <w:iCs/>
          <w:color w:val="333333"/>
          <w:sz w:val="18"/>
          <w:szCs w:val="18"/>
          <w:shd w:val="clear" w:color="auto" w:fill="FFFFFF"/>
        </w:rPr>
        <w:t>Dans les secteurs et branches professionnels des commissaires de justice et sociétés de ventes volontaires (n° 3250), d’accord territoriaux (Haut-Rhin, Bas-Rhin) conclus dans le cadre de la convention collective nationale de la métallurgie (n° 3248), des cadres, ingénieurs et assimilés des entreprises de gestion d'équipements thermiques et de climatisation (n° 1256), des métiers de l'éducation, de la culture, des loisirs et de l'animation agissant pour l'utilité sociale et environnementale, au service des territoires (ÉCLAT) (n° 1518), des hôtels, cafés, restaurants (n° 1979).</w:t>
      </w:r>
    </w:p>
    <w:p w14:paraId="40CC6504" w14:textId="77777777" w:rsidR="00025D92" w:rsidRDefault="00025D92" w:rsidP="00025D92">
      <w:pPr>
        <w:tabs>
          <w:tab w:val="left" w:pos="7600"/>
        </w:tabs>
        <w:rPr>
          <w:rFonts w:ascii="Arial" w:hAnsi="Arial" w:cs="Arial"/>
          <w:b/>
          <w:bCs/>
          <w:color w:val="333333"/>
          <w:sz w:val="18"/>
          <w:szCs w:val="18"/>
          <w:shd w:val="clear" w:color="auto" w:fill="FFFFFF"/>
        </w:rPr>
      </w:pPr>
    </w:p>
    <w:p w14:paraId="117D92E2" w14:textId="30E9DF64" w:rsidR="00025D92" w:rsidRDefault="00025D92" w:rsidP="00025D9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Les liens :</w:t>
      </w:r>
    </w:p>
    <w:p w14:paraId="3DE6D7A8" w14:textId="77777777" w:rsidR="00025D92" w:rsidRPr="00F75C2A" w:rsidRDefault="00025D92" w:rsidP="00C12A95">
      <w:pPr>
        <w:tabs>
          <w:tab w:val="left" w:pos="7600"/>
        </w:tabs>
        <w:rPr>
          <w:rFonts w:ascii="Arial" w:hAnsi="Arial" w:cs="Arial"/>
          <w:b/>
          <w:bCs/>
          <w:color w:val="333333"/>
          <w:sz w:val="10"/>
          <w:szCs w:val="10"/>
          <w:shd w:val="clear" w:color="auto" w:fill="FFFFFF"/>
        </w:rPr>
      </w:pPr>
    </w:p>
    <w:p w14:paraId="79FB7F58" w14:textId="3B0FD006" w:rsidR="00025D92" w:rsidRDefault="00025D92" w:rsidP="00C12A95">
      <w:pPr>
        <w:tabs>
          <w:tab w:val="left" w:pos="7600"/>
        </w:tabs>
        <w:rPr>
          <w:rFonts w:ascii="Arial" w:hAnsi="Arial" w:cs="Arial"/>
          <w:b/>
          <w:bCs/>
          <w:color w:val="333333"/>
          <w:sz w:val="18"/>
          <w:szCs w:val="18"/>
          <w:shd w:val="clear" w:color="auto" w:fill="FFFFFF"/>
        </w:rPr>
      </w:pPr>
      <w:r w:rsidRPr="00025D92">
        <w:rPr>
          <w:rFonts w:ascii="Arial" w:hAnsi="Arial" w:cs="Arial"/>
          <w:b/>
          <w:bCs/>
          <w:color w:val="333333"/>
          <w:sz w:val="18"/>
          <w:szCs w:val="18"/>
          <w:shd w:val="clear" w:color="auto" w:fill="FFFFFF"/>
        </w:rPr>
        <w:t>      60 Arrêté du 30 septembre 2024 portant extension d'avenants à la convention collective nationale des commissaires de justice et sociétés de ventes volontaires (n° 3250)</w:t>
      </w:r>
      <w:r w:rsidRPr="00025D92">
        <w:rPr>
          <w:rFonts w:ascii="Arial" w:hAnsi="Arial" w:cs="Arial"/>
          <w:b/>
          <w:bCs/>
          <w:color w:val="333333"/>
          <w:sz w:val="18"/>
          <w:szCs w:val="18"/>
          <w:shd w:val="clear" w:color="auto" w:fill="FFFFFF"/>
        </w:rPr>
        <w:br/>
        <w:t>        </w:t>
      </w:r>
      <w:hyperlink r:id="rId793" w:tgtFrame="_blank" w:history="1">
        <w:r w:rsidRPr="00025D92">
          <w:rPr>
            <w:rStyle w:val="Lienhypertexte"/>
            <w:rFonts w:ascii="Arial" w:hAnsi="Arial" w:cs="Arial"/>
            <w:b/>
            <w:bCs/>
            <w:sz w:val="18"/>
            <w:szCs w:val="18"/>
            <w:shd w:val="clear" w:color="auto" w:fill="FFFFFF"/>
          </w:rPr>
          <w:t>https://www.legifrance.gouv.fr/jorf/id/JORFTEXT000050350848</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61 Arrêté du 3 octobre 2024 portant extension d'un accord territorial (Haut-Rhin) conclu dans le cadre de la convention collective nationale de la métallurgie (n° 3248)</w:t>
      </w:r>
      <w:r w:rsidRPr="00025D92">
        <w:rPr>
          <w:rFonts w:ascii="Arial" w:hAnsi="Arial" w:cs="Arial"/>
          <w:b/>
          <w:bCs/>
          <w:color w:val="333333"/>
          <w:sz w:val="18"/>
          <w:szCs w:val="18"/>
          <w:shd w:val="clear" w:color="auto" w:fill="FFFFFF"/>
        </w:rPr>
        <w:br/>
        <w:t>        </w:t>
      </w:r>
      <w:hyperlink r:id="rId794" w:tgtFrame="_blank" w:history="1">
        <w:r w:rsidRPr="00025D92">
          <w:rPr>
            <w:rStyle w:val="Lienhypertexte"/>
            <w:rFonts w:ascii="Arial" w:hAnsi="Arial" w:cs="Arial"/>
            <w:b/>
            <w:bCs/>
            <w:sz w:val="18"/>
            <w:szCs w:val="18"/>
            <w:shd w:val="clear" w:color="auto" w:fill="FFFFFF"/>
          </w:rPr>
          <w:t>https://www.legifrance.gouv.fr/jorf/id/JORFTEXT000050350862</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62 Arrêté du 3 octobre 2024 portant extension d'un accord conclu dans le cadre de la convention collective nationale des cadres, ingénieurs et assimilés des entreprises de gestion d'équipements thermiques et de climatisation (n° 1256)</w:t>
      </w:r>
      <w:r w:rsidRPr="00025D92">
        <w:rPr>
          <w:rFonts w:ascii="Arial" w:hAnsi="Arial" w:cs="Arial"/>
          <w:b/>
          <w:bCs/>
          <w:color w:val="333333"/>
          <w:sz w:val="18"/>
          <w:szCs w:val="18"/>
          <w:shd w:val="clear" w:color="auto" w:fill="FFFFFF"/>
        </w:rPr>
        <w:br/>
        <w:t>        </w:t>
      </w:r>
      <w:hyperlink r:id="rId795" w:tgtFrame="_blank" w:history="1">
        <w:r w:rsidRPr="00025D92">
          <w:rPr>
            <w:rStyle w:val="Lienhypertexte"/>
            <w:rFonts w:ascii="Arial" w:hAnsi="Arial" w:cs="Arial"/>
            <w:b/>
            <w:bCs/>
            <w:sz w:val="18"/>
            <w:szCs w:val="18"/>
            <w:shd w:val="clear" w:color="auto" w:fill="FFFFFF"/>
          </w:rPr>
          <w:t>https://www.legifrance.gouv.fr/jorf/id/JORFTEXT000050350872</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63 Arrêté du 3 octobre 2024 portant extension d'un avenant à la convention collective nationale des métiers de l'éducation, de la culture, des loisirs et de l'animation agissant pour l'utilité sociale et environnementale, au service des territoires (ÉCLAT) (n° 1518)</w:t>
      </w:r>
      <w:r w:rsidRPr="00025D92">
        <w:rPr>
          <w:rFonts w:ascii="Arial" w:hAnsi="Arial" w:cs="Arial"/>
          <w:b/>
          <w:bCs/>
          <w:color w:val="333333"/>
          <w:sz w:val="18"/>
          <w:szCs w:val="18"/>
          <w:shd w:val="clear" w:color="auto" w:fill="FFFFFF"/>
        </w:rPr>
        <w:br/>
        <w:t>        </w:t>
      </w:r>
      <w:hyperlink r:id="rId796" w:tgtFrame="_blank" w:history="1">
        <w:r w:rsidRPr="00025D92">
          <w:rPr>
            <w:rStyle w:val="Lienhypertexte"/>
            <w:rFonts w:ascii="Arial" w:hAnsi="Arial" w:cs="Arial"/>
            <w:b/>
            <w:bCs/>
            <w:sz w:val="18"/>
            <w:szCs w:val="18"/>
            <w:shd w:val="clear" w:color="auto" w:fill="FFFFFF"/>
          </w:rPr>
          <w:t>https://www.legifrance.gouv.fr/jorf/id/JORFTEXT000050350882</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64 Arrêté du 3 octobre 2024 portant extension d'avenants conclus dans le cadre de la convention collective nationale des hôtels, cafés, restaurants (n° 1979)</w:t>
      </w:r>
      <w:r w:rsidRPr="00025D92">
        <w:rPr>
          <w:rFonts w:ascii="Arial" w:hAnsi="Arial" w:cs="Arial"/>
          <w:b/>
          <w:bCs/>
          <w:color w:val="333333"/>
          <w:sz w:val="18"/>
          <w:szCs w:val="18"/>
          <w:shd w:val="clear" w:color="auto" w:fill="FFFFFF"/>
        </w:rPr>
        <w:br/>
        <w:t>        </w:t>
      </w:r>
      <w:hyperlink r:id="rId797" w:tgtFrame="_blank" w:history="1">
        <w:r w:rsidRPr="00025D92">
          <w:rPr>
            <w:rStyle w:val="Lienhypertexte"/>
            <w:rFonts w:ascii="Arial" w:hAnsi="Arial" w:cs="Arial"/>
            <w:b/>
            <w:bCs/>
            <w:sz w:val="18"/>
            <w:szCs w:val="18"/>
            <w:shd w:val="clear" w:color="auto" w:fill="FFFFFF"/>
          </w:rPr>
          <w:t>https://www.legifrance.gouv.fr/jorf/id/JORFTEXT000050350896</w:t>
        </w:r>
      </w:hyperlink>
    </w:p>
    <w:p w14:paraId="0D71B2F6" w14:textId="77777777" w:rsidR="00025D92" w:rsidRDefault="00025D92" w:rsidP="00C12A95">
      <w:pPr>
        <w:tabs>
          <w:tab w:val="left" w:pos="7600"/>
        </w:tabs>
        <w:rPr>
          <w:rFonts w:ascii="Arial" w:hAnsi="Arial" w:cs="Arial"/>
          <w:b/>
          <w:bCs/>
          <w:color w:val="333333"/>
          <w:sz w:val="18"/>
          <w:szCs w:val="18"/>
          <w:shd w:val="clear" w:color="auto" w:fill="FFFFFF"/>
        </w:rPr>
      </w:pPr>
    </w:p>
    <w:p w14:paraId="013D00F3" w14:textId="7AA05538" w:rsidR="00250D8F" w:rsidRDefault="00250D8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12/10</w:t>
      </w:r>
    </w:p>
    <w:p w14:paraId="2F744844" w14:textId="77777777" w:rsidR="00250D8F" w:rsidRPr="00F75C2A" w:rsidRDefault="00250D8F" w:rsidP="00C12A95">
      <w:pPr>
        <w:tabs>
          <w:tab w:val="left" w:pos="7600"/>
        </w:tabs>
        <w:rPr>
          <w:rFonts w:ascii="Arial" w:hAnsi="Arial" w:cs="Arial"/>
          <w:b/>
          <w:bCs/>
          <w:color w:val="333333"/>
          <w:sz w:val="10"/>
          <w:szCs w:val="10"/>
          <w:shd w:val="clear" w:color="auto" w:fill="FFFFFF"/>
        </w:rPr>
      </w:pPr>
    </w:p>
    <w:p w14:paraId="563FE521" w14:textId="77777777" w:rsidR="00250D8F" w:rsidRDefault="00250D8F" w:rsidP="00250D8F">
      <w:pPr>
        <w:tabs>
          <w:tab w:val="left" w:pos="7600"/>
        </w:tabs>
        <w:rPr>
          <w:rFonts w:ascii="Arial" w:hAnsi="Arial" w:cs="Arial"/>
          <w:b/>
          <w:bCs/>
          <w:color w:val="333333"/>
          <w:sz w:val="18"/>
          <w:szCs w:val="18"/>
          <w:shd w:val="clear" w:color="auto" w:fill="FFFFFF"/>
        </w:rPr>
      </w:pPr>
      <w:r w:rsidRPr="00250D8F">
        <w:rPr>
          <w:rFonts w:ascii="Arial" w:hAnsi="Arial" w:cs="Arial"/>
          <w:b/>
          <w:bCs/>
          <w:color w:val="333333"/>
          <w:sz w:val="18"/>
          <w:szCs w:val="18"/>
          <w:shd w:val="clear" w:color="auto" w:fill="FFFFFF"/>
        </w:rPr>
        <w:t>  MINISTERE DU TRAVAIL ET DE L'EMPLOI</w:t>
      </w:r>
    </w:p>
    <w:p w14:paraId="5D6BBEDF" w14:textId="6CC6E0FE" w:rsidR="00250D8F" w:rsidRPr="00250D8F" w:rsidRDefault="00250D8F" w:rsidP="00250D8F">
      <w:pPr>
        <w:tabs>
          <w:tab w:val="left" w:pos="7600"/>
        </w:tabs>
        <w:jc w:val="both"/>
        <w:rPr>
          <w:rFonts w:ascii="Arial" w:hAnsi="Arial" w:cs="Arial"/>
          <w:b/>
          <w:bCs/>
          <w:i/>
          <w:iCs/>
          <w:color w:val="333333"/>
          <w:sz w:val="18"/>
          <w:szCs w:val="18"/>
          <w:shd w:val="clear" w:color="auto" w:fill="FFFFFF"/>
        </w:rPr>
      </w:pPr>
      <w:r w:rsidRPr="00250D8F">
        <w:rPr>
          <w:rFonts w:ascii="Arial" w:hAnsi="Arial" w:cs="Arial"/>
          <w:b/>
          <w:bCs/>
          <w:color w:val="333333"/>
          <w:sz w:val="18"/>
          <w:szCs w:val="18"/>
          <w:shd w:val="clear" w:color="auto" w:fill="FFFFFF"/>
        </w:rPr>
        <w:br/>
      </w:r>
      <w:r w:rsidRPr="00250D8F">
        <w:rPr>
          <w:rFonts w:ascii="Arial" w:hAnsi="Arial" w:cs="Arial"/>
          <w:b/>
          <w:bCs/>
          <w:i/>
          <w:iCs/>
          <w:color w:val="333333"/>
          <w:sz w:val="18"/>
          <w:szCs w:val="18"/>
          <w:shd w:val="clear" w:color="auto" w:fill="FFFFFF"/>
        </w:rPr>
        <w:t>Dans les secteurs professionnels du personnel au sol des entreprises de transport aérien (n° 275), des missions locales et PAIO (n° 2190), de l'enseignement privé indépendant (n° 2691), de la fabrication et le commerce des produits à usage pharmaceutique, parapharmaceutique et vétérinaire (n° 1555), de la production cinématographique (IDCC 3097), des commissaires de justice et sociétés de ventes volontaires (n° 3250), des entreprises du bureau et du numérique - Commerces et services (n° 1539), de la promotion immobilière (n° 1512), des commerces de gros de l'habillement, de la mercerie, de la chaussure et du jouet (n° 500), d’accords territoriaux (Charente, Côtes-d’Armor, Corse-du-Sud et Haute-Corse, Alpes-Maritimes) conclus dans le cadre de la convention collective nationale de la métallurgie (n° 3248).</w:t>
      </w:r>
    </w:p>
    <w:p w14:paraId="71EF03E3" w14:textId="77777777" w:rsidR="00250D8F" w:rsidRDefault="00250D8F" w:rsidP="00250D8F">
      <w:pPr>
        <w:tabs>
          <w:tab w:val="left" w:pos="7600"/>
        </w:tabs>
        <w:rPr>
          <w:rFonts w:ascii="Arial" w:hAnsi="Arial" w:cs="Arial"/>
          <w:b/>
          <w:bCs/>
          <w:color w:val="333333"/>
          <w:sz w:val="18"/>
          <w:szCs w:val="18"/>
          <w:shd w:val="clear" w:color="auto" w:fill="FFFFFF"/>
        </w:rPr>
      </w:pPr>
    </w:p>
    <w:p w14:paraId="28290FD3" w14:textId="68AC3AD0" w:rsidR="00250D8F" w:rsidRPr="00250D8F" w:rsidRDefault="00250D8F" w:rsidP="00250D8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w:t>
      </w:r>
      <w:r w:rsidRPr="00250D8F">
        <w:rPr>
          <w:rFonts w:ascii="Arial" w:hAnsi="Arial" w:cs="Arial"/>
          <w:b/>
          <w:bCs/>
          <w:color w:val="333333"/>
          <w:sz w:val="18"/>
          <w:szCs w:val="18"/>
          <w:shd w:val="clear" w:color="auto" w:fill="FFFFFF"/>
        </w:rPr>
        <w:br/>
        <w:t>        56 Arrêté du 24 septembre 2024 portant extension d'un avenant à la convention collective nationale du personnel au sol des entreprises de transport aérien (n° 275)</w:t>
      </w:r>
      <w:r w:rsidRPr="00250D8F">
        <w:rPr>
          <w:rFonts w:ascii="Arial" w:hAnsi="Arial" w:cs="Arial"/>
          <w:b/>
          <w:bCs/>
          <w:color w:val="333333"/>
          <w:sz w:val="18"/>
          <w:szCs w:val="18"/>
          <w:shd w:val="clear" w:color="auto" w:fill="FFFFFF"/>
        </w:rPr>
        <w:br/>
        <w:t>        </w:t>
      </w:r>
      <w:hyperlink r:id="rId798" w:tgtFrame="_blank" w:history="1">
        <w:r w:rsidRPr="00250D8F">
          <w:rPr>
            <w:rStyle w:val="Lienhypertexte"/>
            <w:rFonts w:ascii="Arial" w:hAnsi="Arial" w:cs="Arial"/>
            <w:b/>
            <w:bCs/>
            <w:sz w:val="18"/>
            <w:szCs w:val="18"/>
            <w:shd w:val="clear" w:color="auto" w:fill="FFFFFF"/>
          </w:rPr>
          <w:t>https://www.legifrance.gouv.fr/jorf/id/JORFTEXT000050335821</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lastRenderedPageBreak/>
        <w:br/>
        <w:t>        57 Arrêté du 30 septembre 2024 portant extension d'un avenant à la convention collective nationale des missions locales et PAIO (n° 2190)</w:t>
      </w:r>
      <w:r w:rsidRPr="00250D8F">
        <w:rPr>
          <w:rFonts w:ascii="Arial" w:hAnsi="Arial" w:cs="Arial"/>
          <w:b/>
          <w:bCs/>
          <w:color w:val="333333"/>
          <w:sz w:val="18"/>
          <w:szCs w:val="18"/>
          <w:shd w:val="clear" w:color="auto" w:fill="FFFFFF"/>
        </w:rPr>
        <w:br/>
        <w:t>        </w:t>
      </w:r>
      <w:hyperlink r:id="rId799" w:tgtFrame="_blank" w:history="1">
        <w:r w:rsidRPr="00250D8F">
          <w:rPr>
            <w:rStyle w:val="Lienhypertexte"/>
            <w:rFonts w:ascii="Arial" w:hAnsi="Arial" w:cs="Arial"/>
            <w:b/>
            <w:bCs/>
            <w:sz w:val="18"/>
            <w:szCs w:val="18"/>
            <w:shd w:val="clear" w:color="auto" w:fill="FFFFFF"/>
          </w:rPr>
          <w:t>https://www.legifrance.gouv.fr/jorf/id/JORFTEXT000050335831</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58 Arrêté du 30 septembre 2024 portant extension d'un avenant à la convention collective nationale de l'enseignement privé indépendant (n° 2691)</w:t>
      </w:r>
      <w:r w:rsidRPr="00250D8F">
        <w:rPr>
          <w:rFonts w:ascii="Arial" w:hAnsi="Arial" w:cs="Arial"/>
          <w:b/>
          <w:bCs/>
          <w:color w:val="333333"/>
          <w:sz w:val="18"/>
          <w:szCs w:val="18"/>
          <w:shd w:val="clear" w:color="auto" w:fill="FFFFFF"/>
        </w:rPr>
        <w:br/>
        <w:t>        </w:t>
      </w:r>
      <w:hyperlink r:id="rId800" w:tgtFrame="_blank" w:history="1">
        <w:r w:rsidRPr="00250D8F">
          <w:rPr>
            <w:rStyle w:val="Lienhypertexte"/>
            <w:rFonts w:ascii="Arial" w:hAnsi="Arial" w:cs="Arial"/>
            <w:b/>
            <w:bCs/>
            <w:sz w:val="18"/>
            <w:szCs w:val="18"/>
            <w:shd w:val="clear" w:color="auto" w:fill="FFFFFF"/>
          </w:rPr>
          <w:t>https://www.legifrance.gouv.fr/jorf/id/JORFTEXT000050335843</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59 Arrêté du 2 octobre 2024 portant extension d'un avenant à un accord conclu dans le cadre de la convention collective nationale de la fabrication et le commerce des produits à usage pharmaceutique, parapharmaceutique et vétérinaire (n° 1555)</w:t>
      </w:r>
      <w:r w:rsidRPr="00250D8F">
        <w:rPr>
          <w:rFonts w:ascii="Arial" w:hAnsi="Arial" w:cs="Arial"/>
          <w:b/>
          <w:bCs/>
          <w:color w:val="333333"/>
          <w:sz w:val="18"/>
          <w:szCs w:val="18"/>
          <w:shd w:val="clear" w:color="auto" w:fill="FFFFFF"/>
        </w:rPr>
        <w:br/>
        <w:t>        </w:t>
      </w:r>
      <w:hyperlink r:id="rId801" w:tgtFrame="_blank" w:history="1">
        <w:r w:rsidRPr="00250D8F">
          <w:rPr>
            <w:rStyle w:val="Lienhypertexte"/>
            <w:rFonts w:ascii="Arial" w:hAnsi="Arial" w:cs="Arial"/>
            <w:b/>
            <w:bCs/>
            <w:sz w:val="18"/>
            <w:szCs w:val="18"/>
            <w:shd w:val="clear" w:color="auto" w:fill="FFFFFF"/>
          </w:rPr>
          <w:t>https://www.legifrance.gouv.fr/jorf/id/JORFTEXT000050335855</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60 Arrêté du 3 octobre 2024 portant extension d'un accord territorial (Alpes-Maritimes)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802" w:tgtFrame="_blank" w:history="1">
        <w:r w:rsidRPr="00250D8F">
          <w:rPr>
            <w:rStyle w:val="Lienhypertexte"/>
            <w:rFonts w:ascii="Arial" w:hAnsi="Arial" w:cs="Arial"/>
            <w:b/>
            <w:bCs/>
            <w:sz w:val="18"/>
            <w:szCs w:val="18"/>
            <w:shd w:val="clear" w:color="auto" w:fill="FFFFFF"/>
          </w:rPr>
          <w:t>https://www.legifrance.gouv.fr/jorf/id/JORFTEXT000050335866</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61 Arrêté du 3 octobre 2024 portant extension d'un accord territorial (Corse-du-Sud et Haute-Corse)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803" w:tgtFrame="_blank" w:history="1">
        <w:r w:rsidRPr="00250D8F">
          <w:rPr>
            <w:rStyle w:val="Lienhypertexte"/>
            <w:rFonts w:ascii="Arial" w:hAnsi="Arial" w:cs="Arial"/>
            <w:b/>
            <w:bCs/>
            <w:sz w:val="18"/>
            <w:szCs w:val="18"/>
            <w:shd w:val="clear" w:color="auto" w:fill="FFFFFF"/>
          </w:rPr>
          <w:t>https://www.legifrance.gouv.fr/jorf/id/JORFTEXT000050335876</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62 Arrêté du 3 octobre 2024 portant extension d'un avenant à la convention collective nationale de la production cinématographique (IDCC 3097)</w:t>
      </w:r>
      <w:r w:rsidRPr="00250D8F">
        <w:rPr>
          <w:rFonts w:ascii="Arial" w:hAnsi="Arial" w:cs="Arial"/>
          <w:b/>
          <w:bCs/>
          <w:color w:val="333333"/>
          <w:sz w:val="18"/>
          <w:szCs w:val="18"/>
          <w:shd w:val="clear" w:color="auto" w:fill="FFFFFF"/>
        </w:rPr>
        <w:br/>
        <w:t>        </w:t>
      </w:r>
      <w:hyperlink r:id="rId804" w:tgtFrame="_blank" w:history="1">
        <w:r w:rsidRPr="00250D8F">
          <w:rPr>
            <w:rStyle w:val="Lienhypertexte"/>
            <w:rFonts w:ascii="Arial" w:hAnsi="Arial" w:cs="Arial"/>
            <w:b/>
            <w:bCs/>
            <w:sz w:val="18"/>
            <w:szCs w:val="18"/>
            <w:shd w:val="clear" w:color="auto" w:fill="FFFFFF"/>
          </w:rPr>
          <w:t>https://www.legifrance.gouv.fr/jorf/id/JORFTEXT000050335886</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63 Arrêté du 3 octobre 2024 portant extension d'un avenant à la convention collective nationale des commissaires de justice et sociétés de ventes volontaires (n° 3250)</w:t>
      </w:r>
      <w:r w:rsidRPr="00250D8F">
        <w:rPr>
          <w:rFonts w:ascii="Arial" w:hAnsi="Arial" w:cs="Arial"/>
          <w:b/>
          <w:bCs/>
          <w:color w:val="333333"/>
          <w:sz w:val="18"/>
          <w:szCs w:val="18"/>
          <w:shd w:val="clear" w:color="auto" w:fill="FFFFFF"/>
        </w:rPr>
        <w:br/>
        <w:t>        </w:t>
      </w:r>
      <w:hyperlink r:id="rId805" w:tgtFrame="_blank" w:history="1">
        <w:r w:rsidRPr="00250D8F">
          <w:rPr>
            <w:rStyle w:val="Lienhypertexte"/>
            <w:rFonts w:ascii="Arial" w:hAnsi="Arial" w:cs="Arial"/>
            <w:b/>
            <w:bCs/>
            <w:sz w:val="18"/>
            <w:szCs w:val="18"/>
            <w:shd w:val="clear" w:color="auto" w:fill="FFFFFF"/>
          </w:rPr>
          <w:t>https://www.legifrance.gouv.fr/jorf/id/JORFTEXT000050335899</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64 Arrêté du 3 octobre 2024 portant extension d'un avenant à un accord conclu dans le cadre de la convention collective nationale des entreprises du bureau et du numérique - Commerces et services (n° 1539)</w:t>
      </w:r>
      <w:r w:rsidRPr="00250D8F">
        <w:rPr>
          <w:rFonts w:ascii="Arial" w:hAnsi="Arial" w:cs="Arial"/>
          <w:b/>
          <w:bCs/>
          <w:color w:val="333333"/>
          <w:sz w:val="18"/>
          <w:szCs w:val="18"/>
          <w:shd w:val="clear" w:color="auto" w:fill="FFFFFF"/>
        </w:rPr>
        <w:br/>
        <w:t>        </w:t>
      </w:r>
      <w:hyperlink r:id="rId806" w:tgtFrame="_blank" w:history="1">
        <w:r w:rsidRPr="00250D8F">
          <w:rPr>
            <w:rStyle w:val="Lienhypertexte"/>
            <w:rFonts w:ascii="Arial" w:hAnsi="Arial" w:cs="Arial"/>
            <w:b/>
            <w:bCs/>
            <w:sz w:val="18"/>
            <w:szCs w:val="18"/>
            <w:shd w:val="clear" w:color="auto" w:fill="FFFFFF"/>
          </w:rPr>
          <w:t>https://www.legifrance.gouv.fr/jorf/id/JORFTEXT000050335909</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65 Arrêté du 3 octobre 2024 portant extension d'un accord conclu dans le cadre de la convention collective nationale de la promotion immobilière (n° 1512)</w:t>
      </w:r>
      <w:r w:rsidRPr="00250D8F">
        <w:rPr>
          <w:rFonts w:ascii="Arial" w:hAnsi="Arial" w:cs="Arial"/>
          <w:b/>
          <w:bCs/>
          <w:color w:val="333333"/>
          <w:sz w:val="18"/>
          <w:szCs w:val="18"/>
          <w:shd w:val="clear" w:color="auto" w:fill="FFFFFF"/>
        </w:rPr>
        <w:br/>
        <w:t>        </w:t>
      </w:r>
      <w:hyperlink r:id="rId807" w:tgtFrame="_blank" w:history="1">
        <w:r w:rsidRPr="00250D8F">
          <w:rPr>
            <w:rStyle w:val="Lienhypertexte"/>
            <w:rFonts w:ascii="Arial" w:hAnsi="Arial" w:cs="Arial"/>
            <w:b/>
            <w:bCs/>
            <w:sz w:val="18"/>
            <w:szCs w:val="18"/>
            <w:shd w:val="clear" w:color="auto" w:fill="FFFFFF"/>
          </w:rPr>
          <w:t>https://www.legifrance.gouv.fr/jorf/id/JORFTEXT000050335919</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66 Arrêté du 3 octobre 2024 portant extension d'un avenant à la convention collective nationale des commerces de gros de l'habillement, de la mercerie, de la chaussure et du jouet (n° 500)</w:t>
      </w:r>
      <w:r w:rsidRPr="00250D8F">
        <w:rPr>
          <w:rFonts w:ascii="Arial" w:hAnsi="Arial" w:cs="Arial"/>
          <w:b/>
          <w:bCs/>
          <w:color w:val="333333"/>
          <w:sz w:val="18"/>
          <w:szCs w:val="18"/>
          <w:shd w:val="clear" w:color="auto" w:fill="FFFFFF"/>
        </w:rPr>
        <w:br/>
        <w:t>        </w:t>
      </w:r>
      <w:hyperlink r:id="rId808" w:tgtFrame="_blank" w:history="1">
        <w:r w:rsidRPr="00250D8F">
          <w:rPr>
            <w:rStyle w:val="Lienhypertexte"/>
            <w:rFonts w:ascii="Arial" w:hAnsi="Arial" w:cs="Arial"/>
            <w:b/>
            <w:bCs/>
            <w:sz w:val="18"/>
            <w:szCs w:val="18"/>
            <w:shd w:val="clear" w:color="auto" w:fill="FFFFFF"/>
          </w:rPr>
          <w:t>https://www.legifrance.gouv.fr/jorf/id/JORFTEXT000050335928</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67 Arrêté du 7 octobre 2024 portant extension d'un accord territorial (Charente)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809" w:tgtFrame="_blank" w:history="1">
        <w:r w:rsidRPr="00250D8F">
          <w:rPr>
            <w:rStyle w:val="Lienhypertexte"/>
            <w:rFonts w:ascii="Arial" w:hAnsi="Arial" w:cs="Arial"/>
            <w:b/>
            <w:bCs/>
            <w:sz w:val="18"/>
            <w:szCs w:val="18"/>
            <w:shd w:val="clear" w:color="auto" w:fill="FFFFFF"/>
          </w:rPr>
          <w:t>https://www.legifrance.gouv.fr/jorf/id/JORFTEXT000050335938</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68 Arrêté du 8 octobre 2024 portant extension d'un accord territorial (Côtes-d'Armor)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810" w:tgtFrame="_blank" w:history="1">
        <w:r w:rsidRPr="00250D8F">
          <w:rPr>
            <w:rStyle w:val="Lienhypertexte"/>
            <w:rFonts w:ascii="Arial" w:hAnsi="Arial" w:cs="Arial"/>
            <w:b/>
            <w:bCs/>
            <w:sz w:val="18"/>
            <w:szCs w:val="18"/>
            <w:shd w:val="clear" w:color="auto" w:fill="FFFFFF"/>
          </w:rPr>
          <w:t>https://www.legifrance.gouv.fr/jorf/id/JORFTEXT000050335948</w:t>
        </w:r>
      </w:hyperlink>
    </w:p>
    <w:p w14:paraId="47E98A26" w14:textId="77777777" w:rsidR="00250D8F" w:rsidRDefault="00250D8F" w:rsidP="00C12A95">
      <w:pPr>
        <w:tabs>
          <w:tab w:val="left" w:pos="7600"/>
        </w:tabs>
        <w:rPr>
          <w:rFonts w:ascii="Arial" w:hAnsi="Arial" w:cs="Arial"/>
          <w:b/>
          <w:bCs/>
          <w:color w:val="333333"/>
          <w:sz w:val="18"/>
          <w:szCs w:val="18"/>
          <w:shd w:val="clear" w:color="auto" w:fill="FFFFFF"/>
        </w:rPr>
      </w:pPr>
    </w:p>
    <w:p w14:paraId="093AAF4A" w14:textId="77777777" w:rsidR="00250D8F" w:rsidRDefault="00250D8F" w:rsidP="00C12A95">
      <w:pPr>
        <w:tabs>
          <w:tab w:val="left" w:pos="7600"/>
        </w:tabs>
        <w:rPr>
          <w:rFonts w:ascii="Arial" w:hAnsi="Arial" w:cs="Arial"/>
          <w:b/>
          <w:bCs/>
          <w:color w:val="333333"/>
          <w:sz w:val="18"/>
          <w:szCs w:val="18"/>
          <w:shd w:val="clear" w:color="auto" w:fill="FFFFFF"/>
        </w:rPr>
      </w:pPr>
    </w:p>
    <w:p w14:paraId="55401AB2" w14:textId="6565B0C0" w:rsidR="009E462E" w:rsidRDefault="009E462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11/10</w:t>
      </w:r>
    </w:p>
    <w:p w14:paraId="01F13B7E" w14:textId="77777777" w:rsidR="009E462E" w:rsidRDefault="009E462E" w:rsidP="00C12A95">
      <w:pPr>
        <w:tabs>
          <w:tab w:val="left" w:pos="7600"/>
        </w:tabs>
        <w:rPr>
          <w:rFonts w:ascii="Arial" w:hAnsi="Arial" w:cs="Arial"/>
          <w:b/>
          <w:bCs/>
          <w:color w:val="333333"/>
          <w:sz w:val="18"/>
          <w:szCs w:val="18"/>
          <w:shd w:val="clear" w:color="auto" w:fill="FFFFFF"/>
        </w:rPr>
      </w:pPr>
    </w:p>
    <w:p w14:paraId="1CDF6A82" w14:textId="77777777" w:rsidR="009E462E" w:rsidRPr="009E462E" w:rsidRDefault="009E462E" w:rsidP="009E462E">
      <w:pPr>
        <w:tabs>
          <w:tab w:val="left" w:pos="7600"/>
        </w:tabs>
        <w:rPr>
          <w:rFonts w:ascii="Arial" w:hAnsi="Arial" w:cs="Arial"/>
          <w:b/>
          <w:bCs/>
          <w:color w:val="333333"/>
          <w:sz w:val="18"/>
          <w:szCs w:val="18"/>
          <w:shd w:val="clear" w:color="auto" w:fill="FFFFFF"/>
        </w:rPr>
      </w:pPr>
      <w:r w:rsidRPr="009E462E">
        <w:rPr>
          <w:rFonts w:ascii="Arial" w:hAnsi="Arial" w:cs="Arial"/>
          <w:b/>
          <w:bCs/>
          <w:color w:val="333333"/>
          <w:sz w:val="18"/>
          <w:szCs w:val="18"/>
          <w:shd w:val="clear" w:color="auto" w:fill="FFFFFF"/>
        </w:rPr>
        <w:t>° AGRÉMENTS PUBLICS D’ACCORDS COLLECTIFS DANS LE MÉDICO-SOCIAL</w:t>
      </w:r>
    </w:p>
    <w:p w14:paraId="4205C981" w14:textId="77777777" w:rsidR="009E462E" w:rsidRPr="009E462E" w:rsidRDefault="009E462E" w:rsidP="009E462E">
      <w:pPr>
        <w:tabs>
          <w:tab w:val="left" w:pos="7600"/>
        </w:tabs>
        <w:rPr>
          <w:rFonts w:ascii="Arial" w:hAnsi="Arial" w:cs="Arial"/>
          <w:b/>
          <w:bCs/>
          <w:color w:val="333333"/>
          <w:sz w:val="18"/>
          <w:szCs w:val="18"/>
          <w:shd w:val="clear" w:color="auto" w:fill="FFFFFF"/>
        </w:rPr>
      </w:pPr>
    </w:p>
    <w:p w14:paraId="17242A75" w14:textId="77777777" w:rsidR="009E462E" w:rsidRDefault="009E462E" w:rsidP="009E462E">
      <w:pPr>
        <w:tabs>
          <w:tab w:val="left" w:pos="7600"/>
        </w:tabs>
        <w:jc w:val="both"/>
        <w:rPr>
          <w:rFonts w:ascii="Arial" w:hAnsi="Arial" w:cs="Arial"/>
          <w:b/>
          <w:bCs/>
          <w:color w:val="333333"/>
          <w:sz w:val="18"/>
          <w:szCs w:val="18"/>
          <w:shd w:val="clear" w:color="auto" w:fill="FFFFFF"/>
        </w:rPr>
      </w:pPr>
      <w:r w:rsidRPr="009E462E">
        <w:rPr>
          <w:rFonts w:ascii="Arial" w:hAnsi="Arial" w:cs="Arial"/>
          <w:b/>
          <w:bCs/>
          <w:color w:val="333333"/>
          <w:sz w:val="18"/>
          <w:szCs w:val="18"/>
          <w:shd w:val="clear" w:color="auto" w:fill="FFFFFF"/>
        </w:rPr>
        <w:t>- Arrêté du 26 septembre 2024 relatif à l'agrément de certains accords de travail applicables dans les établissements et services du secteur social et médico-social privé à but non lucratif.</w:t>
      </w:r>
    </w:p>
    <w:p w14:paraId="73103041" w14:textId="58DC5134" w:rsidR="009E462E" w:rsidRPr="009E462E" w:rsidRDefault="009E462E" w:rsidP="009E462E">
      <w:pPr>
        <w:tabs>
          <w:tab w:val="left" w:pos="7600"/>
        </w:tabs>
        <w:jc w:val="both"/>
        <w:rPr>
          <w:rFonts w:ascii="Arial" w:hAnsi="Arial" w:cs="Arial"/>
          <w:b/>
          <w:bCs/>
          <w:color w:val="333333"/>
          <w:sz w:val="18"/>
          <w:szCs w:val="18"/>
          <w:shd w:val="clear" w:color="auto" w:fill="FFFFFF"/>
        </w:rPr>
      </w:pPr>
      <w:r w:rsidRPr="009E462E">
        <w:rPr>
          <w:rFonts w:ascii="Arial" w:hAnsi="Arial" w:cs="Arial"/>
          <w:b/>
          <w:bCs/>
          <w:color w:val="333333"/>
          <w:sz w:val="18"/>
          <w:szCs w:val="18"/>
          <w:shd w:val="clear" w:color="auto" w:fill="FFFFFF"/>
        </w:rPr>
        <w:t>https://www.legifrance.gouv.fr/jorf/id/JORFTEXT000050330441</w:t>
      </w:r>
    </w:p>
    <w:p w14:paraId="0616535C" w14:textId="77777777" w:rsidR="009E462E" w:rsidRDefault="009E462E" w:rsidP="009E462E">
      <w:pPr>
        <w:tabs>
          <w:tab w:val="left" w:pos="7600"/>
        </w:tabs>
        <w:jc w:val="both"/>
        <w:rPr>
          <w:rFonts w:ascii="Arial" w:hAnsi="Arial" w:cs="Arial"/>
          <w:b/>
          <w:bCs/>
          <w:color w:val="333333"/>
          <w:sz w:val="18"/>
          <w:szCs w:val="18"/>
          <w:shd w:val="clear" w:color="auto" w:fill="FFFFFF"/>
        </w:rPr>
      </w:pPr>
    </w:p>
    <w:p w14:paraId="2AA08883" w14:textId="2AC89E4F" w:rsidR="009E462E" w:rsidRPr="00890064" w:rsidRDefault="009E462E" w:rsidP="00890064">
      <w:pPr>
        <w:tabs>
          <w:tab w:val="left" w:pos="7600"/>
        </w:tabs>
        <w:jc w:val="both"/>
        <w:rPr>
          <w:rFonts w:ascii="Arial" w:hAnsi="Arial" w:cs="Arial"/>
          <w:color w:val="333333"/>
          <w:sz w:val="18"/>
          <w:szCs w:val="18"/>
          <w:shd w:val="clear" w:color="auto" w:fill="FFFFFF"/>
        </w:rPr>
      </w:pPr>
      <w:r w:rsidRPr="009E462E">
        <w:rPr>
          <w:rFonts w:ascii="Arial" w:hAnsi="Arial" w:cs="Arial"/>
          <w:color w:val="333333"/>
          <w:sz w:val="18"/>
          <w:szCs w:val="18"/>
          <w:shd w:val="clear" w:color="auto" w:fill="FFFFFF"/>
        </w:rPr>
        <w:t>Sont agréés, sous réserve de l'application des dispositions législatives ou réglementaires en vigueur, à compter de la date prévue dans le texte ou, à défaut, de la date de publication du présent arrêté au Journal officiel de la République française les accords d'entreprises et décisions unilatérales énumérés dans la liste accessible via le lien (</w:t>
      </w:r>
      <w:proofErr w:type="spellStart"/>
      <w:r w:rsidRPr="009E462E">
        <w:rPr>
          <w:rFonts w:ascii="Arial" w:hAnsi="Arial" w:cs="Arial"/>
          <w:color w:val="333333"/>
          <w:sz w:val="18"/>
          <w:szCs w:val="18"/>
          <w:shd w:val="clear" w:color="auto" w:fill="FFFFFF"/>
        </w:rPr>
        <w:t>préc</w:t>
      </w:r>
      <w:proofErr w:type="spellEnd"/>
      <w:r w:rsidRPr="009E462E">
        <w:rPr>
          <w:rFonts w:ascii="Arial" w:hAnsi="Arial" w:cs="Arial"/>
          <w:color w:val="333333"/>
          <w:sz w:val="18"/>
          <w:szCs w:val="18"/>
          <w:shd w:val="clear" w:color="auto" w:fill="FFFFFF"/>
        </w:rPr>
        <w:t>.).</w:t>
      </w:r>
    </w:p>
    <w:p w14:paraId="38E74F71" w14:textId="77777777" w:rsidR="009E462E" w:rsidRDefault="009E462E" w:rsidP="00C12A95">
      <w:pPr>
        <w:tabs>
          <w:tab w:val="left" w:pos="7600"/>
        </w:tabs>
        <w:rPr>
          <w:rFonts w:ascii="Arial" w:hAnsi="Arial" w:cs="Arial"/>
          <w:b/>
          <w:bCs/>
          <w:color w:val="333333"/>
          <w:sz w:val="18"/>
          <w:szCs w:val="18"/>
          <w:shd w:val="clear" w:color="auto" w:fill="FFFFFF"/>
        </w:rPr>
      </w:pPr>
    </w:p>
    <w:p w14:paraId="223EB1AC" w14:textId="6BA1CAA0" w:rsidR="00024A43" w:rsidRDefault="00024A4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9/10</w:t>
      </w:r>
    </w:p>
    <w:p w14:paraId="403B07D3" w14:textId="77777777" w:rsidR="00024A43" w:rsidRDefault="00024A43" w:rsidP="00C12A95">
      <w:pPr>
        <w:tabs>
          <w:tab w:val="left" w:pos="7600"/>
        </w:tabs>
        <w:rPr>
          <w:rFonts w:ascii="Arial" w:hAnsi="Arial" w:cs="Arial"/>
          <w:b/>
          <w:bCs/>
          <w:color w:val="FF0000"/>
          <w:sz w:val="18"/>
          <w:szCs w:val="18"/>
          <w:shd w:val="clear" w:color="auto" w:fill="FFFFFF"/>
        </w:rPr>
      </w:pPr>
    </w:p>
    <w:p w14:paraId="4D33A61F" w14:textId="73A02013" w:rsidR="00024A43" w:rsidRPr="00024A43" w:rsidRDefault="00024A43" w:rsidP="00C12A95">
      <w:pPr>
        <w:tabs>
          <w:tab w:val="left" w:pos="7600"/>
        </w:tabs>
        <w:rPr>
          <w:rFonts w:ascii="Arial" w:hAnsi="Arial" w:cs="Arial"/>
          <w:b/>
          <w:bCs/>
          <w:color w:val="44546A" w:themeColor="text2"/>
          <w:sz w:val="18"/>
          <w:szCs w:val="18"/>
          <w:shd w:val="clear" w:color="auto" w:fill="FFFFFF"/>
        </w:rPr>
      </w:pPr>
      <w:r w:rsidRPr="00024A43">
        <w:rPr>
          <w:rFonts w:ascii="Arial" w:hAnsi="Arial" w:cs="Arial"/>
          <w:b/>
          <w:bCs/>
          <w:color w:val="44546A" w:themeColor="text2"/>
          <w:sz w:val="18"/>
          <w:szCs w:val="18"/>
          <w:shd w:val="clear" w:color="auto" w:fill="FFFFFF"/>
        </w:rPr>
        <w:t>MINISTERE DU TRAVAIL ET DE L'EMPLOI</w:t>
      </w:r>
      <w:r w:rsidRPr="00024A43">
        <w:rPr>
          <w:rFonts w:ascii="Arial" w:hAnsi="Arial" w:cs="Arial"/>
          <w:b/>
          <w:bCs/>
          <w:color w:val="44546A" w:themeColor="text2"/>
          <w:sz w:val="18"/>
          <w:szCs w:val="18"/>
          <w:shd w:val="clear" w:color="auto" w:fill="FFFFFF"/>
        </w:rPr>
        <w:br/>
      </w:r>
      <w:r w:rsidRPr="00024A43">
        <w:rPr>
          <w:rFonts w:ascii="Arial" w:hAnsi="Arial" w:cs="Arial"/>
          <w:b/>
          <w:bCs/>
          <w:color w:val="44546A" w:themeColor="text2"/>
          <w:sz w:val="18"/>
          <w:szCs w:val="18"/>
          <w:shd w:val="clear" w:color="auto" w:fill="FFFFFF"/>
        </w:rPr>
        <w:br/>
        <w:t>        42 Arrêté du 24 septembre 2024 portant extension d'un avenant à la convention collective nationale des remontées mécaniques et domaines skiables (n° 454)</w:t>
      </w:r>
      <w:r w:rsidRPr="00024A43">
        <w:rPr>
          <w:rFonts w:ascii="Arial" w:hAnsi="Arial" w:cs="Arial"/>
          <w:b/>
          <w:bCs/>
          <w:color w:val="44546A" w:themeColor="text2"/>
          <w:sz w:val="18"/>
          <w:szCs w:val="18"/>
          <w:shd w:val="clear" w:color="auto" w:fill="FFFFFF"/>
        </w:rPr>
        <w:br/>
        <w:t>        </w:t>
      </w:r>
      <w:hyperlink r:id="rId811" w:tgtFrame="_blank" w:history="1">
        <w:r w:rsidRPr="00024A43">
          <w:rPr>
            <w:rStyle w:val="Lienhypertexte"/>
            <w:rFonts w:ascii="Arial" w:hAnsi="Arial" w:cs="Arial"/>
            <w:b/>
            <w:bCs/>
            <w:color w:val="44546A" w:themeColor="text2"/>
            <w:sz w:val="18"/>
            <w:szCs w:val="18"/>
            <w:shd w:val="clear" w:color="auto" w:fill="FFFFFF"/>
          </w:rPr>
          <w:t>https://www.legifrance.gouv.fr/jorf/id/JORFTEXT000050321297</w:t>
        </w:r>
      </w:hyperlink>
    </w:p>
    <w:p w14:paraId="0267EB77" w14:textId="77777777" w:rsidR="00024A43" w:rsidRDefault="00024A43" w:rsidP="00C12A95">
      <w:pPr>
        <w:tabs>
          <w:tab w:val="left" w:pos="7600"/>
        </w:tabs>
        <w:rPr>
          <w:rFonts w:ascii="Arial" w:hAnsi="Arial" w:cs="Arial"/>
          <w:b/>
          <w:bCs/>
          <w:color w:val="FF0000"/>
          <w:sz w:val="18"/>
          <w:szCs w:val="18"/>
          <w:shd w:val="clear" w:color="auto" w:fill="FFFFFF"/>
        </w:rPr>
      </w:pPr>
    </w:p>
    <w:p w14:paraId="7548A4D4" w14:textId="33A7F375" w:rsidR="00EA1712" w:rsidRPr="00024A43" w:rsidRDefault="00EA1712" w:rsidP="00C12A95">
      <w:pPr>
        <w:tabs>
          <w:tab w:val="left" w:pos="7600"/>
        </w:tabs>
        <w:rPr>
          <w:rFonts w:ascii="Arial" w:hAnsi="Arial" w:cs="Arial"/>
          <w:b/>
          <w:bCs/>
          <w:color w:val="44546A" w:themeColor="text2"/>
          <w:sz w:val="18"/>
          <w:szCs w:val="18"/>
          <w:shd w:val="clear" w:color="auto" w:fill="FFFFFF"/>
        </w:rPr>
      </w:pPr>
      <w:r w:rsidRPr="00024A43">
        <w:rPr>
          <w:rFonts w:ascii="Arial" w:hAnsi="Arial" w:cs="Arial"/>
          <w:b/>
          <w:bCs/>
          <w:color w:val="44546A" w:themeColor="text2"/>
          <w:sz w:val="18"/>
          <w:szCs w:val="18"/>
          <w:shd w:val="clear" w:color="auto" w:fill="FFFFFF"/>
        </w:rPr>
        <w:t>8 octobre 2024</w:t>
      </w:r>
    </w:p>
    <w:p w14:paraId="3201531C" w14:textId="77777777" w:rsidR="00EA1712" w:rsidRDefault="00EA1712" w:rsidP="00C12A95">
      <w:pPr>
        <w:tabs>
          <w:tab w:val="left" w:pos="7600"/>
        </w:tabs>
        <w:rPr>
          <w:rFonts w:ascii="Arial" w:hAnsi="Arial" w:cs="Arial"/>
          <w:b/>
          <w:bCs/>
          <w:color w:val="333333"/>
          <w:sz w:val="18"/>
          <w:szCs w:val="18"/>
          <w:shd w:val="clear" w:color="auto" w:fill="FFFFFF"/>
        </w:rPr>
      </w:pPr>
    </w:p>
    <w:p w14:paraId="557264F4" w14:textId="77777777" w:rsidR="00D21B1E" w:rsidRPr="002E7B5C" w:rsidRDefault="00EA1712" w:rsidP="00EA1712">
      <w:pPr>
        <w:tabs>
          <w:tab w:val="left" w:pos="7600"/>
        </w:tabs>
        <w:rPr>
          <w:rFonts w:ascii="Arial" w:hAnsi="Arial" w:cs="Arial"/>
          <w:b/>
          <w:bCs/>
          <w:i/>
          <w:iCs/>
          <w:color w:val="333333"/>
          <w:sz w:val="18"/>
          <w:szCs w:val="18"/>
          <w:shd w:val="clear" w:color="auto" w:fill="FFFFFF"/>
        </w:rPr>
      </w:pPr>
      <w:r w:rsidRPr="00EA1712">
        <w:rPr>
          <w:rFonts w:ascii="Arial" w:hAnsi="Arial" w:cs="Arial"/>
          <w:b/>
          <w:bCs/>
          <w:color w:val="333333"/>
          <w:sz w:val="18"/>
          <w:szCs w:val="18"/>
          <w:shd w:val="clear" w:color="auto" w:fill="FFFFFF"/>
        </w:rPr>
        <w:t> MINISTERE DU TRAVAIL ET DE L'EMPLOI</w:t>
      </w:r>
      <w:r w:rsidRPr="00EA1712">
        <w:rPr>
          <w:rFonts w:ascii="Arial" w:hAnsi="Arial" w:cs="Arial"/>
          <w:b/>
          <w:bCs/>
          <w:color w:val="333333"/>
          <w:sz w:val="18"/>
          <w:szCs w:val="18"/>
          <w:shd w:val="clear" w:color="auto" w:fill="FFFFFF"/>
        </w:rPr>
        <w:br/>
      </w:r>
    </w:p>
    <w:p w14:paraId="7A17FC05" w14:textId="303594DB" w:rsidR="00EA1712" w:rsidRPr="002E7B5C" w:rsidRDefault="002E7B5C" w:rsidP="00C12A95">
      <w:pPr>
        <w:tabs>
          <w:tab w:val="left" w:pos="7600"/>
        </w:tabs>
        <w:rPr>
          <w:rFonts w:ascii="Arial" w:hAnsi="Arial" w:cs="Arial"/>
          <w:b/>
          <w:bCs/>
          <w:i/>
          <w:iCs/>
          <w:color w:val="333333"/>
          <w:sz w:val="18"/>
          <w:szCs w:val="18"/>
          <w:shd w:val="clear" w:color="auto" w:fill="FFFFFF"/>
        </w:rPr>
      </w:pPr>
      <w:r w:rsidRPr="002E7B5C">
        <w:rPr>
          <w:rFonts w:ascii="Arial" w:hAnsi="Arial" w:cs="Arial"/>
          <w:b/>
          <w:bCs/>
          <w:i/>
          <w:iCs/>
          <w:color w:val="333333"/>
          <w:sz w:val="18"/>
          <w:szCs w:val="18"/>
          <w:shd w:val="clear" w:color="auto" w:fill="FFFFFF"/>
        </w:rPr>
        <w:t>E</w:t>
      </w:r>
      <w:r>
        <w:rPr>
          <w:rFonts w:ascii="Arial" w:hAnsi="Arial" w:cs="Arial"/>
          <w:b/>
          <w:bCs/>
          <w:i/>
          <w:iCs/>
          <w:color w:val="333333"/>
          <w:sz w:val="18"/>
          <w:szCs w:val="18"/>
          <w:shd w:val="clear" w:color="auto" w:fill="FFFFFF"/>
        </w:rPr>
        <w:t xml:space="preserve">xtensions d’avenants aux conventions collectives des secteurs et branches professionnels </w:t>
      </w:r>
      <w:r w:rsidR="00EA1712" w:rsidRPr="00EA1712">
        <w:rPr>
          <w:rFonts w:ascii="Arial" w:hAnsi="Arial" w:cs="Arial"/>
          <w:b/>
          <w:bCs/>
          <w:i/>
          <w:iCs/>
          <w:color w:val="333333"/>
          <w:sz w:val="18"/>
          <w:szCs w:val="18"/>
          <w:shd w:val="clear" w:color="auto" w:fill="FFFFFF"/>
        </w:rPr>
        <w:t>des imprimeries de labeur et des industries graphiques (n° 184)</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organismes de formation (n° 1516)</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l'esthétique-cosmétique et de l'enseignement technique et professionnel lié aux métiers de l'esthétique et de la parfumerie (n° 3032)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activités du déchet (n° 2149)</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distribution directe (n° 2372)</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branche des diocèses de l'</w:t>
      </w:r>
      <w:proofErr w:type="spellStart"/>
      <w:r w:rsidR="00EA1712" w:rsidRPr="00EA1712">
        <w:rPr>
          <w:rFonts w:ascii="Arial" w:hAnsi="Arial" w:cs="Arial"/>
          <w:b/>
          <w:bCs/>
          <w:i/>
          <w:iCs/>
          <w:color w:val="333333"/>
          <w:sz w:val="18"/>
          <w:szCs w:val="18"/>
          <w:shd w:val="clear" w:color="auto" w:fill="FFFFFF"/>
        </w:rPr>
        <w:t>Eglise</w:t>
      </w:r>
      <w:proofErr w:type="spellEnd"/>
      <w:r w:rsidR="00EA1712" w:rsidRPr="00EA1712">
        <w:rPr>
          <w:rFonts w:ascii="Arial" w:hAnsi="Arial" w:cs="Arial"/>
          <w:b/>
          <w:bCs/>
          <w:i/>
          <w:iCs/>
          <w:color w:val="333333"/>
          <w:sz w:val="18"/>
          <w:szCs w:val="18"/>
          <w:shd w:val="clear" w:color="auto" w:fill="FFFFFF"/>
        </w:rPr>
        <w:t xml:space="preserve"> catholique en </w:t>
      </w:r>
      <w:r w:rsidR="00D21B1E" w:rsidRPr="002E7B5C">
        <w:rPr>
          <w:rFonts w:ascii="Arial" w:hAnsi="Arial" w:cs="Arial"/>
          <w:b/>
          <w:bCs/>
          <w:i/>
          <w:iCs/>
          <w:color w:val="333333"/>
          <w:sz w:val="18"/>
          <w:szCs w:val="18"/>
          <w:shd w:val="clear" w:color="auto" w:fill="FFFFFF"/>
        </w:rPr>
        <w:t xml:space="preserve">France, </w:t>
      </w:r>
      <w:r w:rsidR="00EA1712" w:rsidRPr="00EA1712">
        <w:rPr>
          <w:rFonts w:ascii="Arial" w:hAnsi="Arial" w:cs="Arial"/>
          <w:b/>
          <w:bCs/>
          <w:i/>
          <w:iCs/>
          <w:color w:val="333333"/>
          <w:sz w:val="18"/>
          <w:szCs w:val="18"/>
          <w:shd w:val="clear" w:color="auto" w:fill="FFFFFF"/>
        </w:rPr>
        <w:t>de la couture parisienne (n° 303)</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commissaires de justice et sociétés de ventes volontaires (n° 3250)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commerce à distance (n° 2198)</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d'architecture (n° 2332)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et services de l'audiovisuel, de l'électronique et de l'équipement ménager (n° 1686)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cabinets ou entreprises d'expertises en automobile (n° 1951)</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services de l'automobile (n° 1090)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banque (n° 2120)</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boulangerie-pâtisserie (entreprises artisanales) (n° 843)</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du bricolage (n° 1606)</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coiffure et des professions connexes (n° 2596)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gros (n° 573)</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quincaillerie, fournitures industrielles, fers, métaux et équipement de la maison (n° 3243)</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l'esthétique-cosmétique et de l'enseignement technique et professionnel lié aux métiers de l'esthétique et de la parfumerie (n° 3032)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gros de l'habillement, de la mercerie, de la chaussure et du jouet (n° 500)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commerce de détail de l'horlogerie-bijouterie (n° 1487)</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mareyeurs-expéditeurs (n° 1589)</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missions locales et PAIO (n° 2190)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menuiseries, charpentes et constructions industrialisées et portes planes (n° 3222)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distribution et du commerce de gros des papiers-cartons (n° 3224)</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l'industrie pharmaceutique (n° 176)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pharmacie d'officine (n° 1996)</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production cinématographique (n° 3097)</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production de films d'animation (n° 2412)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publicité et assimilées (n° 86)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de restauration de collectivités (n° 1266)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services de santé au travail interentreprises (n° 897)</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professions regroupées du cristal, du verre et du vitrail (n° 1821)</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professions regroupées du cristal, du verre et du vitrail (n° 1821)</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de l'industrie et des commerces en gros des viandes (n° 1534)</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l'édition - secteur de l'édition phonographique (n° 2121)</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plasturgie (n° 292)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négoce et prestations de services dans les domaines médico-techniques (n° 1982)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l'optique-lunetterie de détail (n° 1431)</w:t>
      </w:r>
      <w:r w:rsidR="00D21B1E" w:rsidRPr="002E7B5C">
        <w:rPr>
          <w:rFonts w:ascii="Arial" w:hAnsi="Arial" w:cs="Arial"/>
          <w:b/>
          <w:bCs/>
          <w:i/>
          <w:iCs/>
          <w:color w:val="333333"/>
          <w:sz w:val="18"/>
          <w:szCs w:val="18"/>
          <w:shd w:val="clear" w:color="auto" w:fill="FFFFFF"/>
        </w:rPr>
        <w:t xml:space="preserve">, du </w:t>
      </w:r>
      <w:r w:rsidR="00EA1712" w:rsidRPr="00EA1712">
        <w:rPr>
          <w:rFonts w:ascii="Arial" w:hAnsi="Arial" w:cs="Arial"/>
          <w:b/>
          <w:bCs/>
          <w:i/>
          <w:iCs/>
          <w:color w:val="333333"/>
          <w:sz w:val="18"/>
          <w:szCs w:val="18"/>
          <w:shd w:val="clear" w:color="auto" w:fill="FFFFFF"/>
        </w:rPr>
        <w:t>secteur des particuliers employeurs et de l'emploi à domicile et d'un avenant à la ladite convention (n° 3239)</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personnel des prestataires de services dans le domaine du secteur tertiaire (n° 2098)</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transformation des papiers et cartons (n° 3238)</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dans le secteur sanitaire, social et médico-social privé à but non lucratif</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sport (n° 2511)</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fabrication de l'ameublement (n° 1411) et de la convention collective nationale de l'industrie des panneaux à base de bois (n° 2089)</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boucherie, de la boucherie-charcuterie, boucherie hippophagique, triperie, commerces de volailles et gibiers (n° 992)</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activités de production des eaux embouteillées, des boissons rafraichissantes sans alcool et de bière (n° 1513)</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mutualité (n° 2128)</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poissonnerie (n° 1504)</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librairie (n° 3013)</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fleuristes, de la vente et des services des animaux familiers (n° 1978)</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activités de marchés financiers (n° 2931)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distribution et du commerce de gros des papiers-cartons (n° 3224)</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dans le secteur du bâtiment et des travaux publics</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d'un avenant à la convention collective nationale de la métallurgie (n° 3248)</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cinq branches des industries alimentaires diverses (n° 3109)</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sport (n° 2511)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courtage d'assurances et/ou de réassurances (n° 2247)</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d'architecture (n° 2332)</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commerce de détail de l'horlogerie-bijouterie (n° 1487)</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charcuterie de détail (n° 953)</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gros de l'habillement, de la mercerie, de la chaussure et du jouet (n° 500)</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cabinets médicaux (n° 1147)</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répartition pharmaceutique (n° 1621)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fabrication et le commerce des produits à usage pharmaceutique, parapharmaceutique et vétérinaire (n° 1555)</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détail non alimentaires (n° 1517)</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cabinets ou entreprises d'expertises en automobile (n° 1951)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l'esthétique-cosmétique et de l'enseignement technique et professionnel lié aux métiers de l'esthétique et de la parfumerie (n° 3032)</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prestataires de services dans le domaine du secteur tertiaire (n° 2098)</w:t>
      </w:r>
      <w:r w:rsidR="00EA1712" w:rsidRPr="002E7B5C">
        <w:rPr>
          <w:rFonts w:ascii="Arial" w:hAnsi="Arial" w:cs="Arial"/>
          <w:b/>
          <w:bCs/>
          <w:i/>
          <w:iCs/>
          <w:color w:val="333333"/>
          <w:sz w:val="18"/>
          <w:szCs w:val="18"/>
          <w:shd w:val="clear" w:color="auto" w:fill="FFFFFF"/>
        </w:rPr>
        <w:t xml:space="preserve">, de </w:t>
      </w:r>
      <w:r w:rsidR="00EA1712" w:rsidRPr="00EA1712">
        <w:rPr>
          <w:rFonts w:ascii="Arial" w:hAnsi="Arial" w:cs="Arial"/>
          <w:b/>
          <w:bCs/>
          <w:i/>
          <w:iCs/>
          <w:color w:val="333333"/>
          <w:sz w:val="18"/>
          <w:szCs w:val="18"/>
          <w:shd w:val="clear" w:color="auto" w:fill="FFFFFF"/>
        </w:rPr>
        <w:t>l'industrie de la chaussure et des articles chaussants (n° 1580)</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industries des jeux, jouets, articles de fêtes et ornements de Noël, articles de puériculture et voitures d'enfants, modélisme et industries connexes (n° 1607)</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industries du cartonnage (n° 489)</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production audiovisuelle (n° 2642)</w:t>
      </w:r>
      <w:r w:rsidR="00EA1712" w:rsidRPr="002E7B5C">
        <w:rPr>
          <w:rFonts w:ascii="Arial" w:hAnsi="Arial" w:cs="Arial"/>
          <w:b/>
          <w:bCs/>
          <w:i/>
          <w:iCs/>
          <w:color w:val="333333"/>
          <w:sz w:val="18"/>
          <w:szCs w:val="18"/>
          <w:shd w:val="clear" w:color="auto" w:fill="FFFFFF"/>
        </w:rPr>
        <w:t>.</w:t>
      </w:r>
    </w:p>
    <w:p w14:paraId="5934A138" w14:textId="77777777" w:rsidR="00EA1712" w:rsidRDefault="00EA1712" w:rsidP="00C12A95">
      <w:pPr>
        <w:tabs>
          <w:tab w:val="left" w:pos="7600"/>
        </w:tabs>
        <w:rPr>
          <w:rFonts w:ascii="Arial" w:hAnsi="Arial" w:cs="Arial"/>
          <w:b/>
          <w:bCs/>
          <w:color w:val="333333"/>
          <w:sz w:val="18"/>
          <w:szCs w:val="18"/>
          <w:shd w:val="clear" w:color="auto" w:fill="FFFFFF"/>
        </w:rPr>
      </w:pPr>
    </w:p>
    <w:p w14:paraId="703D250A" w14:textId="0F2D694F" w:rsidR="00EA1712" w:rsidRPr="00EA1712" w:rsidRDefault="0081214B" w:rsidP="00EA171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Les liens :</w:t>
      </w:r>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41 Arrêté du 24 septembre 2024 portant extension d'avenants à des accords conclus dans le cadre de la convention collective nationale de travail du personnel des imprimeries de labeur et des industries graphiques (n° 184)</w:t>
      </w:r>
      <w:r w:rsidR="00EA1712" w:rsidRPr="00EA1712">
        <w:rPr>
          <w:rFonts w:ascii="Arial" w:hAnsi="Arial" w:cs="Arial"/>
          <w:b/>
          <w:bCs/>
          <w:color w:val="333333"/>
          <w:sz w:val="18"/>
          <w:szCs w:val="18"/>
          <w:shd w:val="clear" w:color="auto" w:fill="FFFFFF"/>
        </w:rPr>
        <w:br/>
        <w:t>        </w:t>
      </w:r>
      <w:hyperlink r:id="rId812" w:tgtFrame="_blank" w:history="1">
        <w:r w:rsidR="00EA1712" w:rsidRPr="00EA1712">
          <w:rPr>
            <w:rStyle w:val="Lienhypertexte"/>
            <w:rFonts w:ascii="Arial" w:hAnsi="Arial" w:cs="Arial"/>
            <w:b/>
            <w:bCs/>
            <w:sz w:val="18"/>
            <w:szCs w:val="18"/>
            <w:shd w:val="clear" w:color="auto" w:fill="FFFFFF"/>
          </w:rPr>
          <w:t>https://www.legifrance.gouv.fr/jorf/id/JORFTEXT000050316935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42 Arrêté du 24 septembre 2024 portant extension d'avenants à la convention collective nationale des organismes de formation (n° 1516)</w:t>
      </w:r>
      <w:r w:rsidR="00EA1712" w:rsidRPr="00EA1712">
        <w:rPr>
          <w:rFonts w:ascii="Arial" w:hAnsi="Arial" w:cs="Arial"/>
          <w:b/>
          <w:bCs/>
          <w:color w:val="333333"/>
          <w:sz w:val="18"/>
          <w:szCs w:val="18"/>
          <w:shd w:val="clear" w:color="auto" w:fill="FFFFFF"/>
        </w:rPr>
        <w:br/>
        <w:t>        </w:t>
      </w:r>
      <w:hyperlink r:id="rId813" w:tgtFrame="_blank" w:history="1">
        <w:r w:rsidR="00EA1712" w:rsidRPr="00EA1712">
          <w:rPr>
            <w:rStyle w:val="Lienhypertexte"/>
            <w:rFonts w:ascii="Arial" w:hAnsi="Arial" w:cs="Arial"/>
            <w:b/>
            <w:bCs/>
            <w:sz w:val="18"/>
            <w:szCs w:val="18"/>
            <w:shd w:val="clear" w:color="auto" w:fill="FFFFFF"/>
          </w:rPr>
          <w:t>https://www.legifrance.gouv.fr/jorf/id/JORFTEXT000050316951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43 Arrêté du 24 septembre 2024 portant extension d'un avenant à la convention collective nationale de l'esthétique-cosmétique et de l'enseignement technique et professionnel lié aux métiers de l'esthétique et de la parfumerie (n° 3032)</w:t>
      </w:r>
      <w:r w:rsidR="00EA1712" w:rsidRPr="00EA1712">
        <w:rPr>
          <w:rFonts w:ascii="Arial" w:hAnsi="Arial" w:cs="Arial"/>
          <w:b/>
          <w:bCs/>
          <w:color w:val="333333"/>
          <w:sz w:val="18"/>
          <w:szCs w:val="18"/>
          <w:shd w:val="clear" w:color="auto" w:fill="FFFFFF"/>
        </w:rPr>
        <w:br/>
        <w:t>        </w:t>
      </w:r>
      <w:hyperlink r:id="rId814" w:tgtFrame="_blank" w:history="1">
        <w:r w:rsidR="00EA1712" w:rsidRPr="00EA1712">
          <w:rPr>
            <w:rStyle w:val="Lienhypertexte"/>
            <w:rFonts w:ascii="Arial" w:hAnsi="Arial" w:cs="Arial"/>
            <w:b/>
            <w:bCs/>
            <w:sz w:val="18"/>
            <w:szCs w:val="18"/>
            <w:shd w:val="clear" w:color="auto" w:fill="FFFFFF"/>
          </w:rPr>
          <w:t>https://www.legifrance.gouv.fr/jorf/id/JORFTEXT000050316963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44 Arrêté du 24 septembre 2024 portant extension d'un avenant à un accord conclu dans le cadre de la convention collective nationale des activités du déchet (n° 2149)</w:t>
      </w:r>
      <w:r w:rsidR="00EA1712" w:rsidRPr="00EA1712">
        <w:rPr>
          <w:rFonts w:ascii="Arial" w:hAnsi="Arial" w:cs="Arial"/>
          <w:b/>
          <w:bCs/>
          <w:color w:val="333333"/>
          <w:sz w:val="18"/>
          <w:szCs w:val="18"/>
          <w:shd w:val="clear" w:color="auto" w:fill="FFFFFF"/>
        </w:rPr>
        <w:br/>
        <w:t>        </w:t>
      </w:r>
      <w:hyperlink r:id="rId815" w:tgtFrame="_blank" w:history="1">
        <w:r w:rsidR="00EA1712" w:rsidRPr="00EA1712">
          <w:rPr>
            <w:rStyle w:val="Lienhypertexte"/>
            <w:rFonts w:ascii="Arial" w:hAnsi="Arial" w:cs="Arial"/>
            <w:b/>
            <w:bCs/>
            <w:sz w:val="18"/>
            <w:szCs w:val="18"/>
            <w:shd w:val="clear" w:color="auto" w:fill="FFFFFF"/>
          </w:rPr>
          <w:t>https://www.legifrance.gouv.fr/jorf/id/JORFTEXT000050316983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45 Arrêté du 24 septembre 2024 portant extension d'un accord conclu dans le cadre de la convention collective nationale de la distribution directe (n° 2372)</w:t>
      </w:r>
      <w:r w:rsidR="00EA1712" w:rsidRPr="00EA1712">
        <w:rPr>
          <w:rFonts w:ascii="Arial" w:hAnsi="Arial" w:cs="Arial"/>
          <w:b/>
          <w:bCs/>
          <w:color w:val="333333"/>
          <w:sz w:val="18"/>
          <w:szCs w:val="18"/>
          <w:shd w:val="clear" w:color="auto" w:fill="FFFFFF"/>
        </w:rPr>
        <w:br/>
        <w:t>        </w:t>
      </w:r>
      <w:hyperlink r:id="rId816" w:tgtFrame="_blank" w:history="1">
        <w:r w:rsidR="00EA1712" w:rsidRPr="00EA1712">
          <w:rPr>
            <w:rStyle w:val="Lienhypertexte"/>
            <w:rFonts w:ascii="Arial" w:hAnsi="Arial" w:cs="Arial"/>
            <w:b/>
            <w:bCs/>
            <w:sz w:val="18"/>
            <w:szCs w:val="18"/>
            <w:shd w:val="clear" w:color="auto" w:fill="FFFFFF"/>
          </w:rPr>
          <w:t>https://www.legifrance.gouv.fr/jorf/id/JORFTEXT000050316994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xml:space="preserve">        46 Arrêté du 24 septembre 2024 portant extension d'un accord conclu dans le cadre de la branche des </w:t>
      </w:r>
      <w:r w:rsidR="00EA1712" w:rsidRPr="00EA1712">
        <w:rPr>
          <w:rFonts w:ascii="Arial" w:hAnsi="Arial" w:cs="Arial"/>
          <w:b/>
          <w:bCs/>
          <w:color w:val="333333"/>
          <w:sz w:val="18"/>
          <w:szCs w:val="18"/>
          <w:shd w:val="clear" w:color="auto" w:fill="FFFFFF"/>
        </w:rPr>
        <w:lastRenderedPageBreak/>
        <w:t>diocèses de l'</w:t>
      </w:r>
      <w:proofErr w:type="spellStart"/>
      <w:r w:rsidR="00EA1712" w:rsidRPr="00EA1712">
        <w:rPr>
          <w:rFonts w:ascii="Arial" w:hAnsi="Arial" w:cs="Arial"/>
          <w:b/>
          <w:bCs/>
          <w:color w:val="333333"/>
          <w:sz w:val="18"/>
          <w:szCs w:val="18"/>
          <w:shd w:val="clear" w:color="auto" w:fill="FFFFFF"/>
        </w:rPr>
        <w:t>Eglise</w:t>
      </w:r>
      <w:proofErr w:type="spellEnd"/>
      <w:r w:rsidR="00EA1712" w:rsidRPr="00EA1712">
        <w:rPr>
          <w:rFonts w:ascii="Arial" w:hAnsi="Arial" w:cs="Arial"/>
          <w:b/>
          <w:bCs/>
          <w:color w:val="333333"/>
          <w:sz w:val="18"/>
          <w:szCs w:val="18"/>
          <w:shd w:val="clear" w:color="auto" w:fill="FFFFFF"/>
        </w:rPr>
        <w:t xml:space="preserve"> catholique en France</w:t>
      </w:r>
      <w:r w:rsidR="00EA1712" w:rsidRPr="00EA1712">
        <w:rPr>
          <w:rFonts w:ascii="Arial" w:hAnsi="Arial" w:cs="Arial"/>
          <w:b/>
          <w:bCs/>
          <w:color w:val="333333"/>
          <w:sz w:val="18"/>
          <w:szCs w:val="18"/>
          <w:shd w:val="clear" w:color="auto" w:fill="FFFFFF"/>
        </w:rPr>
        <w:br/>
        <w:t>        </w:t>
      </w:r>
      <w:hyperlink r:id="rId817" w:tgtFrame="_blank" w:history="1">
        <w:r w:rsidR="00EA1712" w:rsidRPr="00EA1712">
          <w:rPr>
            <w:rStyle w:val="Lienhypertexte"/>
            <w:rFonts w:ascii="Arial" w:hAnsi="Arial" w:cs="Arial"/>
            <w:b/>
            <w:bCs/>
            <w:sz w:val="18"/>
            <w:szCs w:val="18"/>
            <w:shd w:val="clear" w:color="auto" w:fill="FFFFFF"/>
          </w:rPr>
          <w:t>https://www.legifrance.gouv.fr/jorf/id/JORFTEXT000050317012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47 Arrêté du 24 septembre 2024 portant extension d'un accord conclu dans le cadre de la convention collective nationale de la couture parisienne (n° 303)</w:t>
      </w:r>
      <w:r w:rsidR="00EA1712" w:rsidRPr="00EA1712">
        <w:rPr>
          <w:rFonts w:ascii="Arial" w:hAnsi="Arial" w:cs="Arial"/>
          <w:b/>
          <w:bCs/>
          <w:color w:val="333333"/>
          <w:sz w:val="18"/>
          <w:szCs w:val="18"/>
          <w:shd w:val="clear" w:color="auto" w:fill="FFFFFF"/>
        </w:rPr>
        <w:br/>
        <w:t>        </w:t>
      </w:r>
      <w:hyperlink r:id="rId818" w:tgtFrame="_blank" w:history="1">
        <w:r w:rsidR="00EA1712" w:rsidRPr="00EA1712">
          <w:rPr>
            <w:rStyle w:val="Lienhypertexte"/>
            <w:rFonts w:ascii="Arial" w:hAnsi="Arial" w:cs="Arial"/>
            <w:b/>
            <w:bCs/>
            <w:sz w:val="18"/>
            <w:szCs w:val="18"/>
            <w:shd w:val="clear" w:color="auto" w:fill="FFFFFF"/>
          </w:rPr>
          <w:t>https://www.legifrance.gouv.fr/jorf/id/JORFTEXT000050317026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48 Arrêté du 24 septembre 2024 portant extension d'avenants à la convention collective nationale des commissaires de justice et sociétés de ventes volontaires (n° 3250)</w:t>
      </w:r>
      <w:r w:rsidR="00EA1712" w:rsidRPr="00EA1712">
        <w:rPr>
          <w:rFonts w:ascii="Arial" w:hAnsi="Arial" w:cs="Arial"/>
          <w:b/>
          <w:bCs/>
          <w:color w:val="333333"/>
          <w:sz w:val="18"/>
          <w:szCs w:val="18"/>
          <w:shd w:val="clear" w:color="auto" w:fill="FFFFFF"/>
        </w:rPr>
        <w:br/>
        <w:t>        </w:t>
      </w:r>
      <w:hyperlink r:id="rId819" w:tgtFrame="_blank" w:history="1">
        <w:r w:rsidR="00EA1712" w:rsidRPr="00EA1712">
          <w:rPr>
            <w:rStyle w:val="Lienhypertexte"/>
            <w:rFonts w:ascii="Arial" w:hAnsi="Arial" w:cs="Arial"/>
            <w:b/>
            <w:bCs/>
            <w:sz w:val="18"/>
            <w:szCs w:val="18"/>
            <w:shd w:val="clear" w:color="auto" w:fill="FFFFFF"/>
          </w:rPr>
          <w:t>https://www.legifrance.gouv.fr/jorf/id/JORFTEXT000050317039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49 Arrêté du 24 septembre 2024 portant extension d'un avenant à la convention collective nationale des entreprises du commerce à distance (n° 2198)</w:t>
      </w:r>
      <w:r w:rsidR="00EA1712" w:rsidRPr="00EA1712">
        <w:rPr>
          <w:rFonts w:ascii="Arial" w:hAnsi="Arial" w:cs="Arial"/>
          <w:b/>
          <w:bCs/>
          <w:color w:val="333333"/>
          <w:sz w:val="18"/>
          <w:szCs w:val="18"/>
          <w:shd w:val="clear" w:color="auto" w:fill="FFFFFF"/>
        </w:rPr>
        <w:br/>
        <w:t>        </w:t>
      </w:r>
      <w:hyperlink r:id="rId820" w:tgtFrame="_blank" w:history="1">
        <w:r w:rsidR="00EA1712" w:rsidRPr="00EA1712">
          <w:rPr>
            <w:rStyle w:val="Lienhypertexte"/>
            <w:rFonts w:ascii="Arial" w:hAnsi="Arial" w:cs="Arial"/>
            <w:b/>
            <w:bCs/>
            <w:sz w:val="18"/>
            <w:szCs w:val="18"/>
            <w:shd w:val="clear" w:color="auto" w:fill="FFFFFF"/>
          </w:rPr>
          <w:t>https://www.legifrance.gouv.fr/jorf/id/JORFTEXT000050317051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50 Arrêté du 24 septembre 2024 portant extension d'avenants à la convention collective nationale des entreprises d'architecture (n° 2332)</w:t>
      </w:r>
      <w:r w:rsidR="00EA1712" w:rsidRPr="00EA1712">
        <w:rPr>
          <w:rFonts w:ascii="Arial" w:hAnsi="Arial" w:cs="Arial"/>
          <w:b/>
          <w:bCs/>
          <w:color w:val="333333"/>
          <w:sz w:val="18"/>
          <w:szCs w:val="18"/>
          <w:shd w:val="clear" w:color="auto" w:fill="FFFFFF"/>
        </w:rPr>
        <w:br/>
        <w:t>        </w:t>
      </w:r>
      <w:hyperlink r:id="rId821" w:tgtFrame="_blank" w:history="1">
        <w:r w:rsidR="00EA1712" w:rsidRPr="00EA1712">
          <w:rPr>
            <w:rStyle w:val="Lienhypertexte"/>
            <w:rFonts w:ascii="Arial" w:hAnsi="Arial" w:cs="Arial"/>
            <w:b/>
            <w:bCs/>
            <w:sz w:val="18"/>
            <w:szCs w:val="18"/>
            <w:shd w:val="clear" w:color="auto" w:fill="FFFFFF"/>
          </w:rPr>
          <w:t>https://www.legifrance.gouv.fr/jorf/id/JORFTEXT000050317063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51 Arrêté du 24 septembre 2024 portant extension d'un accord conclu dans le cadre de la convention collective nationale des commerces et services de l'audiovisuel, de l'électronique et de l'équipement ménager (n° 1686)</w:t>
      </w:r>
      <w:r w:rsidR="00EA1712" w:rsidRPr="00EA1712">
        <w:rPr>
          <w:rFonts w:ascii="Arial" w:hAnsi="Arial" w:cs="Arial"/>
          <w:b/>
          <w:bCs/>
          <w:color w:val="333333"/>
          <w:sz w:val="18"/>
          <w:szCs w:val="18"/>
          <w:shd w:val="clear" w:color="auto" w:fill="FFFFFF"/>
        </w:rPr>
        <w:br/>
        <w:t>        </w:t>
      </w:r>
      <w:hyperlink r:id="rId822" w:tgtFrame="_blank" w:history="1">
        <w:r w:rsidR="00EA1712" w:rsidRPr="00EA1712">
          <w:rPr>
            <w:rStyle w:val="Lienhypertexte"/>
            <w:rFonts w:ascii="Arial" w:hAnsi="Arial" w:cs="Arial"/>
            <w:b/>
            <w:bCs/>
            <w:sz w:val="18"/>
            <w:szCs w:val="18"/>
            <w:shd w:val="clear" w:color="auto" w:fill="FFFFFF"/>
          </w:rPr>
          <w:t>https://www.legifrance.gouv.fr/jorf/id/JORFTEXT000050317072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52 Arrêté du 24 septembre 2024 portant extension d'un avenant à la convention collective nationale des cabinets ou entreprises d'expertises en automobile (n° 1951)</w:t>
      </w:r>
      <w:r w:rsidR="00EA1712" w:rsidRPr="00EA1712">
        <w:rPr>
          <w:rFonts w:ascii="Arial" w:hAnsi="Arial" w:cs="Arial"/>
          <w:b/>
          <w:bCs/>
          <w:color w:val="333333"/>
          <w:sz w:val="18"/>
          <w:szCs w:val="18"/>
          <w:shd w:val="clear" w:color="auto" w:fill="FFFFFF"/>
        </w:rPr>
        <w:br/>
        <w:t>        </w:t>
      </w:r>
      <w:hyperlink r:id="rId823" w:tgtFrame="_blank" w:history="1">
        <w:r w:rsidR="00EA1712" w:rsidRPr="00EA1712">
          <w:rPr>
            <w:rStyle w:val="Lienhypertexte"/>
            <w:rFonts w:ascii="Arial" w:hAnsi="Arial" w:cs="Arial"/>
            <w:b/>
            <w:bCs/>
            <w:sz w:val="18"/>
            <w:szCs w:val="18"/>
            <w:shd w:val="clear" w:color="auto" w:fill="FFFFFF"/>
          </w:rPr>
          <w:t>https://www.legifrance.gouv.fr/jorf/id/JORFTEXT000050317081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53 Arrêté du 24 septembre 2024 portant extension d'un avenant à la convention collective nationale des services de l'automobile (n° 1090)</w:t>
      </w:r>
      <w:r w:rsidR="00EA1712" w:rsidRPr="00EA1712">
        <w:rPr>
          <w:rFonts w:ascii="Arial" w:hAnsi="Arial" w:cs="Arial"/>
          <w:b/>
          <w:bCs/>
          <w:color w:val="333333"/>
          <w:sz w:val="18"/>
          <w:szCs w:val="18"/>
          <w:shd w:val="clear" w:color="auto" w:fill="FFFFFF"/>
        </w:rPr>
        <w:br/>
        <w:t>        </w:t>
      </w:r>
      <w:hyperlink r:id="rId824" w:tgtFrame="_blank" w:history="1">
        <w:r w:rsidR="00EA1712" w:rsidRPr="00EA1712">
          <w:rPr>
            <w:rStyle w:val="Lienhypertexte"/>
            <w:rFonts w:ascii="Arial" w:hAnsi="Arial" w:cs="Arial"/>
            <w:b/>
            <w:bCs/>
            <w:sz w:val="18"/>
            <w:szCs w:val="18"/>
            <w:shd w:val="clear" w:color="auto" w:fill="FFFFFF"/>
          </w:rPr>
          <w:t>https://www.legifrance.gouv.fr/jorf/id/JORFTEXT000050317090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54 Arrêté du 24 septembre 2024 portant extension d'un avenant à la convention collective nationale de la banque (n° 2120)</w:t>
      </w:r>
      <w:r w:rsidR="00EA1712" w:rsidRPr="00EA1712">
        <w:rPr>
          <w:rFonts w:ascii="Arial" w:hAnsi="Arial" w:cs="Arial"/>
          <w:b/>
          <w:bCs/>
          <w:color w:val="333333"/>
          <w:sz w:val="18"/>
          <w:szCs w:val="18"/>
          <w:shd w:val="clear" w:color="auto" w:fill="FFFFFF"/>
        </w:rPr>
        <w:br/>
        <w:t>        </w:t>
      </w:r>
      <w:hyperlink r:id="rId825" w:tgtFrame="_blank" w:history="1">
        <w:r w:rsidR="00EA1712" w:rsidRPr="00EA1712">
          <w:rPr>
            <w:rStyle w:val="Lienhypertexte"/>
            <w:rFonts w:ascii="Arial" w:hAnsi="Arial" w:cs="Arial"/>
            <w:b/>
            <w:bCs/>
            <w:sz w:val="18"/>
            <w:szCs w:val="18"/>
            <w:shd w:val="clear" w:color="auto" w:fill="FFFFFF"/>
          </w:rPr>
          <w:t>https://www.legifrance.gouv.fr/jorf/id/JORFTEXT000050317099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55 Arrêté du 24 septembre 2024 portant extension d'un avenant à la convention collective nationale de la boulangerie-pâtisserie (entreprises artisanales) (n° 843)</w:t>
      </w:r>
      <w:r w:rsidR="00EA1712" w:rsidRPr="00EA1712">
        <w:rPr>
          <w:rFonts w:ascii="Arial" w:hAnsi="Arial" w:cs="Arial"/>
          <w:b/>
          <w:bCs/>
          <w:color w:val="333333"/>
          <w:sz w:val="18"/>
          <w:szCs w:val="18"/>
          <w:shd w:val="clear" w:color="auto" w:fill="FFFFFF"/>
        </w:rPr>
        <w:br/>
        <w:t>        </w:t>
      </w:r>
      <w:hyperlink r:id="rId826" w:tgtFrame="_blank" w:history="1">
        <w:r w:rsidR="00EA1712" w:rsidRPr="00EA1712">
          <w:rPr>
            <w:rStyle w:val="Lienhypertexte"/>
            <w:rFonts w:ascii="Arial" w:hAnsi="Arial" w:cs="Arial"/>
            <w:b/>
            <w:bCs/>
            <w:sz w:val="18"/>
            <w:szCs w:val="18"/>
            <w:shd w:val="clear" w:color="auto" w:fill="FFFFFF"/>
          </w:rPr>
          <w:t>https://www.legifrance.gouv.fr/jorf/id/JORFTEXT000050317108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56 Arrêté du 24 septembre 2024 portant extension d'un avenant à la convention collective nationale du bricolage (n° 1606)</w:t>
      </w:r>
      <w:r w:rsidR="00EA1712" w:rsidRPr="00EA1712">
        <w:rPr>
          <w:rFonts w:ascii="Arial" w:hAnsi="Arial" w:cs="Arial"/>
          <w:b/>
          <w:bCs/>
          <w:color w:val="333333"/>
          <w:sz w:val="18"/>
          <w:szCs w:val="18"/>
          <w:shd w:val="clear" w:color="auto" w:fill="FFFFFF"/>
        </w:rPr>
        <w:br/>
        <w:t>        </w:t>
      </w:r>
      <w:hyperlink r:id="rId827" w:tgtFrame="_blank" w:history="1">
        <w:r w:rsidR="00EA1712" w:rsidRPr="00EA1712">
          <w:rPr>
            <w:rStyle w:val="Lienhypertexte"/>
            <w:rFonts w:ascii="Arial" w:hAnsi="Arial" w:cs="Arial"/>
            <w:b/>
            <w:bCs/>
            <w:sz w:val="18"/>
            <w:szCs w:val="18"/>
            <w:shd w:val="clear" w:color="auto" w:fill="FFFFFF"/>
          </w:rPr>
          <w:t>https://www.legifrance.gouv.fr/jorf/id/JORFTEXT000050317117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57 Arrêté du 24 septembre 2024 portant extension d'un avenant à la convention collective nationale de la coiffure et des professions connexes (n° 2596)</w:t>
      </w:r>
      <w:r w:rsidR="00EA1712" w:rsidRPr="00EA1712">
        <w:rPr>
          <w:rFonts w:ascii="Arial" w:hAnsi="Arial" w:cs="Arial"/>
          <w:b/>
          <w:bCs/>
          <w:color w:val="333333"/>
          <w:sz w:val="18"/>
          <w:szCs w:val="18"/>
          <w:shd w:val="clear" w:color="auto" w:fill="FFFFFF"/>
        </w:rPr>
        <w:br/>
        <w:t>        </w:t>
      </w:r>
      <w:hyperlink r:id="rId828" w:tgtFrame="_blank" w:history="1">
        <w:r w:rsidR="00EA1712" w:rsidRPr="00EA1712">
          <w:rPr>
            <w:rStyle w:val="Lienhypertexte"/>
            <w:rFonts w:ascii="Arial" w:hAnsi="Arial" w:cs="Arial"/>
            <w:b/>
            <w:bCs/>
            <w:sz w:val="18"/>
            <w:szCs w:val="18"/>
            <w:shd w:val="clear" w:color="auto" w:fill="FFFFFF"/>
          </w:rPr>
          <w:t>https://www.legifrance.gouv.fr/jorf/id/JORFTEXT000050317126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58 Arrêté du 24 septembre 2024 portant extension d'un avenant à un accord conclu dans le cadre de la convention collective nationale des commerces de gros (n° 573)</w:t>
      </w:r>
      <w:r w:rsidR="00EA1712" w:rsidRPr="00EA1712">
        <w:rPr>
          <w:rFonts w:ascii="Arial" w:hAnsi="Arial" w:cs="Arial"/>
          <w:b/>
          <w:bCs/>
          <w:color w:val="333333"/>
          <w:sz w:val="18"/>
          <w:szCs w:val="18"/>
          <w:shd w:val="clear" w:color="auto" w:fill="FFFFFF"/>
        </w:rPr>
        <w:br/>
        <w:t>        </w:t>
      </w:r>
      <w:hyperlink r:id="rId829" w:tgtFrame="_blank" w:history="1">
        <w:r w:rsidR="00EA1712" w:rsidRPr="00EA1712">
          <w:rPr>
            <w:rStyle w:val="Lienhypertexte"/>
            <w:rFonts w:ascii="Arial" w:hAnsi="Arial" w:cs="Arial"/>
            <w:b/>
            <w:bCs/>
            <w:sz w:val="18"/>
            <w:szCs w:val="18"/>
            <w:shd w:val="clear" w:color="auto" w:fill="FFFFFF"/>
          </w:rPr>
          <w:t>https://www.legifrance.gouv.fr/jorf/id/JORFTEXT000050317135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59 Arrêté du 24 septembre 2024 portant extension d'un accord et d'un avenant à un accord, conclus dans le cadre de la convention collective nationale des commerces de quincaillerie, fournitures industrielles, fers, métaux et équipement de la maison (n° 3243)</w:t>
      </w:r>
      <w:r w:rsidR="00EA1712" w:rsidRPr="00EA1712">
        <w:rPr>
          <w:rFonts w:ascii="Arial" w:hAnsi="Arial" w:cs="Arial"/>
          <w:b/>
          <w:bCs/>
          <w:color w:val="333333"/>
          <w:sz w:val="18"/>
          <w:szCs w:val="18"/>
          <w:shd w:val="clear" w:color="auto" w:fill="FFFFFF"/>
        </w:rPr>
        <w:br/>
        <w:t>        </w:t>
      </w:r>
      <w:hyperlink r:id="rId830" w:tgtFrame="_blank" w:history="1">
        <w:r w:rsidR="00EA1712" w:rsidRPr="00EA1712">
          <w:rPr>
            <w:rStyle w:val="Lienhypertexte"/>
            <w:rFonts w:ascii="Arial" w:hAnsi="Arial" w:cs="Arial"/>
            <w:b/>
            <w:bCs/>
            <w:sz w:val="18"/>
            <w:szCs w:val="18"/>
            <w:shd w:val="clear" w:color="auto" w:fill="FFFFFF"/>
          </w:rPr>
          <w:t>https://www.legifrance.gouv.fr/jorf/id/JORFTEXT000050317144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60 Arrêté du 24 septembre 2024 portant extension d'un avenant à la convention collective nationale de l'esthétique-cosmétique et de l'enseignement technique et professionnel lié aux métiers de l'esthétique et de la parfumerie (n° 3032)</w:t>
      </w:r>
      <w:r w:rsidR="00EA1712" w:rsidRPr="00EA1712">
        <w:rPr>
          <w:rFonts w:ascii="Arial" w:hAnsi="Arial" w:cs="Arial"/>
          <w:b/>
          <w:bCs/>
          <w:color w:val="333333"/>
          <w:sz w:val="18"/>
          <w:szCs w:val="18"/>
          <w:shd w:val="clear" w:color="auto" w:fill="FFFFFF"/>
        </w:rPr>
        <w:br/>
        <w:t>        </w:t>
      </w:r>
      <w:hyperlink r:id="rId831" w:tgtFrame="_blank" w:history="1">
        <w:r w:rsidR="00EA1712" w:rsidRPr="00EA1712">
          <w:rPr>
            <w:rStyle w:val="Lienhypertexte"/>
            <w:rFonts w:ascii="Arial" w:hAnsi="Arial" w:cs="Arial"/>
            <w:b/>
            <w:bCs/>
            <w:sz w:val="18"/>
            <w:szCs w:val="18"/>
            <w:shd w:val="clear" w:color="auto" w:fill="FFFFFF"/>
          </w:rPr>
          <w:t>https://www.legifrance.gouv.fr/jorf/id/JORFTEXT000050317153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61 Arrêté du 24 septembre 2024 portant extension d'un avenant à un accord conclu dans le cadre de la convention collective nationale des commerces de gros de l'habillement, de la mercerie, de la chaussure et du jouet (n° 500)</w:t>
      </w:r>
      <w:r w:rsidR="00EA1712" w:rsidRPr="00EA1712">
        <w:rPr>
          <w:rFonts w:ascii="Arial" w:hAnsi="Arial" w:cs="Arial"/>
          <w:b/>
          <w:bCs/>
          <w:color w:val="333333"/>
          <w:sz w:val="18"/>
          <w:szCs w:val="18"/>
          <w:shd w:val="clear" w:color="auto" w:fill="FFFFFF"/>
        </w:rPr>
        <w:br/>
        <w:t>        </w:t>
      </w:r>
      <w:hyperlink r:id="rId832" w:tgtFrame="_blank" w:history="1">
        <w:r w:rsidR="00EA1712" w:rsidRPr="00EA1712">
          <w:rPr>
            <w:rStyle w:val="Lienhypertexte"/>
            <w:rFonts w:ascii="Arial" w:hAnsi="Arial" w:cs="Arial"/>
            <w:b/>
            <w:bCs/>
            <w:sz w:val="18"/>
            <w:szCs w:val="18"/>
            <w:shd w:val="clear" w:color="auto" w:fill="FFFFFF"/>
          </w:rPr>
          <w:t>https://www.legifrance.gouv.fr/jorf/id/JORFTEXT000050317162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62 Arrêté du 24 septembre 2024 portant extension d'un accord conclu dans le cadre de la convention collective nationale de l'habitat et du logement accompagnés (n° 2336)</w:t>
      </w:r>
      <w:r w:rsidR="00EA1712" w:rsidRPr="00EA1712">
        <w:rPr>
          <w:rFonts w:ascii="Arial" w:hAnsi="Arial" w:cs="Arial"/>
          <w:b/>
          <w:bCs/>
          <w:color w:val="333333"/>
          <w:sz w:val="18"/>
          <w:szCs w:val="18"/>
          <w:shd w:val="clear" w:color="auto" w:fill="FFFFFF"/>
        </w:rPr>
        <w:br/>
        <w:t>        </w:t>
      </w:r>
      <w:hyperlink r:id="rId833" w:tgtFrame="_blank" w:history="1">
        <w:r w:rsidR="00EA1712" w:rsidRPr="00EA1712">
          <w:rPr>
            <w:rStyle w:val="Lienhypertexte"/>
            <w:rFonts w:ascii="Arial" w:hAnsi="Arial" w:cs="Arial"/>
            <w:b/>
            <w:bCs/>
            <w:sz w:val="18"/>
            <w:szCs w:val="18"/>
            <w:shd w:val="clear" w:color="auto" w:fill="FFFFFF"/>
          </w:rPr>
          <w:t>https://www.legifrance.gouv.fr/jorf/id/JORFTEXT000050317171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xml:space="preserve">        63 Arrêté du 24 septembre 2024 portant extension d'un avenant à un accord conclu dans le cadre de la </w:t>
      </w:r>
      <w:r w:rsidR="00EA1712" w:rsidRPr="00EA1712">
        <w:rPr>
          <w:rFonts w:ascii="Arial" w:hAnsi="Arial" w:cs="Arial"/>
          <w:b/>
          <w:bCs/>
          <w:color w:val="333333"/>
          <w:sz w:val="18"/>
          <w:szCs w:val="18"/>
          <w:shd w:val="clear" w:color="auto" w:fill="FFFFFF"/>
        </w:rPr>
        <w:lastRenderedPageBreak/>
        <w:t>convention collective nationale du commerce de détail de l'horlogerie-bijouterie (n° 1487)</w:t>
      </w:r>
      <w:r w:rsidR="00EA1712" w:rsidRPr="00EA1712">
        <w:rPr>
          <w:rFonts w:ascii="Arial" w:hAnsi="Arial" w:cs="Arial"/>
          <w:b/>
          <w:bCs/>
          <w:color w:val="333333"/>
          <w:sz w:val="18"/>
          <w:szCs w:val="18"/>
          <w:shd w:val="clear" w:color="auto" w:fill="FFFFFF"/>
        </w:rPr>
        <w:br/>
        <w:t>        </w:t>
      </w:r>
      <w:hyperlink r:id="rId834" w:tgtFrame="_blank" w:history="1">
        <w:r w:rsidR="00EA1712" w:rsidRPr="00EA1712">
          <w:rPr>
            <w:rStyle w:val="Lienhypertexte"/>
            <w:rFonts w:ascii="Arial" w:hAnsi="Arial" w:cs="Arial"/>
            <w:b/>
            <w:bCs/>
            <w:sz w:val="18"/>
            <w:szCs w:val="18"/>
            <w:shd w:val="clear" w:color="auto" w:fill="FFFFFF"/>
          </w:rPr>
          <w:t>https://www.legifrance.gouv.fr/jorf/id/JORFTEXT000050317180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64 Arrêté du 24 septembre 2024 portant extension d'un accord conclu dans le cadre de la convention collective nationale des mareyeurs-expéditeurs (n° 1589)</w:t>
      </w:r>
      <w:r w:rsidR="00EA1712" w:rsidRPr="00EA1712">
        <w:rPr>
          <w:rFonts w:ascii="Arial" w:hAnsi="Arial" w:cs="Arial"/>
          <w:b/>
          <w:bCs/>
          <w:color w:val="333333"/>
          <w:sz w:val="18"/>
          <w:szCs w:val="18"/>
          <w:shd w:val="clear" w:color="auto" w:fill="FFFFFF"/>
        </w:rPr>
        <w:br/>
        <w:t>        </w:t>
      </w:r>
      <w:hyperlink r:id="rId835" w:tgtFrame="_blank" w:history="1">
        <w:r w:rsidR="00EA1712" w:rsidRPr="00EA1712">
          <w:rPr>
            <w:rStyle w:val="Lienhypertexte"/>
            <w:rFonts w:ascii="Arial" w:hAnsi="Arial" w:cs="Arial"/>
            <w:b/>
            <w:bCs/>
            <w:sz w:val="18"/>
            <w:szCs w:val="18"/>
            <w:shd w:val="clear" w:color="auto" w:fill="FFFFFF"/>
          </w:rPr>
          <w:t>https://www.legifrance.gouv.fr/jorf/id/JORFTEXT000050317189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65 Arrêté du 24 septembre 2024 portant extension d'avenants à la convention collective nationale des missions locales et PAIO (n° 2190)</w:t>
      </w:r>
      <w:r w:rsidR="00EA1712" w:rsidRPr="00EA1712">
        <w:rPr>
          <w:rFonts w:ascii="Arial" w:hAnsi="Arial" w:cs="Arial"/>
          <w:b/>
          <w:bCs/>
          <w:color w:val="333333"/>
          <w:sz w:val="18"/>
          <w:szCs w:val="18"/>
          <w:shd w:val="clear" w:color="auto" w:fill="FFFFFF"/>
        </w:rPr>
        <w:br/>
        <w:t>        </w:t>
      </w:r>
      <w:hyperlink r:id="rId836" w:tgtFrame="_blank" w:history="1">
        <w:r w:rsidR="00EA1712" w:rsidRPr="00EA1712">
          <w:rPr>
            <w:rStyle w:val="Lienhypertexte"/>
            <w:rFonts w:ascii="Arial" w:hAnsi="Arial" w:cs="Arial"/>
            <w:b/>
            <w:bCs/>
            <w:sz w:val="18"/>
            <w:szCs w:val="18"/>
            <w:shd w:val="clear" w:color="auto" w:fill="FFFFFF"/>
          </w:rPr>
          <w:t>https://www.legifrance.gouv.fr/jorf/id/JORFTEXT000050317198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66 Arrêté du 24 septembre 2024 portant extension d'un accord conclu dans le cadre de la convention collective nationale des menuiseries, charpentes et constructions industrialisées et portes planes (n° 3222)</w:t>
      </w:r>
      <w:r w:rsidR="00EA1712" w:rsidRPr="00EA1712">
        <w:rPr>
          <w:rFonts w:ascii="Arial" w:hAnsi="Arial" w:cs="Arial"/>
          <w:b/>
          <w:bCs/>
          <w:color w:val="333333"/>
          <w:sz w:val="18"/>
          <w:szCs w:val="18"/>
          <w:shd w:val="clear" w:color="auto" w:fill="FFFFFF"/>
        </w:rPr>
        <w:br/>
        <w:t>        </w:t>
      </w:r>
      <w:hyperlink r:id="rId837" w:tgtFrame="_blank" w:history="1">
        <w:r w:rsidR="00EA1712" w:rsidRPr="00EA1712">
          <w:rPr>
            <w:rStyle w:val="Lienhypertexte"/>
            <w:rFonts w:ascii="Arial" w:hAnsi="Arial" w:cs="Arial"/>
            <w:b/>
            <w:bCs/>
            <w:sz w:val="18"/>
            <w:szCs w:val="18"/>
            <w:shd w:val="clear" w:color="auto" w:fill="FFFFFF"/>
          </w:rPr>
          <w:t>https://www.legifrance.gouv.fr/jorf/id/JORFTEXT000050317209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67 Arrêté du 24 septembre 2024 portant extension d'un accord conclu dans le cadre de la convention collective nationale de la distribution et du commerce de gros des papiers-cartons (n° 3224)</w:t>
      </w:r>
      <w:r w:rsidR="00EA1712" w:rsidRPr="00EA1712">
        <w:rPr>
          <w:rFonts w:ascii="Arial" w:hAnsi="Arial" w:cs="Arial"/>
          <w:b/>
          <w:bCs/>
          <w:color w:val="333333"/>
          <w:sz w:val="18"/>
          <w:szCs w:val="18"/>
          <w:shd w:val="clear" w:color="auto" w:fill="FFFFFF"/>
        </w:rPr>
        <w:br/>
        <w:t>        </w:t>
      </w:r>
      <w:hyperlink r:id="rId838" w:tgtFrame="_blank" w:history="1">
        <w:r w:rsidR="00EA1712" w:rsidRPr="00EA1712">
          <w:rPr>
            <w:rStyle w:val="Lienhypertexte"/>
            <w:rFonts w:ascii="Arial" w:hAnsi="Arial" w:cs="Arial"/>
            <w:b/>
            <w:bCs/>
            <w:sz w:val="18"/>
            <w:szCs w:val="18"/>
            <w:shd w:val="clear" w:color="auto" w:fill="FFFFFF"/>
          </w:rPr>
          <w:t>https://www.legifrance.gouv.fr/jorf/id/JORFTEXT000050317222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68 Arrêté du 24 septembre 2024 portant extension d'un accord conclu dans le cadre de la convention collective nationale de l'industrie pharmaceutique (n° 176)</w:t>
      </w:r>
      <w:r w:rsidR="00EA1712" w:rsidRPr="00EA1712">
        <w:rPr>
          <w:rFonts w:ascii="Arial" w:hAnsi="Arial" w:cs="Arial"/>
          <w:b/>
          <w:bCs/>
          <w:color w:val="333333"/>
          <w:sz w:val="18"/>
          <w:szCs w:val="18"/>
          <w:shd w:val="clear" w:color="auto" w:fill="FFFFFF"/>
        </w:rPr>
        <w:br/>
        <w:t>        </w:t>
      </w:r>
      <w:hyperlink r:id="rId839" w:tgtFrame="_blank" w:history="1">
        <w:r w:rsidR="00EA1712" w:rsidRPr="00EA1712">
          <w:rPr>
            <w:rStyle w:val="Lienhypertexte"/>
            <w:rFonts w:ascii="Arial" w:hAnsi="Arial" w:cs="Arial"/>
            <w:b/>
            <w:bCs/>
            <w:sz w:val="18"/>
            <w:szCs w:val="18"/>
            <w:shd w:val="clear" w:color="auto" w:fill="FFFFFF"/>
          </w:rPr>
          <w:t>https://www.legifrance.gouv.fr/jorf/id/JORFTEXT000050317233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69 Arrêté du 24 septembre 2024 portant extension d'un accord conclu dans le cadre de la convention collective nationale de la pharmacie d'officine (n° 1996)</w:t>
      </w:r>
      <w:r w:rsidR="00EA1712" w:rsidRPr="00EA1712">
        <w:rPr>
          <w:rFonts w:ascii="Arial" w:hAnsi="Arial" w:cs="Arial"/>
          <w:b/>
          <w:bCs/>
          <w:color w:val="333333"/>
          <w:sz w:val="18"/>
          <w:szCs w:val="18"/>
          <w:shd w:val="clear" w:color="auto" w:fill="FFFFFF"/>
        </w:rPr>
        <w:br/>
        <w:t>        </w:t>
      </w:r>
      <w:hyperlink r:id="rId840" w:tgtFrame="_blank" w:history="1">
        <w:r w:rsidR="00EA1712" w:rsidRPr="00EA1712">
          <w:rPr>
            <w:rStyle w:val="Lienhypertexte"/>
            <w:rFonts w:ascii="Arial" w:hAnsi="Arial" w:cs="Arial"/>
            <w:b/>
            <w:bCs/>
            <w:sz w:val="18"/>
            <w:szCs w:val="18"/>
            <w:shd w:val="clear" w:color="auto" w:fill="FFFFFF"/>
          </w:rPr>
          <w:t>https://www.legifrance.gouv.fr/jorf/id/JORFTEXT000050317253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70 Arrêté du 24 septembre 2024 portant extension d'avenants à la convention collective nationale de la production cinématographique (n° 3097)</w:t>
      </w:r>
      <w:r w:rsidR="00EA1712" w:rsidRPr="00EA1712">
        <w:rPr>
          <w:rFonts w:ascii="Arial" w:hAnsi="Arial" w:cs="Arial"/>
          <w:b/>
          <w:bCs/>
          <w:color w:val="333333"/>
          <w:sz w:val="18"/>
          <w:szCs w:val="18"/>
          <w:shd w:val="clear" w:color="auto" w:fill="FFFFFF"/>
        </w:rPr>
        <w:br/>
        <w:t>        </w:t>
      </w:r>
      <w:hyperlink r:id="rId841" w:tgtFrame="_blank" w:history="1">
        <w:r w:rsidR="00EA1712" w:rsidRPr="00EA1712">
          <w:rPr>
            <w:rStyle w:val="Lienhypertexte"/>
            <w:rFonts w:ascii="Arial" w:hAnsi="Arial" w:cs="Arial"/>
            <w:b/>
            <w:bCs/>
            <w:sz w:val="18"/>
            <w:szCs w:val="18"/>
            <w:shd w:val="clear" w:color="auto" w:fill="FFFFFF"/>
          </w:rPr>
          <w:t>https://www.legifrance.gouv.fr/jorf/id/JORFTEXT000050317262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71 Arrêté du 24 septembre 2024 portant extension d'un avenant à la convention collective nationale de la production de films d'animation (n° 2412)</w:t>
      </w:r>
      <w:r w:rsidR="00EA1712" w:rsidRPr="00EA1712">
        <w:rPr>
          <w:rFonts w:ascii="Arial" w:hAnsi="Arial" w:cs="Arial"/>
          <w:b/>
          <w:bCs/>
          <w:color w:val="333333"/>
          <w:sz w:val="18"/>
          <w:szCs w:val="18"/>
          <w:shd w:val="clear" w:color="auto" w:fill="FFFFFF"/>
        </w:rPr>
        <w:br/>
        <w:t>        </w:t>
      </w:r>
      <w:hyperlink r:id="rId842" w:tgtFrame="_blank" w:history="1">
        <w:r w:rsidR="00EA1712" w:rsidRPr="00EA1712">
          <w:rPr>
            <w:rStyle w:val="Lienhypertexte"/>
            <w:rFonts w:ascii="Arial" w:hAnsi="Arial" w:cs="Arial"/>
            <w:b/>
            <w:bCs/>
            <w:sz w:val="18"/>
            <w:szCs w:val="18"/>
            <w:shd w:val="clear" w:color="auto" w:fill="FFFFFF"/>
          </w:rPr>
          <w:t>https://www.legifrance.gouv.fr/jorf/id/JORFTEXT000050317288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72 Arrêté du 24 septembre 2024 portant extension d'un avenant à la convention collective nationale des entreprises de la publicité et assimilées (n° 86)</w:t>
      </w:r>
      <w:r w:rsidR="00EA1712" w:rsidRPr="00EA1712">
        <w:rPr>
          <w:rFonts w:ascii="Arial" w:hAnsi="Arial" w:cs="Arial"/>
          <w:b/>
          <w:bCs/>
          <w:color w:val="333333"/>
          <w:sz w:val="18"/>
          <w:szCs w:val="18"/>
          <w:shd w:val="clear" w:color="auto" w:fill="FFFFFF"/>
        </w:rPr>
        <w:br/>
        <w:t>        </w:t>
      </w:r>
      <w:hyperlink r:id="rId843" w:tgtFrame="_blank" w:history="1">
        <w:r w:rsidR="00EA1712" w:rsidRPr="00EA1712">
          <w:rPr>
            <w:rStyle w:val="Lienhypertexte"/>
            <w:rFonts w:ascii="Arial" w:hAnsi="Arial" w:cs="Arial"/>
            <w:b/>
            <w:bCs/>
            <w:sz w:val="18"/>
            <w:szCs w:val="18"/>
            <w:shd w:val="clear" w:color="auto" w:fill="FFFFFF"/>
          </w:rPr>
          <w:t>https://www.legifrance.gouv.fr/jorf/id/JORFTEXT000050317302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73 Arrêté du 24 septembre 2024 portant extension d'un avenant à un accord conclu dans le cadre de la convention collective nationale du personnel des entreprises de restauration de collectivités (n° 1266)</w:t>
      </w:r>
      <w:r w:rsidR="00EA1712" w:rsidRPr="00EA1712">
        <w:rPr>
          <w:rFonts w:ascii="Arial" w:hAnsi="Arial" w:cs="Arial"/>
          <w:b/>
          <w:bCs/>
          <w:color w:val="333333"/>
          <w:sz w:val="18"/>
          <w:szCs w:val="18"/>
          <w:shd w:val="clear" w:color="auto" w:fill="FFFFFF"/>
        </w:rPr>
        <w:br/>
        <w:t>        </w:t>
      </w:r>
      <w:hyperlink r:id="rId844" w:tgtFrame="_blank" w:history="1">
        <w:r w:rsidR="00EA1712" w:rsidRPr="00EA1712">
          <w:rPr>
            <w:rStyle w:val="Lienhypertexte"/>
            <w:rFonts w:ascii="Arial" w:hAnsi="Arial" w:cs="Arial"/>
            <w:b/>
            <w:bCs/>
            <w:sz w:val="18"/>
            <w:szCs w:val="18"/>
            <w:shd w:val="clear" w:color="auto" w:fill="FFFFFF"/>
          </w:rPr>
          <w:t>https://www.legifrance.gouv.fr/jorf/id/JORFTEXT000050317313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74 Arrêté du 24 septembre 2024 portant extension d'un accord conclu dans le cadre de la convention collective nationale des services de santé au travail interentreprises (n° 897)</w:t>
      </w:r>
      <w:r w:rsidR="00EA1712" w:rsidRPr="00EA1712">
        <w:rPr>
          <w:rFonts w:ascii="Arial" w:hAnsi="Arial" w:cs="Arial"/>
          <w:b/>
          <w:bCs/>
          <w:color w:val="333333"/>
          <w:sz w:val="18"/>
          <w:szCs w:val="18"/>
          <w:shd w:val="clear" w:color="auto" w:fill="FFFFFF"/>
        </w:rPr>
        <w:br/>
        <w:t>        </w:t>
      </w:r>
      <w:hyperlink r:id="rId845" w:tgtFrame="_blank" w:history="1">
        <w:r w:rsidR="00EA1712" w:rsidRPr="00EA1712">
          <w:rPr>
            <w:rStyle w:val="Lienhypertexte"/>
            <w:rFonts w:ascii="Arial" w:hAnsi="Arial" w:cs="Arial"/>
            <w:b/>
            <w:bCs/>
            <w:sz w:val="18"/>
            <w:szCs w:val="18"/>
            <w:shd w:val="clear" w:color="auto" w:fill="FFFFFF"/>
          </w:rPr>
          <w:t>https://www.legifrance.gouv.fr/jorf/id/JORFTEXT000050317324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75 Arrêté du 24 septembre 2024 portant extension d'un avenant à la convention collective nationale des professions regroupées du cristal, du verre et du vitrail (n° 1821)</w:t>
      </w:r>
      <w:r w:rsidR="00EA1712" w:rsidRPr="00EA1712">
        <w:rPr>
          <w:rFonts w:ascii="Arial" w:hAnsi="Arial" w:cs="Arial"/>
          <w:b/>
          <w:bCs/>
          <w:color w:val="333333"/>
          <w:sz w:val="18"/>
          <w:szCs w:val="18"/>
          <w:shd w:val="clear" w:color="auto" w:fill="FFFFFF"/>
        </w:rPr>
        <w:br/>
        <w:t>        </w:t>
      </w:r>
      <w:hyperlink r:id="rId846" w:tgtFrame="_blank" w:history="1">
        <w:r w:rsidR="00EA1712" w:rsidRPr="00EA1712">
          <w:rPr>
            <w:rStyle w:val="Lienhypertexte"/>
            <w:rFonts w:ascii="Arial" w:hAnsi="Arial" w:cs="Arial"/>
            <w:b/>
            <w:bCs/>
            <w:sz w:val="18"/>
            <w:szCs w:val="18"/>
            <w:shd w:val="clear" w:color="auto" w:fill="FFFFFF"/>
          </w:rPr>
          <w:t>https://www.legifrance.gouv.fr/jorf/id/JORFTEXT000050317336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76 Arrêté du 24 septembre 2024 portant extension d'un avenant à la convention collective nationale des professions regroupées du cristal, du verre et du vitrail (n° 1821)</w:t>
      </w:r>
      <w:r w:rsidR="00EA1712" w:rsidRPr="00EA1712">
        <w:rPr>
          <w:rFonts w:ascii="Arial" w:hAnsi="Arial" w:cs="Arial"/>
          <w:b/>
          <w:bCs/>
          <w:color w:val="333333"/>
          <w:sz w:val="18"/>
          <w:szCs w:val="18"/>
          <w:shd w:val="clear" w:color="auto" w:fill="FFFFFF"/>
        </w:rPr>
        <w:br/>
        <w:t>        </w:t>
      </w:r>
      <w:hyperlink r:id="rId847" w:tgtFrame="_blank" w:history="1">
        <w:r w:rsidR="00EA1712" w:rsidRPr="00EA1712">
          <w:rPr>
            <w:rStyle w:val="Lienhypertexte"/>
            <w:rFonts w:ascii="Arial" w:hAnsi="Arial" w:cs="Arial"/>
            <w:b/>
            <w:bCs/>
            <w:sz w:val="18"/>
            <w:szCs w:val="18"/>
            <w:shd w:val="clear" w:color="auto" w:fill="FFFFFF"/>
          </w:rPr>
          <w:t>https://www.legifrance.gouv.fr/jorf/id/JORFTEXT000050317347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77 Arrêté du 24 septembre 2024 portant extension d'un accord conclu dans le cadre de la convention collective nationale des entreprises de l'industrie et des commerces en gros des viandes (n° 1534)</w:t>
      </w:r>
      <w:r w:rsidR="00EA1712" w:rsidRPr="00EA1712">
        <w:rPr>
          <w:rFonts w:ascii="Arial" w:hAnsi="Arial" w:cs="Arial"/>
          <w:b/>
          <w:bCs/>
          <w:color w:val="333333"/>
          <w:sz w:val="18"/>
          <w:szCs w:val="18"/>
          <w:shd w:val="clear" w:color="auto" w:fill="FFFFFF"/>
        </w:rPr>
        <w:br/>
        <w:t>        </w:t>
      </w:r>
      <w:hyperlink r:id="rId848" w:tgtFrame="_blank" w:history="1">
        <w:r w:rsidR="00EA1712" w:rsidRPr="00EA1712">
          <w:rPr>
            <w:rStyle w:val="Lienhypertexte"/>
            <w:rFonts w:ascii="Arial" w:hAnsi="Arial" w:cs="Arial"/>
            <w:b/>
            <w:bCs/>
            <w:sz w:val="18"/>
            <w:szCs w:val="18"/>
            <w:shd w:val="clear" w:color="auto" w:fill="FFFFFF"/>
          </w:rPr>
          <w:t>https://www.legifrance.gouv.fr/jorf/id/JORFTEXT000050317357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78 Arrêté du 24 septembre 2024 portant extension d'un accord conclu dans le cadre de la convention collective nationale de l'édition - secteur de l'édition phonographique (n° 2121)</w:t>
      </w:r>
      <w:r w:rsidR="00EA1712" w:rsidRPr="00EA1712">
        <w:rPr>
          <w:rFonts w:ascii="Arial" w:hAnsi="Arial" w:cs="Arial"/>
          <w:b/>
          <w:bCs/>
          <w:color w:val="333333"/>
          <w:sz w:val="18"/>
          <w:szCs w:val="18"/>
          <w:shd w:val="clear" w:color="auto" w:fill="FFFFFF"/>
        </w:rPr>
        <w:br/>
        <w:t>        </w:t>
      </w:r>
      <w:hyperlink r:id="rId849" w:tgtFrame="_blank" w:history="1">
        <w:r w:rsidR="00EA1712" w:rsidRPr="00EA1712">
          <w:rPr>
            <w:rStyle w:val="Lienhypertexte"/>
            <w:rFonts w:ascii="Arial" w:hAnsi="Arial" w:cs="Arial"/>
            <w:b/>
            <w:bCs/>
            <w:sz w:val="18"/>
            <w:szCs w:val="18"/>
            <w:shd w:val="clear" w:color="auto" w:fill="FFFFFF"/>
          </w:rPr>
          <w:t>https://www.legifrance.gouv.fr/jorf/id/JORFTEXT000050317398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79 Arrêté du 24 septembre 2024 portant extension d'un accord conclu dans le cadre de la convention collective nationale de la plasturgie (n° 292)</w:t>
      </w:r>
      <w:r w:rsidR="00EA1712" w:rsidRPr="00EA1712">
        <w:rPr>
          <w:rFonts w:ascii="Arial" w:hAnsi="Arial" w:cs="Arial"/>
          <w:b/>
          <w:bCs/>
          <w:color w:val="333333"/>
          <w:sz w:val="18"/>
          <w:szCs w:val="18"/>
          <w:shd w:val="clear" w:color="auto" w:fill="FFFFFF"/>
        </w:rPr>
        <w:br/>
        <w:t>        </w:t>
      </w:r>
      <w:hyperlink r:id="rId850" w:tgtFrame="_blank" w:history="1">
        <w:r w:rsidR="00EA1712" w:rsidRPr="00EA1712">
          <w:rPr>
            <w:rStyle w:val="Lienhypertexte"/>
            <w:rFonts w:ascii="Arial" w:hAnsi="Arial" w:cs="Arial"/>
            <w:b/>
            <w:bCs/>
            <w:sz w:val="18"/>
            <w:szCs w:val="18"/>
            <w:shd w:val="clear" w:color="auto" w:fill="FFFFFF"/>
          </w:rPr>
          <w:t>https://www.legifrance.gouv.fr/jorf/id/JORFTEXT000050317407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80 Arrêté du 24 septembre 2024 portant extension d'un avenant à un accord conclu dans le cadre de la convention collective nationale du négoce et prestations de services dans les domaines médico-techniques (n° 1982)</w:t>
      </w:r>
      <w:r w:rsidR="00EA1712" w:rsidRPr="00EA1712">
        <w:rPr>
          <w:rFonts w:ascii="Arial" w:hAnsi="Arial" w:cs="Arial"/>
          <w:b/>
          <w:bCs/>
          <w:color w:val="333333"/>
          <w:sz w:val="18"/>
          <w:szCs w:val="18"/>
          <w:shd w:val="clear" w:color="auto" w:fill="FFFFFF"/>
        </w:rPr>
        <w:br/>
        <w:t>        </w:t>
      </w:r>
      <w:hyperlink r:id="rId851" w:tgtFrame="_blank" w:history="1">
        <w:r w:rsidR="00EA1712" w:rsidRPr="00EA1712">
          <w:rPr>
            <w:rStyle w:val="Lienhypertexte"/>
            <w:rFonts w:ascii="Arial" w:hAnsi="Arial" w:cs="Arial"/>
            <w:b/>
            <w:bCs/>
            <w:sz w:val="18"/>
            <w:szCs w:val="18"/>
            <w:shd w:val="clear" w:color="auto" w:fill="FFFFFF"/>
          </w:rPr>
          <w:t>https://www.legifrance.gouv.fr/jorf/id/JORFTEXT000050317418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lastRenderedPageBreak/>
        <w:t>        81 Arrêté du 24 septembre 2024 portant extension d'un avenant à un accord, conclu dans le cadre de la convention collective nationale de l'optique-lunetterie de détail (n° 1431)</w:t>
      </w:r>
      <w:r w:rsidR="00EA1712" w:rsidRPr="00EA1712">
        <w:rPr>
          <w:rFonts w:ascii="Arial" w:hAnsi="Arial" w:cs="Arial"/>
          <w:b/>
          <w:bCs/>
          <w:color w:val="333333"/>
          <w:sz w:val="18"/>
          <w:szCs w:val="18"/>
          <w:shd w:val="clear" w:color="auto" w:fill="FFFFFF"/>
        </w:rPr>
        <w:br/>
        <w:t>        </w:t>
      </w:r>
      <w:hyperlink r:id="rId852" w:tgtFrame="_blank" w:history="1">
        <w:r w:rsidR="00EA1712" w:rsidRPr="00EA1712">
          <w:rPr>
            <w:rStyle w:val="Lienhypertexte"/>
            <w:rFonts w:ascii="Arial" w:hAnsi="Arial" w:cs="Arial"/>
            <w:b/>
            <w:bCs/>
            <w:sz w:val="18"/>
            <w:szCs w:val="18"/>
            <w:shd w:val="clear" w:color="auto" w:fill="FFFFFF"/>
          </w:rPr>
          <w:t>https://www.legifrance.gouv.fr/jorf/id/JORFTEXT000050317427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82 Arrêté du 24 septembre 2024 portant extension d'un avenant à un accord conclu dans le cadre de la convention collective nationale de la branche du secteur des particuliers employeurs et de l'emploi à domicile et d'un avenant à la ladite convention (n° 3239)</w:t>
      </w:r>
      <w:r w:rsidR="00EA1712" w:rsidRPr="00EA1712">
        <w:rPr>
          <w:rFonts w:ascii="Arial" w:hAnsi="Arial" w:cs="Arial"/>
          <w:b/>
          <w:bCs/>
          <w:color w:val="333333"/>
          <w:sz w:val="18"/>
          <w:szCs w:val="18"/>
          <w:shd w:val="clear" w:color="auto" w:fill="FFFFFF"/>
        </w:rPr>
        <w:br/>
        <w:t>        </w:t>
      </w:r>
      <w:hyperlink r:id="rId853" w:tgtFrame="_blank" w:history="1">
        <w:r w:rsidR="00EA1712" w:rsidRPr="00EA1712">
          <w:rPr>
            <w:rStyle w:val="Lienhypertexte"/>
            <w:rFonts w:ascii="Arial" w:hAnsi="Arial" w:cs="Arial"/>
            <w:b/>
            <w:bCs/>
            <w:sz w:val="18"/>
            <w:szCs w:val="18"/>
            <w:shd w:val="clear" w:color="auto" w:fill="FFFFFF"/>
          </w:rPr>
          <w:t>https://www.legifrance.gouv.fr/jorf/id/JORFTEXT000050317436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83 Arrêté du 24 septembre 2024 portant extension d'un accord conclu dans le cadre de la convention collective nationale du personnel des prestataires de services dans le domaine du secteur tertiaire (n° 2098)</w:t>
      </w:r>
      <w:r w:rsidR="00EA1712" w:rsidRPr="00EA1712">
        <w:rPr>
          <w:rFonts w:ascii="Arial" w:hAnsi="Arial" w:cs="Arial"/>
          <w:b/>
          <w:bCs/>
          <w:color w:val="333333"/>
          <w:sz w:val="18"/>
          <w:szCs w:val="18"/>
          <w:shd w:val="clear" w:color="auto" w:fill="FFFFFF"/>
        </w:rPr>
        <w:br/>
        <w:t>        </w:t>
      </w:r>
      <w:hyperlink r:id="rId854" w:tgtFrame="_blank" w:history="1">
        <w:r w:rsidR="00EA1712" w:rsidRPr="00EA1712">
          <w:rPr>
            <w:rStyle w:val="Lienhypertexte"/>
            <w:rFonts w:ascii="Arial" w:hAnsi="Arial" w:cs="Arial"/>
            <w:b/>
            <w:bCs/>
            <w:sz w:val="18"/>
            <w:szCs w:val="18"/>
            <w:shd w:val="clear" w:color="auto" w:fill="FFFFFF"/>
          </w:rPr>
          <w:t>https://www.legifrance.gouv.fr/jorf/id/JORFTEXT000050317445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84 Arrêté du 24 septembre 2024 portant extension d'un avenant à la convention collective nationale de la production et de la transformation des papiers et cartons (n° 3238)</w:t>
      </w:r>
      <w:r w:rsidR="00EA1712" w:rsidRPr="00EA1712">
        <w:rPr>
          <w:rFonts w:ascii="Arial" w:hAnsi="Arial" w:cs="Arial"/>
          <w:b/>
          <w:bCs/>
          <w:color w:val="333333"/>
          <w:sz w:val="18"/>
          <w:szCs w:val="18"/>
          <w:shd w:val="clear" w:color="auto" w:fill="FFFFFF"/>
        </w:rPr>
        <w:br/>
        <w:t>        </w:t>
      </w:r>
      <w:hyperlink r:id="rId855" w:tgtFrame="_blank" w:history="1">
        <w:r w:rsidR="00EA1712" w:rsidRPr="00EA1712">
          <w:rPr>
            <w:rStyle w:val="Lienhypertexte"/>
            <w:rFonts w:ascii="Arial" w:hAnsi="Arial" w:cs="Arial"/>
            <w:b/>
            <w:bCs/>
            <w:sz w:val="18"/>
            <w:szCs w:val="18"/>
            <w:shd w:val="clear" w:color="auto" w:fill="FFFFFF"/>
          </w:rPr>
          <w:t>https://www.legifrance.gouv.fr/jorf/id/JORFTEXT000050317454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85 Arrêté du 24 septembre 2024 portant extension d'un accord conclu dans le secteur sanitaire, social et médico-social privé à but non lucratif</w:t>
      </w:r>
      <w:r w:rsidR="00EA1712" w:rsidRPr="00EA1712">
        <w:rPr>
          <w:rFonts w:ascii="Arial" w:hAnsi="Arial" w:cs="Arial"/>
          <w:b/>
          <w:bCs/>
          <w:color w:val="333333"/>
          <w:sz w:val="18"/>
          <w:szCs w:val="18"/>
          <w:shd w:val="clear" w:color="auto" w:fill="FFFFFF"/>
        </w:rPr>
        <w:br/>
        <w:t>        </w:t>
      </w:r>
      <w:hyperlink r:id="rId856" w:tgtFrame="_blank" w:history="1">
        <w:r w:rsidR="00EA1712" w:rsidRPr="00EA1712">
          <w:rPr>
            <w:rStyle w:val="Lienhypertexte"/>
            <w:rFonts w:ascii="Arial" w:hAnsi="Arial" w:cs="Arial"/>
            <w:b/>
            <w:bCs/>
            <w:sz w:val="18"/>
            <w:szCs w:val="18"/>
            <w:shd w:val="clear" w:color="auto" w:fill="FFFFFF"/>
          </w:rPr>
          <w:t>https://www.legifrance.gouv.fr/jorf/id/JORFTEXT000050317463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86 Arrêté du 24 septembre 2024 portant extension d'un avenant à la convention collective nationale du sport (n° 2511)</w:t>
      </w:r>
      <w:r w:rsidR="00EA1712" w:rsidRPr="00EA1712">
        <w:rPr>
          <w:rFonts w:ascii="Arial" w:hAnsi="Arial" w:cs="Arial"/>
          <w:b/>
          <w:bCs/>
          <w:color w:val="333333"/>
          <w:sz w:val="18"/>
          <w:szCs w:val="18"/>
          <w:shd w:val="clear" w:color="auto" w:fill="FFFFFF"/>
        </w:rPr>
        <w:br/>
        <w:t>        </w:t>
      </w:r>
      <w:hyperlink r:id="rId857" w:tgtFrame="_blank" w:history="1">
        <w:r w:rsidR="00EA1712" w:rsidRPr="00EA1712">
          <w:rPr>
            <w:rStyle w:val="Lienhypertexte"/>
            <w:rFonts w:ascii="Arial" w:hAnsi="Arial" w:cs="Arial"/>
            <w:b/>
            <w:bCs/>
            <w:sz w:val="18"/>
            <w:szCs w:val="18"/>
            <w:shd w:val="clear" w:color="auto" w:fill="FFFFFF"/>
          </w:rPr>
          <w:t>https://www.legifrance.gouv.fr/jorf/id/JORFTEXT000050317472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87 Arrêté du 24 septembre 2024 portant extension d'un avenant à un accord conclu dans le cadre de la convention collective nationale de la fabrication de l'ameublement (n° 1411) et de la convention collective nationale de l'industrie des panneaux à base de bois (n° 2089)</w:t>
      </w:r>
      <w:r w:rsidR="00EA1712" w:rsidRPr="00EA1712">
        <w:rPr>
          <w:rFonts w:ascii="Arial" w:hAnsi="Arial" w:cs="Arial"/>
          <w:b/>
          <w:bCs/>
          <w:color w:val="333333"/>
          <w:sz w:val="18"/>
          <w:szCs w:val="18"/>
          <w:shd w:val="clear" w:color="auto" w:fill="FFFFFF"/>
        </w:rPr>
        <w:br/>
        <w:t>        </w:t>
      </w:r>
      <w:hyperlink r:id="rId858" w:tgtFrame="_blank" w:history="1">
        <w:r w:rsidR="00EA1712" w:rsidRPr="00EA1712">
          <w:rPr>
            <w:rStyle w:val="Lienhypertexte"/>
            <w:rFonts w:ascii="Arial" w:hAnsi="Arial" w:cs="Arial"/>
            <w:b/>
            <w:bCs/>
            <w:sz w:val="18"/>
            <w:szCs w:val="18"/>
            <w:shd w:val="clear" w:color="auto" w:fill="FFFFFF"/>
          </w:rPr>
          <w:t>https://www.legifrance.gouv.fr/jorf/id/JORFTEXT000050317481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88 Arrêté du 24 septembre 2024 portant extension d'un avenant à la convention collective nationale de la boucherie, de la boucherie-charcuterie, boucherie hippophagique, triperie, commerces de volailles et gibiers (n° 992)</w:t>
      </w:r>
      <w:r w:rsidR="00EA1712" w:rsidRPr="00EA1712">
        <w:rPr>
          <w:rFonts w:ascii="Arial" w:hAnsi="Arial" w:cs="Arial"/>
          <w:b/>
          <w:bCs/>
          <w:color w:val="333333"/>
          <w:sz w:val="18"/>
          <w:szCs w:val="18"/>
          <w:shd w:val="clear" w:color="auto" w:fill="FFFFFF"/>
        </w:rPr>
        <w:br/>
        <w:t>        </w:t>
      </w:r>
      <w:hyperlink r:id="rId859" w:tgtFrame="_blank" w:history="1">
        <w:r w:rsidR="00EA1712" w:rsidRPr="00EA1712">
          <w:rPr>
            <w:rStyle w:val="Lienhypertexte"/>
            <w:rFonts w:ascii="Arial" w:hAnsi="Arial" w:cs="Arial"/>
            <w:b/>
            <w:bCs/>
            <w:sz w:val="18"/>
            <w:szCs w:val="18"/>
            <w:shd w:val="clear" w:color="auto" w:fill="FFFFFF"/>
          </w:rPr>
          <w:t>https://www.legifrance.gouv.fr/jorf/id/JORFTEXT000050317495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89 Arrêté du 25 septembre 2024 portant extension d'un accord conclu dans le cadre de la convention collective nationale des activités de production des eaux embouteillées, des boissons rafraichissantes sans alcool et de bière (n° 1513)</w:t>
      </w:r>
      <w:r w:rsidR="00EA1712" w:rsidRPr="00EA1712">
        <w:rPr>
          <w:rFonts w:ascii="Arial" w:hAnsi="Arial" w:cs="Arial"/>
          <w:b/>
          <w:bCs/>
          <w:color w:val="333333"/>
          <w:sz w:val="18"/>
          <w:szCs w:val="18"/>
          <w:shd w:val="clear" w:color="auto" w:fill="FFFFFF"/>
        </w:rPr>
        <w:br/>
        <w:t>        </w:t>
      </w:r>
      <w:hyperlink r:id="rId860" w:tgtFrame="_blank" w:history="1">
        <w:r w:rsidR="00EA1712" w:rsidRPr="00EA1712">
          <w:rPr>
            <w:rStyle w:val="Lienhypertexte"/>
            <w:rFonts w:ascii="Arial" w:hAnsi="Arial" w:cs="Arial"/>
            <w:b/>
            <w:bCs/>
            <w:sz w:val="18"/>
            <w:szCs w:val="18"/>
            <w:shd w:val="clear" w:color="auto" w:fill="FFFFFF"/>
          </w:rPr>
          <w:t>https://www.legifrance.gouv.fr/jorf/id/JORFTEXT000050317504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90 Arrêté du 25 septembre 2024 portant extension d'un avenant à la convention collective nationale de la mutualité (n° 2128)</w:t>
      </w:r>
      <w:r w:rsidR="00EA1712" w:rsidRPr="00EA1712">
        <w:rPr>
          <w:rFonts w:ascii="Arial" w:hAnsi="Arial" w:cs="Arial"/>
          <w:b/>
          <w:bCs/>
          <w:color w:val="333333"/>
          <w:sz w:val="18"/>
          <w:szCs w:val="18"/>
          <w:shd w:val="clear" w:color="auto" w:fill="FFFFFF"/>
        </w:rPr>
        <w:br/>
        <w:t>        </w:t>
      </w:r>
      <w:hyperlink r:id="rId861" w:tgtFrame="_blank" w:history="1">
        <w:r w:rsidR="00EA1712" w:rsidRPr="00EA1712">
          <w:rPr>
            <w:rStyle w:val="Lienhypertexte"/>
            <w:rFonts w:ascii="Arial" w:hAnsi="Arial" w:cs="Arial"/>
            <w:b/>
            <w:bCs/>
            <w:sz w:val="18"/>
            <w:szCs w:val="18"/>
            <w:shd w:val="clear" w:color="auto" w:fill="FFFFFF"/>
          </w:rPr>
          <w:t>https://www.legifrance.gouv.fr/jorf/id/JORFTEXT000050317513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91 Arrêté du 25 septembre 2024 portant extension d'un avenant à un accord conclu dans le cadre de la convention collective nationale de la poissonnerie (n° 1504)</w:t>
      </w:r>
      <w:r w:rsidR="00EA1712" w:rsidRPr="00EA1712">
        <w:rPr>
          <w:rFonts w:ascii="Arial" w:hAnsi="Arial" w:cs="Arial"/>
          <w:b/>
          <w:bCs/>
          <w:color w:val="333333"/>
          <w:sz w:val="18"/>
          <w:szCs w:val="18"/>
          <w:shd w:val="clear" w:color="auto" w:fill="FFFFFF"/>
        </w:rPr>
        <w:br/>
        <w:t>        </w:t>
      </w:r>
      <w:hyperlink r:id="rId862" w:tgtFrame="_blank" w:history="1">
        <w:r w:rsidR="00EA1712" w:rsidRPr="00EA1712">
          <w:rPr>
            <w:rStyle w:val="Lienhypertexte"/>
            <w:rFonts w:ascii="Arial" w:hAnsi="Arial" w:cs="Arial"/>
            <w:b/>
            <w:bCs/>
            <w:sz w:val="18"/>
            <w:szCs w:val="18"/>
            <w:shd w:val="clear" w:color="auto" w:fill="FFFFFF"/>
          </w:rPr>
          <w:t>https://www.legifrance.gouv.fr/jorf/id/JORFTEXT000050317522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92 Arrêté du 25 septembre 2024 portant extension d'un accord conclu dans le cadre de la convention collective nationale de la librairie (n° 3013)</w:t>
      </w:r>
      <w:r w:rsidR="00EA1712" w:rsidRPr="00EA1712">
        <w:rPr>
          <w:rFonts w:ascii="Arial" w:hAnsi="Arial" w:cs="Arial"/>
          <w:b/>
          <w:bCs/>
          <w:color w:val="333333"/>
          <w:sz w:val="18"/>
          <w:szCs w:val="18"/>
          <w:shd w:val="clear" w:color="auto" w:fill="FFFFFF"/>
        </w:rPr>
        <w:br/>
        <w:t>        </w:t>
      </w:r>
      <w:hyperlink r:id="rId863" w:tgtFrame="_blank" w:history="1">
        <w:r w:rsidR="00EA1712" w:rsidRPr="00EA1712">
          <w:rPr>
            <w:rStyle w:val="Lienhypertexte"/>
            <w:rFonts w:ascii="Arial" w:hAnsi="Arial" w:cs="Arial"/>
            <w:b/>
            <w:bCs/>
            <w:sz w:val="18"/>
            <w:szCs w:val="18"/>
            <w:shd w:val="clear" w:color="auto" w:fill="FFFFFF"/>
          </w:rPr>
          <w:t>https://www.legifrance.gouv.fr/jorf/id/JORFTEXT000050317531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93 Arrêté du 25 septembre 2024 portant extension d'un avenant à un accord conclu dans le cadre de la convention collective nationale des fleuristes, de la vente et des services des animaux familiers (n° 1978)</w:t>
      </w:r>
      <w:r w:rsidR="00EA1712" w:rsidRPr="00EA1712">
        <w:rPr>
          <w:rFonts w:ascii="Arial" w:hAnsi="Arial" w:cs="Arial"/>
          <w:b/>
          <w:bCs/>
          <w:color w:val="333333"/>
          <w:sz w:val="18"/>
          <w:szCs w:val="18"/>
          <w:shd w:val="clear" w:color="auto" w:fill="FFFFFF"/>
        </w:rPr>
        <w:br/>
        <w:t>        </w:t>
      </w:r>
      <w:hyperlink r:id="rId864" w:tgtFrame="_blank" w:history="1">
        <w:r w:rsidR="00EA1712" w:rsidRPr="00EA1712">
          <w:rPr>
            <w:rStyle w:val="Lienhypertexte"/>
            <w:rFonts w:ascii="Arial" w:hAnsi="Arial" w:cs="Arial"/>
            <w:b/>
            <w:bCs/>
            <w:sz w:val="18"/>
            <w:szCs w:val="18"/>
            <w:shd w:val="clear" w:color="auto" w:fill="FFFFFF"/>
          </w:rPr>
          <w:t>https://www.legifrance.gouv.fr/jorf/id/JORFTEXT000050317540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94 Arrêté du 25 septembre 2024 portant extension d'un accord conclu dans le cadre de la convention collective nationale des activités de marchés financiers (n° 2931)</w:t>
      </w:r>
      <w:r w:rsidR="00EA1712" w:rsidRPr="00EA1712">
        <w:rPr>
          <w:rFonts w:ascii="Arial" w:hAnsi="Arial" w:cs="Arial"/>
          <w:b/>
          <w:bCs/>
          <w:color w:val="333333"/>
          <w:sz w:val="18"/>
          <w:szCs w:val="18"/>
          <w:shd w:val="clear" w:color="auto" w:fill="FFFFFF"/>
        </w:rPr>
        <w:br/>
        <w:t>        </w:t>
      </w:r>
      <w:hyperlink r:id="rId865" w:tgtFrame="_blank" w:history="1">
        <w:r w:rsidR="00EA1712" w:rsidRPr="00EA1712">
          <w:rPr>
            <w:rStyle w:val="Lienhypertexte"/>
            <w:rFonts w:ascii="Arial" w:hAnsi="Arial" w:cs="Arial"/>
            <w:b/>
            <w:bCs/>
            <w:sz w:val="18"/>
            <w:szCs w:val="18"/>
            <w:shd w:val="clear" w:color="auto" w:fill="FFFFFF"/>
          </w:rPr>
          <w:t>https://www.legifrance.gouv.fr/jorf/id/JORFTEXT000050317549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95 Arrêté du 25 septembre 2024 portant extension d'un accord conclu dans le cadre de la convention collective nationale de la distribution et du commerce de gros des papiers-cartons (n° 3224)</w:t>
      </w:r>
      <w:r w:rsidR="00EA1712" w:rsidRPr="00EA1712">
        <w:rPr>
          <w:rFonts w:ascii="Arial" w:hAnsi="Arial" w:cs="Arial"/>
          <w:b/>
          <w:bCs/>
          <w:color w:val="333333"/>
          <w:sz w:val="18"/>
          <w:szCs w:val="18"/>
          <w:shd w:val="clear" w:color="auto" w:fill="FFFFFF"/>
        </w:rPr>
        <w:br/>
        <w:t>        </w:t>
      </w:r>
      <w:hyperlink r:id="rId866" w:tgtFrame="_blank" w:history="1">
        <w:r w:rsidR="00EA1712" w:rsidRPr="00EA1712">
          <w:rPr>
            <w:rStyle w:val="Lienhypertexte"/>
            <w:rFonts w:ascii="Arial" w:hAnsi="Arial" w:cs="Arial"/>
            <w:b/>
            <w:bCs/>
            <w:sz w:val="18"/>
            <w:szCs w:val="18"/>
            <w:shd w:val="clear" w:color="auto" w:fill="FFFFFF"/>
          </w:rPr>
          <w:t>https://www.legifrance.gouv.fr/jorf/id/JORFTEXT000050317558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96 Arrêté du 25 septembre 2024 portant extension d'un avenant à un accord conclu dans le secteur du bâtiment et des travaux publics</w:t>
      </w:r>
      <w:r w:rsidR="00EA1712" w:rsidRPr="00EA1712">
        <w:rPr>
          <w:rFonts w:ascii="Arial" w:hAnsi="Arial" w:cs="Arial"/>
          <w:b/>
          <w:bCs/>
          <w:color w:val="333333"/>
          <w:sz w:val="18"/>
          <w:szCs w:val="18"/>
          <w:shd w:val="clear" w:color="auto" w:fill="FFFFFF"/>
        </w:rPr>
        <w:br/>
        <w:t>        </w:t>
      </w:r>
      <w:hyperlink r:id="rId867" w:tgtFrame="_blank" w:history="1">
        <w:r w:rsidR="00EA1712" w:rsidRPr="00EA1712">
          <w:rPr>
            <w:rStyle w:val="Lienhypertexte"/>
            <w:rFonts w:ascii="Arial" w:hAnsi="Arial" w:cs="Arial"/>
            <w:b/>
            <w:bCs/>
            <w:sz w:val="18"/>
            <w:szCs w:val="18"/>
            <w:shd w:val="clear" w:color="auto" w:fill="FFFFFF"/>
          </w:rPr>
          <w:t>https://www.legifrance.gouv.fr/jorf/id/JORFTEXT000050317567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97 Arrêté du 25 septembre 2024 portant extension d'un avenant à la convention collective nationale de la métallurgie (n° 3248)</w:t>
      </w:r>
      <w:r w:rsidR="00EA1712" w:rsidRPr="00EA1712">
        <w:rPr>
          <w:rFonts w:ascii="Arial" w:hAnsi="Arial" w:cs="Arial"/>
          <w:b/>
          <w:bCs/>
          <w:color w:val="333333"/>
          <w:sz w:val="18"/>
          <w:szCs w:val="18"/>
          <w:shd w:val="clear" w:color="auto" w:fill="FFFFFF"/>
        </w:rPr>
        <w:br/>
        <w:t>        </w:t>
      </w:r>
      <w:hyperlink r:id="rId868" w:tgtFrame="_blank" w:history="1">
        <w:r w:rsidR="00EA1712" w:rsidRPr="00EA1712">
          <w:rPr>
            <w:rStyle w:val="Lienhypertexte"/>
            <w:rFonts w:ascii="Arial" w:hAnsi="Arial" w:cs="Arial"/>
            <w:b/>
            <w:bCs/>
            <w:sz w:val="18"/>
            <w:szCs w:val="18"/>
            <w:shd w:val="clear" w:color="auto" w:fill="FFFFFF"/>
          </w:rPr>
          <w:t>https://www.legifrance.gouv.fr/jorf/id/JORFTEXT000050317577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lastRenderedPageBreak/>
        <w:t>        98 Arrêté du 25 septembre 2024 portant extension d'un avenant et d'un accord conclus dans le cadre de la convention collective nationale des cinq branches des industries alimentaires diverses (n° 3109)</w:t>
      </w:r>
      <w:r w:rsidR="00EA1712" w:rsidRPr="00EA1712">
        <w:rPr>
          <w:rFonts w:ascii="Arial" w:hAnsi="Arial" w:cs="Arial"/>
          <w:b/>
          <w:bCs/>
          <w:color w:val="333333"/>
          <w:sz w:val="18"/>
          <w:szCs w:val="18"/>
          <w:shd w:val="clear" w:color="auto" w:fill="FFFFFF"/>
        </w:rPr>
        <w:br/>
        <w:t>        </w:t>
      </w:r>
      <w:hyperlink r:id="rId869" w:tgtFrame="_blank" w:history="1">
        <w:r w:rsidR="00EA1712" w:rsidRPr="00EA1712">
          <w:rPr>
            <w:rStyle w:val="Lienhypertexte"/>
            <w:rFonts w:ascii="Arial" w:hAnsi="Arial" w:cs="Arial"/>
            <w:b/>
            <w:bCs/>
            <w:sz w:val="18"/>
            <w:szCs w:val="18"/>
            <w:shd w:val="clear" w:color="auto" w:fill="FFFFFF"/>
          </w:rPr>
          <w:t>https://www.legifrance.gouv.fr/jorf/id/JORFTEXT000050317586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99 Arrêté du 25 septembre 2024 portant extension d'un avenant à la convention collective nationale du sport (n° 2511)</w:t>
      </w:r>
      <w:r w:rsidR="00EA1712" w:rsidRPr="00EA1712">
        <w:rPr>
          <w:rFonts w:ascii="Arial" w:hAnsi="Arial" w:cs="Arial"/>
          <w:b/>
          <w:bCs/>
          <w:color w:val="333333"/>
          <w:sz w:val="18"/>
          <w:szCs w:val="18"/>
          <w:shd w:val="clear" w:color="auto" w:fill="FFFFFF"/>
        </w:rPr>
        <w:br/>
        <w:t>        </w:t>
      </w:r>
      <w:hyperlink r:id="rId870" w:tgtFrame="_blank" w:history="1">
        <w:r w:rsidR="00EA1712" w:rsidRPr="00EA1712">
          <w:rPr>
            <w:rStyle w:val="Lienhypertexte"/>
            <w:rFonts w:ascii="Arial" w:hAnsi="Arial" w:cs="Arial"/>
            <w:b/>
            <w:bCs/>
            <w:sz w:val="18"/>
            <w:szCs w:val="18"/>
            <w:shd w:val="clear" w:color="auto" w:fill="FFFFFF"/>
          </w:rPr>
          <w:t>https://www.legifrance.gouv.fr/jorf/id/JORFTEXT000050317596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100 Arrêté du 25 septembre 2024 portant extension d'un avenant à la convention collective nationale des entreprises de courtage d'assurances et/ou de réassurances (n° 2247)</w:t>
      </w:r>
      <w:r w:rsidR="00EA1712" w:rsidRPr="00EA1712">
        <w:rPr>
          <w:rFonts w:ascii="Arial" w:hAnsi="Arial" w:cs="Arial"/>
          <w:b/>
          <w:bCs/>
          <w:color w:val="333333"/>
          <w:sz w:val="18"/>
          <w:szCs w:val="18"/>
          <w:shd w:val="clear" w:color="auto" w:fill="FFFFFF"/>
        </w:rPr>
        <w:br/>
        <w:t>        </w:t>
      </w:r>
      <w:hyperlink r:id="rId871" w:tgtFrame="_blank" w:history="1">
        <w:r w:rsidR="00EA1712" w:rsidRPr="00EA1712">
          <w:rPr>
            <w:rStyle w:val="Lienhypertexte"/>
            <w:rFonts w:ascii="Arial" w:hAnsi="Arial" w:cs="Arial"/>
            <w:b/>
            <w:bCs/>
            <w:sz w:val="18"/>
            <w:szCs w:val="18"/>
            <w:shd w:val="clear" w:color="auto" w:fill="FFFFFF"/>
          </w:rPr>
          <w:t>https://www.legifrance.gouv.fr/jorf/id/JORFTEXT000050317605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101 Arrêté du 25 septembre 2024 portant extension d'un avenant à un accord conclu dans le cadre de la convention collective nationale des entreprises d'architecture (n° 2332)</w:t>
      </w:r>
      <w:r w:rsidR="00EA1712" w:rsidRPr="00EA1712">
        <w:rPr>
          <w:rFonts w:ascii="Arial" w:hAnsi="Arial" w:cs="Arial"/>
          <w:b/>
          <w:bCs/>
          <w:color w:val="333333"/>
          <w:sz w:val="18"/>
          <w:szCs w:val="18"/>
          <w:shd w:val="clear" w:color="auto" w:fill="FFFFFF"/>
        </w:rPr>
        <w:br/>
        <w:t>        </w:t>
      </w:r>
      <w:hyperlink r:id="rId872" w:tgtFrame="_blank" w:history="1">
        <w:r w:rsidR="00EA1712" w:rsidRPr="00EA1712">
          <w:rPr>
            <w:rStyle w:val="Lienhypertexte"/>
            <w:rFonts w:ascii="Arial" w:hAnsi="Arial" w:cs="Arial"/>
            <w:b/>
            <w:bCs/>
            <w:sz w:val="18"/>
            <w:szCs w:val="18"/>
            <w:shd w:val="clear" w:color="auto" w:fill="FFFFFF"/>
          </w:rPr>
          <w:t>https://www.legifrance.gouv.fr/jorf/id/JORFTEXT000050317614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102 Arrêté du 25 septembre 2024 portant extension d'un accord conclu dans le cadre de la convention collective nationale du commerce de détail de l'horlogerie-bijouterie (n° 1487)</w:t>
      </w:r>
      <w:r w:rsidR="00EA1712" w:rsidRPr="00EA1712">
        <w:rPr>
          <w:rFonts w:ascii="Arial" w:hAnsi="Arial" w:cs="Arial"/>
          <w:b/>
          <w:bCs/>
          <w:color w:val="333333"/>
          <w:sz w:val="18"/>
          <w:szCs w:val="18"/>
          <w:shd w:val="clear" w:color="auto" w:fill="FFFFFF"/>
        </w:rPr>
        <w:br/>
        <w:t>        </w:t>
      </w:r>
      <w:hyperlink r:id="rId873" w:tgtFrame="_blank" w:history="1">
        <w:r w:rsidR="00EA1712" w:rsidRPr="00EA1712">
          <w:rPr>
            <w:rStyle w:val="Lienhypertexte"/>
            <w:rFonts w:ascii="Arial" w:hAnsi="Arial" w:cs="Arial"/>
            <w:b/>
            <w:bCs/>
            <w:sz w:val="18"/>
            <w:szCs w:val="18"/>
            <w:shd w:val="clear" w:color="auto" w:fill="FFFFFF"/>
          </w:rPr>
          <w:t>https://www.legifrance.gouv.fr/jorf/id/JORFTEXT000050317623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103 Arrêté du 25 septembre 2024 portant extension d'un avenant à la convention collective nationale de la charcuterie de détail (n° 953)</w:t>
      </w:r>
      <w:r w:rsidR="00EA1712" w:rsidRPr="00EA1712">
        <w:rPr>
          <w:rFonts w:ascii="Arial" w:hAnsi="Arial" w:cs="Arial"/>
          <w:b/>
          <w:bCs/>
          <w:color w:val="333333"/>
          <w:sz w:val="18"/>
          <w:szCs w:val="18"/>
          <w:shd w:val="clear" w:color="auto" w:fill="FFFFFF"/>
        </w:rPr>
        <w:br/>
        <w:t>        </w:t>
      </w:r>
      <w:hyperlink r:id="rId874" w:tgtFrame="_blank" w:history="1">
        <w:r w:rsidR="00EA1712" w:rsidRPr="00EA1712">
          <w:rPr>
            <w:rStyle w:val="Lienhypertexte"/>
            <w:rFonts w:ascii="Arial" w:hAnsi="Arial" w:cs="Arial"/>
            <w:b/>
            <w:bCs/>
            <w:sz w:val="18"/>
            <w:szCs w:val="18"/>
            <w:shd w:val="clear" w:color="auto" w:fill="FFFFFF"/>
          </w:rPr>
          <w:t>https://www.legifrance.gouv.fr/jorf/id/JORFTEXT000050317632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104 Arrêté du 25 septembre 2024 portant extension d'un avenant à un accord et d'un avenant, conclus dans le cadre de la convention collective nationale des commerces de gros de l'habillement, de la mercerie, de la chaussure et du jouet (n° 500)</w:t>
      </w:r>
      <w:r w:rsidR="00EA1712" w:rsidRPr="00EA1712">
        <w:rPr>
          <w:rFonts w:ascii="Arial" w:hAnsi="Arial" w:cs="Arial"/>
          <w:b/>
          <w:bCs/>
          <w:color w:val="333333"/>
          <w:sz w:val="18"/>
          <w:szCs w:val="18"/>
          <w:shd w:val="clear" w:color="auto" w:fill="FFFFFF"/>
        </w:rPr>
        <w:br/>
        <w:t>        </w:t>
      </w:r>
      <w:hyperlink r:id="rId875" w:tgtFrame="_blank" w:history="1">
        <w:r w:rsidR="00EA1712" w:rsidRPr="00EA1712">
          <w:rPr>
            <w:rStyle w:val="Lienhypertexte"/>
            <w:rFonts w:ascii="Arial" w:hAnsi="Arial" w:cs="Arial"/>
            <w:b/>
            <w:bCs/>
            <w:sz w:val="18"/>
            <w:szCs w:val="18"/>
            <w:shd w:val="clear" w:color="auto" w:fill="FFFFFF"/>
          </w:rPr>
          <w:t>https://www.legifrance.gouv.fr/jorf/id/JORFTEXT000050317641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105 Arrêté du 25 septembre 2024 portant extension d'un avenant à la convention collective nationale du personnel des cabinets médicaux (n° 1147)</w:t>
      </w:r>
      <w:r w:rsidR="00EA1712" w:rsidRPr="00EA1712">
        <w:rPr>
          <w:rFonts w:ascii="Arial" w:hAnsi="Arial" w:cs="Arial"/>
          <w:b/>
          <w:bCs/>
          <w:color w:val="333333"/>
          <w:sz w:val="18"/>
          <w:szCs w:val="18"/>
          <w:shd w:val="clear" w:color="auto" w:fill="FFFFFF"/>
        </w:rPr>
        <w:br/>
        <w:t>        </w:t>
      </w:r>
      <w:hyperlink r:id="rId876" w:tgtFrame="_blank" w:history="1">
        <w:r w:rsidR="00EA1712" w:rsidRPr="00EA1712">
          <w:rPr>
            <w:rStyle w:val="Lienhypertexte"/>
            <w:rFonts w:ascii="Arial" w:hAnsi="Arial" w:cs="Arial"/>
            <w:b/>
            <w:bCs/>
            <w:sz w:val="18"/>
            <w:szCs w:val="18"/>
            <w:shd w:val="clear" w:color="auto" w:fill="FFFFFF"/>
          </w:rPr>
          <w:t>https://www.legifrance.gouv.fr/jorf/id/JORFTEXT000050317652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106 Arrêté du 25 septembre 2024 portant extension d'un avenant à un accord conclu dans le cadre de la convention collective nationale de la répartition pharmaceutique (n° 1621)</w:t>
      </w:r>
      <w:r w:rsidR="00EA1712" w:rsidRPr="00EA1712">
        <w:rPr>
          <w:rFonts w:ascii="Arial" w:hAnsi="Arial" w:cs="Arial"/>
          <w:b/>
          <w:bCs/>
          <w:color w:val="333333"/>
          <w:sz w:val="18"/>
          <w:szCs w:val="18"/>
          <w:shd w:val="clear" w:color="auto" w:fill="FFFFFF"/>
        </w:rPr>
        <w:br/>
        <w:t>        </w:t>
      </w:r>
      <w:hyperlink r:id="rId877" w:tgtFrame="_blank" w:history="1">
        <w:r w:rsidR="00EA1712" w:rsidRPr="00EA1712">
          <w:rPr>
            <w:rStyle w:val="Lienhypertexte"/>
            <w:rFonts w:ascii="Arial" w:hAnsi="Arial" w:cs="Arial"/>
            <w:b/>
            <w:bCs/>
            <w:sz w:val="18"/>
            <w:szCs w:val="18"/>
            <w:shd w:val="clear" w:color="auto" w:fill="FFFFFF"/>
          </w:rPr>
          <w:t>https://www.legifrance.gouv.fr/jorf/id/JORFTEXT000050317661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107 Arrêté du 25 septembre 2024 portant extension d'un avenant à un accord conclu dans le cadre de la convention collective nationale de la fabrication et le commerce des produits à usage pharmaceutique, parapharmaceutique et vétérinaire (n° 1555)</w:t>
      </w:r>
      <w:r w:rsidR="00EA1712" w:rsidRPr="00EA1712">
        <w:rPr>
          <w:rFonts w:ascii="Arial" w:hAnsi="Arial" w:cs="Arial"/>
          <w:b/>
          <w:bCs/>
          <w:color w:val="333333"/>
          <w:sz w:val="18"/>
          <w:szCs w:val="18"/>
          <w:shd w:val="clear" w:color="auto" w:fill="FFFFFF"/>
        </w:rPr>
        <w:br/>
        <w:t>        </w:t>
      </w:r>
      <w:hyperlink r:id="rId878" w:tgtFrame="_blank" w:history="1">
        <w:r w:rsidR="00EA1712" w:rsidRPr="00EA1712">
          <w:rPr>
            <w:rStyle w:val="Lienhypertexte"/>
            <w:rFonts w:ascii="Arial" w:hAnsi="Arial" w:cs="Arial"/>
            <w:b/>
            <w:bCs/>
            <w:sz w:val="18"/>
            <w:szCs w:val="18"/>
            <w:shd w:val="clear" w:color="auto" w:fill="FFFFFF"/>
          </w:rPr>
          <w:t>https://www.legifrance.gouv.fr/jorf/id/JORFTEXT000050317671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108 Arrêté du 25 septembre 2024 portant extension d'un avenant à un accord conclu dans le cadre de la convention collective nationale des commerces de détail non alimentaires (n° 1517)</w:t>
      </w:r>
      <w:r w:rsidR="00EA1712" w:rsidRPr="00EA1712">
        <w:rPr>
          <w:rFonts w:ascii="Arial" w:hAnsi="Arial" w:cs="Arial"/>
          <w:b/>
          <w:bCs/>
          <w:color w:val="333333"/>
          <w:sz w:val="18"/>
          <w:szCs w:val="18"/>
          <w:shd w:val="clear" w:color="auto" w:fill="FFFFFF"/>
        </w:rPr>
        <w:br/>
        <w:t>        </w:t>
      </w:r>
      <w:hyperlink r:id="rId879" w:tgtFrame="_blank" w:history="1">
        <w:r w:rsidR="00EA1712" w:rsidRPr="00EA1712">
          <w:rPr>
            <w:rStyle w:val="Lienhypertexte"/>
            <w:rFonts w:ascii="Arial" w:hAnsi="Arial" w:cs="Arial"/>
            <w:b/>
            <w:bCs/>
            <w:sz w:val="18"/>
            <w:szCs w:val="18"/>
            <w:shd w:val="clear" w:color="auto" w:fill="FFFFFF"/>
          </w:rPr>
          <w:t>https://www.legifrance.gouv.fr/jorf/id/JORFTEXT000050317680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109 Arrêté du 25 septembre 2024 portant extension d'un avenant à un accord conclu dans le cadre de la convention collective nationale des cabinets ou entreprises d'expertises en automobile (n° 1951)</w:t>
      </w:r>
      <w:r w:rsidR="00EA1712" w:rsidRPr="00EA1712">
        <w:rPr>
          <w:rFonts w:ascii="Arial" w:hAnsi="Arial" w:cs="Arial"/>
          <w:b/>
          <w:bCs/>
          <w:color w:val="333333"/>
          <w:sz w:val="18"/>
          <w:szCs w:val="18"/>
          <w:shd w:val="clear" w:color="auto" w:fill="FFFFFF"/>
        </w:rPr>
        <w:br/>
        <w:t>        </w:t>
      </w:r>
      <w:hyperlink r:id="rId880" w:tgtFrame="_blank" w:history="1">
        <w:r w:rsidR="00EA1712" w:rsidRPr="00EA1712">
          <w:rPr>
            <w:rStyle w:val="Lienhypertexte"/>
            <w:rFonts w:ascii="Arial" w:hAnsi="Arial" w:cs="Arial"/>
            <w:b/>
            <w:bCs/>
            <w:sz w:val="18"/>
            <w:szCs w:val="18"/>
            <w:shd w:val="clear" w:color="auto" w:fill="FFFFFF"/>
          </w:rPr>
          <w:t>https://www.legifrance.gouv.fr/jorf/id/JORFTEXT000050317690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110 Arrêté du 25 septembre 2024 portant extension d'un avenant à un accord, conclu dans le cadre de la convention collective nationale de l'esthétique-cosmétique et de l'enseignement technique et professionnel lié aux métiers de l'esthétique et de la parfumerie (n° 3032)</w:t>
      </w:r>
      <w:r w:rsidR="00EA1712" w:rsidRPr="00EA1712">
        <w:rPr>
          <w:rFonts w:ascii="Arial" w:hAnsi="Arial" w:cs="Arial"/>
          <w:b/>
          <w:bCs/>
          <w:color w:val="333333"/>
          <w:sz w:val="18"/>
          <w:szCs w:val="18"/>
          <w:shd w:val="clear" w:color="auto" w:fill="FFFFFF"/>
        </w:rPr>
        <w:br/>
        <w:t>        </w:t>
      </w:r>
      <w:hyperlink r:id="rId881" w:tgtFrame="_blank" w:history="1">
        <w:r w:rsidR="00EA1712" w:rsidRPr="00EA1712">
          <w:rPr>
            <w:rStyle w:val="Lienhypertexte"/>
            <w:rFonts w:ascii="Arial" w:hAnsi="Arial" w:cs="Arial"/>
            <w:b/>
            <w:bCs/>
            <w:sz w:val="18"/>
            <w:szCs w:val="18"/>
            <w:shd w:val="clear" w:color="auto" w:fill="FFFFFF"/>
          </w:rPr>
          <w:t>https://www.legifrance.gouv.fr/jorf/id/JORFTEXT000050317699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111 Arrêté du 25 septembre 2024 portant extension d'un avenant à un accord conclu dans le cadre de la convention collective nationale du personnel des prestataires de services dans le domaine du secteur tertiaire (n° 2098)</w:t>
      </w:r>
      <w:r w:rsidR="00EA1712" w:rsidRPr="00EA1712">
        <w:rPr>
          <w:rFonts w:ascii="Arial" w:hAnsi="Arial" w:cs="Arial"/>
          <w:b/>
          <w:bCs/>
          <w:color w:val="333333"/>
          <w:sz w:val="18"/>
          <w:szCs w:val="18"/>
          <w:shd w:val="clear" w:color="auto" w:fill="FFFFFF"/>
        </w:rPr>
        <w:br/>
        <w:t>        </w:t>
      </w:r>
      <w:hyperlink r:id="rId882" w:tgtFrame="_blank" w:history="1">
        <w:r w:rsidR="00EA1712" w:rsidRPr="00EA1712">
          <w:rPr>
            <w:rStyle w:val="Lienhypertexte"/>
            <w:rFonts w:ascii="Arial" w:hAnsi="Arial" w:cs="Arial"/>
            <w:b/>
            <w:bCs/>
            <w:sz w:val="18"/>
            <w:szCs w:val="18"/>
            <w:shd w:val="clear" w:color="auto" w:fill="FFFFFF"/>
          </w:rPr>
          <w:t>https://www.legifrance.gouv.fr/jorf/id/JORFTEXT000050317712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112 Arrêté du 25 septembre 2024 portant extension d'un accord conclu dans le cadre de la convention collective nationale de l'industrie de la chaussure et des articles chaussants (n° 1580)</w:t>
      </w:r>
      <w:r w:rsidR="00EA1712" w:rsidRPr="00EA1712">
        <w:rPr>
          <w:rFonts w:ascii="Arial" w:hAnsi="Arial" w:cs="Arial"/>
          <w:b/>
          <w:bCs/>
          <w:color w:val="333333"/>
          <w:sz w:val="18"/>
          <w:szCs w:val="18"/>
          <w:shd w:val="clear" w:color="auto" w:fill="FFFFFF"/>
        </w:rPr>
        <w:br/>
        <w:t>        </w:t>
      </w:r>
      <w:hyperlink r:id="rId883" w:tgtFrame="_blank" w:history="1">
        <w:r w:rsidR="00EA1712" w:rsidRPr="00EA1712">
          <w:rPr>
            <w:rStyle w:val="Lienhypertexte"/>
            <w:rFonts w:ascii="Arial" w:hAnsi="Arial" w:cs="Arial"/>
            <w:b/>
            <w:bCs/>
            <w:sz w:val="18"/>
            <w:szCs w:val="18"/>
            <w:shd w:val="clear" w:color="auto" w:fill="FFFFFF"/>
          </w:rPr>
          <w:t>https://www.legifrance.gouv.fr/jorf/id/JORFTEXT000050317724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113 Arrêté du 25 septembre 2024 portant extension d'un avenant à la convention collective nationale des industries des jeux, jouets, articles de fêtes et ornements de Noël, articles de puériculture et voitures d'enfants, modélisme et industries connexes (n° 1607)</w:t>
      </w:r>
      <w:r w:rsidR="00EA1712" w:rsidRPr="00EA1712">
        <w:rPr>
          <w:rFonts w:ascii="Arial" w:hAnsi="Arial" w:cs="Arial"/>
          <w:b/>
          <w:bCs/>
          <w:color w:val="333333"/>
          <w:sz w:val="18"/>
          <w:szCs w:val="18"/>
          <w:shd w:val="clear" w:color="auto" w:fill="FFFFFF"/>
        </w:rPr>
        <w:br/>
        <w:t>        </w:t>
      </w:r>
      <w:hyperlink r:id="rId884" w:tgtFrame="_blank" w:history="1">
        <w:r w:rsidR="00EA1712" w:rsidRPr="00EA1712">
          <w:rPr>
            <w:rStyle w:val="Lienhypertexte"/>
            <w:rFonts w:ascii="Arial" w:hAnsi="Arial" w:cs="Arial"/>
            <w:b/>
            <w:bCs/>
            <w:sz w:val="18"/>
            <w:szCs w:val="18"/>
            <w:shd w:val="clear" w:color="auto" w:fill="FFFFFF"/>
          </w:rPr>
          <w:t>https://www.legifrance.gouv.fr/jorf/id/JORFTEXT000050317733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114 Arrêté du 25 septembre 2024 portant extension d'un avenant à un avenant à la convention collective nationale du personnel des industries du cartonnage (n° 489)</w:t>
      </w:r>
      <w:r w:rsidR="00EA1712" w:rsidRPr="00EA1712">
        <w:rPr>
          <w:rFonts w:ascii="Arial" w:hAnsi="Arial" w:cs="Arial"/>
          <w:b/>
          <w:bCs/>
          <w:color w:val="333333"/>
          <w:sz w:val="18"/>
          <w:szCs w:val="18"/>
          <w:shd w:val="clear" w:color="auto" w:fill="FFFFFF"/>
        </w:rPr>
        <w:br/>
        <w:t>        </w:t>
      </w:r>
      <w:hyperlink r:id="rId885" w:tgtFrame="_blank" w:history="1">
        <w:r w:rsidR="00EA1712" w:rsidRPr="00EA1712">
          <w:rPr>
            <w:rStyle w:val="Lienhypertexte"/>
            <w:rFonts w:ascii="Arial" w:hAnsi="Arial" w:cs="Arial"/>
            <w:b/>
            <w:bCs/>
            <w:sz w:val="18"/>
            <w:szCs w:val="18"/>
            <w:shd w:val="clear" w:color="auto" w:fill="FFFFFF"/>
          </w:rPr>
          <w:t>https://www.legifrance.gouv.fr/jorf/id/JORFTEXT000050317742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lastRenderedPageBreak/>
        <w:br/>
        <w:t>        115 Arrêté du 25 septembre 2024 portant extension d'un avenant à la convention collective nationale de la production audiovisuelle (n° 2642)</w:t>
      </w:r>
      <w:r w:rsidR="00EA1712" w:rsidRPr="00EA1712">
        <w:rPr>
          <w:rFonts w:ascii="Arial" w:hAnsi="Arial" w:cs="Arial"/>
          <w:b/>
          <w:bCs/>
          <w:color w:val="333333"/>
          <w:sz w:val="18"/>
          <w:szCs w:val="18"/>
          <w:shd w:val="clear" w:color="auto" w:fill="FFFFFF"/>
        </w:rPr>
        <w:br/>
        <w:t>        </w:t>
      </w:r>
      <w:hyperlink r:id="rId886" w:tgtFrame="_blank" w:history="1">
        <w:r w:rsidR="00EA1712" w:rsidRPr="00EA1712">
          <w:rPr>
            <w:rStyle w:val="Lienhypertexte"/>
            <w:rFonts w:ascii="Arial" w:hAnsi="Arial" w:cs="Arial"/>
            <w:b/>
            <w:bCs/>
            <w:sz w:val="18"/>
            <w:szCs w:val="18"/>
            <w:shd w:val="clear" w:color="auto" w:fill="FFFFFF"/>
          </w:rPr>
          <w:t>https://www.legifrance.gouv.fr/jorf/id/JORFTEXT000050317751</w:t>
        </w:r>
      </w:hyperlink>
    </w:p>
    <w:p w14:paraId="42941AC9" w14:textId="77777777" w:rsidR="00574B1F" w:rsidRDefault="00574B1F" w:rsidP="00C12A95">
      <w:pPr>
        <w:tabs>
          <w:tab w:val="left" w:pos="7600"/>
        </w:tabs>
        <w:rPr>
          <w:rFonts w:ascii="Arial" w:hAnsi="Arial" w:cs="Arial"/>
          <w:b/>
          <w:bCs/>
          <w:color w:val="333333"/>
          <w:sz w:val="18"/>
          <w:szCs w:val="18"/>
          <w:shd w:val="clear" w:color="auto" w:fill="FFFFFF"/>
        </w:rPr>
      </w:pPr>
    </w:p>
    <w:p w14:paraId="5E5C3781" w14:textId="77777777" w:rsidR="00D47799" w:rsidRDefault="00D47799" w:rsidP="00C12A95">
      <w:pPr>
        <w:tabs>
          <w:tab w:val="left" w:pos="7600"/>
        </w:tabs>
        <w:rPr>
          <w:rFonts w:ascii="Arial" w:hAnsi="Arial" w:cs="Arial"/>
          <w:b/>
          <w:bCs/>
          <w:color w:val="333333"/>
          <w:sz w:val="18"/>
          <w:szCs w:val="18"/>
          <w:shd w:val="clear" w:color="auto" w:fill="FFFFFF"/>
        </w:rPr>
      </w:pPr>
    </w:p>
    <w:p w14:paraId="734C71ED" w14:textId="70FA75DD" w:rsidR="00D47799" w:rsidRPr="00EA1712" w:rsidRDefault="00D47799" w:rsidP="00C12A95">
      <w:pPr>
        <w:tabs>
          <w:tab w:val="left" w:pos="7600"/>
        </w:tabs>
        <w:rPr>
          <w:rFonts w:ascii="Arial" w:hAnsi="Arial" w:cs="Arial"/>
          <w:b/>
          <w:bCs/>
          <w:color w:val="44546A" w:themeColor="text2"/>
          <w:sz w:val="18"/>
          <w:szCs w:val="18"/>
          <w:shd w:val="clear" w:color="auto" w:fill="FFFFFF"/>
        </w:rPr>
      </w:pPr>
      <w:r w:rsidRPr="00EA1712">
        <w:rPr>
          <w:rFonts w:ascii="Arial" w:hAnsi="Arial" w:cs="Arial"/>
          <w:b/>
          <w:bCs/>
          <w:color w:val="44546A" w:themeColor="text2"/>
          <w:sz w:val="18"/>
          <w:szCs w:val="18"/>
          <w:shd w:val="clear" w:color="auto" w:fill="FFFFFF"/>
        </w:rPr>
        <w:t>4 octobre 2024</w:t>
      </w:r>
    </w:p>
    <w:p w14:paraId="1CFDC1C9" w14:textId="77777777" w:rsidR="00D47799" w:rsidRDefault="00D47799" w:rsidP="00C12A95">
      <w:pPr>
        <w:tabs>
          <w:tab w:val="left" w:pos="7600"/>
        </w:tabs>
        <w:rPr>
          <w:rFonts w:ascii="Arial" w:hAnsi="Arial" w:cs="Arial"/>
          <w:b/>
          <w:bCs/>
          <w:color w:val="333333"/>
          <w:sz w:val="18"/>
          <w:szCs w:val="18"/>
          <w:shd w:val="clear" w:color="auto" w:fill="FFFFFF"/>
        </w:rPr>
      </w:pPr>
    </w:p>
    <w:p w14:paraId="703FF989" w14:textId="77777777" w:rsidR="00D47799" w:rsidRDefault="00D47799" w:rsidP="00C12A95">
      <w:pPr>
        <w:tabs>
          <w:tab w:val="left" w:pos="7600"/>
        </w:tabs>
        <w:rPr>
          <w:rFonts w:ascii="Arial" w:hAnsi="Arial" w:cs="Arial"/>
          <w:b/>
          <w:bCs/>
          <w:color w:val="333333"/>
          <w:sz w:val="18"/>
          <w:szCs w:val="18"/>
          <w:shd w:val="clear" w:color="auto" w:fill="FFFFFF"/>
        </w:rPr>
      </w:pPr>
      <w:r w:rsidRPr="00D47799">
        <w:rPr>
          <w:rFonts w:ascii="Arial" w:hAnsi="Arial" w:cs="Arial"/>
          <w:b/>
          <w:bCs/>
          <w:color w:val="333333"/>
          <w:sz w:val="18"/>
          <w:szCs w:val="18"/>
          <w:shd w:val="clear" w:color="auto" w:fill="FFFFFF"/>
        </w:rPr>
        <w:t>MINISTERE DU TRAVAIL ET DE L'EMPLOI</w:t>
      </w:r>
      <w:r w:rsidRPr="00D47799">
        <w:rPr>
          <w:rFonts w:ascii="Arial" w:hAnsi="Arial" w:cs="Arial"/>
          <w:b/>
          <w:bCs/>
          <w:color w:val="333333"/>
          <w:sz w:val="18"/>
          <w:szCs w:val="18"/>
          <w:shd w:val="clear" w:color="auto" w:fill="FFFFFF"/>
        </w:rPr>
        <w:br/>
      </w:r>
    </w:p>
    <w:p w14:paraId="145FCF72" w14:textId="54595994" w:rsidR="00D47799" w:rsidRDefault="00D4779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Secteurs professionnels concernés, </w:t>
      </w:r>
      <w:r w:rsidRPr="00D47799">
        <w:rPr>
          <w:rFonts w:ascii="Arial" w:hAnsi="Arial" w:cs="Arial"/>
          <w:b/>
          <w:bCs/>
          <w:color w:val="333333"/>
          <w:sz w:val="18"/>
          <w:szCs w:val="18"/>
          <w:shd w:val="clear" w:color="auto" w:fill="FFFFFF"/>
        </w:rPr>
        <w:t>grands magasins et des magasins populaires (n° 2156)</w:t>
      </w:r>
      <w:r>
        <w:rPr>
          <w:rFonts w:ascii="Arial" w:hAnsi="Arial" w:cs="Arial"/>
          <w:b/>
          <w:bCs/>
          <w:color w:val="333333"/>
          <w:sz w:val="18"/>
          <w:szCs w:val="18"/>
          <w:shd w:val="clear" w:color="auto" w:fill="FFFFFF"/>
        </w:rPr>
        <w:t>, Services de l’automobile.</w:t>
      </w:r>
    </w:p>
    <w:p w14:paraId="5F4CC7F0" w14:textId="6154FC4C" w:rsidR="00D47799" w:rsidRDefault="00D47799" w:rsidP="00C12A95">
      <w:pPr>
        <w:tabs>
          <w:tab w:val="left" w:pos="7600"/>
        </w:tabs>
        <w:rPr>
          <w:rFonts w:ascii="Arial" w:hAnsi="Arial" w:cs="Arial"/>
          <w:b/>
          <w:bCs/>
          <w:color w:val="333333"/>
          <w:sz w:val="18"/>
          <w:szCs w:val="18"/>
          <w:shd w:val="clear" w:color="auto" w:fill="FFFFFF"/>
        </w:rPr>
      </w:pPr>
      <w:r w:rsidRPr="00D47799">
        <w:rPr>
          <w:rFonts w:ascii="Arial" w:hAnsi="Arial" w:cs="Arial"/>
          <w:b/>
          <w:bCs/>
          <w:color w:val="333333"/>
          <w:sz w:val="18"/>
          <w:szCs w:val="18"/>
          <w:shd w:val="clear" w:color="auto" w:fill="FFFFFF"/>
        </w:rPr>
        <w:br/>
        <w:t>        44 Arrêté du 25 septembre 2024 portant extension d'un avenant à la convention collective nationale des grands magasins et des magasins populaires (n° 2156)</w:t>
      </w:r>
      <w:r w:rsidRPr="00D47799">
        <w:rPr>
          <w:rFonts w:ascii="Arial" w:hAnsi="Arial" w:cs="Arial"/>
          <w:b/>
          <w:bCs/>
          <w:color w:val="333333"/>
          <w:sz w:val="18"/>
          <w:szCs w:val="18"/>
          <w:shd w:val="clear" w:color="auto" w:fill="FFFFFF"/>
        </w:rPr>
        <w:br/>
        <w:t>        </w:t>
      </w:r>
      <w:hyperlink r:id="rId887" w:tgtFrame="_blank" w:history="1">
        <w:r w:rsidRPr="00D47799">
          <w:rPr>
            <w:rStyle w:val="Lienhypertexte"/>
            <w:rFonts w:ascii="Arial" w:hAnsi="Arial" w:cs="Arial"/>
            <w:b/>
            <w:bCs/>
            <w:sz w:val="18"/>
            <w:szCs w:val="18"/>
            <w:shd w:val="clear" w:color="auto" w:fill="FFFFFF"/>
          </w:rPr>
          <w:t>https://www.legifrance.gouv.fr/jorf/id/JORFTEXT000050305072</w:t>
        </w:r>
      </w:hyperlink>
      <w:r w:rsidRPr="00D47799">
        <w:rPr>
          <w:rFonts w:ascii="Arial" w:hAnsi="Arial" w:cs="Arial"/>
          <w:b/>
          <w:bCs/>
          <w:color w:val="333333"/>
          <w:sz w:val="18"/>
          <w:szCs w:val="18"/>
          <w:shd w:val="clear" w:color="auto" w:fill="FFFFFF"/>
        </w:rPr>
        <w:br/>
      </w:r>
      <w:r w:rsidRPr="00D47799">
        <w:rPr>
          <w:rFonts w:ascii="Arial" w:hAnsi="Arial" w:cs="Arial"/>
          <w:b/>
          <w:bCs/>
          <w:color w:val="333333"/>
          <w:sz w:val="18"/>
          <w:szCs w:val="18"/>
          <w:shd w:val="clear" w:color="auto" w:fill="FFFFFF"/>
        </w:rPr>
        <w:br/>
        <w:t>        45 Avis relatif à l'extension d'accords paritaires et d'un avenant conclus dans le cadre de la convention collective nationale des services de l'automobile</w:t>
      </w:r>
      <w:r w:rsidRPr="00D47799">
        <w:rPr>
          <w:rFonts w:ascii="Arial" w:hAnsi="Arial" w:cs="Arial"/>
          <w:b/>
          <w:bCs/>
          <w:color w:val="333333"/>
          <w:sz w:val="18"/>
          <w:szCs w:val="18"/>
          <w:shd w:val="clear" w:color="auto" w:fill="FFFFFF"/>
        </w:rPr>
        <w:br/>
        <w:t>        </w:t>
      </w:r>
      <w:hyperlink r:id="rId888" w:tgtFrame="_blank" w:history="1">
        <w:r w:rsidRPr="00D47799">
          <w:rPr>
            <w:rStyle w:val="Lienhypertexte"/>
            <w:rFonts w:ascii="Arial" w:hAnsi="Arial" w:cs="Arial"/>
            <w:b/>
            <w:bCs/>
            <w:sz w:val="18"/>
            <w:szCs w:val="18"/>
            <w:shd w:val="clear" w:color="auto" w:fill="FFFFFF"/>
          </w:rPr>
          <w:t>https://www.legifrance.gouv.fr/jorf/id/JORFTEXT000050305081</w:t>
        </w:r>
      </w:hyperlink>
    </w:p>
    <w:p w14:paraId="3B164FC3" w14:textId="77777777" w:rsidR="00D47799" w:rsidRDefault="00D47799" w:rsidP="00C12A95">
      <w:pPr>
        <w:tabs>
          <w:tab w:val="left" w:pos="7600"/>
        </w:tabs>
        <w:rPr>
          <w:rFonts w:ascii="Arial" w:hAnsi="Arial" w:cs="Arial"/>
          <w:b/>
          <w:bCs/>
          <w:color w:val="333333"/>
          <w:sz w:val="18"/>
          <w:szCs w:val="18"/>
          <w:shd w:val="clear" w:color="auto" w:fill="FFFFFF"/>
        </w:rPr>
      </w:pPr>
    </w:p>
    <w:p w14:paraId="02B0DB64" w14:textId="77777777" w:rsidR="00D47799" w:rsidRDefault="00D47799" w:rsidP="00C12A95">
      <w:pPr>
        <w:tabs>
          <w:tab w:val="left" w:pos="7600"/>
        </w:tabs>
        <w:rPr>
          <w:rFonts w:ascii="Arial" w:hAnsi="Arial" w:cs="Arial"/>
          <w:b/>
          <w:bCs/>
          <w:color w:val="333333"/>
          <w:sz w:val="18"/>
          <w:szCs w:val="18"/>
          <w:shd w:val="clear" w:color="auto" w:fill="FFFFFF"/>
        </w:rPr>
      </w:pPr>
    </w:p>
    <w:p w14:paraId="5EC7A179" w14:textId="27C8D845" w:rsidR="00773CA9" w:rsidRPr="004A0296" w:rsidRDefault="00773CA9" w:rsidP="00311EAC">
      <w:pPr>
        <w:rPr>
          <w:rFonts w:ascii="Arial" w:hAnsi="Arial" w:cs="Arial"/>
          <w:sz w:val="18"/>
          <w:szCs w:val="18"/>
        </w:rPr>
      </w:pPr>
    </w:p>
    <w:sectPr w:rsidR="00773CA9" w:rsidRPr="004A0296" w:rsidSect="000E4B73">
      <w:pgSz w:w="11906" w:h="16838"/>
      <w:pgMar w:top="794" w:right="1077" w:bottom="102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A319A8" w14:textId="77777777" w:rsidR="00E85B7E" w:rsidRDefault="00E85B7E" w:rsidP="00A76686">
      <w:r>
        <w:separator/>
      </w:r>
    </w:p>
  </w:endnote>
  <w:endnote w:type="continuationSeparator" w:id="0">
    <w:p w14:paraId="464C2CD9" w14:textId="77777777" w:rsidR="00E85B7E" w:rsidRDefault="00E85B7E" w:rsidP="00A766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Book">
    <w:panose1 w:val="02000503020000020003"/>
    <w:charset w:val="00"/>
    <w:family w:val="auto"/>
    <w:pitch w:val="variable"/>
    <w:sig w:usb0="800000A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8481CE" w14:textId="77777777" w:rsidR="00E85B7E" w:rsidRDefault="00E85B7E" w:rsidP="00A76686">
      <w:r>
        <w:separator/>
      </w:r>
    </w:p>
  </w:footnote>
  <w:footnote w:type="continuationSeparator" w:id="0">
    <w:p w14:paraId="1B7F97F7" w14:textId="77777777" w:rsidR="00E85B7E" w:rsidRDefault="00E85B7E" w:rsidP="00A76686">
      <w:r>
        <w:continuationSeparator/>
      </w:r>
    </w:p>
  </w:footnote>
  <w:footnote w:id="1">
    <w:p w14:paraId="76DFC88C" w14:textId="4BDE0DE0" w:rsidR="00A76686" w:rsidRPr="00A36A84" w:rsidRDefault="00A76686" w:rsidP="003C1276">
      <w:pPr>
        <w:pStyle w:val="Notedebasdepage"/>
        <w:rPr>
          <w:rFonts w:ascii="Arial" w:hAnsi="Arial" w:cs="Arial"/>
          <w:sz w:val="18"/>
          <w:szCs w:val="18"/>
        </w:rPr>
      </w:pPr>
      <w:r w:rsidRPr="00A36A84">
        <w:rPr>
          <w:rStyle w:val="Appelnotedebasdep"/>
          <w:rFonts w:ascii="Arial" w:hAnsi="Arial" w:cs="Arial"/>
          <w:sz w:val="18"/>
          <w:szCs w:val="18"/>
        </w:rPr>
        <w:footnoteRef/>
      </w:r>
      <w:r w:rsidRPr="00A36A84">
        <w:rPr>
          <w:rFonts w:ascii="Arial" w:hAnsi="Arial" w:cs="Arial"/>
          <w:sz w:val="18"/>
          <w:szCs w:val="18"/>
        </w:rPr>
        <w:t xml:space="preserve"> Vous retrouverez les publications d’arrêté</w:t>
      </w:r>
      <w:r w:rsidR="00A36A84">
        <w:rPr>
          <w:rFonts w:ascii="Arial" w:hAnsi="Arial" w:cs="Arial"/>
          <w:sz w:val="18"/>
          <w:szCs w:val="18"/>
        </w:rPr>
        <w:t>s</w:t>
      </w:r>
      <w:r w:rsidRPr="00A36A84">
        <w:rPr>
          <w:rFonts w:ascii="Arial" w:hAnsi="Arial" w:cs="Arial"/>
          <w:sz w:val="18"/>
          <w:szCs w:val="18"/>
        </w:rPr>
        <w:t xml:space="preserve"> et textes réglementaires sur le site unsa.org, « Vos Droits », en pièces jointes à télécharger «  </w:t>
      </w:r>
      <w:hyperlink r:id="rId1" w:history="1">
        <w:r w:rsidRPr="00A36A84">
          <w:rPr>
            <w:rStyle w:val="Lienhypertexte"/>
            <w:rFonts w:ascii="Arial" w:hAnsi="Arial" w:cs="Arial"/>
            <w:b/>
            <w:bCs/>
            <w:i/>
            <w:iCs/>
            <w:sz w:val="18"/>
            <w:szCs w:val="18"/>
          </w:rPr>
          <w:t>Nouvelles règles de votre convention collective nationale de branche professionnelle ou interprofessionnelles - Arrêtés d’extension, d’élargissement, Agréments</w:t>
        </w:r>
      </w:hyperlink>
      <w:r w:rsidRPr="00A36A84">
        <w:rPr>
          <w:rFonts w:ascii="Arial" w:hAnsi="Arial" w:cs="Arial"/>
          <w:sz w:val="18"/>
          <w:szCs w:val="18"/>
        </w:rPr>
        <w:t> »</w:t>
      </w:r>
      <w:r w:rsidR="00BB3DF8">
        <w:rPr>
          <w:rFonts w:ascii="Arial" w:hAnsi="Arial" w:cs="Arial"/>
          <w:sz w:val="18"/>
          <w:szCs w:val="18"/>
        </w:rPr>
        <w:t xml:space="preserve"> </w:t>
      </w:r>
      <w:r w:rsidR="0078333C" w:rsidRPr="0078333C">
        <w:rPr>
          <w:rFonts w:ascii="Arial" w:hAnsi="Arial" w:cs="Arial"/>
          <w:b/>
          <w:bCs/>
          <w:i/>
          <w:iCs/>
          <w:color w:val="C00000"/>
          <w:sz w:val="18"/>
          <w:szCs w:val="18"/>
        </w:rPr>
        <w:t>2024</w:t>
      </w:r>
      <w:r w:rsidR="00BB3DF8">
        <w:rPr>
          <w:rFonts w:ascii="Arial" w:hAnsi="Arial" w:cs="Arial"/>
          <w:b/>
          <w:bCs/>
          <w:i/>
          <w:iCs/>
          <w:color w:val="C00000"/>
          <w:sz w:val="18"/>
          <w:szCs w:val="18"/>
        </w:rPr>
        <w:t>, 2025 (sur le site, les années précédentes).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703" type="#_x0000_t75" style="width:8pt;height:8pt;visibility:visible;mso-wrap-style:square" o:bullet="t">
        <v:imagedata r:id="rId1" o:title=""/>
      </v:shape>
    </w:pict>
  </w:numPicBullet>
  <w:abstractNum w:abstractNumId="0" w15:restartNumberingAfterBreak="0">
    <w:nsid w:val="017522EF"/>
    <w:multiLevelType w:val="multilevel"/>
    <w:tmpl w:val="A1FE403E"/>
    <w:lvl w:ilvl="0">
      <w:start w:val="5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CA08BD"/>
    <w:multiLevelType w:val="multilevel"/>
    <w:tmpl w:val="CAA48A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BD0CCE"/>
    <w:multiLevelType w:val="hybridMultilevel"/>
    <w:tmpl w:val="F4B45A26"/>
    <w:lvl w:ilvl="0" w:tplc="A0729CA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4F4A094A"/>
    <w:multiLevelType w:val="hybridMultilevel"/>
    <w:tmpl w:val="5BDA34B4"/>
    <w:lvl w:ilvl="0" w:tplc="E9EA7DE6">
      <w:start w:val="1"/>
      <w:numFmt w:val="bullet"/>
      <w:lvlText w:val=""/>
      <w:lvlPicBulletId w:val="0"/>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69134C25"/>
    <w:multiLevelType w:val="multilevel"/>
    <w:tmpl w:val="CF6CF9B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92B6396"/>
    <w:multiLevelType w:val="multilevel"/>
    <w:tmpl w:val="62E2F33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EA617BB"/>
    <w:multiLevelType w:val="multilevel"/>
    <w:tmpl w:val="2EC8F442"/>
    <w:lvl w:ilvl="0">
      <w:start w:val="8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710491">
    <w:abstractNumId w:val="6"/>
    <w:lvlOverride w:ilvl="0">
      <w:startOverride w:val="83"/>
    </w:lvlOverride>
  </w:num>
  <w:num w:numId="2" w16cid:durableId="1345716450">
    <w:abstractNumId w:val="6"/>
    <w:lvlOverride w:ilvl="0">
      <w:startOverride w:val="84"/>
    </w:lvlOverride>
  </w:num>
  <w:num w:numId="3" w16cid:durableId="85078139">
    <w:abstractNumId w:val="6"/>
    <w:lvlOverride w:ilvl="0">
      <w:startOverride w:val="85"/>
    </w:lvlOverride>
  </w:num>
  <w:num w:numId="4" w16cid:durableId="15619414">
    <w:abstractNumId w:val="6"/>
    <w:lvlOverride w:ilvl="0">
      <w:startOverride w:val="86"/>
    </w:lvlOverride>
  </w:num>
  <w:num w:numId="5" w16cid:durableId="1870950798">
    <w:abstractNumId w:val="6"/>
    <w:lvlOverride w:ilvl="0">
      <w:startOverride w:val="87"/>
    </w:lvlOverride>
  </w:num>
  <w:num w:numId="6" w16cid:durableId="919366154">
    <w:abstractNumId w:val="6"/>
    <w:lvlOverride w:ilvl="0">
      <w:startOverride w:val="88"/>
    </w:lvlOverride>
  </w:num>
  <w:num w:numId="7" w16cid:durableId="244925407">
    <w:abstractNumId w:val="6"/>
    <w:lvlOverride w:ilvl="0">
      <w:startOverride w:val="89"/>
    </w:lvlOverride>
  </w:num>
  <w:num w:numId="8" w16cid:durableId="1626737715">
    <w:abstractNumId w:val="6"/>
    <w:lvlOverride w:ilvl="0">
      <w:startOverride w:val="90"/>
    </w:lvlOverride>
  </w:num>
  <w:num w:numId="9" w16cid:durableId="1693067713">
    <w:abstractNumId w:val="6"/>
    <w:lvlOverride w:ilvl="0">
      <w:startOverride w:val="91"/>
    </w:lvlOverride>
  </w:num>
  <w:num w:numId="10" w16cid:durableId="1799453919">
    <w:abstractNumId w:val="6"/>
    <w:lvlOverride w:ilvl="0">
      <w:startOverride w:val="92"/>
    </w:lvlOverride>
  </w:num>
  <w:num w:numId="11" w16cid:durableId="899680280">
    <w:abstractNumId w:val="6"/>
    <w:lvlOverride w:ilvl="0">
      <w:startOverride w:val="93"/>
    </w:lvlOverride>
  </w:num>
  <w:num w:numId="12" w16cid:durableId="1851094210">
    <w:abstractNumId w:val="6"/>
    <w:lvlOverride w:ilvl="0">
      <w:startOverride w:val="94"/>
    </w:lvlOverride>
  </w:num>
  <w:num w:numId="13" w16cid:durableId="277760012">
    <w:abstractNumId w:val="6"/>
    <w:lvlOverride w:ilvl="0">
      <w:startOverride w:val="95"/>
    </w:lvlOverride>
  </w:num>
  <w:num w:numId="14" w16cid:durableId="1391347764">
    <w:abstractNumId w:val="6"/>
    <w:lvlOverride w:ilvl="0">
      <w:startOverride w:val="96"/>
    </w:lvlOverride>
  </w:num>
  <w:num w:numId="15" w16cid:durableId="437917466">
    <w:abstractNumId w:val="6"/>
    <w:lvlOverride w:ilvl="0">
      <w:startOverride w:val="97"/>
    </w:lvlOverride>
  </w:num>
  <w:num w:numId="16" w16cid:durableId="1418866073">
    <w:abstractNumId w:val="6"/>
    <w:lvlOverride w:ilvl="0">
      <w:startOverride w:val="98"/>
    </w:lvlOverride>
  </w:num>
  <w:num w:numId="17" w16cid:durableId="1317878945">
    <w:abstractNumId w:val="6"/>
    <w:lvlOverride w:ilvl="0">
      <w:startOverride w:val="99"/>
    </w:lvlOverride>
  </w:num>
  <w:num w:numId="18" w16cid:durableId="341393604">
    <w:abstractNumId w:val="6"/>
    <w:lvlOverride w:ilvl="0">
      <w:startOverride w:val="100"/>
    </w:lvlOverride>
  </w:num>
  <w:num w:numId="19" w16cid:durableId="1106314287">
    <w:abstractNumId w:val="6"/>
    <w:lvlOverride w:ilvl="0">
      <w:startOverride w:val="101"/>
    </w:lvlOverride>
  </w:num>
  <w:num w:numId="20" w16cid:durableId="349766051">
    <w:abstractNumId w:val="6"/>
    <w:lvlOverride w:ilvl="0">
      <w:startOverride w:val="102"/>
    </w:lvlOverride>
  </w:num>
  <w:num w:numId="21" w16cid:durableId="1790316699">
    <w:abstractNumId w:val="1"/>
  </w:num>
  <w:num w:numId="22" w16cid:durableId="382146372">
    <w:abstractNumId w:val="3"/>
  </w:num>
  <w:num w:numId="23" w16cid:durableId="1889685446">
    <w:abstractNumId w:val="2"/>
  </w:num>
  <w:num w:numId="24" w16cid:durableId="472450753">
    <w:abstractNumId w:val="4"/>
  </w:num>
  <w:num w:numId="25" w16cid:durableId="1327316971">
    <w:abstractNumId w:val="0"/>
    <w:lvlOverride w:ilvl="0">
      <w:startOverride w:val="57"/>
    </w:lvlOverride>
  </w:num>
  <w:num w:numId="26" w16cid:durableId="750010791">
    <w:abstractNumId w:val="0"/>
    <w:lvlOverride w:ilvl="0">
      <w:startOverride w:val="58"/>
    </w:lvlOverride>
  </w:num>
  <w:num w:numId="27" w16cid:durableId="804005764">
    <w:abstractNumId w:val="0"/>
    <w:lvlOverride w:ilvl="0">
      <w:startOverride w:val="59"/>
    </w:lvlOverride>
  </w:num>
  <w:num w:numId="28" w16cid:durableId="621228833">
    <w:abstractNumId w:val="0"/>
    <w:lvlOverride w:ilvl="0">
      <w:startOverride w:val="60"/>
    </w:lvlOverride>
  </w:num>
  <w:num w:numId="29" w16cid:durableId="1076632667">
    <w:abstractNumId w:val="0"/>
    <w:lvlOverride w:ilvl="0">
      <w:startOverride w:val="61"/>
    </w:lvlOverride>
  </w:num>
  <w:num w:numId="30" w16cid:durableId="1113937568">
    <w:abstractNumId w:val="0"/>
    <w:lvlOverride w:ilvl="0">
      <w:startOverride w:val="62"/>
    </w:lvlOverride>
  </w:num>
  <w:num w:numId="31" w16cid:durableId="289359868">
    <w:abstractNumId w:val="0"/>
    <w:lvlOverride w:ilvl="0">
      <w:startOverride w:val="63"/>
    </w:lvlOverride>
  </w:num>
  <w:num w:numId="32" w16cid:durableId="844245748">
    <w:abstractNumId w:val="0"/>
    <w:lvlOverride w:ilvl="0">
      <w:startOverride w:val="64"/>
    </w:lvlOverride>
  </w:num>
  <w:num w:numId="33" w16cid:durableId="1740521250">
    <w:abstractNumId w:val="0"/>
    <w:lvlOverride w:ilvl="0">
      <w:startOverride w:val="65"/>
    </w:lvlOverride>
  </w:num>
  <w:num w:numId="34" w16cid:durableId="648943376">
    <w:abstractNumId w:val="0"/>
    <w:lvlOverride w:ilvl="0">
      <w:startOverride w:val="66"/>
    </w:lvlOverride>
  </w:num>
  <w:num w:numId="35" w16cid:durableId="1283149592">
    <w:abstractNumId w:val="0"/>
    <w:lvlOverride w:ilvl="0">
      <w:startOverride w:val="67"/>
    </w:lvlOverride>
  </w:num>
  <w:num w:numId="36" w16cid:durableId="67970041">
    <w:abstractNumId w:val="0"/>
    <w:lvlOverride w:ilvl="0">
      <w:startOverride w:val="68"/>
    </w:lvlOverride>
  </w:num>
  <w:num w:numId="37" w16cid:durableId="223413958">
    <w:abstractNumId w:val="0"/>
    <w:lvlOverride w:ilvl="0">
      <w:startOverride w:val="69"/>
    </w:lvlOverride>
  </w:num>
  <w:num w:numId="38" w16cid:durableId="1256137821">
    <w:abstractNumId w:val="0"/>
    <w:lvlOverride w:ilvl="0">
      <w:startOverride w:val="70"/>
    </w:lvlOverride>
  </w:num>
  <w:num w:numId="39" w16cid:durableId="1435828403">
    <w:abstractNumId w:val="0"/>
    <w:lvlOverride w:ilvl="0">
      <w:startOverride w:val="71"/>
    </w:lvlOverride>
  </w:num>
  <w:num w:numId="40" w16cid:durableId="1804881770">
    <w:abstractNumId w:val="0"/>
    <w:lvlOverride w:ilvl="0">
      <w:startOverride w:val="72"/>
    </w:lvlOverride>
  </w:num>
  <w:num w:numId="41" w16cid:durableId="46614730">
    <w:abstractNumId w:val="0"/>
    <w:lvlOverride w:ilvl="0">
      <w:startOverride w:val="73"/>
    </w:lvlOverride>
  </w:num>
  <w:num w:numId="42" w16cid:durableId="531302778">
    <w:abstractNumId w:val="0"/>
    <w:lvlOverride w:ilvl="0">
      <w:startOverride w:val="74"/>
    </w:lvlOverride>
  </w:num>
  <w:num w:numId="43" w16cid:durableId="1817187325">
    <w:abstractNumId w:val="0"/>
    <w:lvlOverride w:ilvl="0">
      <w:startOverride w:val="75"/>
    </w:lvlOverride>
  </w:num>
  <w:num w:numId="44" w16cid:durableId="1127819835">
    <w:abstractNumId w:val="0"/>
    <w:lvlOverride w:ilvl="0">
      <w:startOverride w:val="76"/>
    </w:lvlOverride>
  </w:num>
  <w:num w:numId="45" w16cid:durableId="948046484">
    <w:abstractNumId w:val="0"/>
    <w:lvlOverride w:ilvl="0">
      <w:startOverride w:val="77"/>
    </w:lvlOverride>
  </w:num>
  <w:num w:numId="46" w16cid:durableId="1871721994">
    <w:abstractNumId w:val="0"/>
    <w:lvlOverride w:ilvl="0">
      <w:startOverride w:val="78"/>
    </w:lvlOverride>
  </w:num>
  <w:num w:numId="47" w16cid:durableId="964502094">
    <w:abstractNumId w:val="0"/>
    <w:lvlOverride w:ilvl="0">
      <w:startOverride w:val="79"/>
    </w:lvlOverride>
  </w:num>
  <w:num w:numId="48" w16cid:durableId="2062628456">
    <w:abstractNumId w:val="0"/>
    <w:lvlOverride w:ilvl="0">
      <w:startOverride w:val="80"/>
    </w:lvlOverride>
  </w:num>
  <w:num w:numId="49" w16cid:durableId="359740038">
    <w:abstractNumId w:val="0"/>
    <w:lvlOverride w:ilvl="0">
      <w:startOverride w:val="81"/>
    </w:lvlOverride>
  </w:num>
  <w:num w:numId="50" w16cid:durableId="1149402070">
    <w:abstractNumId w:val="0"/>
    <w:lvlOverride w:ilvl="0">
      <w:startOverride w:val="82"/>
    </w:lvlOverride>
  </w:num>
  <w:num w:numId="51" w16cid:durableId="1397822295">
    <w:abstractNumId w:val="0"/>
    <w:lvlOverride w:ilvl="0">
      <w:startOverride w:val="83"/>
    </w:lvlOverride>
  </w:num>
  <w:num w:numId="52" w16cid:durableId="1653172465">
    <w:abstractNumId w:val="0"/>
    <w:lvlOverride w:ilvl="0">
      <w:startOverride w:val="84"/>
    </w:lvlOverride>
  </w:num>
  <w:num w:numId="53" w16cid:durableId="435910669">
    <w:abstractNumId w:val="0"/>
    <w:lvlOverride w:ilvl="0">
      <w:startOverride w:val="85"/>
    </w:lvlOverride>
  </w:num>
  <w:num w:numId="54" w16cid:durableId="1906528863">
    <w:abstractNumId w:val="0"/>
    <w:lvlOverride w:ilvl="0">
      <w:startOverride w:val="86"/>
    </w:lvlOverride>
  </w:num>
  <w:num w:numId="55" w16cid:durableId="104401875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2E6"/>
    <w:rsid w:val="000009F5"/>
    <w:rsid w:val="00002F33"/>
    <w:rsid w:val="00006884"/>
    <w:rsid w:val="00007966"/>
    <w:rsid w:val="000109E5"/>
    <w:rsid w:val="00010CE6"/>
    <w:rsid w:val="00012A4C"/>
    <w:rsid w:val="000155F9"/>
    <w:rsid w:val="00015D17"/>
    <w:rsid w:val="00016208"/>
    <w:rsid w:val="0001653B"/>
    <w:rsid w:val="00016D15"/>
    <w:rsid w:val="00021F01"/>
    <w:rsid w:val="0002301E"/>
    <w:rsid w:val="00024A43"/>
    <w:rsid w:val="00024E60"/>
    <w:rsid w:val="00025271"/>
    <w:rsid w:val="00025D92"/>
    <w:rsid w:val="0003126F"/>
    <w:rsid w:val="00031849"/>
    <w:rsid w:val="000326ED"/>
    <w:rsid w:val="00034621"/>
    <w:rsid w:val="00035997"/>
    <w:rsid w:val="00035EE5"/>
    <w:rsid w:val="00040BC5"/>
    <w:rsid w:val="000417B2"/>
    <w:rsid w:val="00041F99"/>
    <w:rsid w:val="000424D9"/>
    <w:rsid w:val="00043253"/>
    <w:rsid w:val="000474A7"/>
    <w:rsid w:val="000501D0"/>
    <w:rsid w:val="00050255"/>
    <w:rsid w:val="000509BB"/>
    <w:rsid w:val="00050A61"/>
    <w:rsid w:val="000532C9"/>
    <w:rsid w:val="0005368B"/>
    <w:rsid w:val="000538F1"/>
    <w:rsid w:val="00054767"/>
    <w:rsid w:val="000602C8"/>
    <w:rsid w:val="0006191B"/>
    <w:rsid w:val="00062950"/>
    <w:rsid w:val="00062C35"/>
    <w:rsid w:val="00064095"/>
    <w:rsid w:val="00066ED6"/>
    <w:rsid w:val="00070673"/>
    <w:rsid w:val="000735E3"/>
    <w:rsid w:val="00084FC2"/>
    <w:rsid w:val="0008764B"/>
    <w:rsid w:val="00087ADF"/>
    <w:rsid w:val="00087DB2"/>
    <w:rsid w:val="00090AC7"/>
    <w:rsid w:val="00090D58"/>
    <w:rsid w:val="00093070"/>
    <w:rsid w:val="000A0745"/>
    <w:rsid w:val="000A2C6B"/>
    <w:rsid w:val="000A37B9"/>
    <w:rsid w:val="000A3DB0"/>
    <w:rsid w:val="000A5F62"/>
    <w:rsid w:val="000B106C"/>
    <w:rsid w:val="000B293A"/>
    <w:rsid w:val="000B3C88"/>
    <w:rsid w:val="000C5D74"/>
    <w:rsid w:val="000C5E91"/>
    <w:rsid w:val="000D05E2"/>
    <w:rsid w:val="000D5866"/>
    <w:rsid w:val="000D5C4F"/>
    <w:rsid w:val="000D6752"/>
    <w:rsid w:val="000D6B60"/>
    <w:rsid w:val="000D759A"/>
    <w:rsid w:val="000E0E72"/>
    <w:rsid w:val="000E3651"/>
    <w:rsid w:val="000E4B73"/>
    <w:rsid w:val="000E619F"/>
    <w:rsid w:val="000F073F"/>
    <w:rsid w:val="000F2B3B"/>
    <w:rsid w:val="000F6707"/>
    <w:rsid w:val="000F7EB3"/>
    <w:rsid w:val="0010119F"/>
    <w:rsid w:val="00102311"/>
    <w:rsid w:val="00102559"/>
    <w:rsid w:val="0010353C"/>
    <w:rsid w:val="00103540"/>
    <w:rsid w:val="00104821"/>
    <w:rsid w:val="00107F68"/>
    <w:rsid w:val="00110907"/>
    <w:rsid w:val="001116F5"/>
    <w:rsid w:val="001119D3"/>
    <w:rsid w:val="0011306F"/>
    <w:rsid w:val="0011533A"/>
    <w:rsid w:val="00115DC5"/>
    <w:rsid w:val="00115E94"/>
    <w:rsid w:val="0011701A"/>
    <w:rsid w:val="001177B2"/>
    <w:rsid w:val="00121F84"/>
    <w:rsid w:val="00124E6F"/>
    <w:rsid w:val="0012668C"/>
    <w:rsid w:val="00127755"/>
    <w:rsid w:val="00132496"/>
    <w:rsid w:val="00132A5E"/>
    <w:rsid w:val="00137F76"/>
    <w:rsid w:val="001403E2"/>
    <w:rsid w:val="00141985"/>
    <w:rsid w:val="00150E3B"/>
    <w:rsid w:val="00151884"/>
    <w:rsid w:val="00152E4A"/>
    <w:rsid w:val="00152F57"/>
    <w:rsid w:val="0015463D"/>
    <w:rsid w:val="00157929"/>
    <w:rsid w:val="00160112"/>
    <w:rsid w:val="001619DE"/>
    <w:rsid w:val="00163ABE"/>
    <w:rsid w:val="00163F7A"/>
    <w:rsid w:val="00172A85"/>
    <w:rsid w:val="0017517F"/>
    <w:rsid w:val="00176CC6"/>
    <w:rsid w:val="00177C74"/>
    <w:rsid w:val="00180DD7"/>
    <w:rsid w:val="001810D9"/>
    <w:rsid w:val="00183C83"/>
    <w:rsid w:val="001840BC"/>
    <w:rsid w:val="00186D00"/>
    <w:rsid w:val="00187F7B"/>
    <w:rsid w:val="00190717"/>
    <w:rsid w:val="0019454E"/>
    <w:rsid w:val="00195B0E"/>
    <w:rsid w:val="00195F42"/>
    <w:rsid w:val="00196B33"/>
    <w:rsid w:val="001A0560"/>
    <w:rsid w:val="001A288A"/>
    <w:rsid w:val="001A2DE5"/>
    <w:rsid w:val="001A4108"/>
    <w:rsid w:val="001A4846"/>
    <w:rsid w:val="001A4AC1"/>
    <w:rsid w:val="001A4BB2"/>
    <w:rsid w:val="001A6C2D"/>
    <w:rsid w:val="001B0291"/>
    <w:rsid w:val="001B04E3"/>
    <w:rsid w:val="001B4D8F"/>
    <w:rsid w:val="001B5954"/>
    <w:rsid w:val="001B6A43"/>
    <w:rsid w:val="001B6C47"/>
    <w:rsid w:val="001B6CC7"/>
    <w:rsid w:val="001B7431"/>
    <w:rsid w:val="001C3348"/>
    <w:rsid w:val="001C4E1D"/>
    <w:rsid w:val="001C4E95"/>
    <w:rsid w:val="001C566D"/>
    <w:rsid w:val="001C62BF"/>
    <w:rsid w:val="001D0C38"/>
    <w:rsid w:val="001D3927"/>
    <w:rsid w:val="001D3F54"/>
    <w:rsid w:val="001D5F2B"/>
    <w:rsid w:val="001E02E8"/>
    <w:rsid w:val="001E06D4"/>
    <w:rsid w:val="001E1EB1"/>
    <w:rsid w:val="001E25BE"/>
    <w:rsid w:val="001E3498"/>
    <w:rsid w:val="001E533B"/>
    <w:rsid w:val="001F14C0"/>
    <w:rsid w:val="001F41FB"/>
    <w:rsid w:val="001F772A"/>
    <w:rsid w:val="00200A17"/>
    <w:rsid w:val="002045FF"/>
    <w:rsid w:val="00205AFE"/>
    <w:rsid w:val="00211BFA"/>
    <w:rsid w:val="0021255A"/>
    <w:rsid w:val="00214FFA"/>
    <w:rsid w:val="00223FB6"/>
    <w:rsid w:val="002245C3"/>
    <w:rsid w:val="002247F7"/>
    <w:rsid w:val="002307C5"/>
    <w:rsid w:val="00230974"/>
    <w:rsid w:val="00230D22"/>
    <w:rsid w:val="0023101D"/>
    <w:rsid w:val="00233071"/>
    <w:rsid w:val="00233C31"/>
    <w:rsid w:val="00234865"/>
    <w:rsid w:val="00234B97"/>
    <w:rsid w:val="00240532"/>
    <w:rsid w:val="00243AE0"/>
    <w:rsid w:val="00246750"/>
    <w:rsid w:val="00250D8F"/>
    <w:rsid w:val="0025227D"/>
    <w:rsid w:val="002625A5"/>
    <w:rsid w:val="00262DF3"/>
    <w:rsid w:val="00266FC1"/>
    <w:rsid w:val="002672C3"/>
    <w:rsid w:val="00270270"/>
    <w:rsid w:val="00271732"/>
    <w:rsid w:val="002721C9"/>
    <w:rsid w:val="002729D3"/>
    <w:rsid w:val="00274809"/>
    <w:rsid w:val="00277389"/>
    <w:rsid w:val="00277C84"/>
    <w:rsid w:val="0028096F"/>
    <w:rsid w:val="00281950"/>
    <w:rsid w:val="002825DC"/>
    <w:rsid w:val="00283A17"/>
    <w:rsid w:val="00284473"/>
    <w:rsid w:val="002851E4"/>
    <w:rsid w:val="00290E40"/>
    <w:rsid w:val="00291EBB"/>
    <w:rsid w:val="002927DE"/>
    <w:rsid w:val="002941BD"/>
    <w:rsid w:val="002951CF"/>
    <w:rsid w:val="00297545"/>
    <w:rsid w:val="002A78D4"/>
    <w:rsid w:val="002B0326"/>
    <w:rsid w:val="002B1C05"/>
    <w:rsid w:val="002B3355"/>
    <w:rsid w:val="002B4149"/>
    <w:rsid w:val="002B68BB"/>
    <w:rsid w:val="002B68E6"/>
    <w:rsid w:val="002C1A7C"/>
    <w:rsid w:val="002C2744"/>
    <w:rsid w:val="002C2C64"/>
    <w:rsid w:val="002C402B"/>
    <w:rsid w:val="002C4A3F"/>
    <w:rsid w:val="002C6208"/>
    <w:rsid w:val="002C6D3E"/>
    <w:rsid w:val="002C6F53"/>
    <w:rsid w:val="002D035C"/>
    <w:rsid w:val="002D124B"/>
    <w:rsid w:val="002D1739"/>
    <w:rsid w:val="002D21BC"/>
    <w:rsid w:val="002D34A8"/>
    <w:rsid w:val="002D4005"/>
    <w:rsid w:val="002D4015"/>
    <w:rsid w:val="002E1E0D"/>
    <w:rsid w:val="002E311A"/>
    <w:rsid w:val="002E4AAB"/>
    <w:rsid w:val="002E7B5C"/>
    <w:rsid w:val="002F0907"/>
    <w:rsid w:val="002F0B24"/>
    <w:rsid w:val="002F1A1E"/>
    <w:rsid w:val="002F2256"/>
    <w:rsid w:val="002F22E7"/>
    <w:rsid w:val="002F277D"/>
    <w:rsid w:val="002F33A6"/>
    <w:rsid w:val="002F45B6"/>
    <w:rsid w:val="002F52C2"/>
    <w:rsid w:val="00300C89"/>
    <w:rsid w:val="00300E1F"/>
    <w:rsid w:val="00302D56"/>
    <w:rsid w:val="003031FB"/>
    <w:rsid w:val="0030563F"/>
    <w:rsid w:val="0030645C"/>
    <w:rsid w:val="0031027B"/>
    <w:rsid w:val="00311EAC"/>
    <w:rsid w:val="003120C9"/>
    <w:rsid w:val="00316633"/>
    <w:rsid w:val="00317076"/>
    <w:rsid w:val="00320DE8"/>
    <w:rsid w:val="0032348A"/>
    <w:rsid w:val="0033462F"/>
    <w:rsid w:val="00335E7D"/>
    <w:rsid w:val="003367EF"/>
    <w:rsid w:val="003370CA"/>
    <w:rsid w:val="003374A8"/>
    <w:rsid w:val="00337F77"/>
    <w:rsid w:val="0034106A"/>
    <w:rsid w:val="00341F0B"/>
    <w:rsid w:val="00347C70"/>
    <w:rsid w:val="00350AFE"/>
    <w:rsid w:val="00350BB8"/>
    <w:rsid w:val="00353533"/>
    <w:rsid w:val="003536DB"/>
    <w:rsid w:val="00353E98"/>
    <w:rsid w:val="00355E7E"/>
    <w:rsid w:val="003607C2"/>
    <w:rsid w:val="003621C4"/>
    <w:rsid w:val="00362A51"/>
    <w:rsid w:val="00362F3F"/>
    <w:rsid w:val="003640E2"/>
    <w:rsid w:val="0037383D"/>
    <w:rsid w:val="00377EE4"/>
    <w:rsid w:val="003800EF"/>
    <w:rsid w:val="003872A4"/>
    <w:rsid w:val="0038751F"/>
    <w:rsid w:val="0039257D"/>
    <w:rsid w:val="00394E7C"/>
    <w:rsid w:val="003A0083"/>
    <w:rsid w:val="003A1E9B"/>
    <w:rsid w:val="003A34FD"/>
    <w:rsid w:val="003A3D80"/>
    <w:rsid w:val="003A42CF"/>
    <w:rsid w:val="003A4999"/>
    <w:rsid w:val="003A5F2C"/>
    <w:rsid w:val="003B1930"/>
    <w:rsid w:val="003B1EDF"/>
    <w:rsid w:val="003B2509"/>
    <w:rsid w:val="003B4D21"/>
    <w:rsid w:val="003B507C"/>
    <w:rsid w:val="003B6BF5"/>
    <w:rsid w:val="003C073B"/>
    <w:rsid w:val="003C0C08"/>
    <w:rsid w:val="003C1276"/>
    <w:rsid w:val="003C1D7B"/>
    <w:rsid w:val="003C6B62"/>
    <w:rsid w:val="003D4FAC"/>
    <w:rsid w:val="003D6DA1"/>
    <w:rsid w:val="003D7123"/>
    <w:rsid w:val="003E231B"/>
    <w:rsid w:val="003E319F"/>
    <w:rsid w:val="003E3747"/>
    <w:rsid w:val="003E6D77"/>
    <w:rsid w:val="003F274C"/>
    <w:rsid w:val="003F2B16"/>
    <w:rsid w:val="003F4E23"/>
    <w:rsid w:val="003F5A70"/>
    <w:rsid w:val="003F6D7B"/>
    <w:rsid w:val="004004AF"/>
    <w:rsid w:val="00400DC8"/>
    <w:rsid w:val="00403001"/>
    <w:rsid w:val="00404E3B"/>
    <w:rsid w:val="0040508D"/>
    <w:rsid w:val="00406632"/>
    <w:rsid w:val="00410328"/>
    <w:rsid w:val="0041256C"/>
    <w:rsid w:val="004129F1"/>
    <w:rsid w:val="00413126"/>
    <w:rsid w:val="00414CE9"/>
    <w:rsid w:val="0042244A"/>
    <w:rsid w:val="00425F1C"/>
    <w:rsid w:val="00430054"/>
    <w:rsid w:val="00437646"/>
    <w:rsid w:val="00441589"/>
    <w:rsid w:val="00443CFA"/>
    <w:rsid w:val="0044478E"/>
    <w:rsid w:val="00445144"/>
    <w:rsid w:val="00446F52"/>
    <w:rsid w:val="00451BBA"/>
    <w:rsid w:val="004523F0"/>
    <w:rsid w:val="0045608D"/>
    <w:rsid w:val="00456951"/>
    <w:rsid w:val="00456AB2"/>
    <w:rsid w:val="00460CC0"/>
    <w:rsid w:val="004626F0"/>
    <w:rsid w:val="00463EE1"/>
    <w:rsid w:val="00463EF3"/>
    <w:rsid w:val="00465B32"/>
    <w:rsid w:val="00467CAA"/>
    <w:rsid w:val="00470714"/>
    <w:rsid w:val="00472F88"/>
    <w:rsid w:val="00476D0D"/>
    <w:rsid w:val="0047791C"/>
    <w:rsid w:val="0048269E"/>
    <w:rsid w:val="00483BA5"/>
    <w:rsid w:val="0048457D"/>
    <w:rsid w:val="0048487A"/>
    <w:rsid w:val="00484CE1"/>
    <w:rsid w:val="00484E3C"/>
    <w:rsid w:val="00485FB3"/>
    <w:rsid w:val="00487A25"/>
    <w:rsid w:val="00490522"/>
    <w:rsid w:val="00490688"/>
    <w:rsid w:val="00492BD0"/>
    <w:rsid w:val="00497BCC"/>
    <w:rsid w:val="004A0296"/>
    <w:rsid w:val="004A28AF"/>
    <w:rsid w:val="004A5B21"/>
    <w:rsid w:val="004A6751"/>
    <w:rsid w:val="004B09D5"/>
    <w:rsid w:val="004B146E"/>
    <w:rsid w:val="004B284B"/>
    <w:rsid w:val="004C0B8B"/>
    <w:rsid w:val="004C1926"/>
    <w:rsid w:val="004C391A"/>
    <w:rsid w:val="004C3ED4"/>
    <w:rsid w:val="004C7433"/>
    <w:rsid w:val="004D0C92"/>
    <w:rsid w:val="004D1479"/>
    <w:rsid w:val="004D1664"/>
    <w:rsid w:val="004D1EF9"/>
    <w:rsid w:val="004D21F6"/>
    <w:rsid w:val="004D40CD"/>
    <w:rsid w:val="004D523E"/>
    <w:rsid w:val="004D6F15"/>
    <w:rsid w:val="004D73A2"/>
    <w:rsid w:val="004D7EFD"/>
    <w:rsid w:val="004E0E9C"/>
    <w:rsid w:val="004E1049"/>
    <w:rsid w:val="004E139B"/>
    <w:rsid w:val="004E1497"/>
    <w:rsid w:val="004E1EF9"/>
    <w:rsid w:val="004E3840"/>
    <w:rsid w:val="004E44B5"/>
    <w:rsid w:val="004E60E8"/>
    <w:rsid w:val="004E6151"/>
    <w:rsid w:val="004F3047"/>
    <w:rsid w:val="004F5087"/>
    <w:rsid w:val="0050042F"/>
    <w:rsid w:val="00500D97"/>
    <w:rsid w:val="00502846"/>
    <w:rsid w:val="00505650"/>
    <w:rsid w:val="00505692"/>
    <w:rsid w:val="005056ED"/>
    <w:rsid w:val="00510720"/>
    <w:rsid w:val="00514110"/>
    <w:rsid w:val="00515ECF"/>
    <w:rsid w:val="00517BC1"/>
    <w:rsid w:val="00524B91"/>
    <w:rsid w:val="00525E60"/>
    <w:rsid w:val="00533552"/>
    <w:rsid w:val="005354D0"/>
    <w:rsid w:val="00540D7E"/>
    <w:rsid w:val="005447E7"/>
    <w:rsid w:val="0054759F"/>
    <w:rsid w:val="00550007"/>
    <w:rsid w:val="005508DF"/>
    <w:rsid w:val="00551D32"/>
    <w:rsid w:val="00553993"/>
    <w:rsid w:val="0055584F"/>
    <w:rsid w:val="005567FE"/>
    <w:rsid w:val="00561358"/>
    <w:rsid w:val="005623EE"/>
    <w:rsid w:val="005651D8"/>
    <w:rsid w:val="005668D8"/>
    <w:rsid w:val="00566C9F"/>
    <w:rsid w:val="00567B3B"/>
    <w:rsid w:val="00570424"/>
    <w:rsid w:val="005742BB"/>
    <w:rsid w:val="00574B1F"/>
    <w:rsid w:val="0057613C"/>
    <w:rsid w:val="00576B81"/>
    <w:rsid w:val="00576FAF"/>
    <w:rsid w:val="005800D0"/>
    <w:rsid w:val="00580B66"/>
    <w:rsid w:val="00586A63"/>
    <w:rsid w:val="00590002"/>
    <w:rsid w:val="00591507"/>
    <w:rsid w:val="005936F8"/>
    <w:rsid w:val="00593BBB"/>
    <w:rsid w:val="00595ED1"/>
    <w:rsid w:val="00596FA5"/>
    <w:rsid w:val="00597D0C"/>
    <w:rsid w:val="005A24AD"/>
    <w:rsid w:val="005A2CF6"/>
    <w:rsid w:val="005A55F4"/>
    <w:rsid w:val="005A6441"/>
    <w:rsid w:val="005B1A69"/>
    <w:rsid w:val="005B2A8D"/>
    <w:rsid w:val="005B6B3B"/>
    <w:rsid w:val="005C08F1"/>
    <w:rsid w:val="005C17AF"/>
    <w:rsid w:val="005C238E"/>
    <w:rsid w:val="005C6B1D"/>
    <w:rsid w:val="005D0517"/>
    <w:rsid w:val="005D1BCC"/>
    <w:rsid w:val="005D449B"/>
    <w:rsid w:val="005D7510"/>
    <w:rsid w:val="005E1871"/>
    <w:rsid w:val="005E1923"/>
    <w:rsid w:val="005E2A75"/>
    <w:rsid w:val="005E6CE4"/>
    <w:rsid w:val="005F22E5"/>
    <w:rsid w:val="005F66A4"/>
    <w:rsid w:val="005F7869"/>
    <w:rsid w:val="006004F8"/>
    <w:rsid w:val="00600F9B"/>
    <w:rsid w:val="00601AD9"/>
    <w:rsid w:val="00603388"/>
    <w:rsid w:val="00604F3E"/>
    <w:rsid w:val="00607BF1"/>
    <w:rsid w:val="00612870"/>
    <w:rsid w:val="006139E6"/>
    <w:rsid w:val="00615C21"/>
    <w:rsid w:val="00616787"/>
    <w:rsid w:val="006213DF"/>
    <w:rsid w:val="00623116"/>
    <w:rsid w:val="0062668D"/>
    <w:rsid w:val="006312C3"/>
    <w:rsid w:val="00633513"/>
    <w:rsid w:val="006371D6"/>
    <w:rsid w:val="00643F63"/>
    <w:rsid w:val="0064509C"/>
    <w:rsid w:val="0064555A"/>
    <w:rsid w:val="0064606B"/>
    <w:rsid w:val="0064689F"/>
    <w:rsid w:val="00646C62"/>
    <w:rsid w:val="0065021B"/>
    <w:rsid w:val="0065301E"/>
    <w:rsid w:val="00653BD3"/>
    <w:rsid w:val="00656553"/>
    <w:rsid w:val="00660BB3"/>
    <w:rsid w:val="006617A4"/>
    <w:rsid w:val="00661979"/>
    <w:rsid w:val="00666622"/>
    <w:rsid w:val="00666CAD"/>
    <w:rsid w:val="00670C73"/>
    <w:rsid w:val="006710FF"/>
    <w:rsid w:val="006722F8"/>
    <w:rsid w:val="006741A6"/>
    <w:rsid w:val="00675112"/>
    <w:rsid w:val="006758D5"/>
    <w:rsid w:val="006800F6"/>
    <w:rsid w:val="0068130F"/>
    <w:rsid w:val="006815FC"/>
    <w:rsid w:val="00691737"/>
    <w:rsid w:val="00692DB1"/>
    <w:rsid w:val="006949C7"/>
    <w:rsid w:val="00695BD6"/>
    <w:rsid w:val="00695DF7"/>
    <w:rsid w:val="00696C7D"/>
    <w:rsid w:val="00697616"/>
    <w:rsid w:val="006A201E"/>
    <w:rsid w:val="006A21BE"/>
    <w:rsid w:val="006A310E"/>
    <w:rsid w:val="006A3F21"/>
    <w:rsid w:val="006B0251"/>
    <w:rsid w:val="006B20CA"/>
    <w:rsid w:val="006B31EB"/>
    <w:rsid w:val="006B420D"/>
    <w:rsid w:val="006B78AE"/>
    <w:rsid w:val="006B7CA6"/>
    <w:rsid w:val="006C0952"/>
    <w:rsid w:val="006C2621"/>
    <w:rsid w:val="006C2CD4"/>
    <w:rsid w:val="006C6D51"/>
    <w:rsid w:val="006D15FE"/>
    <w:rsid w:val="006D6640"/>
    <w:rsid w:val="006D74FB"/>
    <w:rsid w:val="006D7E85"/>
    <w:rsid w:val="006E7156"/>
    <w:rsid w:val="006F3690"/>
    <w:rsid w:val="006F3B81"/>
    <w:rsid w:val="006F687C"/>
    <w:rsid w:val="006F6903"/>
    <w:rsid w:val="006F6A8C"/>
    <w:rsid w:val="00700031"/>
    <w:rsid w:val="00704EC2"/>
    <w:rsid w:val="00705C31"/>
    <w:rsid w:val="00707C59"/>
    <w:rsid w:val="00710C0B"/>
    <w:rsid w:val="00712D53"/>
    <w:rsid w:val="00716B52"/>
    <w:rsid w:val="00717855"/>
    <w:rsid w:val="00720E99"/>
    <w:rsid w:val="00721E0E"/>
    <w:rsid w:val="00724EB2"/>
    <w:rsid w:val="0072514A"/>
    <w:rsid w:val="0072538C"/>
    <w:rsid w:val="00725D18"/>
    <w:rsid w:val="007260C6"/>
    <w:rsid w:val="007261E1"/>
    <w:rsid w:val="00726880"/>
    <w:rsid w:val="0073290F"/>
    <w:rsid w:val="00735D30"/>
    <w:rsid w:val="0074529E"/>
    <w:rsid w:val="00746594"/>
    <w:rsid w:val="00750A5B"/>
    <w:rsid w:val="00751AE5"/>
    <w:rsid w:val="00751CC1"/>
    <w:rsid w:val="0075304B"/>
    <w:rsid w:val="007547AA"/>
    <w:rsid w:val="00756D1B"/>
    <w:rsid w:val="007610E2"/>
    <w:rsid w:val="00761604"/>
    <w:rsid w:val="00761B37"/>
    <w:rsid w:val="00762905"/>
    <w:rsid w:val="0076407B"/>
    <w:rsid w:val="00764D2B"/>
    <w:rsid w:val="007668C2"/>
    <w:rsid w:val="00766BA1"/>
    <w:rsid w:val="007727BD"/>
    <w:rsid w:val="0077320E"/>
    <w:rsid w:val="00773CA9"/>
    <w:rsid w:val="00774A49"/>
    <w:rsid w:val="00780F61"/>
    <w:rsid w:val="0078333C"/>
    <w:rsid w:val="00790CC8"/>
    <w:rsid w:val="007966B3"/>
    <w:rsid w:val="007A1747"/>
    <w:rsid w:val="007A3201"/>
    <w:rsid w:val="007A32BF"/>
    <w:rsid w:val="007A4839"/>
    <w:rsid w:val="007A4A4E"/>
    <w:rsid w:val="007B0BA4"/>
    <w:rsid w:val="007B2BDE"/>
    <w:rsid w:val="007B3F96"/>
    <w:rsid w:val="007B4A52"/>
    <w:rsid w:val="007B4D23"/>
    <w:rsid w:val="007C0852"/>
    <w:rsid w:val="007C1137"/>
    <w:rsid w:val="007C1428"/>
    <w:rsid w:val="007C4F42"/>
    <w:rsid w:val="007C6F63"/>
    <w:rsid w:val="007D0446"/>
    <w:rsid w:val="007D262B"/>
    <w:rsid w:val="007D27AA"/>
    <w:rsid w:val="007D32AB"/>
    <w:rsid w:val="007D4A70"/>
    <w:rsid w:val="007D7F01"/>
    <w:rsid w:val="007E1936"/>
    <w:rsid w:val="007E1BD8"/>
    <w:rsid w:val="007E2453"/>
    <w:rsid w:val="007E3AA7"/>
    <w:rsid w:val="007E7EBD"/>
    <w:rsid w:val="007F01F7"/>
    <w:rsid w:val="007F11C3"/>
    <w:rsid w:val="007F1FEF"/>
    <w:rsid w:val="007F29AC"/>
    <w:rsid w:val="007F2FF3"/>
    <w:rsid w:val="007F406D"/>
    <w:rsid w:val="007F45AF"/>
    <w:rsid w:val="007F615F"/>
    <w:rsid w:val="00800B81"/>
    <w:rsid w:val="0080113B"/>
    <w:rsid w:val="0080428B"/>
    <w:rsid w:val="008044DC"/>
    <w:rsid w:val="00806A0E"/>
    <w:rsid w:val="0081214B"/>
    <w:rsid w:val="00812696"/>
    <w:rsid w:val="00812E18"/>
    <w:rsid w:val="008139DC"/>
    <w:rsid w:val="008155AF"/>
    <w:rsid w:val="00816A8E"/>
    <w:rsid w:val="0082001E"/>
    <w:rsid w:val="00821A22"/>
    <w:rsid w:val="008238AB"/>
    <w:rsid w:val="00825A10"/>
    <w:rsid w:val="00826846"/>
    <w:rsid w:val="00826C1B"/>
    <w:rsid w:val="00826D13"/>
    <w:rsid w:val="00827006"/>
    <w:rsid w:val="008276BA"/>
    <w:rsid w:val="008277D3"/>
    <w:rsid w:val="00833424"/>
    <w:rsid w:val="008358E4"/>
    <w:rsid w:val="0083781D"/>
    <w:rsid w:val="008412C0"/>
    <w:rsid w:val="0084221B"/>
    <w:rsid w:val="00850BFE"/>
    <w:rsid w:val="0085481A"/>
    <w:rsid w:val="00855963"/>
    <w:rsid w:val="00856B0C"/>
    <w:rsid w:val="00856D95"/>
    <w:rsid w:val="00864834"/>
    <w:rsid w:val="00864ECB"/>
    <w:rsid w:val="00865B41"/>
    <w:rsid w:val="00866144"/>
    <w:rsid w:val="008726CA"/>
    <w:rsid w:val="00872EB0"/>
    <w:rsid w:val="00875E17"/>
    <w:rsid w:val="008816F4"/>
    <w:rsid w:val="00883BE3"/>
    <w:rsid w:val="00886CE3"/>
    <w:rsid w:val="00890064"/>
    <w:rsid w:val="0089075D"/>
    <w:rsid w:val="00890D95"/>
    <w:rsid w:val="00890E20"/>
    <w:rsid w:val="00892538"/>
    <w:rsid w:val="0089440D"/>
    <w:rsid w:val="0089500C"/>
    <w:rsid w:val="0089631D"/>
    <w:rsid w:val="00896780"/>
    <w:rsid w:val="00897ABE"/>
    <w:rsid w:val="00897DB9"/>
    <w:rsid w:val="008A124D"/>
    <w:rsid w:val="008A1538"/>
    <w:rsid w:val="008A2500"/>
    <w:rsid w:val="008A793D"/>
    <w:rsid w:val="008B36AB"/>
    <w:rsid w:val="008B4125"/>
    <w:rsid w:val="008B63C3"/>
    <w:rsid w:val="008B6C86"/>
    <w:rsid w:val="008C3F78"/>
    <w:rsid w:val="008C5F70"/>
    <w:rsid w:val="008C7901"/>
    <w:rsid w:val="008D10F8"/>
    <w:rsid w:val="008D1AA4"/>
    <w:rsid w:val="008D4FB0"/>
    <w:rsid w:val="008D54B4"/>
    <w:rsid w:val="008E0E48"/>
    <w:rsid w:val="008E0E8B"/>
    <w:rsid w:val="008E78D7"/>
    <w:rsid w:val="008F13B3"/>
    <w:rsid w:val="008F3164"/>
    <w:rsid w:val="008F3BBD"/>
    <w:rsid w:val="008F4D30"/>
    <w:rsid w:val="008F6671"/>
    <w:rsid w:val="008F6973"/>
    <w:rsid w:val="009009E4"/>
    <w:rsid w:val="00903178"/>
    <w:rsid w:val="009036FC"/>
    <w:rsid w:val="00904AF0"/>
    <w:rsid w:val="00904BCF"/>
    <w:rsid w:val="00905116"/>
    <w:rsid w:val="00905FD4"/>
    <w:rsid w:val="00906711"/>
    <w:rsid w:val="009077FE"/>
    <w:rsid w:val="00907FFB"/>
    <w:rsid w:val="009104CA"/>
    <w:rsid w:val="00911352"/>
    <w:rsid w:val="00926D39"/>
    <w:rsid w:val="009307EB"/>
    <w:rsid w:val="00930A80"/>
    <w:rsid w:val="009342BE"/>
    <w:rsid w:val="00935293"/>
    <w:rsid w:val="009368B7"/>
    <w:rsid w:val="00940C07"/>
    <w:rsid w:val="00942371"/>
    <w:rsid w:val="00942A30"/>
    <w:rsid w:val="00943BFB"/>
    <w:rsid w:val="009463EB"/>
    <w:rsid w:val="0094748E"/>
    <w:rsid w:val="00950B3F"/>
    <w:rsid w:val="009521D5"/>
    <w:rsid w:val="00953571"/>
    <w:rsid w:val="00965A88"/>
    <w:rsid w:val="00967E5B"/>
    <w:rsid w:val="00972A17"/>
    <w:rsid w:val="00980733"/>
    <w:rsid w:val="00981CD3"/>
    <w:rsid w:val="00984C41"/>
    <w:rsid w:val="00990E30"/>
    <w:rsid w:val="00992AB8"/>
    <w:rsid w:val="0099372D"/>
    <w:rsid w:val="00994024"/>
    <w:rsid w:val="00995D99"/>
    <w:rsid w:val="00996B3C"/>
    <w:rsid w:val="0099778D"/>
    <w:rsid w:val="009A66E3"/>
    <w:rsid w:val="009A7540"/>
    <w:rsid w:val="009A7C6F"/>
    <w:rsid w:val="009B0763"/>
    <w:rsid w:val="009B3C37"/>
    <w:rsid w:val="009B4FA8"/>
    <w:rsid w:val="009B6656"/>
    <w:rsid w:val="009C30BB"/>
    <w:rsid w:val="009C7FDF"/>
    <w:rsid w:val="009D0B41"/>
    <w:rsid w:val="009D1D07"/>
    <w:rsid w:val="009D4FAE"/>
    <w:rsid w:val="009D5423"/>
    <w:rsid w:val="009D6F4F"/>
    <w:rsid w:val="009D6FB5"/>
    <w:rsid w:val="009E038C"/>
    <w:rsid w:val="009E12C1"/>
    <w:rsid w:val="009E16D5"/>
    <w:rsid w:val="009E1C45"/>
    <w:rsid w:val="009E327E"/>
    <w:rsid w:val="009E3397"/>
    <w:rsid w:val="009E3CDB"/>
    <w:rsid w:val="009E462E"/>
    <w:rsid w:val="009E492F"/>
    <w:rsid w:val="009E5297"/>
    <w:rsid w:val="009E6BE0"/>
    <w:rsid w:val="009E7D34"/>
    <w:rsid w:val="009F0AC3"/>
    <w:rsid w:val="009F3658"/>
    <w:rsid w:val="009F36A1"/>
    <w:rsid w:val="009F50CF"/>
    <w:rsid w:val="009F50FA"/>
    <w:rsid w:val="009F5203"/>
    <w:rsid w:val="00A01B3F"/>
    <w:rsid w:val="00A05CBB"/>
    <w:rsid w:val="00A1124F"/>
    <w:rsid w:val="00A11AAA"/>
    <w:rsid w:val="00A150CF"/>
    <w:rsid w:val="00A20441"/>
    <w:rsid w:val="00A2047E"/>
    <w:rsid w:val="00A218DC"/>
    <w:rsid w:val="00A2237D"/>
    <w:rsid w:val="00A23189"/>
    <w:rsid w:val="00A269F3"/>
    <w:rsid w:val="00A27A7D"/>
    <w:rsid w:val="00A3028C"/>
    <w:rsid w:val="00A359A1"/>
    <w:rsid w:val="00A36821"/>
    <w:rsid w:val="00A36A84"/>
    <w:rsid w:val="00A36C11"/>
    <w:rsid w:val="00A374DE"/>
    <w:rsid w:val="00A434A9"/>
    <w:rsid w:val="00A440CE"/>
    <w:rsid w:val="00A44208"/>
    <w:rsid w:val="00A464B2"/>
    <w:rsid w:val="00A46F0B"/>
    <w:rsid w:val="00A4763A"/>
    <w:rsid w:val="00A526CD"/>
    <w:rsid w:val="00A54F19"/>
    <w:rsid w:val="00A612B0"/>
    <w:rsid w:val="00A6137F"/>
    <w:rsid w:val="00A6242C"/>
    <w:rsid w:val="00A63219"/>
    <w:rsid w:val="00A65469"/>
    <w:rsid w:val="00A654EA"/>
    <w:rsid w:val="00A66660"/>
    <w:rsid w:val="00A66A83"/>
    <w:rsid w:val="00A702DF"/>
    <w:rsid w:val="00A710D5"/>
    <w:rsid w:val="00A72EEC"/>
    <w:rsid w:val="00A74DE7"/>
    <w:rsid w:val="00A752E6"/>
    <w:rsid w:val="00A7602C"/>
    <w:rsid w:val="00A7628D"/>
    <w:rsid w:val="00A76686"/>
    <w:rsid w:val="00A80097"/>
    <w:rsid w:val="00A82B99"/>
    <w:rsid w:val="00A84581"/>
    <w:rsid w:val="00A86332"/>
    <w:rsid w:val="00A90E27"/>
    <w:rsid w:val="00A932A3"/>
    <w:rsid w:val="00AA06D2"/>
    <w:rsid w:val="00AA1020"/>
    <w:rsid w:val="00AA2F14"/>
    <w:rsid w:val="00AA44DA"/>
    <w:rsid w:val="00AA49FC"/>
    <w:rsid w:val="00AA671F"/>
    <w:rsid w:val="00AA6E78"/>
    <w:rsid w:val="00AB064B"/>
    <w:rsid w:val="00AB394A"/>
    <w:rsid w:val="00AB5533"/>
    <w:rsid w:val="00AB5DEE"/>
    <w:rsid w:val="00AB6907"/>
    <w:rsid w:val="00AB79C1"/>
    <w:rsid w:val="00AC4B6B"/>
    <w:rsid w:val="00AC5E65"/>
    <w:rsid w:val="00AC6E06"/>
    <w:rsid w:val="00AC7643"/>
    <w:rsid w:val="00AC7AD5"/>
    <w:rsid w:val="00AD0A26"/>
    <w:rsid w:val="00AD2209"/>
    <w:rsid w:val="00AD2D5B"/>
    <w:rsid w:val="00AD3B02"/>
    <w:rsid w:val="00AD79DA"/>
    <w:rsid w:val="00AE14FE"/>
    <w:rsid w:val="00AE1C4A"/>
    <w:rsid w:val="00AE356F"/>
    <w:rsid w:val="00AE7C4B"/>
    <w:rsid w:val="00AE7E1C"/>
    <w:rsid w:val="00AF3757"/>
    <w:rsid w:val="00AF3EF5"/>
    <w:rsid w:val="00AF7C73"/>
    <w:rsid w:val="00B00F13"/>
    <w:rsid w:val="00B0359C"/>
    <w:rsid w:val="00B03D89"/>
    <w:rsid w:val="00B048A9"/>
    <w:rsid w:val="00B04900"/>
    <w:rsid w:val="00B04D17"/>
    <w:rsid w:val="00B061AF"/>
    <w:rsid w:val="00B1057E"/>
    <w:rsid w:val="00B11794"/>
    <w:rsid w:val="00B11D6E"/>
    <w:rsid w:val="00B12136"/>
    <w:rsid w:val="00B12B80"/>
    <w:rsid w:val="00B15010"/>
    <w:rsid w:val="00B17114"/>
    <w:rsid w:val="00B24983"/>
    <w:rsid w:val="00B24EA4"/>
    <w:rsid w:val="00B25AE9"/>
    <w:rsid w:val="00B31103"/>
    <w:rsid w:val="00B31979"/>
    <w:rsid w:val="00B33566"/>
    <w:rsid w:val="00B364F0"/>
    <w:rsid w:val="00B36F0D"/>
    <w:rsid w:val="00B37F5F"/>
    <w:rsid w:val="00B42432"/>
    <w:rsid w:val="00B42BBB"/>
    <w:rsid w:val="00B437CA"/>
    <w:rsid w:val="00B47E62"/>
    <w:rsid w:val="00B522B3"/>
    <w:rsid w:val="00B554CD"/>
    <w:rsid w:val="00B55E79"/>
    <w:rsid w:val="00B611E4"/>
    <w:rsid w:val="00B643E6"/>
    <w:rsid w:val="00B71337"/>
    <w:rsid w:val="00B713BA"/>
    <w:rsid w:val="00B7160E"/>
    <w:rsid w:val="00B71D38"/>
    <w:rsid w:val="00B7341C"/>
    <w:rsid w:val="00B74688"/>
    <w:rsid w:val="00B748CF"/>
    <w:rsid w:val="00B7711B"/>
    <w:rsid w:val="00B777B9"/>
    <w:rsid w:val="00B778DD"/>
    <w:rsid w:val="00B77E01"/>
    <w:rsid w:val="00B83959"/>
    <w:rsid w:val="00B84288"/>
    <w:rsid w:val="00B84FA9"/>
    <w:rsid w:val="00B85692"/>
    <w:rsid w:val="00B90C72"/>
    <w:rsid w:val="00B93CF8"/>
    <w:rsid w:val="00B94256"/>
    <w:rsid w:val="00B970FF"/>
    <w:rsid w:val="00B9729B"/>
    <w:rsid w:val="00BA01F0"/>
    <w:rsid w:val="00BA106C"/>
    <w:rsid w:val="00BA5F89"/>
    <w:rsid w:val="00BA6037"/>
    <w:rsid w:val="00BB0304"/>
    <w:rsid w:val="00BB1FB9"/>
    <w:rsid w:val="00BB3DF8"/>
    <w:rsid w:val="00BB4600"/>
    <w:rsid w:val="00BC0A07"/>
    <w:rsid w:val="00BC0EC3"/>
    <w:rsid w:val="00BC222B"/>
    <w:rsid w:val="00BC54AE"/>
    <w:rsid w:val="00BC57DF"/>
    <w:rsid w:val="00BD2AF4"/>
    <w:rsid w:val="00BD3B91"/>
    <w:rsid w:val="00BD4238"/>
    <w:rsid w:val="00BD4725"/>
    <w:rsid w:val="00BD4D89"/>
    <w:rsid w:val="00BD500F"/>
    <w:rsid w:val="00BD5415"/>
    <w:rsid w:val="00BD721A"/>
    <w:rsid w:val="00BF128B"/>
    <w:rsid w:val="00BF5856"/>
    <w:rsid w:val="00C02C49"/>
    <w:rsid w:val="00C0328E"/>
    <w:rsid w:val="00C04F40"/>
    <w:rsid w:val="00C053AD"/>
    <w:rsid w:val="00C05B9B"/>
    <w:rsid w:val="00C12A95"/>
    <w:rsid w:val="00C13648"/>
    <w:rsid w:val="00C14CD6"/>
    <w:rsid w:val="00C177AF"/>
    <w:rsid w:val="00C17EE2"/>
    <w:rsid w:val="00C20B1D"/>
    <w:rsid w:val="00C22126"/>
    <w:rsid w:val="00C223FE"/>
    <w:rsid w:val="00C237E2"/>
    <w:rsid w:val="00C24D0E"/>
    <w:rsid w:val="00C25A71"/>
    <w:rsid w:val="00C3525B"/>
    <w:rsid w:val="00C409E8"/>
    <w:rsid w:val="00C413AC"/>
    <w:rsid w:val="00C42A1F"/>
    <w:rsid w:val="00C449F9"/>
    <w:rsid w:val="00C4755B"/>
    <w:rsid w:val="00C47599"/>
    <w:rsid w:val="00C517B2"/>
    <w:rsid w:val="00C51EA4"/>
    <w:rsid w:val="00C570BF"/>
    <w:rsid w:val="00C616E5"/>
    <w:rsid w:val="00C62150"/>
    <w:rsid w:val="00C64013"/>
    <w:rsid w:val="00C73032"/>
    <w:rsid w:val="00C823B4"/>
    <w:rsid w:val="00C83B68"/>
    <w:rsid w:val="00C876BF"/>
    <w:rsid w:val="00C91AEA"/>
    <w:rsid w:val="00C93DD2"/>
    <w:rsid w:val="00C955C1"/>
    <w:rsid w:val="00CA107F"/>
    <w:rsid w:val="00CA2C7F"/>
    <w:rsid w:val="00CA5A17"/>
    <w:rsid w:val="00CB05AA"/>
    <w:rsid w:val="00CB18BE"/>
    <w:rsid w:val="00CB2039"/>
    <w:rsid w:val="00CB2C39"/>
    <w:rsid w:val="00CB3F38"/>
    <w:rsid w:val="00CB457E"/>
    <w:rsid w:val="00CB4DF5"/>
    <w:rsid w:val="00CB68F2"/>
    <w:rsid w:val="00CC09F7"/>
    <w:rsid w:val="00CC1235"/>
    <w:rsid w:val="00CC3801"/>
    <w:rsid w:val="00CD1CD2"/>
    <w:rsid w:val="00CD3677"/>
    <w:rsid w:val="00CD4357"/>
    <w:rsid w:val="00CD5C5B"/>
    <w:rsid w:val="00CE318A"/>
    <w:rsid w:val="00CE3354"/>
    <w:rsid w:val="00CE7C27"/>
    <w:rsid w:val="00CF0AAB"/>
    <w:rsid w:val="00CF224F"/>
    <w:rsid w:val="00CF256B"/>
    <w:rsid w:val="00CF58E1"/>
    <w:rsid w:val="00D0177D"/>
    <w:rsid w:val="00D0191F"/>
    <w:rsid w:val="00D02717"/>
    <w:rsid w:val="00D05DCB"/>
    <w:rsid w:val="00D10745"/>
    <w:rsid w:val="00D10C73"/>
    <w:rsid w:val="00D14CE6"/>
    <w:rsid w:val="00D20D13"/>
    <w:rsid w:val="00D2117D"/>
    <w:rsid w:val="00D21B1E"/>
    <w:rsid w:val="00D24790"/>
    <w:rsid w:val="00D24CEC"/>
    <w:rsid w:val="00D26126"/>
    <w:rsid w:val="00D26FDA"/>
    <w:rsid w:val="00D270C8"/>
    <w:rsid w:val="00D3214C"/>
    <w:rsid w:val="00D34FC2"/>
    <w:rsid w:val="00D3609B"/>
    <w:rsid w:val="00D36AF1"/>
    <w:rsid w:val="00D37304"/>
    <w:rsid w:val="00D41D2B"/>
    <w:rsid w:val="00D433B9"/>
    <w:rsid w:val="00D47799"/>
    <w:rsid w:val="00D508BE"/>
    <w:rsid w:val="00D525D0"/>
    <w:rsid w:val="00D543C9"/>
    <w:rsid w:val="00D544B3"/>
    <w:rsid w:val="00D55247"/>
    <w:rsid w:val="00D559CC"/>
    <w:rsid w:val="00D5604D"/>
    <w:rsid w:val="00D561FD"/>
    <w:rsid w:val="00D5651B"/>
    <w:rsid w:val="00D67002"/>
    <w:rsid w:val="00D67A83"/>
    <w:rsid w:val="00D67C2B"/>
    <w:rsid w:val="00D71FD8"/>
    <w:rsid w:val="00D721EF"/>
    <w:rsid w:val="00D72A45"/>
    <w:rsid w:val="00D76960"/>
    <w:rsid w:val="00D81671"/>
    <w:rsid w:val="00D85C74"/>
    <w:rsid w:val="00D87A95"/>
    <w:rsid w:val="00D907F4"/>
    <w:rsid w:val="00D957FF"/>
    <w:rsid w:val="00D95C71"/>
    <w:rsid w:val="00D96113"/>
    <w:rsid w:val="00D964AD"/>
    <w:rsid w:val="00DA0098"/>
    <w:rsid w:val="00DA03D0"/>
    <w:rsid w:val="00DA1AB0"/>
    <w:rsid w:val="00DA3C36"/>
    <w:rsid w:val="00DA4156"/>
    <w:rsid w:val="00DA49A7"/>
    <w:rsid w:val="00DB0C3F"/>
    <w:rsid w:val="00DB37DB"/>
    <w:rsid w:val="00DB4782"/>
    <w:rsid w:val="00DB4C51"/>
    <w:rsid w:val="00DC0993"/>
    <w:rsid w:val="00DC4407"/>
    <w:rsid w:val="00DC48AC"/>
    <w:rsid w:val="00DC49CC"/>
    <w:rsid w:val="00DC7B2F"/>
    <w:rsid w:val="00DD0F87"/>
    <w:rsid w:val="00DD4D53"/>
    <w:rsid w:val="00DD5CB8"/>
    <w:rsid w:val="00DE132F"/>
    <w:rsid w:val="00DE1596"/>
    <w:rsid w:val="00DE68B5"/>
    <w:rsid w:val="00DF0F1D"/>
    <w:rsid w:val="00DF2B3F"/>
    <w:rsid w:val="00DF4201"/>
    <w:rsid w:val="00DF4751"/>
    <w:rsid w:val="00DF478A"/>
    <w:rsid w:val="00E0256E"/>
    <w:rsid w:val="00E03731"/>
    <w:rsid w:val="00E07DA9"/>
    <w:rsid w:val="00E104A0"/>
    <w:rsid w:val="00E15A4D"/>
    <w:rsid w:val="00E16004"/>
    <w:rsid w:val="00E171B2"/>
    <w:rsid w:val="00E24432"/>
    <w:rsid w:val="00E24F11"/>
    <w:rsid w:val="00E256E3"/>
    <w:rsid w:val="00E3214C"/>
    <w:rsid w:val="00E32AFC"/>
    <w:rsid w:val="00E35285"/>
    <w:rsid w:val="00E35843"/>
    <w:rsid w:val="00E359A6"/>
    <w:rsid w:val="00E45B54"/>
    <w:rsid w:val="00E4687A"/>
    <w:rsid w:val="00E51FEE"/>
    <w:rsid w:val="00E53A20"/>
    <w:rsid w:val="00E54708"/>
    <w:rsid w:val="00E55006"/>
    <w:rsid w:val="00E61C58"/>
    <w:rsid w:val="00E6309D"/>
    <w:rsid w:val="00E63C8A"/>
    <w:rsid w:val="00E6607D"/>
    <w:rsid w:val="00E70117"/>
    <w:rsid w:val="00E71C89"/>
    <w:rsid w:val="00E725DE"/>
    <w:rsid w:val="00E72D11"/>
    <w:rsid w:val="00E7436F"/>
    <w:rsid w:val="00E74F41"/>
    <w:rsid w:val="00E76569"/>
    <w:rsid w:val="00E77911"/>
    <w:rsid w:val="00E82598"/>
    <w:rsid w:val="00E8455E"/>
    <w:rsid w:val="00E85B1A"/>
    <w:rsid w:val="00E85B7E"/>
    <w:rsid w:val="00E900A0"/>
    <w:rsid w:val="00E908FA"/>
    <w:rsid w:val="00E90A85"/>
    <w:rsid w:val="00E91363"/>
    <w:rsid w:val="00E950E1"/>
    <w:rsid w:val="00E9556A"/>
    <w:rsid w:val="00E97C62"/>
    <w:rsid w:val="00EA1712"/>
    <w:rsid w:val="00EA5BE2"/>
    <w:rsid w:val="00EA779C"/>
    <w:rsid w:val="00EB53AA"/>
    <w:rsid w:val="00EB6810"/>
    <w:rsid w:val="00EC350A"/>
    <w:rsid w:val="00EC533D"/>
    <w:rsid w:val="00EC5C91"/>
    <w:rsid w:val="00ED41CE"/>
    <w:rsid w:val="00ED5CB1"/>
    <w:rsid w:val="00ED6B5B"/>
    <w:rsid w:val="00ED7D60"/>
    <w:rsid w:val="00ED7D80"/>
    <w:rsid w:val="00EE1DD7"/>
    <w:rsid w:val="00EE4B5D"/>
    <w:rsid w:val="00EE63F2"/>
    <w:rsid w:val="00EF0575"/>
    <w:rsid w:val="00EF0CBF"/>
    <w:rsid w:val="00EF1ABB"/>
    <w:rsid w:val="00EF2F62"/>
    <w:rsid w:val="00EF465A"/>
    <w:rsid w:val="00EF4CB7"/>
    <w:rsid w:val="00EF6B82"/>
    <w:rsid w:val="00F01B50"/>
    <w:rsid w:val="00F07E00"/>
    <w:rsid w:val="00F10EBE"/>
    <w:rsid w:val="00F12AD5"/>
    <w:rsid w:val="00F13F9A"/>
    <w:rsid w:val="00F15849"/>
    <w:rsid w:val="00F17A21"/>
    <w:rsid w:val="00F20CC6"/>
    <w:rsid w:val="00F216F8"/>
    <w:rsid w:val="00F2461D"/>
    <w:rsid w:val="00F24E83"/>
    <w:rsid w:val="00F27577"/>
    <w:rsid w:val="00F27E43"/>
    <w:rsid w:val="00F31524"/>
    <w:rsid w:val="00F31FFF"/>
    <w:rsid w:val="00F329BF"/>
    <w:rsid w:val="00F41D6E"/>
    <w:rsid w:val="00F46F8F"/>
    <w:rsid w:val="00F47152"/>
    <w:rsid w:val="00F51918"/>
    <w:rsid w:val="00F53D98"/>
    <w:rsid w:val="00F54190"/>
    <w:rsid w:val="00F57287"/>
    <w:rsid w:val="00F57D12"/>
    <w:rsid w:val="00F62946"/>
    <w:rsid w:val="00F62AE0"/>
    <w:rsid w:val="00F65D21"/>
    <w:rsid w:val="00F670C3"/>
    <w:rsid w:val="00F67629"/>
    <w:rsid w:val="00F7105C"/>
    <w:rsid w:val="00F72E5D"/>
    <w:rsid w:val="00F72FBE"/>
    <w:rsid w:val="00F75A40"/>
    <w:rsid w:val="00F75C2A"/>
    <w:rsid w:val="00F77ECA"/>
    <w:rsid w:val="00F80D09"/>
    <w:rsid w:val="00F83680"/>
    <w:rsid w:val="00F83D82"/>
    <w:rsid w:val="00F86DE8"/>
    <w:rsid w:val="00F91FFD"/>
    <w:rsid w:val="00F92CCB"/>
    <w:rsid w:val="00F92F7C"/>
    <w:rsid w:val="00F97853"/>
    <w:rsid w:val="00FA2DE9"/>
    <w:rsid w:val="00FA4C3E"/>
    <w:rsid w:val="00FA7649"/>
    <w:rsid w:val="00FB0DE4"/>
    <w:rsid w:val="00FB5E11"/>
    <w:rsid w:val="00FB5ED7"/>
    <w:rsid w:val="00FC2A60"/>
    <w:rsid w:val="00FC2D50"/>
    <w:rsid w:val="00FC32D6"/>
    <w:rsid w:val="00FC5D11"/>
    <w:rsid w:val="00FC60B5"/>
    <w:rsid w:val="00FC746D"/>
    <w:rsid w:val="00FC7832"/>
    <w:rsid w:val="00FD162F"/>
    <w:rsid w:val="00FD59E1"/>
    <w:rsid w:val="00FE01E1"/>
    <w:rsid w:val="00FE0D9A"/>
    <w:rsid w:val="00FE755C"/>
    <w:rsid w:val="00FE79EF"/>
    <w:rsid w:val="00FF1CC5"/>
    <w:rsid w:val="00FF75C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AED4B"/>
  <w15:chartTrackingRefBased/>
  <w15:docId w15:val="{90E67F6B-5361-4725-90B6-240C8C263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1E0D"/>
    <w:pPr>
      <w:spacing w:after="0" w:line="240" w:lineRule="auto"/>
    </w:pPr>
    <w:rPr>
      <w:rFonts w:ascii="Times New Roman" w:eastAsia="Times New Roman" w:hAnsi="Times New Roman" w:cs="Times New Roman"/>
      <w:sz w:val="24"/>
      <w:szCs w:val="24"/>
      <w:lang w:eastAsia="fr-FR"/>
    </w:rPr>
  </w:style>
  <w:style w:type="paragraph" w:styleId="Titre4">
    <w:name w:val="heading 4"/>
    <w:basedOn w:val="Normal"/>
    <w:link w:val="Titre4Car"/>
    <w:uiPriority w:val="9"/>
    <w:qFormat/>
    <w:rsid w:val="00B03D89"/>
    <w:pPr>
      <w:spacing w:before="100" w:beforeAutospacing="1" w:after="100" w:afterAutospacing="1"/>
      <w:outlineLvl w:val="3"/>
    </w:pPr>
    <w:rPr>
      <w:b/>
      <w:bC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uiPriority w:val="9"/>
    <w:rsid w:val="00B03D89"/>
    <w:rPr>
      <w:rFonts w:ascii="Times New Roman" w:eastAsia="Times New Roman" w:hAnsi="Times New Roman" w:cs="Times New Roman"/>
      <w:b/>
      <w:bCs/>
      <w:sz w:val="24"/>
      <w:szCs w:val="24"/>
      <w:lang w:eastAsia="fr-FR"/>
    </w:rPr>
  </w:style>
  <w:style w:type="character" w:customStyle="1" w:styleId="object">
    <w:name w:val="object"/>
    <w:basedOn w:val="Policepardfaut"/>
    <w:rsid w:val="00A752E6"/>
  </w:style>
  <w:style w:type="character" w:styleId="Lienhypertexte">
    <w:name w:val="Hyperlink"/>
    <w:basedOn w:val="Policepardfaut"/>
    <w:uiPriority w:val="99"/>
    <w:unhideWhenUsed/>
    <w:rsid w:val="00A752E6"/>
    <w:rPr>
      <w:color w:val="0000FF"/>
      <w:u w:val="single"/>
    </w:rPr>
  </w:style>
  <w:style w:type="character" w:styleId="Mentionnonrsolue">
    <w:name w:val="Unresolved Mention"/>
    <w:basedOn w:val="Policepardfaut"/>
    <w:uiPriority w:val="99"/>
    <w:semiHidden/>
    <w:unhideWhenUsed/>
    <w:rsid w:val="002D4005"/>
    <w:rPr>
      <w:color w:val="605E5C"/>
      <w:shd w:val="clear" w:color="auto" w:fill="E1DFDD"/>
    </w:rPr>
  </w:style>
  <w:style w:type="paragraph" w:styleId="Textedebulles">
    <w:name w:val="Balloon Text"/>
    <w:basedOn w:val="Normal"/>
    <w:link w:val="TextedebullesCar"/>
    <w:uiPriority w:val="99"/>
    <w:semiHidden/>
    <w:unhideWhenUsed/>
    <w:rsid w:val="001A2DE5"/>
    <w:rPr>
      <w:rFonts w:ascii="Segoe UI" w:eastAsiaTheme="minorHAnsi" w:hAnsi="Segoe UI" w:cs="Segoe UI"/>
      <w:sz w:val="18"/>
      <w:szCs w:val="18"/>
      <w:lang w:eastAsia="en-US"/>
    </w:rPr>
  </w:style>
  <w:style w:type="character" w:customStyle="1" w:styleId="TextedebullesCar">
    <w:name w:val="Texte de bulles Car"/>
    <w:basedOn w:val="Policepardfaut"/>
    <w:link w:val="Textedebulles"/>
    <w:uiPriority w:val="99"/>
    <w:semiHidden/>
    <w:rsid w:val="001A2DE5"/>
    <w:rPr>
      <w:rFonts w:ascii="Segoe UI" w:hAnsi="Segoe UI" w:cs="Segoe UI"/>
      <w:sz w:val="18"/>
      <w:szCs w:val="18"/>
    </w:rPr>
  </w:style>
  <w:style w:type="paragraph" w:styleId="PrformatHTML">
    <w:name w:val="HTML Preformatted"/>
    <w:basedOn w:val="Normal"/>
    <w:link w:val="PrformatHTMLCar"/>
    <w:uiPriority w:val="99"/>
    <w:semiHidden/>
    <w:unhideWhenUsed/>
    <w:rsid w:val="008D1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basedOn w:val="Policepardfaut"/>
    <w:link w:val="PrformatHTML"/>
    <w:uiPriority w:val="99"/>
    <w:semiHidden/>
    <w:rsid w:val="008D10F8"/>
    <w:rPr>
      <w:rFonts w:ascii="Courier New" w:eastAsia="Times New Roman" w:hAnsi="Courier New" w:cs="Courier New"/>
      <w:sz w:val="20"/>
      <w:szCs w:val="20"/>
      <w:lang w:eastAsia="fr-FR"/>
    </w:rPr>
  </w:style>
  <w:style w:type="character" w:customStyle="1" w:styleId="apple-converted-space">
    <w:name w:val="apple-converted-space"/>
    <w:basedOn w:val="Policepardfaut"/>
    <w:rsid w:val="002E4AAB"/>
  </w:style>
  <w:style w:type="character" w:customStyle="1" w:styleId="object-active">
    <w:name w:val="object-active"/>
    <w:basedOn w:val="Policepardfaut"/>
    <w:rsid w:val="00972A17"/>
  </w:style>
  <w:style w:type="character" w:customStyle="1" w:styleId="object-hover">
    <w:name w:val="object-hover"/>
    <w:basedOn w:val="Policepardfaut"/>
    <w:rsid w:val="00F10EBE"/>
  </w:style>
  <w:style w:type="character" w:styleId="Lienhypertextesuivivisit">
    <w:name w:val="FollowedHyperlink"/>
    <w:basedOn w:val="Policepardfaut"/>
    <w:uiPriority w:val="99"/>
    <w:semiHidden/>
    <w:unhideWhenUsed/>
    <w:rsid w:val="00E90A85"/>
    <w:rPr>
      <w:color w:val="954F72" w:themeColor="followedHyperlink"/>
      <w:u w:val="single"/>
    </w:rPr>
  </w:style>
  <w:style w:type="paragraph" w:styleId="Notedebasdepage">
    <w:name w:val="footnote text"/>
    <w:basedOn w:val="Normal"/>
    <w:link w:val="NotedebasdepageCar"/>
    <w:uiPriority w:val="99"/>
    <w:semiHidden/>
    <w:unhideWhenUsed/>
    <w:rsid w:val="00A76686"/>
    <w:rPr>
      <w:sz w:val="20"/>
      <w:szCs w:val="20"/>
    </w:rPr>
  </w:style>
  <w:style w:type="character" w:customStyle="1" w:styleId="NotedebasdepageCar">
    <w:name w:val="Note de bas de page Car"/>
    <w:basedOn w:val="Policepardfaut"/>
    <w:link w:val="Notedebasdepage"/>
    <w:uiPriority w:val="99"/>
    <w:semiHidden/>
    <w:rsid w:val="00A76686"/>
    <w:rPr>
      <w:rFonts w:ascii="Times New Roman" w:eastAsia="Times New Roman" w:hAnsi="Times New Roman" w:cs="Times New Roman"/>
      <w:sz w:val="20"/>
      <w:szCs w:val="20"/>
      <w:lang w:eastAsia="fr-FR"/>
    </w:rPr>
  </w:style>
  <w:style w:type="character" w:styleId="Appelnotedebasdep">
    <w:name w:val="footnote reference"/>
    <w:basedOn w:val="Policepardfaut"/>
    <w:uiPriority w:val="99"/>
    <w:semiHidden/>
    <w:unhideWhenUsed/>
    <w:rsid w:val="00A76686"/>
    <w:rPr>
      <w:vertAlign w:val="superscript"/>
    </w:rPr>
  </w:style>
  <w:style w:type="paragraph" w:styleId="Paragraphedeliste">
    <w:name w:val="List Paragraph"/>
    <w:basedOn w:val="Normal"/>
    <w:uiPriority w:val="34"/>
    <w:qFormat/>
    <w:rsid w:val="00EF4CB7"/>
    <w:pPr>
      <w:ind w:left="720"/>
      <w:contextualSpacing/>
    </w:pPr>
  </w:style>
  <w:style w:type="paragraph" w:styleId="NormalWeb">
    <w:name w:val="Normal (Web)"/>
    <w:basedOn w:val="Normal"/>
    <w:uiPriority w:val="99"/>
    <w:unhideWhenUsed/>
    <w:rsid w:val="002C1A7C"/>
    <w:pPr>
      <w:spacing w:before="100" w:beforeAutospacing="1" w:after="100" w:afterAutospacing="1"/>
    </w:pPr>
  </w:style>
  <w:style w:type="character" w:styleId="lev">
    <w:name w:val="Strong"/>
    <w:basedOn w:val="Policepardfaut"/>
    <w:uiPriority w:val="22"/>
    <w:qFormat/>
    <w:rsid w:val="002C1A7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5611">
      <w:bodyDiv w:val="1"/>
      <w:marLeft w:val="0"/>
      <w:marRight w:val="0"/>
      <w:marTop w:val="0"/>
      <w:marBottom w:val="0"/>
      <w:divBdr>
        <w:top w:val="none" w:sz="0" w:space="0" w:color="auto"/>
        <w:left w:val="none" w:sz="0" w:space="0" w:color="auto"/>
        <w:bottom w:val="none" w:sz="0" w:space="0" w:color="auto"/>
        <w:right w:val="none" w:sz="0" w:space="0" w:color="auto"/>
      </w:divBdr>
    </w:div>
    <w:div w:id="14237291">
      <w:bodyDiv w:val="1"/>
      <w:marLeft w:val="0"/>
      <w:marRight w:val="0"/>
      <w:marTop w:val="0"/>
      <w:marBottom w:val="0"/>
      <w:divBdr>
        <w:top w:val="none" w:sz="0" w:space="0" w:color="auto"/>
        <w:left w:val="none" w:sz="0" w:space="0" w:color="auto"/>
        <w:bottom w:val="none" w:sz="0" w:space="0" w:color="auto"/>
        <w:right w:val="none" w:sz="0" w:space="0" w:color="auto"/>
      </w:divBdr>
    </w:div>
    <w:div w:id="18967984">
      <w:bodyDiv w:val="1"/>
      <w:marLeft w:val="0"/>
      <w:marRight w:val="0"/>
      <w:marTop w:val="0"/>
      <w:marBottom w:val="0"/>
      <w:divBdr>
        <w:top w:val="none" w:sz="0" w:space="0" w:color="auto"/>
        <w:left w:val="none" w:sz="0" w:space="0" w:color="auto"/>
        <w:bottom w:val="none" w:sz="0" w:space="0" w:color="auto"/>
        <w:right w:val="none" w:sz="0" w:space="0" w:color="auto"/>
      </w:divBdr>
    </w:div>
    <w:div w:id="19817420">
      <w:bodyDiv w:val="1"/>
      <w:marLeft w:val="0"/>
      <w:marRight w:val="0"/>
      <w:marTop w:val="0"/>
      <w:marBottom w:val="0"/>
      <w:divBdr>
        <w:top w:val="none" w:sz="0" w:space="0" w:color="auto"/>
        <w:left w:val="none" w:sz="0" w:space="0" w:color="auto"/>
        <w:bottom w:val="none" w:sz="0" w:space="0" w:color="auto"/>
        <w:right w:val="none" w:sz="0" w:space="0" w:color="auto"/>
      </w:divBdr>
    </w:div>
    <w:div w:id="25955371">
      <w:bodyDiv w:val="1"/>
      <w:marLeft w:val="0"/>
      <w:marRight w:val="0"/>
      <w:marTop w:val="0"/>
      <w:marBottom w:val="0"/>
      <w:divBdr>
        <w:top w:val="none" w:sz="0" w:space="0" w:color="auto"/>
        <w:left w:val="none" w:sz="0" w:space="0" w:color="auto"/>
        <w:bottom w:val="none" w:sz="0" w:space="0" w:color="auto"/>
        <w:right w:val="none" w:sz="0" w:space="0" w:color="auto"/>
      </w:divBdr>
    </w:div>
    <w:div w:id="28647732">
      <w:bodyDiv w:val="1"/>
      <w:marLeft w:val="0"/>
      <w:marRight w:val="0"/>
      <w:marTop w:val="0"/>
      <w:marBottom w:val="0"/>
      <w:divBdr>
        <w:top w:val="none" w:sz="0" w:space="0" w:color="auto"/>
        <w:left w:val="none" w:sz="0" w:space="0" w:color="auto"/>
        <w:bottom w:val="none" w:sz="0" w:space="0" w:color="auto"/>
        <w:right w:val="none" w:sz="0" w:space="0" w:color="auto"/>
      </w:divBdr>
    </w:div>
    <w:div w:id="31075656">
      <w:bodyDiv w:val="1"/>
      <w:marLeft w:val="0"/>
      <w:marRight w:val="0"/>
      <w:marTop w:val="0"/>
      <w:marBottom w:val="0"/>
      <w:divBdr>
        <w:top w:val="none" w:sz="0" w:space="0" w:color="auto"/>
        <w:left w:val="none" w:sz="0" w:space="0" w:color="auto"/>
        <w:bottom w:val="none" w:sz="0" w:space="0" w:color="auto"/>
        <w:right w:val="none" w:sz="0" w:space="0" w:color="auto"/>
      </w:divBdr>
    </w:div>
    <w:div w:id="39593480">
      <w:bodyDiv w:val="1"/>
      <w:marLeft w:val="0"/>
      <w:marRight w:val="0"/>
      <w:marTop w:val="0"/>
      <w:marBottom w:val="0"/>
      <w:divBdr>
        <w:top w:val="none" w:sz="0" w:space="0" w:color="auto"/>
        <w:left w:val="none" w:sz="0" w:space="0" w:color="auto"/>
        <w:bottom w:val="none" w:sz="0" w:space="0" w:color="auto"/>
        <w:right w:val="none" w:sz="0" w:space="0" w:color="auto"/>
      </w:divBdr>
    </w:div>
    <w:div w:id="42680657">
      <w:bodyDiv w:val="1"/>
      <w:marLeft w:val="0"/>
      <w:marRight w:val="0"/>
      <w:marTop w:val="0"/>
      <w:marBottom w:val="0"/>
      <w:divBdr>
        <w:top w:val="none" w:sz="0" w:space="0" w:color="auto"/>
        <w:left w:val="none" w:sz="0" w:space="0" w:color="auto"/>
        <w:bottom w:val="none" w:sz="0" w:space="0" w:color="auto"/>
        <w:right w:val="none" w:sz="0" w:space="0" w:color="auto"/>
      </w:divBdr>
    </w:div>
    <w:div w:id="42753123">
      <w:bodyDiv w:val="1"/>
      <w:marLeft w:val="0"/>
      <w:marRight w:val="0"/>
      <w:marTop w:val="0"/>
      <w:marBottom w:val="0"/>
      <w:divBdr>
        <w:top w:val="none" w:sz="0" w:space="0" w:color="auto"/>
        <w:left w:val="none" w:sz="0" w:space="0" w:color="auto"/>
        <w:bottom w:val="none" w:sz="0" w:space="0" w:color="auto"/>
        <w:right w:val="none" w:sz="0" w:space="0" w:color="auto"/>
      </w:divBdr>
    </w:div>
    <w:div w:id="53355249">
      <w:bodyDiv w:val="1"/>
      <w:marLeft w:val="0"/>
      <w:marRight w:val="0"/>
      <w:marTop w:val="0"/>
      <w:marBottom w:val="0"/>
      <w:divBdr>
        <w:top w:val="none" w:sz="0" w:space="0" w:color="auto"/>
        <w:left w:val="none" w:sz="0" w:space="0" w:color="auto"/>
        <w:bottom w:val="none" w:sz="0" w:space="0" w:color="auto"/>
        <w:right w:val="none" w:sz="0" w:space="0" w:color="auto"/>
      </w:divBdr>
    </w:div>
    <w:div w:id="53506607">
      <w:bodyDiv w:val="1"/>
      <w:marLeft w:val="0"/>
      <w:marRight w:val="0"/>
      <w:marTop w:val="0"/>
      <w:marBottom w:val="0"/>
      <w:divBdr>
        <w:top w:val="none" w:sz="0" w:space="0" w:color="auto"/>
        <w:left w:val="none" w:sz="0" w:space="0" w:color="auto"/>
        <w:bottom w:val="none" w:sz="0" w:space="0" w:color="auto"/>
        <w:right w:val="none" w:sz="0" w:space="0" w:color="auto"/>
      </w:divBdr>
    </w:div>
    <w:div w:id="61564888">
      <w:bodyDiv w:val="1"/>
      <w:marLeft w:val="0"/>
      <w:marRight w:val="0"/>
      <w:marTop w:val="0"/>
      <w:marBottom w:val="0"/>
      <w:divBdr>
        <w:top w:val="none" w:sz="0" w:space="0" w:color="auto"/>
        <w:left w:val="none" w:sz="0" w:space="0" w:color="auto"/>
        <w:bottom w:val="none" w:sz="0" w:space="0" w:color="auto"/>
        <w:right w:val="none" w:sz="0" w:space="0" w:color="auto"/>
      </w:divBdr>
    </w:div>
    <w:div w:id="68968413">
      <w:bodyDiv w:val="1"/>
      <w:marLeft w:val="0"/>
      <w:marRight w:val="0"/>
      <w:marTop w:val="0"/>
      <w:marBottom w:val="0"/>
      <w:divBdr>
        <w:top w:val="none" w:sz="0" w:space="0" w:color="auto"/>
        <w:left w:val="none" w:sz="0" w:space="0" w:color="auto"/>
        <w:bottom w:val="none" w:sz="0" w:space="0" w:color="auto"/>
        <w:right w:val="none" w:sz="0" w:space="0" w:color="auto"/>
      </w:divBdr>
    </w:div>
    <w:div w:id="73667004">
      <w:bodyDiv w:val="1"/>
      <w:marLeft w:val="0"/>
      <w:marRight w:val="0"/>
      <w:marTop w:val="0"/>
      <w:marBottom w:val="0"/>
      <w:divBdr>
        <w:top w:val="none" w:sz="0" w:space="0" w:color="auto"/>
        <w:left w:val="none" w:sz="0" w:space="0" w:color="auto"/>
        <w:bottom w:val="none" w:sz="0" w:space="0" w:color="auto"/>
        <w:right w:val="none" w:sz="0" w:space="0" w:color="auto"/>
      </w:divBdr>
    </w:div>
    <w:div w:id="73941617">
      <w:bodyDiv w:val="1"/>
      <w:marLeft w:val="0"/>
      <w:marRight w:val="0"/>
      <w:marTop w:val="0"/>
      <w:marBottom w:val="0"/>
      <w:divBdr>
        <w:top w:val="none" w:sz="0" w:space="0" w:color="auto"/>
        <w:left w:val="none" w:sz="0" w:space="0" w:color="auto"/>
        <w:bottom w:val="none" w:sz="0" w:space="0" w:color="auto"/>
        <w:right w:val="none" w:sz="0" w:space="0" w:color="auto"/>
      </w:divBdr>
    </w:div>
    <w:div w:id="80568917">
      <w:bodyDiv w:val="1"/>
      <w:marLeft w:val="0"/>
      <w:marRight w:val="0"/>
      <w:marTop w:val="0"/>
      <w:marBottom w:val="0"/>
      <w:divBdr>
        <w:top w:val="none" w:sz="0" w:space="0" w:color="auto"/>
        <w:left w:val="none" w:sz="0" w:space="0" w:color="auto"/>
        <w:bottom w:val="none" w:sz="0" w:space="0" w:color="auto"/>
        <w:right w:val="none" w:sz="0" w:space="0" w:color="auto"/>
      </w:divBdr>
    </w:div>
    <w:div w:id="83570295">
      <w:bodyDiv w:val="1"/>
      <w:marLeft w:val="0"/>
      <w:marRight w:val="0"/>
      <w:marTop w:val="0"/>
      <w:marBottom w:val="0"/>
      <w:divBdr>
        <w:top w:val="none" w:sz="0" w:space="0" w:color="auto"/>
        <w:left w:val="none" w:sz="0" w:space="0" w:color="auto"/>
        <w:bottom w:val="none" w:sz="0" w:space="0" w:color="auto"/>
        <w:right w:val="none" w:sz="0" w:space="0" w:color="auto"/>
      </w:divBdr>
    </w:div>
    <w:div w:id="86775230">
      <w:bodyDiv w:val="1"/>
      <w:marLeft w:val="0"/>
      <w:marRight w:val="0"/>
      <w:marTop w:val="0"/>
      <w:marBottom w:val="0"/>
      <w:divBdr>
        <w:top w:val="none" w:sz="0" w:space="0" w:color="auto"/>
        <w:left w:val="none" w:sz="0" w:space="0" w:color="auto"/>
        <w:bottom w:val="none" w:sz="0" w:space="0" w:color="auto"/>
        <w:right w:val="none" w:sz="0" w:space="0" w:color="auto"/>
      </w:divBdr>
    </w:div>
    <w:div w:id="96412758">
      <w:bodyDiv w:val="1"/>
      <w:marLeft w:val="0"/>
      <w:marRight w:val="0"/>
      <w:marTop w:val="0"/>
      <w:marBottom w:val="0"/>
      <w:divBdr>
        <w:top w:val="none" w:sz="0" w:space="0" w:color="auto"/>
        <w:left w:val="none" w:sz="0" w:space="0" w:color="auto"/>
        <w:bottom w:val="none" w:sz="0" w:space="0" w:color="auto"/>
        <w:right w:val="none" w:sz="0" w:space="0" w:color="auto"/>
      </w:divBdr>
    </w:div>
    <w:div w:id="98762774">
      <w:bodyDiv w:val="1"/>
      <w:marLeft w:val="0"/>
      <w:marRight w:val="0"/>
      <w:marTop w:val="0"/>
      <w:marBottom w:val="0"/>
      <w:divBdr>
        <w:top w:val="none" w:sz="0" w:space="0" w:color="auto"/>
        <w:left w:val="none" w:sz="0" w:space="0" w:color="auto"/>
        <w:bottom w:val="none" w:sz="0" w:space="0" w:color="auto"/>
        <w:right w:val="none" w:sz="0" w:space="0" w:color="auto"/>
      </w:divBdr>
    </w:div>
    <w:div w:id="105320271">
      <w:bodyDiv w:val="1"/>
      <w:marLeft w:val="0"/>
      <w:marRight w:val="0"/>
      <w:marTop w:val="0"/>
      <w:marBottom w:val="0"/>
      <w:divBdr>
        <w:top w:val="none" w:sz="0" w:space="0" w:color="auto"/>
        <w:left w:val="none" w:sz="0" w:space="0" w:color="auto"/>
        <w:bottom w:val="none" w:sz="0" w:space="0" w:color="auto"/>
        <w:right w:val="none" w:sz="0" w:space="0" w:color="auto"/>
      </w:divBdr>
    </w:div>
    <w:div w:id="110173183">
      <w:bodyDiv w:val="1"/>
      <w:marLeft w:val="0"/>
      <w:marRight w:val="0"/>
      <w:marTop w:val="0"/>
      <w:marBottom w:val="0"/>
      <w:divBdr>
        <w:top w:val="none" w:sz="0" w:space="0" w:color="auto"/>
        <w:left w:val="none" w:sz="0" w:space="0" w:color="auto"/>
        <w:bottom w:val="none" w:sz="0" w:space="0" w:color="auto"/>
        <w:right w:val="none" w:sz="0" w:space="0" w:color="auto"/>
      </w:divBdr>
    </w:div>
    <w:div w:id="114835278">
      <w:bodyDiv w:val="1"/>
      <w:marLeft w:val="0"/>
      <w:marRight w:val="0"/>
      <w:marTop w:val="0"/>
      <w:marBottom w:val="0"/>
      <w:divBdr>
        <w:top w:val="none" w:sz="0" w:space="0" w:color="auto"/>
        <w:left w:val="none" w:sz="0" w:space="0" w:color="auto"/>
        <w:bottom w:val="none" w:sz="0" w:space="0" w:color="auto"/>
        <w:right w:val="none" w:sz="0" w:space="0" w:color="auto"/>
      </w:divBdr>
    </w:div>
    <w:div w:id="120460684">
      <w:bodyDiv w:val="1"/>
      <w:marLeft w:val="0"/>
      <w:marRight w:val="0"/>
      <w:marTop w:val="0"/>
      <w:marBottom w:val="0"/>
      <w:divBdr>
        <w:top w:val="none" w:sz="0" w:space="0" w:color="auto"/>
        <w:left w:val="none" w:sz="0" w:space="0" w:color="auto"/>
        <w:bottom w:val="none" w:sz="0" w:space="0" w:color="auto"/>
        <w:right w:val="none" w:sz="0" w:space="0" w:color="auto"/>
      </w:divBdr>
    </w:div>
    <w:div w:id="131560130">
      <w:bodyDiv w:val="1"/>
      <w:marLeft w:val="0"/>
      <w:marRight w:val="0"/>
      <w:marTop w:val="0"/>
      <w:marBottom w:val="0"/>
      <w:divBdr>
        <w:top w:val="none" w:sz="0" w:space="0" w:color="auto"/>
        <w:left w:val="none" w:sz="0" w:space="0" w:color="auto"/>
        <w:bottom w:val="none" w:sz="0" w:space="0" w:color="auto"/>
        <w:right w:val="none" w:sz="0" w:space="0" w:color="auto"/>
      </w:divBdr>
    </w:div>
    <w:div w:id="132800204">
      <w:bodyDiv w:val="1"/>
      <w:marLeft w:val="0"/>
      <w:marRight w:val="0"/>
      <w:marTop w:val="0"/>
      <w:marBottom w:val="0"/>
      <w:divBdr>
        <w:top w:val="none" w:sz="0" w:space="0" w:color="auto"/>
        <w:left w:val="none" w:sz="0" w:space="0" w:color="auto"/>
        <w:bottom w:val="none" w:sz="0" w:space="0" w:color="auto"/>
        <w:right w:val="none" w:sz="0" w:space="0" w:color="auto"/>
      </w:divBdr>
    </w:div>
    <w:div w:id="135877808">
      <w:bodyDiv w:val="1"/>
      <w:marLeft w:val="0"/>
      <w:marRight w:val="0"/>
      <w:marTop w:val="0"/>
      <w:marBottom w:val="0"/>
      <w:divBdr>
        <w:top w:val="none" w:sz="0" w:space="0" w:color="auto"/>
        <w:left w:val="none" w:sz="0" w:space="0" w:color="auto"/>
        <w:bottom w:val="none" w:sz="0" w:space="0" w:color="auto"/>
        <w:right w:val="none" w:sz="0" w:space="0" w:color="auto"/>
      </w:divBdr>
    </w:div>
    <w:div w:id="143082888">
      <w:bodyDiv w:val="1"/>
      <w:marLeft w:val="0"/>
      <w:marRight w:val="0"/>
      <w:marTop w:val="0"/>
      <w:marBottom w:val="0"/>
      <w:divBdr>
        <w:top w:val="none" w:sz="0" w:space="0" w:color="auto"/>
        <w:left w:val="none" w:sz="0" w:space="0" w:color="auto"/>
        <w:bottom w:val="none" w:sz="0" w:space="0" w:color="auto"/>
        <w:right w:val="none" w:sz="0" w:space="0" w:color="auto"/>
      </w:divBdr>
    </w:div>
    <w:div w:id="143740589">
      <w:bodyDiv w:val="1"/>
      <w:marLeft w:val="0"/>
      <w:marRight w:val="0"/>
      <w:marTop w:val="0"/>
      <w:marBottom w:val="0"/>
      <w:divBdr>
        <w:top w:val="none" w:sz="0" w:space="0" w:color="auto"/>
        <w:left w:val="none" w:sz="0" w:space="0" w:color="auto"/>
        <w:bottom w:val="none" w:sz="0" w:space="0" w:color="auto"/>
        <w:right w:val="none" w:sz="0" w:space="0" w:color="auto"/>
      </w:divBdr>
    </w:div>
    <w:div w:id="147094593">
      <w:bodyDiv w:val="1"/>
      <w:marLeft w:val="0"/>
      <w:marRight w:val="0"/>
      <w:marTop w:val="0"/>
      <w:marBottom w:val="0"/>
      <w:divBdr>
        <w:top w:val="none" w:sz="0" w:space="0" w:color="auto"/>
        <w:left w:val="none" w:sz="0" w:space="0" w:color="auto"/>
        <w:bottom w:val="none" w:sz="0" w:space="0" w:color="auto"/>
        <w:right w:val="none" w:sz="0" w:space="0" w:color="auto"/>
      </w:divBdr>
    </w:div>
    <w:div w:id="162280789">
      <w:bodyDiv w:val="1"/>
      <w:marLeft w:val="0"/>
      <w:marRight w:val="0"/>
      <w:marTop w:val="0"/>
      <w:marBottom w:val="0"/>
      <w:divBdr>
        <w:top w:val="none" w:sz="0" w:space="0" w:color="auto"/>
        <w:left w:val="none" w:sz="0" w:space="0" w:color="auto"/>
        <w:bottom w:val="none" w:sz="0" w:space="0" w:color="auto"/>
        <w:right w:val="none" w:sz="0" w:space="0" w:color="auto"/>
      </w:divBdr>
    </w:div>
    <w:div w:id="164781153">
      <w:bodyDiv w:val="1"/>
      <w:marLeft w:val="0"/>
      <w:marRight w:val="0"/>
      <w:marTop w:val="0"/>
      <w:marBottom w:val="0"/>
      <w:divBdr>
        <w:top w:val="none" w:sz="0" w:space="0" w:color="auto"/>
        <w:left w:val="none" w:sz="0" w:space="0" w:color="auto"/>
        <w:bottom w:val="none" w:sz="0" w:space="0" w:color="auto"/>
        <w:right w:val="none" w:sz="0" w:space="0" w:color="auto"/>
      </w:divBdr>
    </w:div>
    <w:div w:id="168374521">
      <w:bodyDiv w:val="1"/>
      <w:marLeft w:val="0"/>
      <w:marRight w:val="0"/>
      <w:marTop w:val="0"/>
      <w:marBottom w:val="0"/>
      <w:divBdr>
        <w:top w:val="none" w:sz="0" w:space="0" w:color="auto"/>
        <w:left w:val="none" w:sz="0" w:space="0" w:color="auto"/>
        <w:bottom w:val="none" w:sz="0" w:space="0" w:color="auto"/>
        <w:right w:val="none" w:sz="0" w:space="0" w:color="auto"/>
      </w:divBdr>
    </w:div>
    <w:div w:id="175195702">
      <w:bodyDiv w:val="1"/>
      <w:marLeft w:val="0"/>
      <w:marRight w:val="0"/>
      <w:marTop w:val="0"/>
      <w:marBottom w:val="0"/>
      <w:divBdr>
        <w:top w:val="none" w:sz="0" w:space="0" w:color="auto"/>
        <w:left w:val="none" w:sz="0" w:space="0" w:color="auto"/>
        <w:bottom w:val="none" w:sz="0" w:space="0" w:color="auto"/>
        <w:right w:val="none" w:sz="0" w:space="0" w:color="auto"/>
      </w:divBdr>
    </w:div>
    <w:div w:id="176820976">
      <w:bodyDiv w:val="1"/>
      <w:marLeft w:val="0"/>
      <w:marRight w:val="0"/>
      <w:marTop w:val="0"/>
      <w:marBottom w:val="0"/>
      <w:divBdr>
        <w:top w:val="none" w:sz="0" w:space="0" w:color="auto"/>
        <w:left w:val="none" w:sz="0" w:space="0" w:color="auto"/>
        <w:bottom w:val="none" w:sz="0" w:space="0" w:color="auto"/>
        <w:right w:val="none" w:sz="0" w:space="0" w:color="auto"/>
      </w:divBdr>
    </w:div>
    <w:div w:id="179046584">
      <w:bodyDiv w:val="1"/>
      <w:marLeft w:val="0"/>
      <w:marRight w:val="0"/>
      <w:marTop w:val="0"/>
      <w:marBottom w:val="0"/>
      <w:divBdr>
        <w:top w:val="none" w:sz="0" w:space="0" w:color="auto"/>
        <w:left w:val="none" w:sz="0" w:space="0" w:color="auto"/>
        <w:bottom w:val="none" w:sz="0" w:space="0" w:color="auto"/>
        <w:right w:val="none" w:sz="0" w:space="0" w:color="auto"/>
      </w:divBdr>
    </w:div>
    <w:div w:id="187763742">
      <w:bodyDiv w:val="1"/>
      <w:marLeft w:val="0"/>
      <w:marRight w:val="0"/>
      <w:marTop w:val="0"/>
      <w:marBottom w:val="0"/>
      <w:divBdr>
        <w:top w:val="none" w:sz="0" w:space="0" w:color="auto"/>
        <w:left w:val="none" w:sz="0" w:space="0" w:color="auto"/>
        <w:bottom w:val="none" w:sz="0" w:space="0" w:color="auto"/>
        <w:right w:val="none" w:sz="0" w:space="0" w:color="auto"/>
      </w:divBdr>
    </w:div>
    <w:div w:id="189412521">
      <w:bodyDiv w:val="1"/>
      <w:marLeft w:val="0"/>
      <w:marRight w:val="0"/>
      <w:marTop w:val="0"/>
      <w:marBottom w:val="0"/>
      <w:divBdr>
        <w:top w:val="none" w:sz="0" w:space="0" w:color="auto"/>
        <w:left w:val="none" w:sz="0" w:space="0" w:color="auto"/>
        <w:bottom w:val="none" w:sz="0" w:space="0" w:color="auto"/>
        <w:right w:val="none" w:sz="0" w:space="0" w:color="auto"/>
      </w:divBdr>
    </w:div>
    <w:div w:id="190145591">
      <w:bodyDiv w:val="1"/>
      <w:marLeft w:val="0"/>
      <w:marRight w:val="0"/>
      <w:marTop w:val="0"/>
      <w:marBottom w:val="0"/>
      <w:divBdr>
        <w:top w:val="none" w:sz="0" w:space="0" w:color="auto"/>
        <w:left w:val="none" w:sz="0" w:space="0" w:color="auto"/>
        <w:bottom w:val="none" w:sz="0" w:space="0" w:color="auto"/>
        <w:right w:val="none" w:sz="0" w:space="0" w:color="auto"/>
      </w:divBdr>
    </w:div>
    <w:div w:id="191766752">
      <w:bodyDiv w:val="1"/>
      <w:marLeft w:val="0"/>
      <w:marRight w:val="0"/>
      <w:marTop w:val="0"/>
      <w:marBottom w:val="0"/>
      <w:divBdr>
        <w:top w:val="none" w:sz="0" w:space="0" w:color="auto"/>
        <w:left w:val="none" w:sz="0" w:space="0" w:color="auto"/>
        <w:bottom w:val="none" w:sz="0" w:space="0" w:color="auto"/>
        <w:right w:val="none" w:sz="0" w:space="0" w:color="auto"/>
      </w:divBdr>
    </w:div>
    <w:div w:id="192769145">
      <w:bodyDiv w:val="1"/>
      <w:marLeft w:val="0"/>
      <w:marRight w:val="0"/>
      <w:marTop w:val="0"/>
      <w:marBottom w:val="0"/>
      <w:divBdr>
        <w:top w:val="none" w:sz="0" w:space="0" w:color="auto"/>
        <w:left w:val="none" w:sz="0" w:space="0" w:color="auto"/>
        <w:bottom w:val="none" w:sz="0" w:space="0" w:color="auto"/>
        <w:right w:val="none" w:sz="0" w:space="0" w:color="auto"/>
      </w:divBdr>
    </w:div>
    <w:div w:id="197858810">
      <w:bodyDiv w:val="1"/>
      <w:marLeft w:val="0"/>
      <w:marRight w:val="0"/>
      <w:marTop w:val="0"/>
      <w:marBottom w:val="0"/>
      <w:divBdr>
        <w:top w:val="none" w:sz="0" w:space="0" w:color="auto"/>
        <w:left w:val="none" w:sz="0" w:space="0" w:color="auto"/>
        <w:bottom w:val="none" w:sz="0" w:space="0" w:color="auto"/>
        <w:right w:val="none" w:sz="0" w:space="0" w:color="auto"/>
      </w:divBdr>
    </w:div>
    <w:div w:id="198056182">
      <w:bodyDiv w:val="1"/>
      <w:marLeft w:val="0"/>
      <w:marRight w:val="0"/>
      <w:marTop w:val="0"/>
      <w:marBottom w:val="0"/>
      <w:divBdr>
        <w:top w:val="none" w:sz="0" w:space="0" w:color="auto"/>
        <w:left w:val="none" w:sz="0" w:space="0" w:color="auto"/>
        <w:bottom w:val="none" w:sz="0" w:space="0" w:color="auto"/>
        <w:right w:val="none" w:sz="0" w:space="0" w:color="auto"/>
      </w:divBdr>
    </w:div>
    <w:div w:id="200091827">
      <w:bodyDiv w:val="1"/>
      <w:marLeft w:val="0"/>
      <w:marRight w:val="0"/>
      <w:marTop w:val="0"/>
      <w:marBottom w:val="0"/>
      <w:divBdr>
        <w:top w:val="none" w:sz="0" w:space="0" w:color="auto"/>
        <w:left w:val="none" w:sz="0" w:space="0" w:color="auto"/>
        <w:bottom w:val="none" w:sz="0" w:space="0" w:color="auto"/>
        <w:right w:val="none" w:sz="0" w:space="0" w:color="auto"/>
      </w:divBdr>
    </w:div>
    <w:div w:id="201095978">
      <w:bodyDiv w:val="1"/>
      <w:marLeft w:val="0"/>
      <w:marRight w:val="0"/>
      <w:marTop w:val="0"/>
      <w:marBottom w:val="0"/>
      <w:divBdr>
        <w:top w:val="none" w:sz="0" w:space="0" w:color="auto"/>
        <w:left w:val="none" w:sz="0" w:space="0" w:color="auto"/>
        <w:bottom w:val="none" w:sz="0" w:space="0" w:color="auto"/>
        <w:right w:val="none" w:sz="0" w:space="0" w:color="auto"/>
      </w:divBdr>
    </w:div>
    <w:div w:id="207031584">
      <w:bodyDiv w:val="1"/>
      <w:marLeft w:val="0"/>
      <w:marRight w:val="0"/>
      <w:marTop w:val="0"/>
      <w:marBottom w:val="0"/>
      <w:divBdr>
        <w:top w:val="none" w:sz="0" w:space="0" w:color="auto"/>
        <w:left w:val="none" w:sz="0" w:space="0" w:color="auto"/>
        <w:bottom w:val="none" w:sz="0" w:space="0" w:color="auto"/>
        <w:right w:val="none" w:sz="0" w:space="0" w:color="auto"/>
      </w:divBdr>
    </w:div>
    <w:div w:id="207035110">
      <w:bodyDiv w:val="1"/>
      <w:marLeft w:val="0"/>
      <w:marRight w:val="0"/>
      <w:marTop w:val="0"/>
      <w:marBottom w:val="0"/>
      <w:divBdr>
        <w:top w:val="none" w:sz="0" w:space="0" w:color="auto"/>
        <w:left w:val="none" w:sz="0" w:space="0" w:color="auto"/>
        <w:bottom w:val="none" w:sz="0" w:space="0" w:color="auto"/>
        <w:right w:val="none" w:sz="0" w:space="0" w:color="auto"/>
      </w:divBdr>
    </w:div>
    <w:div w:id="218245975">
      <w:bodyDiv w:val="1"/>
      <w:marLeft w:val="0"/>
      <w:marRight w:val="0"/>
      <w:marTop w:val="0"/>
      <w:marBottom w:val="0"/>
      <w:divBdr>
        <w:top w:val="none" w:sz="0" w:space="0" w:color="auto"/>
        <w:left w:val="none" w:sz="0" w:space="0" w:color="auto"/>
        <w:bottom w:val="none" w:sz="0" w:space="0" w:color="auto"/>
        <w:right w:val="none" w:sz="0" w:space="0" w:color="auto"/>
      </w:divBdr>
    </w:div>
    <w:div w:id="218521125">
      <w:bodyDiv w:val="1"/>
      <w:marLeft w:val="0"/>
      <w:marRight w:val="0"/>
      <w:marTop w:val="0"/>
      <w:marBottom w:val="0"/>
      <w:divBdr>
        <w:top w:val="none" w:sz="0" w:space="0" w:color="auto"/>
        <w:left w:val="none" w:sz="0" w:space="0" w:color="auto"/>
        <w:bottom w:val="none" w:sz="0" w:space="0" w:color="auto"/>
        <w:right w:val="none" w:sz="0" w:space="0" w:color="auto"/>
      </w:divBdr>
    </w:div>
    <w:div w:id="218900207">
      <w:bodyDiv w:val="1"/>
      <w:marLeft w:val="0"/>
      <w:marRight w:val="0"/>
      <w:marTop w:val="0"/>
      <w:marBottom w:val="0"/>
      <w:divBdr>
        <w:top w:val="none" w:sz="0" w:space="0" w:color="auto"/>
        <w:left w:val="none" w:sz="0" w:space="0" w:color="auto"/>
        <w:bottom w:val="none" w:sz="0" w:space="0" w:color="auto"/>
        <w:right w:val="none" w:sz="0" w:space="0" w:color="auto"/>
      </w:divBdr>
    </w:div>
    <w:div w:id="223569628">
      <w:bodyDiv w:val="1"/>
      <w:marLeft w:val="0"/>
      <w:marRight w:val="0"/>
      <w:marTop w:val="0"/>
      <w:marBottom w:val="0"/>
      <w:divBdr>
        <w:top w:val="none" w:sz="0" w:space="0" w:color="auto"/>
        <w:left w:val="none" w:sz="0" w:space="0" w:color="auto"/>
        <w:bottom w:val="none" w:sz="0" w:space="0" w:color="auto"/>
        <w:right w:val="none" w:sz="0" w:space="0" w:color="auto"/>
      </w:divBdr>
    </w:div>
    <w:div w:id="223879837">
      <w:bodyDiv w:val="1"/>
      <w:marLeft w:val="0"/>
      <w:marRight w:val="0"/>
      <w:marTop w:val="0"/>
      <w:marBottom w:val="0"/>
      <w:divBdr>
        <w:top w:val="none" w:sz="0" w:space="0" w:color="auto"/>
        <w:left w:val="none" w:sz="0" w:space="0" w:color="auto"/>
        <w:bottom w:val="none" w:sz="0" w:space="0" w:color="auto"/>
        <w:right w:val="none" w:sz="0" w:space="0" w:color="auto"/>
      </w:divBdr>
    </w:div>
    <w:div w:id="225459839">
      <w:bodyDiv w:val="1"/>
      <w:marLeft w:val="0"/>
      <w:marRight w:val="0"/>
      <w:marTop w:val="0"/>
      <w:marBottom w:val="0"/>
      <w:divBdr>
        <w:top w:val="none" w:sz="0" w:space="0" w:color="auto"/>
        <w:left w:val="none" w:sz="0" w:space="0" w:color="auto"/>
        <w:bottom w:val="none" w:sz="0" w:space="0" w:color="auto"/>
        <w:right w:val="none" w:sz="0" w:space="0" w:color="auto"/>
      </w:divBdr>
    </w:div>
    <w:div w:id="226771400">
      <w:bodyDiv w:val="1"/>
      <w:marLeft w:val="0"/>
      <w:marRight w:val="0"/>
      <w:marTop w:val="0"/>
      <w:marBottom w:val="0"/>
      <w:divBdr>
        <w:top w:val="none" w:sz="0" w:space="0" w:color="auto"/>
        <w:left w:val="none" w:sz="0" w:space="0" w:color="auto"/>
        <w:bottom w:val="none" w:sz="0" w:space="0" w:color="auto"/>
        <w:right w:val="none" w:sz="0" w:space="0" w:color="auto"/>
      </w:divBdr>
    </w:div>
    <w:div w:id="228536220">
      <w:bodyDiv w:val="1"/>
      <w:marLeft w:val="0"/>
      <w:marRight w:val="0"/>
      <w:marTop w:val="0"/>
      <w:marBottom w:val="0"/>
      <w:divBdr>
        <w:top w:val="none" w:sz="0" w:space="0" w:color="auto"/>
        <w:left w:val="none" w:sz="0" w:space="0" w:color="auto"/>
        <w:bottom w:val="none" w:sz="0" w:space="0" w:color="auto"/>
        <w:right w:val="none" w:sz="0" w:space="0" w:color="auto"/>
      </w:divBdr>
    </w:div>
    <w:div w:id="230507489">
      <w:bodyDiv w:val="1"/>
      <w:marLeft w:val="0"/>
      <w:marRight w:val="0"/>
      <w:marTop w:val="0"/>
      <w:marBottom w:val="0"/>
      <w:divBdr>
        <w:top w:val="none" w:sz="0" w:space="0" w:color="auto"/>
        <w:left w:val="none" w:sz="0" w:space="0" w:color="auto"/>
        <w:bottom w:val="none" w:sz="0" w:space="0" w:color="auto"/>
        <w:right w:val="none" w:sz="0" w:space="0" w:color="auto"/>
      </w:divBdr>
    </w:div>
    <w:div w:id="234971070">
      <w:bodyDiv w:val="1"/>
      <w:marLeft w:val="0"/>
      <w:marRight w:val="0"/>
      <w:marTop w:val="0"/>
      <w:marBottom w:val="0"/>
      <w:divBdr>
        <w:top w:val="none" w:sz="0" w:space="0" w:color="auto"/>
        <w:left w:val="none" w:sz="0" w:space="0" w:color="auto"/>
        <w:bottom w:val="none" w:sz="0" w:space="0" w:color="auto"/>
        <w:right w:val="none" w:sz="0" w:space="0" w:color="auto"/>
      </w:divBdr>
    </w:div>
    <w:div w:id="240023424">
      <w:bodyDiv w:val="1"/>
      <w:marLeft w:val="0"/>
      <w:marRight w:val="0"/>
      <w:marTop w:val="0"/>
      <w:marBottom w:val="0"/>
      <w:divBdr>
        <w:top w:val="none" w:sz="0" w:space="0" w:color="auto"/>
        <w:left w:val="none" w:sz="0" w:space="0" w:color="auto"/>
        <w:bottom w:val="none" w:sz="0" w:space="0" w:color="auto"/>
        <w:right w:val="none" w:sz="0" w:space="0" w:color="auto"/>
      </w:divBdr>
    </w:div>
    <w:div w:id="241380164">
      <w:bodyDiv w:val="1"/>
      <w:marLeft w:val="0"/>
      <w:marRight w:val="0"/>
      <w:marTop w:val="0"/>
      <w:marBottom w:val="0"/>
      <w:divBdr>
        <w:top w:val="none" w:sz="0" w:space="0" w:color="auto"/>
        <w:left w:val="none" w:sz="0" w:space="0" w:color="auto"/>
        <w:bottom w:val="none" w:sz="0" w:space="0" w:color="auto"/>
        <w:right w:val="none" w:sz="0" w:space="0" w:color="auto"/>
      </w:divBdr>
    </w:div>
    <w:div w:id="245723673">
      <w:bodyDiv w:val="1"/>
      <w:marLeft w:val="0"/>
      <w:marRight w:val="0"/>
      <w:marTop w:val="0"/>
      <w:marBottom w:val="0"/>
      <w:divBdr>
        <w:top w:val="none" w:sz="0" w:space="0" w:color="auto"/>
        <w:left w:val="none" w:sz="0" w:space="0" w:color="auto"/>
        <w:bottom w:val="none" w:sz="0" w:space="0" w:color="auto"/>
        <w:right w:val="none" w:sz="0" w:space="0" w:color="auto"/>
      </w:divBdr>
    </w:div>
    <w:div w:id="256602999">
      <w:bodyDiv w:val="1"/>
      <w:marLeft w:val="0"/>
      <w:marRight w:val="0"/>
      <w:marTop w:val="0"/>
      <w:marBottom w:val="0"/>
      <w:divBdr>
        <w:top w:val="none" w:sz="0" w:space="0" w:color="auto"/>
        <w:left w:val="none" w:sz="0" w:space="0" w:color="auto"/>
        <w:bottom w:val="none" w:sz="0" w:space="0" w:color="auto"/>
        <w:right w:val="none" w:sz="0" w:space="0" w:color="auto"/>
      </w:divBdr>
    </w:div>
    <w:div w:id="258176936">
      <w:bodyDiv w:val="1"/>
      <w:marLeft w:val="0"/>
      <w:marRight w:val="0"/>
      <w:marTop w:val="0"/>
      <w:marBottom w:val="0"/>
      <w:divBdr>
        <w:top w:val="none" w:sz="0" w:space="0" w:color="auto"/>
        <w:left w:val="none" w:sz="0" w:space="0" w:color="auto"/>
        <w:bottom w:val="none" w:sz="0" w:space="0" w:color="auto"/>
        <w:right w:val="none" w:sz="0" w:space="0" w:color="auto"/>
      </w:divBdr>
    </w:div>
    <w:div w:id="258560625">
      <w:bodyDiv w:val="1"/>
      <w:marLeft w:val="0"/>
      <w:marRight w:val="0"/>
      <w:marTop w:val="0"/>
      <w:marBottom w:val="0"/>
      <w:divBdr>
        <w:top w:val="none" w:sz="0" w:space="0" w:color="auto"/>
        <w:left w:val="none" w:sz="0" w:space="0" w:color="auto"/>
        <w:bottom w:val="none" w:sz="0" w:space="0" w:color="auto"/>
        <w:right w:val="none" w:sz="0" w:space="0" w:color="auto"/>
      </w:divBdr>
    </w:div>
    <w:div w:id="258955579">
      <w:bodyDiv w:val="1"/>
      <w:marLeft w:val="0"/>
      <w:marRight w:val="0"/>
      <w:marTop w:val="0"/>
      <w:marBottom w:val="0"/>
      <w:divBdr>
        <w:top w:val="none" w:sz="0" w:space="0" w:color="auto"/>
        <w:left w:val="none" w:sz="0" w:space="0" w:color="auto"/>
        <w:bottom w:val="none" w:sz="0" w:space="0" w:color="auto"/>
        <w:right w:val="none" w:sz="0" w:space="0" w:color="auto"/>
      </w:divBdr>
    </w:div>
    <w:div w:id="261299973">
      <w:bodyDiv w:val="1"/>
      <w:marLeft w:val="0"/>
      <w:marRight w:val="0"/>
      <w:marTop w:val="0"/>
      <w:marBottom w:val="0"/>
      <w:divBdr>
        <w:top w:val="none" w:sz="0" w:space="0" w:color="auto"/>
        <w:left w:val="none" w:sz="0" w:space="0" w:color="auto"/>
        <w:bottom w:val="none" w:sz="0" w:space="0" w:color="auto"/>
        <w:right w:val="none" w:sz="0" w:space="0" w:color="auto"/>
      </w:divBdr>
    </w:div>
    <w:div w:id="263807747">
      <w:bodyDiv w:val="1"/>
      <w:marLeft w:val="0"/>
      <w:marRight w:val="0"/>
      <w:marTop w:val="0"/>
      <w:marBottom w:val="0"/>
      <w:divBdr>
        <w:top w:val="none" w:sz="0" w:space="0" w:color="auto"/>
        <w:left w:val="none" w:sz="0" w:space="0" w:color="auto"/>
        <w:bottom w:val="none" w:sz="0" w:space="0" w:color="auto"/>
        <w:right w:val="none" w:sz="0" w:space="0" w:color="auto"/>
      </w:divBdr>
    </w:div>
    <w:div w:id="268238979">
      <w:bodyDiv w:val="1"/>
      <w:marLeft w:val="0"/>
      <w:marRight w:val="0"/>
      <w:marTop w:val="0"/>
      <w:marBottom w:val="0"/>
      <w:divBdr>
        <w:top w:val="none" w:sz="0" w:space="0" w:color="auto"/>
        <w:left w:val="none" w:sz="0" w:space="0" w:color="auto"/>
        <w:bottom w:val="none" w:sz="0" w:space="0" w:color="auto"/>
        <w:right w:val="none" w:sz="0" w:space="0" w:color="auto"/>
      </w:divBdr>
    </w:div>
    <w:div w:id="277102804">
      <w:bodyDiv w:val="1"/>
      <w:marLeft w:val="0"/>
      <w:marRight w:val="0"/>
      <w:marTop w:val="0"/>
      <w:marBottom w:val="0"/>
      <w:divBdr>
        <w:top w:val="none" w:sz="0" w:space="0" w:color="auto"/>
        <w:left w:val="none" w:sz="0" w:space="0" w:color="auto"/>
        <w:bottom w:val="none" w:sz="0" w:space="0" w:color="auto"/>
        <w:right w:val="none" w:sz="0" w:space="0" w:color="auto"/>
      </w:divBdr>
    </w:div>
    <w:div w:id="282424789">
      <w:bodyDiv w:val="1"/>
      <w:marLeft w:val="0"/>
      <w:marRight w:val="0"/>
      <w:marTop w:val="0"/>
      <w:marBottom w:val="0"/>
      <w:divBdr>
        <w:top w:val="none" w:sz="0" w:space="0" w:color="auto"/>
        <w:left w:val="none" w:sz="0" w:space="0" w:color="auto"/>
        <w:bottom w:val="none" w:sz="0" w:space="0" w:color="auto"/>
        <w:right w:val="none" w:sz="0" w:space="0" w:color="auto"/>
      </w:divBdr>
    </w:div>
    <w:div w:id="283931125">
      <w:bodyDiv w:val="1"/>
      <w:marLeft w:val="0"/>
      <w:marRight w:val="0"/>
      <w:marTop w:val="0"/>
      <w:marBottom w:val="0"/>
      <w:divBdr>
        <w:top w:val="none" w:sz="0" w:space="0" w:color="auto"/>
        <w:left w:val="none" w:sz="0" w:space="0" w:color="auto"/>
        <w:bottom w:val="none" w:sz="0" w:space="0" w:color="auto"/>
        <w:right w:val="none" w:sz="0" w:space="0" w:color="auto"/>
      </w:divBdr>
    </w:div>
    <w:div w:id="289869254">
      <w:bodyDiv w:val="1"/>
      <w:marLeft w:val="0"/>
      <w:marRight w:val="0"/>
      <w:marTop w:val="0"/>
      <w:marBottom w:val="0"/>
      <w:divBdr>
        <w:top w:val="none" w:sz="0" w:space="0" w:color="auto"/>
        <w:left w:val="none" w:sz="0" w:space="0" w:color="auto"/>
        <w:bottom w:val="none" w:sz="0" w:space="0" w:color="auto"/>
        <w:right w:val="none" w:sz="0" w:space="0" w:color="auto"/>
      </w:divBdr>
    </w:div>
    <w:div w:id="289939449">
      <w:bodyDiv w:val="1"/>
      <w:marLeft w:val="0"/>
      <w:marRight w:val="0"/>
      <w:marTop w:val="0"/>
      <w:marBottom w:val="0"/>
      <w:divBdr>
        <w:top w:val="none" w:sz="0" w:space="0" w:color="auto"/>
        <w:left w:val="none" w:sz="0" w:space="0" w:color="auto"/>
        <w:bottom w:val="none" w:sz="0" w:space="0" w:color="auto"/>
        <w:right w:val="none" w:sz="0" w:space="0" w:color="auto"/>
      </w:divBdr>
    </w:div>
    <w:div w:id="291637142">
      <w:bodyDiv w:val="1"/>
      <w:marLeft w:val="0"/>
      <w:marRight w:val="0"/>
      <w:marTop w:val="0"/>
      <w:marBottom w:val="0"/>
      <w:divBdr>
        <w:top w:val="none" w:sz="0" w:space="0" w:color="auto"/>
        <w:left w:val="none" w:sz="0" w:space="0" w:color="auto"/>
        <w:bottom w:val="none" w:sz="0" w:space="0" w:color="auto"/>
        <w:right w:val="none" w:sz="0" w:space="0" w:color="auto"/>
      </w:divBdr>
    </w:div>
    <w:div w:id="291836582">
      <w:bodyDiv w:val="1"/>
      <w:marLeft w:val="0"/>
      <w:marRight w:val="0"/>
      <w:marTop w:val="0"/>
      <w:marBottom w:val="0"/>
      <w:divBdr>
        <w:top w:val="none" w:sz="0" w:space="0" w:color="auto"/>
        <w:left w:val="none" w:sz="0" w:space="0" w:color="auto"/>
        <w:bottom w:val="none" w:sz="0" w:space="0" w:color="auto"/>
        <w:right w:val="none" w:sz="0" w:space="0" w:color="auto"/>
      </w:divBdr>
    </w:div>
    <w:div w:id="291912471">
      <w:bodyDiv w:val="1"/>
      <w:marLeft w:val="0"/>
      <w:marRight w:val="0"/>
      <w:marTop w:val="0"/>
      <w:marBottom w:val="0"/>
      <w:divBdr>
        <w:top w:val="none" w:sz="0" w:space="0" w:color="auto"/>
        <w:left w:val="none" w:sz="0" w:space="0" w:color="auto"/>
        <w:bottom w:val="none" w:sz="0" w:space="0" w:color="auto"/>
        <w:right w:val="none" w:sz="0" w:space="0" w:color="auto"/>
      </w:divBdr>
    </w:div>
    <w:div w:id="303510773">
      <w:bodyDiv w:val="1"/>
      <w:marLeft w:val="0"/>
      <w:marRight w:val="0"/>
      <w:marTop w:val="0"/>
      <w:marBottom w:val="0"/>
      <w:divBdr>
        <w:top w:val="none" w:sz="0" w:space="0" w:color="auto"/>
        <w:left w:val="none" w:sz="0" w:space="0" w:color="auto"/>
        <w:bottom w:val="none" w:sz="0" w:space="0" w:color="auto"/>
        <w:right w:val="none" w:sz="0" w:space="0" w:color="auto"/>
      </w:divBdr>
    </w:div>
    <w:div w:id="308561289">
      <w:bodyDiv w:val="1"/>
      <w:marLeft w:val="0"/>
      <w:marRight w:val="0"/>
      <w:marTop w:val="0"/>
      <w:marBottom w:val="0"/>
      <w:divBdr>
        <w:top w:val="none" w:sz="0" w:space="0" w:color="auto"/>
        <w:left w:val="none" w:sz="0" w:space="0" w:color="auto"/>
        <w:bottom w:val="none" w:sz="0" w:space="0" w:color="auto"/>
        <w:right w:val="none" w:sz="0" w:space="0" w:color="auto"/>
      </w:divBdr>
    </w:div>
    <w:div w:id="309093922">
      <w:bodyDiv w:val="1"/>
      <w:marLeft w:val="0"/>
      <w:marRight w:val="0"/>
      <w:marTop w:val="0"/>
      <w:marBottom w:val="0"/>
      <w:divBdr>
        <w:top w:val="none" w:sz="0" w:space="0" w:color="auto"/>
        <w:left w:val="none" w:sz="0" w:space="0" w:color="auto"/>
        <w:bottom w:val="none" w:sz="0" w:space="0" w:color="auto"/>
        <w:right w:val="none" w:sz="0" w:space="0" w:color="auto"/>
      </w:divBdr>
    </w:div>
    <w:div w:id="312367949">
      <w:bodyDiv w:val="1"/>
      <w:marLeft w:val="0"/>
      <w:marRight w:val="0"/>
      <w:marTop w:val="0"/>
      <w:marBottom w:val="0"/>
      <w:divBdr>
        <w:top w:val="none" w:sz="0" w:space="0" w:color="auto"/>
        <w:left w:val="none" w:sz="0" w:space="0" w:color="auto"/>
        <w:bottom w:val="none" w:sz="0" w:space="0" w:color="auto"/>
        <w:right w:val="none" w:sz="0" w:space="0" w:color="auto"/>
      </w:divBdr>
    </w:div>
    <w:div w:id="314917671">
      <w:bodyDiv w:val="1"/>
      <w:marLeft w:val="0"/>
      <w:marRight w:val="0"/>
      <w:marTop w:val="0"/>
      <w:marBottom w:val="0"/>
      <w:divBdr>
        <w:top w:val="none" w:sz="0" w:space="0" w:color="auto"/>
        <w:left w:val="none" w:sz="0" w:space="0" w:color="auto"/>
        <w:bottom w:val="none" w:sz="0" w:space="0" w:color="auto"/>
        <w:right w:val="none" w:sz="0" w:space="0" w:color="auto"/>
      </w:divBdr>
    </w:div>
    <w:div w:id="320618441">
      <w:bodyDiv w:val="1"/>
      <w:marLeft w:val="0"/>
      <w:marRight w:val="0"/>
      <w:marTop w:val="0"/>
      <w:marBottom w:val="0"/>
      <w:divBdr>
        <w:top w:val="none" w:sz="0" w:space="0" w:color="auto"/>
        <w:left w:val="none" w:sz="0" w:space="0" w:color="auto"/>
        <w:bottom w:val="none" w:sz="0" w:space="0" w:color="auto"/>
        <w:right w:val="none" w:sz="0" w:space="0" w:color="auto"/>
      </w:divBdr>
    </w:div>
    <w:div w:id="328214058">
      <w:bodyDiv w:val="1"/>
      <w:marLeft w:val="0"/>
      <w:marRight w:val="0"/>
      <w:marTop w:val="0"/>
      <w:marBottom w:val="0"/>
      <w:divBdr>
        <w:top w:val="none" w:sz="0" w:space="0" w:color="auto"/>
        <w:left w:val="none" w:sz="0" w:space="0" w:color="auto"/>
        <w:bottom w:val="none" w:sz="0" w:space="0" w:color="auto"/>
        <w:right w:val="none" w:sz="0" w:space="0" w:color="auto"/>
      </w:divBdr>
    </w:div>
    <w:div w:id="328216123">
      <w:bodyDiv w:val="1"/>
      <w:marLeft w:val="0"/>
      <w:marRight w:val="0"/>
      <w:marTop w:val="0"/>
      <w:marBottom w:val="0"/>
      <w:divBdr>
        <w:top w:val="none" w:sz="0" w:space="0" w:color="auto"/>
        <w:left w:val="none" w:sz="0" w:space="0" w:color="auto"/>
        <w:bottom w:val="none" w:sz="0" w:space="0" w:color="auto"/>
        <w:right w:val="none" w:sz="0" w:space="0" w:color="auto"/>
      </w:divBdr>
    </w:div>
    <w:div w:id="332495319">
      <w:bodyDiv w:val="1"/>
      <w:marLeft w:val="0"/>
      <w:marRight w:val="0"/>
      <w:marTop w:val="0"/>
      <w:marBottom w:val="0"/>
      <w:divBdr>
        <w:top w:val="none" w:sz="0" w:space="0" w:color="auto"/>
        <w:left w:val="none" w:sz="0" w:space="0" w:color="auto"/>
        <w:bottom w:val="none" w:sz="0" w:space="0" w:color="auto"/>
        <w:right w:val="none" w:sz="0" w:space="0" w:color="auto"/>
      </w:divBdr>
    </w:div>
    <w:div w:id="333798577">
      <w:bodyDiv w:val="1"/>
      <w:marLeft w:val="0"/>
      <w:marRight w:val="0"/>
      <w:marTop w:val="0"/>
      <w:marBottom w:val="0"/>
      <w:divBdr>
        <w:top w:val="none" w:sz="0" w:space="0" w:color="auto"/>
        <w:left w:val="none" w:sz="0" w:space="0" w:color="auto"/>
        <w:bottom w:val="none" w:sz="0" w:space="0" w:color="auto"/>
        <w:right w:val="none" w:sz="0" w:space="0" w:color="auto"/>
      </w:divBdr>
    </w:div>
    <w:div w:id="333873132">
      <w:bodyDiv w:val="1"/>
      <w:marLeft w:val="0"/>
      <w:marRight w:val="0"/>
      <w:marTop w:val="0"/>
      <w:marBottom w:val="0"/>
      <w:divBdr>
        <w:top w:val="none" w:sz="0" w:space="0" w:color="auto"/>
        <w:left w:val="none" w:sz="0" w:space="0" w:color="auto"/>
        <w:bottom w:val="none" w:sz="0" w:space="0" w:color="auto"/>
        <w:right w:val="none" w:sz="0" w:space="0" w:color="auto"/>
      </w:divBdr>
    </w:div>
    <w:div w:id="341510710">
      <w:bodyDiv w:val="1"/>
      <w:marLeft w:val="0"/>
      <w:marRight w:val="0"/>
      <w:marTop w:val="0"/>
      <w:marBottom w:val="0"/>
      <w:divBdr>
        <w:top w:val="none" w:sz="0" w:space="0" w:color="auto"/>
        <w:left w:val="none" w:sz="0" w:space="0" w:color="auto"/>
        <w:bottom w:val="none" w:sz="0" w:space="0" w:color="auto"/>
        <w:right w:val="none" w:sz="0" w:space="0" w:color="auto"/>
      </w:divBdr>
    </w:div>
    <w:div w:id="343554560">
      <w:bodyDiv w:val="1"/>
      <w:marLeft w:val="0"/>
      <w:marRight w:val="0"/>
      <w:marTop w:val="0"/>
      <w:marBottom w:val="0"/>
      <w:divBdr>
        <w:top w:val="none" w:sz="0" w:space="0" w:color="auto"/>
        <w:left w:val="none" w:sz="0" w:space="0" w:color="auto"/>
        <w:bottom w:val="none" w:sz="0" w:space="0" w:color="auto"/>
        <w:right w:val="none" w:sz="0" w:space="0" w:color="auto"/>
      </w:divBdr>
    </w:div>
    <w:div w:id="344285192">
      <w:bodyDiv w:val="1"/>
      <w:marLeft w:val="0"/>
      <w:marRight w:val="0"/>
      <w:marTop w:val="0"/>
      <w:marBottom w:val="0"/>
      <w:divBdr>
        <w:top w:val="none" w:sz="0" w:space="0" w:color="auto"/>
        <w:left w:val="none" w:sz="0" w:space="0" w:color="auto"/>
        <w:bottom w:val="none" w:sz="0" w:space="0" w:color="auto"/>
        <w:right w:val="none" w:sz="0" w:space="0" w:color="auto"/>
      </w:divBdr>
    </w:div>
    <w:div w:id="345911780">
      <w:bodyDiv w:val="1"/>
      <w:marLeft w:val="0"/>
      <w:marRight w:val="0"/>
      <w:marTop w:val="0"/>
      <w:marBottom w:val="0"/>
      <w:divBdr>
        <w:top w:val="none" w:sz="0" w:space="0" w:color="auto"/>
        <w:left w:val="none" w:sz="0" w:space="0" w:color="auto"/>
        <w:bottom w:val="none" w:sz="0" w:space="0" w:color="auto"/>
        <w:right w:val="none" w:sz="0" w:space="0" w:color="auto"/>
      </w:divBdr>
    </w:div>
    <w:div w:id="355933802">
      <w:bodyDiv w:val="1"/>
      <w:marLeft w:val="0"/>
      <w:marRight w:val="0"/>
      <w:marTop w:val="0"/>
      <w:marBottom w:val="0"/>
      <w:divBdr>
        <w:top w:val="none" w:sz="0" w:space="0" w:color="auto"/>
        <w:left w:val="none" w:sz="0" w:space="0" w:color="auto"/>
        <w:bottom w:val="none" w:sz="0" w:space="0" w:color="auto"/>
        <w:right w:val="none" w:sz="0" w:space="0" w:color="auto"/>
      </w:divBdr>
    </w:div>
    <w:div w:id="362947722">
      <w:bodyDiv w:val="1"/>
      <w:marLeft w:val="0"/>
      <w:marRight w:val="0"/>
      <w:marTop w:val="0"/>
      <w:marBottom w:val="0"/>
      <w:divBdr>
        <w:top w:val="none" w:sz="0" w:space="0" w:color="auto"/>
        <w:left w:val="none" w:sz="0" w:space="0" w:color="auto"/>
        <w:bottom w:val="none" w:sz="0" w:space="0" w:color="auto"/>
        <w:right w:val="none" w:sz="0" w:space="0" w:color="auto"/>
      </w:divBdr>
    </w:div>
    <w:div w:id="368722738">
      <w:bodyDiv w:val="1"/>
      <w:marLeft w:val="0"/>
      <w:marRight w:val="0"/>
      <w:marTop w:val="0"/>
      <w:marBottom w:val="0"/>
      <w:divBdr>
        <w:top w:val="none" w:sz="0" w:space="0" w:color="auto"/>
        <w:left w:val="none" w:sz="0" w:space="0" w:color="auto"/>
        <w:bottom w:val="none" w:sz="0" w:space="0" w:color="auto"/>
        <w:right w:val="none" w:sz="0" w:space="0" w:color="auto"/>
      </w:divBdr>
    </w:div>
    <w:div w:id="371270641">
      <w:bodyDiv w:val="1"/>
      <w:marLeft w:val="0"/>
      <w:marRight w:val="0"/>
      <w:marTop w:val="0"/>
      <w:marBottom w:val="0"/>
      <w:divBdr>
        <w:top w:val="none" w:sz="0" w:space="0" w:color="auto"/>
        <w:left w:val="none" w:sz="0" w:space="0" w:color="auto"/>
        <w:bottom w:val="none" w:sz="0" w:space="0" w:color="auto"/>
        <w:right w:val="none" w:sz="0" w:space="0" w:color="auto"/>
      </w:divBdr>
    </w:div>
    <w:div w:id="381290653">
      <w:bodyDiv w:val="1"/>
      <w:marLeft w:val="0"/>
      <w:marRight w:val="0"/>
      <w:marTop w:val="0"/>
      <w:marBottom w:val="0"/>
      <w:divBdr>
        <w:top w:val="none" w:sz="0" w:space="0" w:color="auto"/>
        <w:left w:val="none" w:sz="0" w:space="0" w:color="auto"/>
        <w:bottom w:val="none" w:sz="0" w:space="0" w:color="auto"/>
        <w:right w:val="none" w:sz="0" w:space="0" w:color="auto"/>
      </w:divBdr>
    </w:div>
    <w:div w:id="382413011">
      <w:bodyDiv w:val="1"/>
      <w:marLeft w:val="0"/>
      <w:marRight w:val="0"/>
      <w:marTop w:val="0"/>
      <w:marBottom w:val="0"/>
      <w:divBdr>
        <w:top w:val="none" w:sz="0" w:space="0" w:color="auto"/>
        <w:left w:val="none" w:sz="0" w:space="0" w:color="auto"/>
        <w:bottom w:val="none" w:sz="0" w:space="0" w:color="auto"/>
        <w:right w:val="none" w:sz="0" w:space="0" w:color="auto"/>
      </w:divBdr>
    </w:div>
    <w:div w:id="385880904">
      <w:bodyDiv w:val="1"/>
      <w:marLeft w:val="0"/>
      <w:marRight w:val="0"/>
      <w:marTop w:val="0"/>
      <w:marBottom w:val="0"/>
      <w:divBdr>
        <w:top w:val="none" w:sz="0" w:space="0" w:color="auto"/>
        <w:left w:val="none" w:sz="0" w:space="0" w:color="auto"/>
        <w:bottom w:val="none" w:sz="0" w:space="0" w:color="auto"/>
        <w:right w:val="none" w:sz="0" w:space="0" w:color="auto"/>
      </w:divBdr>
    </w:div>
    <w:div w:id="389959747">
      <w:bodyDiv w:val="1"/>
      <w:marLeft w:val="0"/>
      <w:marRight w:val="0"/>
      <w:marTop w:val="0"/>
      <w:marBottom w:val="0"/>
      <w:divBdr>
        <w:top w:val="none" w:sz="0" w:space="0" w:color="auto"/>
        <w:left w:val="none" w:sz="0" w:space="0" w:color="auto"/>
        <w:bottom w:val="none" w:sz="0" w:space="0" w:color="auto"/>
        <w:right w:val="none" w:sz="0" w:space="0" w:color="auto"/>
      </w:divBdr>
    </w:div>
    <w:div w:id="390154346">
      <w:bodyDiv w:val="1"/>
      <w:marLeft w:val="0"/>
      <w:marRight w:val="0"/>
      <w:marTop w:val="0"/>
      <w:marBottom w:val="0"/>
      <w:divBdr>
        <w:top w:val="none" w:sz="0" w:space="0" w:color="auto"/>
        <w:left w:val="none" w:sz="0" w:space="0" w:color="auto"/>
        <w:bottom w:val="none" w:sz="0" w:space="0" w:color="auto"/>
        <w:right w:val="none" w:sz="0" w:space="0" w:color="auto"/>
      </w:divBdr>
    </w:div>
    <w:div w:id="390808351">
      <w:bodyDiv w:val="1"/>
      <w:marLeft w:val="0"/>
      <w:marRight w:val="0"/>
      <w:marTop w:val="0"/>
      <w:marBottom w:val="0"/>
      <w:divBdr>
        <w:top w:val="none" w:sz="0" w:space="0" w:color="auto"/>
        <w:left w:val="none" w:sz="0" w:space="0" w:color="auto"/>
        <w:bottom w:val="none" w:sz="0" w:space="0" w:color="auto"/>
        <w:right w:val="none" w:sz="0" w:space="0" w:color="auto"/>
      </w:divBdr>
    </w:div>
    <w:div w:id="394134481">
      <w:bodyDiv w:val="1"/>
      <w:marLeft w:val="0"/>
      <w:marRight w:val="0"/>
      <w:marTop w:val="0"/>
      <w:marBottom w:val="0"/>
      <w:divBdr>
        <w:top w:val="none" w:sz="0" w:space="0" w:color="auto"/>
        <w:left w:val="none" w:sz="0" w:space="0" w:color="auto"/>
        <w:bottom w:val="none" w:sz="0" w:space="0" w:color="auto"/>
        <w:right w:val="none" w:sz="0" w:space="0" w:color="auto"/>
      </w:divBdr>
    </w:div>
    <w:div w:id="397822226">
      <w:bodyDiv w:val="1"/>
      <w:marLeft w:val="0"/>
      <w:marRight w:val="0"/>
      <w:marTop w:val="0"/>
      <w:marBottom w:val="0"/>
      <w:divBdr>
        <w:top w:val="none" w:sz="0" w:space="0" w:color="auto"/>
        <w:left w:val="none" w:sz="0" w:space="0" w:color="auto"/>
        <w:bottom w:val="none" w:sz="0" w:space="0" w:color="auto"/>
        <w:right w:val="none" w:sz="0" w:space="0" w:color="auto"/>
      </w:divBdr>
    </w:div>
    <w:div w:id="399254746">
      <w:bodyDiv w:val="1"/>
      <w:marLeft w:val="0"/>
      <w:marRight w:val="0"/>
      <w:marTop w:val="0"/>
      <w:marBottom w:val="0"/>
      <w:divBdr>
        <w:top w:val="none" w:sz="0" w:space="0" w:color="auto"/>
        <w:left w:val="none" w:sz="0" w:space="0" w:color="auto"/>
        <w:bottom w:val="none" w:sz="0" w:space="0" w:color="auto"/>
        <w:right w:val="none" w:sz="0" w:space="0" w:color="auto"/>
      </w:divBdr>
    </w:div>
    <w:div w:id="402140646">
      <w:bodyDiv w:val="1"/>
      <w:marLeft w:val="0"/>
      <w:marRight w:val="0"/>
      <w:marTop w:val="0"/>
      <w:marBottom w:val="0"/>
      <w:divBdr>
        <w:top w:val="none" w:sz="0" w:space="0" w:color="auto"/>
        <w:left w:val="none" w:sz="0" w:space="0" w:color="auto"/>
        <w:bottom w:val="none" w:sz="0" w:space="0" w:color="auto"/>
        <w:right w:val="none" w:sz="0" w:space="0" w:color="auto"/>
      </w:divBdr>
    </w:div>
    <w:div w:id="411782734">
      <w:bodyDiv w:val="1"/>
      <w:marLeft w:val="0"/>
      <w:marRight w:val="0"/>
      <w:marTop w:val="0"/>
      <w:marBottom w:val="0"/>
      <w:divBdr>
        <w:top w:val="none" w:sz="0" w:space="0" w:color="auto"/>
        <w:left w:val="none" w:sz="0" w:space="0" w:color="auto"/>
        <w:bottom w:val="none" w:sz="0" w:space="0" w:color="auto"/>
        <w:right w:val="none" w:sz="0" w:space="0" w:color="auto"/>
      </w:divBdr>
    </w:div>
    <w:div w:id="412894443">
      <w:bodyDiv w:val="1"/>
      <w:marLeft w:val="0"/>
      <w:marRight w:val="0"/>
      <w:marTop w:val="0"/>
      <w:marBottom w:val="0"/>
      <w:divBdr>
        <w:top w:val="none" w:sz="0" w:space="0" w:color="auto"/>
        <w:left w:val="none" w:sz="0" w:space="0" w:color="auto"/>
        <w:bottom w:val="none" w:sz="0" w:space="0" w:color="auto"/>
        <w:right w:val="none" w:sz="0" w:space="0" w:color="auto"/>
      </w:divBdr>
    </w:div>
    <w:div w:id="414521660">
      <w:bodyDiv w:val="1"/>
      <w:marLeft w:val="0"/>
      <w:marRight w:val="0"/>
      <w:marTop w:val="0"/>
      <w:marBottom w:val="0"/>
      <w:divBdr>
        <w:top w:val="none" w:sz="0" w:space="0" w:color="auto"/>
        <w:left w:val="none" w:sz="0" w:space="0" w:color="auto"/>
        <w:bottom w:val="none" w:sz="0" w:space="0" w:color="auto"/>
        <w:right w:val="none" w:sz="0" w:space="0" w:color="auto"/>
      </w:divBdr>
    </w:div>
    <w:div w:id="417137912">
      <w:bodyDiv w:val="1"/>
      <w:marLeft w:val="0"/>
      <w:marRight w:val="0"/>
      <w:marTop w:val="0"/>
      <w:marBottom w:val="0"/>
      <w:divBdr>
        <w:top w:val="none" w:sz="0" w:space="0" w:color="auto"/>
        <w:left w:val="none" w:sz="0" w:space="0" w:color="auto"/>
        <w:bottom w:val="none" w:sz="0" w:space="0" w:color="auto"/>
        <w:right w:val="none" w:sz="0" w:space="0" w:color="auto"/>
      </w:divBdr>
    </w:div>
    <w:div w:id="420030831">
      <w:bodyDiv w:val="1"/>
      <w:marLeft w:val="0"/>
      <w:marRight w:val="0"/>
      <w:marTop w:val="0"/>
      <w:marBottom w:val="0"/>
      <w:divBdr>
        <w:top w:val="none" w:sz="0" w:space="0" w:color="auto"/>
        <w:left w:val="none" w:sz="0" w:space="0" w:color="auto"/>
        <w:bottom w:val="none" w:sz="0" w:space="0" w:color="auto"/>
        <w:right w:val="none" w:sz="0" w:space="0" w:color="auto"/>
      </w:divBdr>
    </w:div>
    <w:div w:id="421679576">
      <w:bodyDiv w:val="1"/>
      <w:marLeft w:val="0"/>
      <w:marRight w:val="0"/>
      <w:marTop w:val="0"/>
      <w:marBottom w:val="0"/>
      <w:divBdr>
        <w:top w:val="none" w:sz="0" w:space="0" w:color="auto"/>
        <w:left w:val="none" w:sz="0" w:space="0" w:color="auto"/>
        <w:bottom w:val="none" w:sz="0" w:space="0" w:color="auto"/>
        <w:right w:val="none" w:sz="0" w:space="0" w:color="auto"/>
      </w:divBdr>
    </w:div>
    <w:div w:id="427850824">
      <w:bodyDiv w:val="1"/>
      <w:marLeft w:val="0"/>
      <w:marRight w:val="0"/>
      <w:marTop w:val="0"/>
      <w:marBottom w:val="0"/>
      <w:divBdr>
        <w:top w:val="none" w:sz="0" w:space="0" w:color="auto"/>
        <w:left w:val="none" w:sz="0" w:space="0" w:color="auto"/>
        <w:bottom w:val="none" w:sz="0" w:space="0" w:color="auto"/>
        <w:right w:val="none" w:sz="0" w:space="0" w:color="auto"/>
      </w:divBdr>
    </w:div>
    <w:div w:id="430007727">
      <w:bodyDiv w:val="1"/>
      <w:marLeft w:val="0"/>
      <w:marRight w:val="0"/>
      <w:marTop w:val="0"/>
      <w:marBottom w:val="0"/>
      <w:divBdr>
        <w:top w:val="none" w:sz="0" w:space="0" w:color="auto"/>
        <w:left w:val="none" w:sz="0" w:space="0" w:color="auto"/>
        <w:bottom w:val="none" w:sz="0" w:space="0" w:color="auto"/>
        <w:right w:val="none" w:sz="0" w:space="0" w:color="auto"/>
      </w:divBdr>
    </w:div>
    <w:div w:id="436221573">
      <w:bodyDiv w:val="1"/>
      <w:marLeft w:val="0"/>
      <w:marRight w:val="0"/>
      <w:marTop w:val="0"/>
      <w:marBottom w:val="0"/>
      <w:divBdr>
        <w:top w:val="none" w:sz="0" w:space="0" w:color="auto"/>
        <w:left w:val="none" w:sz="0" w:space="0" w:color="auto"/>
        <w:bottom w:val="none" w:sz="0" w:space="0" w:color="auto"/>
        <w:right w:val="none" w:sz="0" w:space="0" w:color="auto"/>
      </w:divBdr>
    </w:div>
    <w:div w:id="441344043">
      <w:bodyDiv w:val="1"/>
      <w:marLeft w:val="0"/>
      <w:marRight w:val="0"/>
      <w:marTop w:val="0"/>
      <w:marBottom w:val="0"/>
      <w:divBdr>
        <w:top w:val="none" w:sz="0" w:space="0" w:color="auto"/>
        <w:left w:val="none" w:sz="0" w:space="0" w:color="auto"/>
        <w:bottom w:val="none" w:sz="0" w:space="0" w:color="auto"/>
        <w:right w:val="none" w:sz="0" w:space="0" w:color="auto"/>
      </w:divBdr>
    </w:div>
    <w:div w:id="442113691">
      <w:bodyDiv w:val="1"/>
      <w:marLeft w:val="0"/>
      <w:marRight w:val="0"/>
      <w:marTop w:val="0"/>
      <w:marBottom w:val="0"/>
      <w:divBdr>
        <w:top w:val="none" w:sz="0" w:space="0" w:color="auto"/>
        <w:left w:val="none" w:sz="0" w:space="0" w:color="auto"/>
        <w:bottom w:val="none" w:sz="0" w:space="0" w:color="auto"/>
        <w:right w:val="none" w:sz="0" w:space="0" w:color="auto"/>
      </w:divBdr>
    </w:div>
    <w:div w:id="446240888">
      <w:bodyDiv w:val="1"/>
      <w:marLeft w:val="0"/>
      <w:marRight w:val="0"/>
      <w:marTop w:val="0"/>
      <w:marBottom w:val="0"/>
      <w:divBdr>
        <w:top w:val="none" w:sz="0" w:space="0" w:color="auto"/>
        <w:left w:val="none" w:sz="0" w:space="0" w:color="auto"/>
        <w:bottom w:val="none" w:sz="0" w:space="0" w:color="auto"/>
        <w:right w:val="none" w:sz="0" w:space="0" w:color="auto"/>
      </w:divBdr>
    </w:div>
    <w:div w:id="446585226">
      <w:bodyDiv w:val="1"/>
      <w:marLeft w:val="0"/>
      <w:marRight w:val="0"/>
      <w:marTop w:val="0"/>
      <w:marBottom w:val="0"/>
      <w:divBdr>
        <w:top w:val="none" w:sz="0" w:space="0" w:color="auto"/>
        <w:left w:val="none" w:sz="0" w:space="0" w:color="auto"/>
        <w:bottom w:val="none" w:sz="0" w:space="0" w:color="auto"/>
        <w:right w:val="none" w:sz="0" w:space="0" w:color="auto"/>
      </w:divBdr>
    </w:div>
    <w:div w:id="447355077">
      <w:bodyDiv w:val="1"/>
      <w:marLeft w:val="0"/>
      <w:marRight w:val="0"/>
      <w:marTop w:val="0"/>
      <w:marBottom w:val="0"/>
      <w:divBdr>
        <w:top w:val="none" w:sz="0" w:space="0" w:color="auto"/>
        <w:left w:val="none" w:sz="0" w:space="0" w:color="auto"/>
        <w:bottom w:val="none" w:sz="0" w:space="0" w:color="auto"/>
        <w:right w:val="none" w:sz="0" w:space="0" w:color="auto"/>
      </w:divBdr>
    </w:div>
    <w:div w:id="450051182">
      <w:bodyDiv w:val="1"/>
      <w:marLeft w:val="0"/>
      <w:marRight w:val="0"/>
      <w:marTop w:val="0"/>
      <w:marBottom w:val="0"/>
      <w:divBdr>
        <w:top w:val="none" w:sz="0" w:space="0" w:color="auto"/>
        <w:left w:val="none" w:sz="0" w:space="0" w:color="auto"/>
        <w:bottom w:val="none" w:sz="0" w:space="0" w:color="auto"/>
        <w:right w:val="none" w:sz="0" w:space="0" w:color="auto"/>
      </w:divBdr>
    </w:div>
    <w:div w:id="454911347">
      <w:bodyDiv w:val="1"/>
      <w:marLeft w:val="0"/>
      <w:marRight w:val="0"/>
      <w:marTop w:val="0"/>
      <w:marBottom w:val="0"/>
      <w:divBdr>
        <w:top w:val="none" w:sz="0" w:space="0" w:color="auto"/>
        <w:left w:val="none" w:sz="0" w:space="0" w:color="auto"/>
        <w:bottom w:val="none" w:sz="0" w:space="0" w:color="auto"/>
        <w:right w:val="none" w:sz="0" w:space="0" w:color="auto"/>
      </w:divBdr>
    </w:div>
    <w:div w:id="460852002">
      <w:bodyDiv w:val="1"/>
      <w:marLeft w:val="0"/>
      <w:marRight w:val="0"/>
      <w:marTop w:val="0"/>
      <w:marBottom w:val="0"/>
      <w:divBdr>
        <w:top w:val="none" w:sz="0" w:space="0" w:color="auto"/>
        <w:left w:val="none" w:sz="0" w:space="0" w:color="auto"/>
        <w:bottom w:val="none" w:sz="0" w:space="0" w:color="auto"/>
        <w:right w:val="none" w:sz="0" w:space="0" w:color="auto"/>
      </w:divBdr>
    </w:div>
    <w:div w:id="463499440">
      <w:bodyDiv w:val="1"/>
      <w:marLeft w:val="0"/>
      <w:marRight w:val="0"/>
      <w:marTop w:val="0"/>
      <w:marBottom w:val="0"/>
      <w:divBdr>
        <w:top w:val="none" w:sz="0" w:space="0" w:color="auto"/>
        <w:left w:val="none" w:sz="0" w:space="0" w:color="auto"/>
        <w:bottom w:val="none" w:sz="0" w:space="0" w:color="auto"/>
        <w:right w:val="none" w:sz="0" w:space="0" w:color="auto"/>
      </w:divBdr>
    </w:div>
    <w:div w:id="467012569">
      <w:bodyDiv w:val="1"/>
      <w:marLeft w:val="0"/>
      <w:marRight w:val="0"/>
      <w:marTop w:val="0"/>
      <w:marBottom w:val="0"/>
      <w:divBdr>
        <w:top w:val="none" w:sz="0" w:space="0" w:color="auto"/>
        <w:left w:val="none" w:sz="0" w:space="0" w:color="auto"/>
        <w:bottom w:val="none" w:sz="0" w:space="0" w:color="auto"/>
        <w:right w:val="none" w:sz="0" w:space="0" w:color="auto"/>
      </w:divBdr>
    </w:div>
    <w:div w:id="488790664">
      <w:bodyDiv w:val="1"/>
      <w:marLeft w:val="0"/>
      <w:marRight w:val="0"/>
      <w:marTop w:val="0"/>
      <w:marBottom w:val="0"/>
      <w:divBdr>
        <w:top w:val="none" w:sz="0" w:space="0" w:color="auto"/>
        <w:left w:val="none" w:sz="0" w:space="0" w:color="auto"/>
        <w:bottom w:val="none" w:sz="0" w:space="0" w:color="auto"/>
        <w:right w:val="none" w:sz="0" w:space="0" w:color="auto"/>
      </w:divBdr>
    </w:div>
    <w:div w:id="489710795">
      <w:bodyDiv w:val="1"/>
      <w:marLeft w:val="0"/>
      <w:marRight w:val="0"/>
      <w:marTop w:val="0"/>
      <w:marBottom w:val="0"/>
      <w:divBdr>
        <w:top w:val="none" w:sz="0" w:space="0" w:color="auto"/>
        <w:left w:val="none" w:sz="0" w:space="0" w:color="auto"/>
        <w:bottom w:val="none" w:sz="0" w:space="0" w:color="auto"/>
        <w:right w:val="none" w:sz="0" w:space="0" w:color="auto"/>
      </w:divBdr>
    </w:div>
    <w:div w:id="490028078">
      <w:bodyDiv w:val="1"/>
      <w:marLeft w:val="0"/>
      <w:marRight w:val="0"/>
      <w:marTop w:val="0"/>
      <w:marBottom w:val="0"/>
      <w:divBdr>
        <w:top w:val="none" w:sz="0" w:space="0" w:color="auto"/>
        <w:left w:val="none" w:sz="0" w:space="0" w:color="auto"/>
        <w:bottom w:val="none" w:sz="0" w:space="0" w:color="auto"/>
        <w:right w:val="none" w:sz="0" w:space="0" w:color="auto"/>
      </w:divBdr>
    </w:div>
    <w:div w:id="491525235">
      <w:bodyDiv w:val="1"/>
      <w:marLeft w:val="0"/>
      <w:marRight w:val="0"/>
      <w:marTop w:val="0"/>
      <w:marBottom w:val="0"/>
      <w:divBdr>
        <w:top w:val="none" w:sz="0" w:space="0" w:color="auto"/>
        <w:left w:val="none" w:sz="0" w:space="0" w:color="auto"/>
        <w:bottom w:val="none" w:sz="0" w:space="0" w:color="auto"/>
        <w:right w:val="none" w:sz="0" w:space="0" w:color="auto"/>
      </w:divBdr>
    </w:div>
    <w:div w:id="496069452">
      <w:bodyDiv w:val="1"/>
      <w:marLeft w:val="0"/>
      <w:marRight w:val="0"/>
      <w:marTop w:val="0"/>
      <w:marBottom w:val="0"/>
      <w:divBdr>
        <w:top w:val="none" w:sz="0" w:space="0" w:color="auto"/>
        <w:left w:val="none" w:sz="0" w:space="0" w:color="auto"/>
        <w:bottom w:val="none" w:sz="0" w:space="0" w:color="auto"/>
        <w:right w:val="none" w:sz="0" w:space="0" w:color="auto"/>
      </w:divBdr>
    </w:div>
    <w:div w:id="497885823">
      <w:bodyDiv w:val="1"/>
      <w:marLeft w:val="0"/>
      <w:marRight w:val="0"/>
      <w:marTop w:val="0"/>
      <w:marBottom w:val="0"/>
      <w:divBdr>
        <w:top w:val="none" w:sz="0" w:space="0" w:color="auto"/>
        <w:left w:val="none" w:sz="0" w:space="0" w:color="auto"/>
        <w:bottom w:val="none" w:sz="0" w:space="0" w:color="auto"/>
        <w:right w:val="none" w:sz="0" w:space="0" w:color="auto"/>
      </w:divBdr>
    </w:div>
    <w:div w:id="498926809">
      <w:bodyDiv w:val="1"/>
      <w:marLeft w:val="0"/>
      <w:marRight w:val="0"/>
      <w:marTop w:val="0"/>
      <w:marBottom w:val="0"/>
      <w:divBdr>
        <w:top w:val="none" w:sz="0" w:space="0" w:color="auto"/>
        <w:left w:val="none" w:sz="0" w:space="0" w:color="auto"/>
        <w:bottom w:val="none" w:sz="0" w:space="0" w:color="auto"/>
        <w:right w:val="none" w:sz="0" w:space="0" w:color="auto"/>
      </w:divBdr>
    </w:div>
    <w:div w:id="511379636">
      <w:bodyDiv w:val="1"/>
      <w:marLeft w:val="0"/>
      <w:marRight w:val="0"/>
      <w:marTop w:val="0"/>
      <w:marBottom w:val="0"/>
      <w:divBdr>
        <w:top w:val="none" w:sz="0" w:space="0" w:color="auto"/>
        <w:left w:val="none" w:sz="0" w:space="0" w:color="auto"/>
        <w:bottom w:val="none" w:sz="0" w:space="0" w:color="auto"/>
        <w:right w:val="none" w:sz="0" w:space="0" w:color="auto"/>
      </w:divBdr>
    </w:div>
    <w:div w:id="515996099">
      <w:bodyDiv w:val="1"/>
      <w:marLeft w:val="0"/>
      <w:marRight w:val="0"/>
      <w:marTop w:val="0"/>
      <w:marBottom w:val="0"/>
      <w:divBdr>
        <w:top w:val="none" w:sz="0" w:space="0" w:color="auto"/>
        <w:left w:val="none" w:sz="0" w:space="0" w:color="auto"/>
        <w:bottom w:val="none" w:sz="0" w:space="0" w:color="auto"/>
        <w:right w:val="none" w:sz="0" w:space="0" w:color="auto"/>
      </w:divBdr>
    </w:div>
    <w:div w:id="517550634">
      <w:bodyDiv w:val="1"/>
      <w:marLeft w:val="0"/>
      <w:marRight w:val="0"/>
      <w:marTop w:val="0"/>
      <w:marBottom w:val="0"/>
      <w:divBdr>
        <w:top w:val="none" w:sz="0" w:space="0" w:color="auto"/>
        <w:left w:val="none" w:sz="0" w:space="0" w:color="auto"/>
        <w:bottom w:val="none" w:sz="0" w:space="0" w:color="auto"/>
        <w:right w:val="none" w:sz="0" w:space="0" w:color="auto"/>
      </w:divBdr>
    </w:div>
    <w:div w:id="524907492">
      <w:bodyDiv w:val="1"/>
      <w:marLeft w:val="0"/>
      <w:marRight w:val="0"/>
      <w:marTop w:val="0"/>
      <w:marBottom w:val="0"/>
      <w:divBdr>
        <w:top w:val="none" w:sz="0" w:space="0" w:color="auto"/>
        <w:left w:val="none" w:sz="0" w:space="0" w:color="auto"/>
        <w:bottom w:val="none" w:sz="0" w:space="0" w:color="auto"/>
        <w:right w:val="none" w:sz="0" w:space="0" w:color="auto"/>
      </w:divBdr>
    </w:div>
    <w:div w:id="524945851">
      <w:bodyDiv w:val="1"/>
      <w:marLeft w:val="0"/>
      <w:marRight w:val="0"/>
      <w:marTop w:val="0"/>
      <w:marBottom w:val="0"/>
      <w:divBdr>
        <w:top w:val="none" w:sz="0" w:space="0" w:color="auto"/>
        <w:left w:val="none" w:sz="0" w:space="0" w:color="auto"/>
        <w:bottom w:val="none" w:sz="0" w:space="0" w:color="auto"/>
        <w:right w:val="none" w:sz="0" w:space="0" w:color="auto"/>
      </w:divBdr>
    </w:div>
    <w:div w:id="525144282">
      <w:bodyDiv w:val="1"/>
      <w:marLeft w:val="0"/>
      <w:marRight w:val="0"/>
      <w:marTop w:val="0"/>
      <w:marBottom w:val="0"/>
      <w:divBdr>
        <w:top w:val="none" w:sz="0" w:space="0" w:color="auto"/>
        <w:left w:val="none" w:sz="0" w:space="0" w:color="auto"/>
        <w:bottom w:val="none" w:sz="0" w:space="0" w:color="auto"/>
        <w:right w:val="none" w:sz="0" w:space="0" w:color="auto"/>
      </w:divBdr>
    </w:div>
    <w:div w:id="533423606">
      <w:bodyDiv w:val="1"/>
      <w:marLeft w:val="0"/>
      <w:marRight w:val="0"/>
      <w:marTop w:val="0"/>
      <w:marBottom w:val="0"/>
      <w:divBdr>
        <w:top w:val="none" w:sz="0" w:space="0" w:color="auto"/>
        <w:left w:val="none" w:sz="0" w:space="0" w:color="auto"/>
        <w:bottom w:val="none" w:sz="0" w:space="0" w:color="auto"/>
        <w:right w:val="none" w:sz="0" w:space="0" w:color="auto"/>
      </w:divBdr>
    </w:div>
    <w:div w:id="539048701">
      <w:bodyDiv w:val="1"/>
      <w:marLeft w:val="0"/>
      <w:marRight w:val="0"/>
      <w:marTop w:val="0"/>
      <w:marBottom w:val="0"/>
      <w:divBdr>
        <w:top w:val="none" w:sz="0" w:space="0" w:color="auto"/>
        <w:left w:val="none" w:sz="0" w:space="0" w:color="auto"/>
        <w:bottom w:val="none" w:sz="0" w:space="0" w:color="auto"/>
        <w:right w:val="none" w:sz="0" w:space="0" w:color="auto"/>
      </w:divBdr>
    </w:div>
    <w:div w:id="545214343">
      <w:bodyDiv w:val="1"/>
      <w:marLeft w:val="0"/>
      <w:marRight w:val="0"/>
      <w:marTop w:val="0"/>
      <w:marBottom w:val="0"/>
      <w:divBdr>
        <w:top w:val="none" w:sz="0" w:space="0" w:color="auto"/>
        <w:left w:val="none" w:sz="0" w:space="0" w:color="auto"/>
        <w:bottom w:val="none" w:sz="0" w:space="0" w:color="auto"/>
        <w:right w:val="none" w:sz="0" w:space="0" w:color="auto"/>
      </w:divBdr>
    </w:div>
    <w:div w:id="552038825">
      <w:bodyDiv w:val="1"/>
      <w:marLeft w:val="0"/>
      <w:marRight w:val="0"/>
      <w:marTop w:val="0"/>
      <w:marBottom w:val="0"/>
      <w:divBdr>
        <w:top w:val="none" w:sz="0" w:space="0" w:color="auto"/>
        <w:left w:val="none" w:sz="0" w:space="0" w:color="auto"/>
        <w:bottom w:val="none" w:sz="0" w:space="0" w:color="auto"/>
        <w:right w:val="none" w:sz="0" w:space="0" w:color="auto"/>
      </w:divBdr>
    </w:div>
    <w:div w:id="552691041">
      <w:bodyDiv w:val="1"/>
      <w:marLeft w:val="0"/>
      <w:marRight w:val="0"/>
      <w:marTop w:val="0"/>
      <w:marBottom w:val="0"/>
      <w:divBdr>
        <w:top w:val="none" w:sz="0" w:space="0" w:color="auto"/>
        <w:left w:val="none" w:sz="0" w:space="0" w:color="auto"/>
        <w:bottom w:val="none" w:sz="0" w:space="0" w:color="auto"/>
        <w:right w:val="none" w:sz="0" w:space="0" w:color="auto"/>
      </w:divBdr>
    </w:div>
    <w:div w:id="553542953">
      <w:bodyDiv w:val="1"/>
      <w:marLeft w:val="0"/>
      <w:marRight w:val="0"/>
      <w:marTop w:val="0"/>
      <w:marBottom w:val="0"/>
      <w:divBdr>
        <w:top w:val="none" w:sz="0" w:space="0" w:color="auto"/>
        <w:left w:val="none" w:sz="0" w:space="0" w:color="auto"/>
        <w:bottom w:val="none" w:sz="0" w:space="0" w:color="auto"/>
        <w:right w:val="none" w:sz="0" w:space="0" w:color="auto"/>
      </w:divBdr>
    </w:div>
    <w:div w:id="553926946">
      <w:bodyDiv w:val="1"/>
      <w:marLeft w:val="0"/>
      <w:marRight w:val="0"/>
      <w:marTop w:val="0"/>
      <w:marBottom w:val="0"/>
      <w:divBdr>
        <w:top w:val="none" w:sz="0" w:space="0" w:color="auto"/>
        <w:left w:val="none" w:sz="0" w:space="0" w:color="auto"/>
        <w:bottom w:val="none" w:sz="0" w:space="0" w:color="auto"/>
        <w:right w:val="none" w:sz="0" w:space="0" w:color="auto"/>
      </w:divBdr>
    </w:div>
    <w:div w:id="556476451">
      <w:bodyDiv w:val="1"/>
      <w:marLeft w:val="0"/>
      <w:marRight w:val="0"/>
      <w:marTop w:val="0"/>
      <w:marBottom w:val="0"/>
      <w:divBdr>
        <w:top w:val="none" w:sz="0" w:space="0" w:color="auto"/>
        <w:left w:val="none" w:sz="0" w:space="0" w:color="auto"/>
        <w:bottom w:val="none" w:sz="0" w:space="0" w:color="auto"/>
        <w:right w:val="none" w:sz="0" w:space="0" w:color="auto"/>
      </w:divBdr>
    </w:div>
    <w:div w:id="560941466">
      <w:bodyDiv w:val="1"/>
      <w:marLeft w:val="0"/>
      <w:marRight w:val="0"/>
      <w:marTop w:val="0"/>
      <w:marBottom w:val="0"/>
      <w:divBdr>
        <w:top w:val="none" w:sz="0" w:space="0" w:color="auto"/>
        <w:left w:val="none" w:sz="0" w:space="0" w:color="auto"/>
        <w:bottom w:val="none" w:sz="0" w:space="0" w:color="auto"/>
        <w:right w:val="none" w:sz="0" w:space="0" w:color="auto"/>
      </w:divBdr>
    </w:div>
    <w:div w:id="561792250">
      <w:bodyDiv w:val="1"/>
      <w:marLeft w:val="0"/>
      <w:marRight w:val="0"/>
      <w:marTop w:val="0"/>
      <w:marBottom w:val="0"/>
      <w:divBdr>
        <w:top w:val="none" w:sz="0" w:space="0" w:color="auto"/>
        <w:left w:val="none" w:sz="0" w:space="0" w:color="auto"/>
        <w:bottom w:val="none" w:sz="0" w:space="0" w:color="auto"/>
        <w:right w:val="none" w:sz="0" w:space="0" w:color="auto"/>
      </w:divBdr>
    </w:div>
    <w:div w:id="567499794">
      <w:bodyDiv w:val="1"/>
      <w:marLeft w:val="0"/>
      <w:marRight w:val="0"/>
      <w:marTop w:val="0"/>
      <w:marBottom w:val="0"/>
      <w:divBdr>
        <w:top w:val="none" w:sz="0" w:space="0" w:color="auto"/>
        <w:left w:val="none" w:sz="0" w:space="0" w:color="auto"/>
        <w:bottom w:val="none" w:sz="0" w:space="0" w:color="auto"/>
        <w:right w:val="none" w:sz="0" w:space="0" w:color="auto"/>
      </w:divBdr>
    </w:div>
    <w:div w:id="570312128">
      <w:bodyDiv w:val="1"/>
      <w:marLeft w:val="0"/>
      <w:marRight w:val="0"/>
      <w:marTop w:val="0"/>
      <w:marBottom w:val="0"/>
      <w:divBdr>
        <w:top w:val="none" w:sz="0" w:space="0" w:color="auto"/>
        <w:left w:val="none" w:sz="0" w:space="0" w:color="auto"/>
        <w:bottom w:val="none" w:sz="0" w:space="0" w:color="auto"/>
        <w:right w:val="none" w:sz="0" w:space="0" w:color="auto"/>
      </w:divBdr>
    </w:div>
    <w:div w:id="571084510">
      <w:bodyDiv w:val="1"/>
      <w:marLeft w:val="0"/>
      <w:marRight w:val="0"/>
      <w:marTop w:val="0"/>
      <w:marBottom w:val="0"/>
      <w:divBdr>
        <w:top w:val="none" w:sz="0" w:space="0" w:color="auto"/>
        <w:left w:val="none" w:sz="0" w:space="0" w:color="auto"/>
        <w:bottom w:val="none" w:sz="0" w:space="0" w:color="auto"/>
        <w:right w:val="none" w:sz="0" w:space="0" w:color="auto"/>
      </w:divBdr>
    </w:div>
    <w:div w:id="579025234">
      <w:bodyDiv w:val="1"/>
      <w:marLeft w:val="0"/>
      <w:marRight w:val="0"/>
      <w:marTop w:val="0"/>
      <w:marBottom w:val="0"/>
      <w:divBdr>
        <w:top w:val="none" w:sz="0" w:space="0" w:color="auto"/>
        <w:left w:val="none" w:sz="0" w:space="0" w:color="auto"/>
        <w:bottom w:val="none" w:sz="0" w:space="0" w:color="auto"/>
        <w:right w:val="none" w:sz="0" w:space="0" w:color="auto"/>
      </w:divBdr>
    </w:div>
    <w:div w:id="579751288">
      <w:bodyDiv w:val="1"/>
      <w:marLeft w:val="0"/>
      <w:marRight w:val="0"/>
      <w:marTop w:val="0"/>
      <w:marBottom w:val="0"/>
      <w:divBdr>
        <w:top w:val="none" w:sz="0" w:space="0" w:color="auto"/>
        <w:left w:val="none" w:sz="0" w:space="0" w:color="auto"/>
        <w:bottom w:val="none" w:sz="0" w:space="0" w:color="auto"/>
        <w:right w:val="none" w:sz="0" w:space="0" w:color="auto"/>
      </w:divBdr>
    </w:div>
    <w:div w:id="593247952">
      <w:bodyDiv w:val="1"/>
      <w:marLeft w:val="0"/>
      <w:marRight w:val="0"/>
      <w:marTop w:val="0"/>
      <w:marBottom w:val="0"/>
      <w:divBdr>
        <w:top w:val="none" w:sz="0" w:space="0" w:color="auto"/>
        <w:left w:val="none" w:sz="0" w:space="0" w:color="auto"/>
        <w:bottom w:val="none" w:sz="0" w:space="0" w:color="auto"/>
        <w:right w:val="none" w:sz="0" w:space="0" w:color="auto"/>
      </w:divBdr>
    </w:div>
    <w:div w:id="595019942">
      <w:bodyDiv w:val="1"/>
      <w:marLeft w:val="0"/>
      <w:marRight w:val="0"/>
      <w:marTop w:val="0"/>
      <w:marBottom w:val="0"/>
      <w:divBdr>
        <w:top w:val="none" w:sz="0" w:space="0" w:color="auto"/>
        <w:left w:val="none" w:sz="0" w:space="0" w:color="auto"/>
        <w:bottom w:val="none" w:sz="0" w:space="0" w:color="auto"/>
        <w:right w:val="none" w:sz="0" w:space="0" w:color="auto"/>
      </w:divBdr>
    </w:div>
    <w:div w:id="600727640">
      <w:bodyDiv w:val="1"/>
      <w:marLeft w:val="0"/>
      <w:marRight w:val="0"/>
      <w:marTop w:val="0"/>
      <w:marBottom w:val="0"/>
      <w:divBdr>
        <w:top w:val="none" w:sz="0" w:space="0" w:color="auto"/>
        <w:left w:val="none" w:sz="0" w:space="0" w:color="auto"/>
        <w:bottom w:val="none" w:sz="0" w:space="0" w:color="auto"/>
        <w:right w:val="none" w:sz="0" w:space="0" w:color="auto"/>
      </w:divBdr>
    </w:div>
    <w:div w:id="602880295">
      <w:bodyDiv w:val="1"/>
      <w:marLeft w:val="0"/>
      <w:marRight w:val="0"/>
      <w:marTop w:val="0"/>
      <w:marBottom w:val="0"/>
      <w:divBdr>
        <w:top w:val="none" w:sz="0" w:space="0" w:color="auto"/>
        <w:left w:val="none" w:sz="0" w:space="0" w:color="auto"/>
        <w:bottom w:val="none" w:sz="0" w:space="0" w:color="auto"/>
        <w:right w:val="none" w:sz="0" w:space="0" w:color="auto"/>
      </w:divBdr>
    </w:div>
    <w:div w:id="603659142">
      <w:bodyDiv w:val="1"/>
      <w:marLeft w:val="0"/>
      <w:marRight w:val="0"/>
      <w:marTop w:val="0"/>
      <w:marBottom w:val="0"/>
      <w:divBdr>
        <w:top w:val="none" w:sz="0" w:space="0" w:color="auto"/>
        <w:left w:val="none" w:sz="0" w:space="0" w:color="auto"/>
        <w:bottom w:val="none" w:sz="0" w:space="0" w:color="auto"/>
        <w:right w:val="none" w:sz="0" w:space="0" w:color="auto"/>
      </w:divBdr>
    </w:div>
    <w:div w:id="604001301">
      <w:bodyDiv w:val="1"/>
      <w:marLeft w:val="0"/>
      <w:marRight w:val="0"/>
      <w:marTop w:val="0"/>
      <w:marBottom w:val="0"/>
      <w:divBdr>
        <w:top w:val="none" w:sz="0" w:space="0" w:color="auto"/>
        <w:left w:val="none" w:sz="0" w:space="0" w:color="auto"/>
        <w:bottom w:val="none" w:sz="0" w:space="0" w:color="auto"/>
        <w:right w:val="none" w:sz="0" w:space="0" w:color="auto"/>
      </w:divBdr>
    </w:div>
    <w:div w:id="607389577">
      <w:bodyDiv w:val="1"/>
      <w:marLeft w:val="0"/>
      <w:marRight w:val="0"/>
      <w:marTop w:val="0"/>
      <w:marBottom w:val="0"/>
      <w:divBdr>
        <w:top w:val="none" w:sz="0" w:space="0" w:color="auto"/>
        <w:left w:val="none" w:sz="0" w:space="0" w:color="auto"/>
        <w:bottom w:val="none" w:sz="0" w:space="0" w:color="auto"/>
        <w:right w:val="none" w:sz="0" w:space="0" w:color="auto"/>
      </w:divBdr>
    </w:div>
    <w:div w:id="640115771">
      <w:bodyDiv w:val="1"/>
      <w:marLeft w:val="0"/>
      <w:marRight w:val="0"/>
      <w:marTop w:val="0"/>
      <w:marBottom w:val="0"/>
      <w:divBdr>
        <w:top w:val="none" w:sz="0" w:space="0" w:color="auto"/>
        <w:left w:val="none" w:sz="0" w:space="0" w:color="auto"/>
        <w:bottom w:val="none" w:sz="0" w:space="0" w:color="auto"/>
        <w:right w:val="none" w:sz="0" w:space="0" w:color="auto"/>
      </w:divBdr>
    </w:div>
    <w:div w:id="641420499">
      <w:bodyDiv w:val="1"/>
      <w:marLeft w:val="0"/>
      <w:marRight w:val="0"/>
      <w:marTop w:val="0"/>
      <w:marBottom w:val="0"/>
      <w:divBdr>
        <w:top w:val="none" w:sz="0" w:space="0" w:color="auto"/>
        <w:left w:val="none" w:sz="0" w:space="0" w:color="auto"/>
        <w:bottom w:val="none" w:sz="0" w:space="0" w:color="auto"/>
        <w:right w:val="none" w:sz="0" w:space="0" w:color="auto"/>
      </w:divBdr>
    </w:div>
    <w:div w:id="641542353">
      <w:bodyDiv w:val="1"/>
      <w:marLeft w:val="0"/>
      <w:marRight w:val="0"/>
      <w:marTop w:val="0"/>
      <w:marBottom w:val="0"/>
      <w:divBdr>
        <w:top w:val="none" w:sz="0" w:space="0" w:color="auto"/>
        <w:left w:val="none" w:sz="0" w:space="0" w:color="auto"/>
        <w:bottom w:val="none" w:sz="0" w:space="0" w:color="auto"/>
        <w:right w:val="none" w:sz="0" w:space="0" w:color="auto"/>
      </w:divBdr>
    </w:div>
    <w:div w:id="649092663">
      <w:bodyDiv w:val="1"/>
      <w:marLeft w:val="0"/>
      <w:marRight w:val="0"/>
      <w:marTop w:val="0"/>
      <w:marBottom w:val="0"/>
      <w:divBdr>
        <w:top w:val="none" w:sz="0" w:space="0" w:color="auto"/>
        <w:left w:val="none" w:sz="0" w:space="0" w:color="auto"/>
        <w:bottom w:val="none" w:sz="0" w:space="0" w:color="auto"/>
        <w:right w:val="none" w:sz="0" w:space="0" w:color="auto"/>
      </w:divBdr>
    </w:div>
    <w:div w:id="660041895">
      <w:bodyDiv w:val="1"/>
      <w:marLeft w:val="0"/>
      <w:marRight w:val="0"/>
      <w:marTop w:val="0"/>
      <w:marBottom w:val="0"/>
      <w:divBdr>
        <w:top w:val="none" w:sz="0" w:space="0" w:color="auto"/>
        <w:left w:val="none" w:sz="0" w:space="0" w:color="auto"/>
        <w:bottom w:val="none" w:sz="0" w:space="0" w:color="auto"/>
        <w:right w:val="none" w:sz="0" w:space="0" w:color="auto"/>
      </w:divBdr>
    </w:div>
    <w:div w:id="661666324">
      <w:bodyDiv w:val="1"/>
      <w:marLeft w:val="0"/>
      <w:marRight w:val="0"/>
      <w:marTop w:val="0"/>
      <w:marBottom w:val="0"/>
      <w:divBdr>
        <w:top w:val="none" w:sz="0" w:space="0" w:color="auto"/>
        <w:left w:val="none" w:sz="0" w:space="0" w:color="auto"/>
        <w:bottom w:val="none" w:sz="0" w:space="0" w:color="auto"/>
        <w:right w:val="none" w:sz="0" w:space="0" w:color="auto"/>
      </w:divBdr>
    </w:div>
    <w:div w:id="664749207">
      <w:bodyDiv w:val="1"/>
      <w:marLeft w:val="0"/>
      <w:marRight w:val="0"/>
      <w:marTop w:val="0"/>
      <w:marBottom w:val="0"/>
      <w:divBdr>
        <w:top w:val="none" w:sz="0" w:space="0" w:color="auto"/>
        <w:left w:val="none" w:sz="0" w:space="0" w:color="auto"/>
        <w:bottom w:val="none" w:sz="0" w:space="0" w:color="auto"/>
        <w:right w:val="none" w:sz="0" w:space="0" w:color="auto"/>
      </w:divBdr>
    </w:div>
    <w:div w:id="670915057">
      <w:bodyDiv w:val="1"/>
      <w:marLeft w:val="0"/>
      <w:marRight w:val="0"/>
      <w:marTop w:val="0"/>
      <w:marBottom w:val="0"/>
      <w:divBdr>
        <w:top w:val="none" w:sz="0" w:space="0" w:color="auto"/>
        <w:left w:val="none" w:sz="0" w:space="0" w:color="auto"/>
        <w:bottom w:val="none" w:sz="0" w:space="0" w:color="auto"/>
        <w:right w:val="none" w:sz="0" w:space="0" w:color="auto"/>
      </w:divBdr>
    </w:div>
    <w:div w:id="675115909">
      <w:bodyDiv w:val="1"/>
      <w:marLeft w:val="0"/>
      <w:marRight w:val="0"/>
      <w:marTop w:val="0"/>
      <w:marBottom w:val="0"/>
      <w:divBdr>
        <w:top w:val="none" w:sz="0" w:space="0" w:color="auto"/>
        <w:left w:val="none" w:sz="0" w:space="0" w:color="auto"/>
        <w:bottom w:val="none" w:sz="0" w:space="0" w:color="auto"/>
        <w:right w:val="none" w:sz="0" w:space="0" w:color="auto"/>
      </w:divBdr>
    </w:div>
    <w:div w:id="675957478">
      <w:bodyDiv w:val="1"/>
      <w:marLeft w:val="0"/>
      <w:marRight w:val="0"/>
      <w:marTop w:val="0"/>
      <w:marBottom w:val="0"/>
      <w:divBdr>
        <w:top w:val="none" w:sz="0" w:space="0" w:color="auto"/>
        <w:left w:val="none" w:sz="0" w:space="0" w:color="auto"/>
        <w:bottom w:val="none" w:sz="0" w:space="0" w:color="auto"/>
        <w:right w:val="none" w:sz="0" w:space="0" w:color="auto"/>
      </w:divBdr>
    </w:div>
    <w:div w:id="676463554">
      <w:bodyDiv w:val="1"/>
      <w:marLeft w:val="0"/>
      <w:marRight w:val="0"/>
      <w:marTop w:val="0"/>
      <w:marBottom w:val="0"/>
      <w:divBdr>
        <w:top w:val="none" w:sz="0" w:space="0" w:color="auto"/>
        <w:left w:val="none" w:sz="0" w:space="0" w:color="auto"/>
        <w:bottom w:val="none" w:sz="0" w:space="0" w:color="auto"/>
        <w:right w:val="none" w:sz="0" w:space="0" w:color="auto"/>
      </w:divBdr>
    </w:div>
    <w:div w:id="679354266">
      <w:bodyDiv w:val="1"/>
      <w:marLeft w:val="0"/>
      <w:marRight w:val="0"/>
      <w:marTop w:val="0"/>
      <w:marBottom w:val="0"/>
      <w:divBdr>
        <w:top w:val="none" w:sz="0" w:space="0" w:color="auto"/>
        <w:left w:val="none" w:sz="0" w:space="0" w:color="auto"/>
        <w:bottom w:val="none" w:sz="0" w:space="0" w:color="auto"/>
        <w:right w:val="none" w:sz="0" w:space="0" w:color="auto"/>
      </w:divBdr>
    </w:div>
    <w:div w:id="685449708">
      <w:bodyDiv w:val="1"/>
      <w:marLeft w:val="0"/>
      <w:marRight w:val="0"/>
      <w:marTop w:val="0"/>
      <w:marBottom w:val="0"/>
      <w:divBdr>
        <w:top w:val="none" w:sz="0" w:space="0" w:color="auto"/>
        <w:left w:val="none" w:sz="0" w:space="0" w:color="auto"/>
        <w:bottom w:val="none" w:sz="0" w:space="0" w:color="auto"/>
        <w:right w:val="none" w:sz="0" w:space="0" w:color="auto"/>
      </w:divBdr>
    </w:div>
    <w:div w:id="686637919">
      <w:bodyDiv w:val="1"/>
      <w:marLeft w:val="0"/>
      <w:marRight w:val="0"/>
      <w:marTop w:val="0"/>
      <w:marBottom w:val="0"/>
      <w:divBdr>
        <w:top w:val="none" w:sz="0" w:space="0" w:color="auto"/>
        <w:left w:val="none" w:sz="0" w:space="0" w:color="auto"/>
        <w:bottom w:val="none" w:sz="0" w:space="0" w:color="auto"/>
        <w:right w:val="none" w:sz="0" w:space="0" w:color="auto"/>
      </w:divBdr>
    </w:div>
    <w:div w:id="688410301">
      <w:bodyDiv w:val="1"/>
      <w:marLeft w:val="0"/>
      <w:marRight w:val="0"/>
      <w:marTop w:val="0"/>
      <w:marBottom w:val="0"/>
      <w:divBdr>
        <w:top w:val="none" w:sz="0" w:space="0" w:color="auto"/>
        <w:left w:val="none" w:sz="0" w:space="0" w:color="auto"/>
        <w:bottom w:val="none" w:sz="0" w:space="0" w:color="auto"/>
        <w:right w:val="none" w:sz="0" w:space="0" w:color="auto"/>
      </w:divBdr>
    </w:div>
    <w:div w:id="691230122">
      <w:bodyDiv w:val="1"/>
      <w:marLeft w:val="0"/>
      <w:marRight w:val="0"/>
      <w:marTop w:val="0"/>
      <w:marBottom w:val="0"/>
      <w:divBdr>
        <w:top w:val="none" w:sz="0" w:space="0" w:color="auto"/>
        <w:left w:val="none" w:sz="0" w:space="0" w:color="auto"/>
        <w:bottom w:val="none" w:sz="0" w:space="0" w:color="auto"/>
        <w:right w:val="none" w:sz="0" w:space="0" w:color="auto"/>
      </w:divBdr>
    </w:div>
    <w:div w:id="702100245">
      <w:bodyDiv w:val="1"/>
      <w:marLeft w:val="0"/>
      <w:marRight w:val="0"/>
      <w:marTop w:val="0"/>
      <w:marBottom w:val="0"/>
      <w:divBdr>
        <w:top w:val="none" w:sz="0" w:space="0" w:color="auto"/>
        <w:left w:val="none" w:sz="0" w:space="0" w:color="auto"/>
        <w:bottom w:val="none" w:sz="0" w:space="0" w:color="auto"/>
        <w:right w:val="none" w:sz="0" w:space="0" w:color="auto"/>
      </w:divBdr>
    </w:div>
    <w:div w:id="706175287">
      <w:bodyDiv w:val="1"/>
      <w:marLeft w:val="0"/>
      <w:marRight w:val="0"/>
      <w:marTop w:val="0"/>
      <w:marBottom w:val="0"/>
      <w:divBdr>
        <w:top w:val="none" w:sz="0" w:space="0" w:color="auto"/>
        <w:left w:val="none" w:sz="0" w:space="0" w:color="auto"/>
        <w:bottom w:val="none" w:sz="0" w:space="0" w:color="auto"/>
        <w:right w:val="none" w:sz="0" w:space="0" w:color="auto"/>
      </w:divBdr>
    </w:div>
    <w:div w:id="715665198">
      <w:bodyDiv w:val="1"/>
      <w:marLeft w:val="0"/>
      <w:marRight w:val="0"/>
      <w:marTop w:val="0"/>
      <w:marBottom w:val="0"/>
      <w:divBdr>
        <w:top w:val="none" w:sz="0" w:space="0" w:color="auto"/>
        <w:left w:val="none" w:sz="0" w:space="0" w:color="auto"/>
        <w:bottom w:val="none" w:sz="0" w:space="0" w:color="auto"/>
        <w:right w:val="none" w:sz="0" w:space="0" w:color="auto"/>
      </w:divBdr>
    </w:div>
    <w:div w:id="721098807">
      <w:bodyDiv w:val="1"/>
      <w:marLeft w:val="0"/>
      <w:marRight w:val="0"/>
      <w:marTop w:val="0"/>
      <w:marBottom w:val="0"/>
      <w:divBdr>
        <w:top w:val="none" w:sz="0" w:space="0" w:color="auto"/>
        <w:left w:val="none" w:sz="0" w:space="0" w:color="auto"/>
        <w:bottom w:val="none" w:sz="0" w:space="0" w:color="auto"/>
        <w:right w:val="none" w:sz="0" w:space="0" w:color="auto"/>
      </w:divBdr>
    </w:div>
    <w:div w:id="723992387">
      <w:bodyDiv w:val="1"/>
      <w:marLeft w:val="0"/>
      <w:marRight w:val="0"/>
      <w:marTop w:val="0"/>
      <w:marBottom w:val="0"/>
      <w:divBdr>
        <w:top w:val="none" w:sz="0" w:space="0" w:color="auto"/>
        <w:left w:val="none" w:sz="0" w:space="0" w:color="auto"/>
        <w:bottom w:val="none" w:sz="0" w:space="0" w:color="auto"/>
        <w:right w:val="none" w:sz="0" w:space="0" w:color="auto"/>
      </w:divBdr>
    </w:div>
    <w:div w:id="728768025">
      <w:bodyDiv w:val="1"/>
      <w:marLeft w:val="0"/>
      <w:marRight w:val="0"/>
      <w:marTop w:val="0"/>
      <w:marBottom w:val="0"/>
      <w:divBdr>
        <w:top w:val="none" w:sz="0" w:space="0" w:color="auto"/>
        <w:left w:val="none" w:sz="0" w:space="0" w:color="auto"/>
        <w:bottom w:val="none" w:sz="0" w:space="0" w:color="auto"/>
        <w:right w:val="none" w:sz="0" w:space="0" w:color="auto"/>
      </w:divBdr>
    </w:div>
    <w:div w:id="732044931">
      <w:bodyDiv w:val="1"/>
      <w:marLeft w:val="0"/>
      <w:marRight w:val="0"/>
      <w:marTop w:val="0"/>
      <w:marBottom w:val="0"/>
      <w:divBdr>
        <w:top w:val="none" w:sz="0" w:space="0" w:color="auto"/>
        <w:left w:val="none" w:sz="0" w:space="0" w:color="auto"/>
        <w:bottom w:val="none" w:sz="0" w:space="0" w:color="auto"/>
        <w:right w:val="none" w:sz="0" w:space="0" w:color="auto"/>
      </w:divBdr>
    </w:div>
    <w:div w:id="734625045">
      <w:bodyDiv w:val="1"/>
      <w:marLeft w:val="0"/>
      <w:marRight w:val="0"/>
      <w:marTop w:val="0"/>
      <w:marBottom w:val="0"/>
      <w:divBdr>
        <w:top w:val="none" w:sz="0" w:space="0" w:color="auto"/>
        <w:left w:val="none" w:sz="0" w:space="0" w:color="auto"/>
        <w:bottom w:val="none" w:sz="0" w:space="0" w:color="auto"/>
        <w:right w:val="none" w:sz="0" w:space="0" w:color="auto"/>
      </w:divBdr>
    </w:div>
    <w:div w:id="735932447">
      <w:bodyDiv w:val="1"/>
      <w:marLeft w:val="0"/>
      <w:marRight w:val="0"/>
      <w:marTop w:val="0"/>
      <w:marBottom w:val="0"/>
      <w:divBdr>
        <w:top w:val="none" w:sz="0" w:space="0" w:color="auto"/>
        <w:left w:val="none" w:sz="0" w:space="0" w:color="auto"/>
        <w:bottom w:val="none" w:sz="0" w:space="0" w:color="auto"/>
        <w:right w:val="none" w:sz="0" w:space="0" w:color="auto"/>
      </w:divBdr>
    </w:div>
    <w:div w:id="741294216">
      <w:bodyDiv w:val="1"/>
      <w:marLeft w:val="0"/>
      <w:marRight w:val="0"/>
      <w:marTop w:val="0"/>
      <w:marBottom w:val="0"/>
      <w:divBdr>
        <w:top w:val="none" w:sz="0" w:space="0" w:color="auto"/>
        <w:left w:val="none" w:sz="0" w:space="0" w:color="auto"/>
        <w:bottom w:val="none" w:sz="0" w:space="0" w:color="auto"/>
        <w:right w:val="none" w:sz="0" w:space="0" w:color="auto"/>
      </w:divBdr>
    </w:div>
    <w:div w:id="741607627">
      <w:bodyDiv w:val="1"/>
      <w:marLeft w:val="0"/>
      <w:marRight w:val="0"/>
      <w:marTop w:val="0"/>
      <w:marBottom w:val="0"/>
      <w:divBdr>
        <w:top w:val="none" w:sz="0" w:space="0" w:color="auto"/>
        <w:left w:val="none" w:sz="0" w:space="0" w:color="auto"/>
        <w:bottom w:val="none" w:sz="0" w:space="0" w:color="auto"/>
        <w:right w:val="none" w:sz="0" w:space="0" w:color="auto"/>
      </w:divBdr>
    </w:div>
    <w:div w:id="741637532">
      <w:bodyDiv w:val="1"/>
      <w:marLeft w:val="0"/>
      <w:marRight w:val="0"/>
      <w:marTop w:val="0"/>
      <w:marBottom w:val="0"/>
      <w:divBdr>
        <w:top w:val="none" w:sz="0" w:space="0" w:color="auto"/>
        <w:left w:val="none" w:sz="0" w:space="0" w:color="auto"/>
        <w:bottom w:val="none" w:sz="0" w:space="0" w:color="auto"/>
        <w:right w:val="none" w:sz="0" w:space="0" w:color="auto"/>
      </w:divBdr>
    </w:div>
    <w:div w:id="742988117">
      <w:bodyDiv w:val="1"/>
      <w:marLeft w:val="0"/>
      <w:marRight w:val="0"/>
      <w:marTop w:val="0"/>
      <w:marBottom w:val="0"/>
      <w:divBdr>
        <w:top w:val="none" w:sz="0" w:space="0" w:color="auto"/>
        <w:left w:val="none" w:sz="0" w:space="0" w:color="auto"/>
        <w:bottom w:val="none" w:sz="0" w:space="0" w:color="auto"/>
        <w:right w:val="none" w:sz="0" w:space="0" w:color="auto"/>
      </w:divBdr>
    </w:div>
    <w:div w:id="744687802">
      <w:bodyDiv w:val="1"/>
      <w:marLeft w:val="0"/>
      <w:marRight w:val="0"/>
      <w:marTop w:val="0"/>
      <w:marBottom w:val="0"/>
      <w:divBdr>
        <w:top w:val="none" w:sz="0" w:space="0" w:color="auto"/>
        <w:left w:val="none" w:sz="0" w:space="0" w:color="auto"/>
        <w:bottom w:val="none" w:sz="0" w:space="0" w:color="auto"/>
        <w:right w:val="none" w:sz="0" w:space="0" w:color="auto"/>
      </w:divBdr>
    </w:div>
    <w:div w:id="745037304">
      <w:bodyDiv w:val="1"/>
      <w:marLeft w:val="0"/>
      <w:marRight w:val="0"/>
      <w:marTop w:val="0"/>
      <w:marBottom w:val="0"/>
      <w:divBdr>
        <w:top w:val="none" w:sz="0" w:space="0" w:color="auto"/>
        <w:left w:val="none" w:sz="0" w:space="0" w:color="auto"/>
        <w:bottom w:val="none" w:sz="0" w:space="0" w:color="auto"/>
        <w:right w:val="none" w:sz="0" w:space="0" w:color="auto"/>
      </w:divBdr>
    </w:div>
    <w:div w:id="752967093">
      <w:bodyDiv w:val="1"/>
      <w:marLeft w:val="0"/>
      <w:marRight w:val="0"/>
      <w:marTop w:val="0"/>
      <w:marBottom w:val="0"/>
      <w:divBdr>
        <w:top w:val="none" w:sz="0" w:space="0" w:color="auto"/>
        <w:left w:val="none" w:sz="0" w:space="0" w:color="auto"/>
        <w:bottom w:val="none" w:sz="0" w:space="0" w:color="auto"/>
        <w:right w:val="none" w:sz="0" w:space="0" w:color="auto"/>
      </w:divBdr>
    </w:div>
    <w:div w:id="753085149">
      <w:bodyDiv w:val="1"/>
      <w:marLeft w:val="0"/>
      <w:marRight w:val="0"/>
      <w:marTop w:val="0"/>
      <w:marBottom w:val="0"/>
      <w:divBdr>
        <w:top w:val="none" w:sz="0" w:space="0" w:color="auto"/>
        <w:left w:val="none" w:sz="0" w:space="0" w:color="auto"/>
        <w:bottom w:val="none" w:sz="0" w:space="0" w:color="auto"/>
        <w:right w:val="none" w:sz="0" w:space="0" w:color="auto"/>
      </w:divBdr>
    </w:div>
    <w:div w:id="758604942">
      <w:bodyDiv w:val="1"/>
      <w:marLeft w:val="0"/>
      <w:marRight w:val="0"/>
      <w:marTop w:val="0"/>
      <w:marBottom w:val="0"/>
      <w:divBdr>
        <w:top w:val="none" w:sz="0" w:space="0" w:color="auto"/>
        <w:left w:val="none" w:sz="0" w:space="0" w:color="auto"/>
        <w:bottom w:val="none" w:sz="0" w:space="0" w:color="auto"/>
        <w:right w:val="none" w:sz="0" w:space="0" w:color="auto"/>
      </w:divBdr>
    </w:div>
    <w:div w:id="759447231">
      <w:bodyDiv w:val="1"/>
      <w:marLeft w:val="0"/>
      <w:marRight w:val="0"/>
      <w:marTop w:val="0"/>
      <w:marBottom w:val="0"/>
      <w:divBdr>
        <w:top w:val="none" w:sz="0" w:space="0" w:color="auto"/>
        <w:left w:val="none" w:sz="0" w:space="0" w:color="auto"/>
        <w:bottom w:val="none" w:sz="0" w:space="0" w:color="auto"/>
        <w:right w:val="none" w:sz="0" w:space="0" w:color="auto"/>
      </w:divBdr>
    </w:div>
    <w:div w:id="760951984">
      <w:bodyDiv w:val="1"/>
      <w:marLeft w:val="0"/>
      <w:marRight w:val="0"/>
      <w:marTop w:val="0"/>
      <w:marBottom w:val="0"/>
      <w:divBdr>
        <w:top w:val="none" w:sz="0" w:space="0" w:color="auto"/>
        <w:left w:val="none" w:sz="0" w:space="0" w:color="auto"/>
        <w:bottom w:val="none" w:sz="0" w:space="0" w:color="auto"/>
        <w:right w:val="none" w:sz="0" w:space="0" w:color="auto"/>
      </w:divBdr>
    </w:div>
    <w:div w:id="761099214">
      <w:bodyDiv w:val="1"/>
      <w:marLeft w:val="0"/>
      <w:marRight w:val="0"/>
      <w:marTop w:val="0"/>
      <w:marBottom w:val="0"/>
      <w:divBdr>
        <w:top w:val="none" w:sz="0" w:space="0" w:color="auto"/>
        <w:left w:val="none" w:sz="0" w:space="0" w:color="auto"/>
        <w:bottom w:val="none" w:sz="0" w:space="0" w:color="auto"/>
        <w:right w:val="none" w:sz="0" w:space="0" w:color="auto"/>
      </w:divBdr>
    </w:div>
    <w:div w:id="766846833">
      <w:bodyDiv w:val="1"/>
      <w:marLeft w:val="0"/>
      <w:marRight w:val="0"/>
      <w:marTop w:val="0"/>
      <w:marBottom w:val="0"/>
      <w:divBdr>
        <w:top w:val="none" w:sz="0" w:space="0" w:color="auto"/>
        <w:left w:val="none" w:sz="0" w:space="0" w:color="auto"/>
        <w:bottom w:val="none" w:sz="0" w:space="0" w:color="auto"/>
        <w:right w:val="none" w:sz="0" w:space="0" w:color="auto"/>
      </w:divBdr>
    </w:div>
    <w:div w:id="770516295">
      <w:bodyDiv w:val="1"/>
      <w:marLeft w:val="0"/>
      <w:marRight w:val="0"/>
      <w:marTop w:val="0"/>
      <w:marBottom w:val="0"/>
      <w:divBdr>
        <w:top w:val="none" w:sz="0" w:space="0" w:color="auto"/>
        <w:left w:val="none" w:sz="0" w:space="0" w:color="auto"/>
        <w:bottom w:val="none" w:sz="0" w:space="0" w:color="auto"/>
        <w:right w:val="none" w:sz="0" w:space="0" w:color="auto"/>
      </w:divBdr>
    </w:div>
    <w:div w:id="770900422">
      <w:bodyDiv w:val="1"/>
      <w:marLeft w:val="0"/>
      <w:marRight w:val="0"/>
      <w:marTop w:val="0"/>
      <w:marBottom w:val="0"/>
      <w:divBdr>
        <w:top w:val="none" w:sz="0" w:space="0" w:color="auto"/>
        <w:left w:val="none" w:sz="0" w:space="0" w:color="auto"/>
        <w:bottom w:val="none" w:sz="0" w:space="0" w:color="auto"/>
        <w:right w:val="none" w:sz="0" w:space="0" w:color="auto"/>
      </w:divBdr>
    </w:div>
    <w:div w:id="780803618">
      <w:bodyDiv w:val="1"/>
      <w:marLeft w:val="0"/>
      <w:marRight w:val="0"/>
      <w:marTop w:val="0"/>
      <w:marBottom w:val="0"/>
      <w:divBdr>
        <w:top w:val="none" w:sz="0" w:space="0" w:color="auto"/>
        <w:left w:val="none" w:sz="0" w:space="0" w:color="auto"/>
        <w:bottom w:val="none" w:sz="0" w:space="0" w:color="auto"/>
        <w:right w:val="none" w:sz="0" w:space="0" w:color="auto"/>
      </w:divBdr>
    </w:div>
    <w:div w:id="781653366">
      <w:bodyDiv w:val="1"/>
      <w:marLeft w:val="0"/>
      <w:marRight w:val="0"/>
      <w:marTop w:val="0"/>
      <w:marBottom w:val="0"/>
      <w:divBdr>
        <w:top w:val="none" w:sz="0" w:space="0" w:color="auto"/>
        <w:left w:val="none" w:sz="0" w:space="0" w:color="auto"/>
        <w:bottom w:val="none" w:sz="0" w:space="0" w:color="auto"/>
        <w:right w:val="none" w:sz="0" w:space="0" w:color="auto"/>
      </w:divBdr>
    </w:div>
    <w:div w:id="783572825">
      <w:bodyDiv w:val="1"/>
      <w:marLeft w:val="0"/>
      <w:marRight w:val="0"/>
      <w:marTop w:val="0"/>
      <w:marBottom w:val="0"/>
      <w:divBdr>
        <w:top w:val="none" w:sz="0" w:space="0" w:color="auto"/>
        <w:left w:val="none" w:sz="0" w:space="0" w:color="auto"/>
        <w:bottom w:val="none" w:sz="0" w:space="0" w:color="auto"/>
        <w:right w:val="none" w:sz="0" w:space="0" w:color="auto"/>
      </w:divBdr>
    </w:div>
    <w:div w:id="783771025">
      <w:bodyDiv w:val="1"/>
      <w:marLeft w:val="0"/>
      <w:marRight w:val="0"/>
      <w:marTop w:val="0"/>
      <w:marBottom w:val="0"/>
      <w:divBdr>
        <w:top w:val="none" w:sz="0" w:space="0" w:color="auto"/>
        <w:left w:val="none" w:sz="0" w:space="0" w:color="auto"/>
        <w:bottom w:val="none" w:sz="0" w:space="0" w:color="auto"/>
        <w:right w:val="none" w:sz="0" w:space="0" w:color="auto"/>
      </w:divBdr>
    </w:div>
    <w:div w:id="785974752">
      <w:bodyDiv w:val="1"/>
      <w:marLeft w:val="0"/>
      <w:marRight w:val="0"/>
      <w:marTop w:val="0"/>
      <w:marBottom w:val="0"/>
      <w:divBdr>
        <w:top w:val="none" w:sz="0" w:space="0" w:color="auto"/>
        <w:left w:val="none" w:sz="0" w:space="0" w:color="auto"/>
        <w:bottom w:val="none" w:sz="0" w:space="0" w:color="auto"/>
        <w:right w:val="none" w:sz="0" w:space="0" w:color="auto"/>
      </w:divBdr>
    </w:div>
    <w:div w:id="786510809">
      <w:bodyDiv w:val="1"/>
      <w:marLeft w:val="0"/>
      <w:marRight w:val="0"/>
      <w:marTop w:val="0"/>
      <w:marBottom w:val="0"/>
      <w:divBdr>
        <w:top w:val="none" w:sz="0" w:space="0" w:color="auto"/>
        <w:left w:val="none" w:sz="0" w:space="0" w:color="auto"/>
        <w:bottom w:val="none" w:sz="0" w:space="0" w:color="auto"/>
        <w:right w:val="none" w:sz="0" w:space="0" w:color="auto"/>
      </w:divBdr>
    </w:div>
    <w:div w:id="787241316">
      <w:bodyDiv w:val="1"/>
      <w:marLeft w:val="0"/>
      <w:marRight w:val="0"/>
      <w:marTop w:val="0"/>
      <w:marBottom w:val="0"/>
      <w:divBdr>
        <w:top w:val="none" w:sz="0" w:space="0" w:color="auto"/>
        <w:left w:val="none" w:sz="0" w:space="0" w:color="auto"/>
        <w:bottom w:val="none" w:sz="0" w:space="0" w:color="auto"/>
        <w:right w:val="none" w:sz="0" w:space="0" w:color="auto"/>
      </w:divBdr>
    </w:div>
    <w:div w:id="790323001">
      <w:bodyDiv w:val="1"/>
      <w:marLeft w:val="0"/>
      <w:marRight w:val="0"/>
      <w:marTop w:val="0"/>
      <w:marBottom w:val="0"/>
      <w:divBdr>
        <w:top w:val="none" w:sz="0" w:space="0" w:color="auto"/>
        <w:left w:val="none" w:sz="0" w:space="0" w:color="auto"/>
        <w:bottom w:val="none" w:sz="0" w:space="0" w:color="auto"/>
        <w:right w:val="none" w:sz="0" w:space="0" w:color="auto"/>
      </w:divBdr>
    </w:div>
    <w:div w:id="808937464">
      <w:bodyDiv w:val="1"/>
      <w:marLeft w:val="0"/>
      <w:marRight w:val="0"/>
      <w:marTop w:val="0"/>
      <w:marBottom w:val="0"/>
      <w:divBdr>
        <w:top w:val="none" w:sz="0" w:space="0" w:color="auto"/>
        <w:left w:val="none" w:sz="0" w:space="0" w:color="auto"/>
        <w:bottom w:val="none" w:sz="0" w:space="0" w:color="auto"/>
        <w:right w:val="none" w:sz="0" w:space="0" w:color="auto"/>
      </w:divBdr>
    </w:div>
    <w:div w:id="810513106">
      <w:bodyDiv w:val="1"/>
      <w:marLeft w:val="0"/>
      <w:marRight w:val="0"/>
      <w:marTop w:val="0"/>
      <w:marBottom w:val="0"/>
      <w:divBdr>
        <w:top w:val="none" w:sz="0" w:space="0" w:color="auto"/>
        <w:left w:val="none" w:sz="0" w:space="0" w:color="auto"/>
        <w:bottom w:val="none" w:sz="0" w:space="0" w:color="auto"/>
        <w:right w:val="none" w:sz="0" w:space="0" w:color="auto"/>
      </w:divBdr>
    </w:div>
    <w:div w:id="817262146">
      <w:bodyDiv w:val="1"/>
      <w:marLeft w:val="0"/>
      <w:marRight w:val="0"/>
      <w:marTop w:val="0"/>
      <w:marBottom w:val="0"/>
      <w:divBdr>
        <w:top w:val="none" w:sz="0" w:space="0" w:color="auto"/>
        <w:left w:val="none" w:sz="0" w:space="0" w:color="auto"/>
        <w:bottom w:val="none" w:sz="0" w:space="0" w:color="auto"/>
        <w:right w:val="none" w:sz="0" w:space="0" w:color="auto"/>
      </w:divBdr>
    </w:div>
    <w:div w:id="831871238">
      <w:bodyDiv w:val="1"/>
      <w:marLeft w:val="0"/>
      <w:marRight w:val="0"/>
      <w:marTop w:val="0"/>
      <w:marBottom w:val="0"/>
      <w:divBdr>
        <w:top w:val="none" w:sz="0" w:space="0" w:color="auto"/>
        <w:left w:val="none" w:sz="0" w:space="0" w:color="auto"/>
        <w:bottom w:val="none" w:sz="0" w:space="0" w:color="auto"/>
        <w:right w:val="none" w:sz="0" w:space="0" w:color="auto"/>
      </w:divBdr>
    </w:div>
    <w:div w:id="834495416">
      <w:bodyDiv w:val="1"/>
      <w:marLeft w:val="0"/>
      <w:marRight w:val="0"/>
      <w:marTop w:val="0"/>
      <w:marBottom w:val="0"/>
      <w:divBdr>
        <w:top w:val="none" w:sz="0" w:space="0" w:color="auto"/>
        <w:left w:val="none" w:sz="0" w:space="0" w:color="auto"/>
        <w:bottom w:val="none" w:sz="0" w:space="0" w:color="auto"/>
        <w:right w:val="none" w:sz="0" w:space="0" w:color="auto"/>
      </w:divBdr>
    </w:div>
    <w:div w:id="835149554">
      <w:bodyDiv w:val="1"/>
      <w:marLeft w:val="0"/>
      <w:marRight w:val="0"/>
      <w:marTop w:val="0"/>
      <w:marBottom w:val="0"/>
      <w:divBdr>
        <w:top w:val="none" w:sz="0" w:space="0" w:color="auto"/>
        <w:left w:val="none" w:sz="0" w:space="0" w:color="auto"/>
        <w:bottom w:val="none" w:sz="0" w:space="0" w:color="auto"/>
        <w:right w:val="none" w:sz="0" w:space="0" w:color="auto"/>
      </w:divBdr>
    </w:div>
    <w:div w:id="849372643">
      <w:bodyDiv w:val="1"/>
      <w:marLeft w:val="0"/>
      <w:marRight w:val="0"/>
      <w:marTop w:val="0"/>
      <w:marBottom w:val="0"/>
      <w:divBdr>
        <w:top w:val="none" w:sz="0" w:space="0" w:color="auto"/>
        <w:left w:val="none" w:sz="0" w:space="0" w:color="auto"/>
        <w:bottom w:val="none" w:sz="0" w:space="0" w:color="auto"/>
        <w:right w:val="none" w:sz="0" w:space="0" w:color="auto"/>
      </w:divBdr>
    </w:div>
    <w:div w:id="851409332">
      <w:bodyDiv w:val="1"/>
      <w:marLeft w:val="0"/>
      <w:marRight w:val="0"/>
      <w:marTop w:val="0"/>
      <w:marBottom w:val="0"/>
      <w:divBdr>
        <w:top w:val="none" w:sz="0" w:space="0" w:color="auto"/>
        <w:left w:val="none" w:sz="0" w:space="0" w:color="auto"/>
        <w:bottom w:val="none" w:sz="0" w:space="0" w:color="auto"/>
        <w:right w:val="none" w:sz="0" w:space="0" w:color="auto"/>
      </w:divBdr>
    </w:div>
    <w:div w:id="851652649">
      <w:bodyDiv w:val="1"/>
      <w:marLeft w:val="0"/>
      <w:marRight w:val="0"/>
      <w:marTop w:val="0"/>
      <w:marBottom w:val="0"/>
      <w:divBdr>
        <w:top w:val="none" w:sz="0" w:space="0" w:color="auto"/>
        <w:left w:val="none" w:sz="0" w:space="0" w:color="auto"/>
        <w:bottom w:val="none" w:sz="0" w:space="0" w:color="auto"/>
        <w:right w:val="none" w:sz="0" w:space="0" w:color="auto"/>
      </w:divBdr>
    </w:div>
    <w:div w:id="856236804">
      <w:bodyDiv w:val="1"/>
      <w:marLeft w:val="0"/>
      <w:marRight w:val="0"/>
      <w:marTop w:val="0"/>
      <w:marBottom w:val="0"/>
      <w:divBdr>
        <w:top w:val="none" w:sz="0" w:space="0" w:color="auto"/>
        <w:left w:val="none" w:sz="0" w:space="0" w:color="auto"/>
        <w:bottom w:val="none" w:sz="0" w:space="0" w:color="auto"/>
        <w:right w:val="none" w:sz="0" w:space="0" w:color="auto"/>
      </w:divBdr>
    </w:div>
    <w:div w:id="860434079">
      <w:bodyDiv w:val="1"/>
      <w:marLeft w:val="0"/>
      <w:marRight w:val="0"/>
      <w:marTop w:val="0"/>
      <w:marBottom w:val="0"/>
      <w:divBdr>
        <w:top w:val="none" w:sz="0" w:space="0" w:color="auto"/>
        <w:left w:val="none" w:sz="0" w:space="0" w:color="auto"/>
        <w:bottom w:val="none" w:sz="0" w:space="0" w:color="auto"/>
        <w:right w:val="none" w:sz="0" w:space="0" w:color="auto"/>
      </w:divBdr>
    </w:div>
    <w:div w:id="864370337">
      <w:bodyDiv w:val="1"/>
      <w:marLeft w:val="0"/>
      <w:marRight w:val="0"/>
      <w:marTop w:val="0"/>
      <w:marBottom w:val="0"/>
      <w:divBdr>
        <w:top w:val="none" w:sz="0" w:space="0" w:color="auto"/>
        <w:left w:val="none" w:sz="0" w:space="0" w:color="auto"/>
        <w:bottom w:val="none" w:sz="0" w:space="0" w:color="auto"/>
        <w:right w:val="none" w:sz="0" w:space="0" w:color="auto"/>
      </w:divBdr>
    </w:div>
    <w:div w:id="865600837">
      <w:bodyDiv w:val="1"/>
      <w:marLeft w:val="0"/>
      <w:marRight w:val="0"/>
      <w:marTop w:val="0"/>
      <w:marBottom w:val="0"/>
      <w:divBdr>
        <w:top w:val="none" w:sz="0" w:space="0" w:color="auto"/>
        <w:left w:val="none" w:sz="0" w:space="0" w:color="auto"/>
        <w:bottom w:val="none" w:sz="0" w:space="0" w:color="auto"/>
        <w:right w:val="none" w:sz="0" w:space="0" w:color="auto"/>
      </w:divBdr>
    </w:div>
    <w:div w:id="869296100">
      <w:bodyDiv w:val="1"/>
      <w:marLeft w:val="0"/>
      <w:marRight w:val="0"/>
      <w:marTop w:val="0"/>
      <w:marBottom w:val="0"/>
      <w:divBdr>
        <w:top w:val="none" w:sz="0" w:space="0" w:color="auto"/>
        <w:left w:val="none" w:sz="0" w:space="0" w:color="auto"/>
        <w:bottom w:val="none" w:sz="0" w:space="0" w:color="auto"/>
        <w:right w:val="none" w:sz="0" w:space="0" w:color="auto"/>
      </w:divBdr>
    </w:div>
    <w:div w:id="869340278">
      <w:bodyDiv w:val="1"/>
      <w:marLeft w:val="0"/>
      <w:marRight w:val="0"/>
      <w:marTop w:val="0"/>
      <w:marBottom w:val="0"/>
      <w:divBdr>
        <w:top w:val="none" w:sz="0" w:space="0" w:color="auto"/>
        <w:left w:val="none" w:sz="0" w:space="0" w:color="auto"/>
        <w:bottom w:val="none" w:sz="0" w:space="0" w:color="auto"/>
        <w:right w:val="none" w:sz="0" w:space="0" w:color="auto"/>
      </w:divBdr>
    </w:div>
    <w:div w:id="870529806">
      <w:bodyDiv w:val="1"/>
      <w:marLeft w:val="0"/>
      <w:marRight w:val="0"/>
      <w:marTop w:val="0"/>
      <w:marBottom w:val="0"/>
      <w:divBdr>
        <w:top w:val="none" w:sz="0" w:space="0" w:color="auto"/>
        <w:left w:val="none" w:sz="0" w:space="0" w:color="auto"/>
        <w:bottom w:val="none" w:sz="0" w:space="0" w:color="auto"/>
        <w:right w:val="none" w:sz="0" w:space="0" w:color="auto"/>
      </w:divBdr>
    </w:div>
    <w:div w:id="871303948">
      <w:bodyDiv w:val="1"/>
      <w:marLeft w:val="0"/>
      <w:marRight w:val="0"/>
      <w:marTop w:val="0"/>
      <w:marBottom w:val="0"/>
      <w:divBdr>
        <w:top w:val="none" w:sz="0" w:space="0" w:color="auto"/>
        <w:left w:val="none" w:sz="0" w:space="0" w:color="auto"/>
        <w:bottom w:val="none" w:sz="0" w:space="0" w:color="auto"/>
        <w:right w:val="none" w:sz="0" w:space="0" w:color="auto"/>
      </w:divBdr>
    </w:div>
    <w:div w:id="873810211">
      <w:bodyDiv w:val="1"/>
      <w:marLeft w:val="0"/>
      <w:marRight w:val="0"/>
      <w:marTop w:val="0"/>
      <w:marBottom w:val="0"/>
      <w:divBdr>
        <w:top w:val="none" w:sz="0" w:space="0" w:color="auto"/>
        <w:left w:val="none" w:sz="0" w:space="0" w:color="auto"/>
        <w:bottom w:val="none" w:sz="0" w:space="0" w:color="auto"/>
        <w:right w:val="none" w:sz="0" w:space="0" w:color="auto"/>
      </w:divBdr>
    </w:div>
    <w:div w:id="879903828">
      <w:bodyDiv w:val="1"/>
      <w:marLeft w:val="0"/>
      <w:marRight w:val="0"/>
      <w:marTop w:val="0"/>
      <w:marBottom w:val="0"/>
      <w:divBdr>
        <w:top w:val="none" w:sz="0" w:space="0" w:color="auto"/>
        <w:left w:val="none" w:sz="0" w:space="0" w:color="auto"/>
        <w:bottom w:val="none" w:sz="0" w:space="0" w:color="auto"/>
        <w:right w:val="none" w:sz="0" w:space="0" w:color="auto"/>
      </w:divBdr>
    </w:div>
    <w:div w:id="885483989">
      <w:bodyDiv w:val="1"/>
      <w:marLeft w:val="0"/>
      <w:marRight w:val="0"/>
      <w:marTop w:val="0"/>
      <w:marBottom w:val="0"/>
      <w:divBdr>
        <w:top w:val="none" w:sz="0" w:space="0" w:color="auto"/>
        <w:left w:val="none" w:sz="0" w:space="0" w:color="auto"/>
        <w:bottom w:val="none" w:sz="0" w:space="0" w:color="auto"/>
        <w:right w:val="none" w:sz="0" w:space="0" w:color="auto"/>
      </w:divBdr>
    </w:div>
    <w:div w:id="886337922">
      <w:bodyDiv w:val="1"/>
      <w:marLeft w:val="0"/>
      <w:marRight w:val="0"/>
      <w:marTop w:val="0"/>
      <w:marBottom w:val="0"/>
      <w:divBdr>
        <w:top w:val="none" w:sz="0" w:space="0" w:color="auto"/>
        <w:left w:val="none" w:sz="0" w:space="0" w:color="auto"/>
        <w:bottom w:val="none" w:sz="0" w:space="0" w:color="auto"/>
        <w:right w:val="none" w:sz="0" w:space="0" w:color="auto"/>
      </w:divBdr>
    </w:div>
    <w:div w:id="888347015">
      <w:bodyDiv w:val="1"/>
      <w:marLeft w:val="0"/>
      <w:marRight w:val="0"/>
      <w:marTop w:val="0"/>
      <w:marBottom w:val="0"/>
      <w:divBdr>
        <w:top w:val="none" w:sz="0" w:space="0" w:color="auto"/>
        <w:left w:val="none" w:sz="0" w:space="0" w:color="auto"/>
        <w:bottom w:val="none" w:sz="0" w:space="0" w:color="auto"/>
        <w:right w:val="none" w:sz="0" w:space="0" w:color="auto"/>
      </w:divBdr>
    </w:div>
    <w:div w:id="893736783">
      <w:bodyDiv w:val="1"/>
      <w:marLeft w:val="0"/>
      <w:marRight w:val="0"/>
      <w:marTop w:val="0"/>
      <w:marBottom w:val="0"/>
      <w:divBdr>
        <w:top w:val="none" w:sz="0" w:space="0" w:color="auto"/>
        <w:left w:val="none" w:sz="0" w:space="0" w:color="auto"/>
        <w:bottom w:val="none" w:sz="0" w:space="0" w:color="auto"/>
        <w:right w:val="none" w:sz="0" w:space="0" w:color="auto"/>
      </w:divBdr>
    </w:div>
    <w:div w:id="898395046">
      <w:bodyDiv w:val="1"/>
      <w:marLeft w:val="0"/>
      <w:marRight w:val="0"/>
      <w:marTop w:val="0"/>
      <w:marBottom w:val="0"/>
      <w:divBdr>
        <w:top w:val="none" w:sz="0" w:space="0" w:color="auto"/>
        <w:left w:val="none" w:sz="0" w:space="0" w:color="auto"/>
        <w:bottom w:val="none" w:sz="0" w:space="0" w:color="auto"/>
        <w:right w:val="none" w:sz="0" w:space="0" w:color="auto"/>
      </w:divBdr>
    </w:div>
    <w:div w:id="899099408">
      <w:bodyDiv w:val="1"/>
      <w:marLeft w:val="0"/>
      <w:marRight w:val="0"/>
      <w:marTop w:val="0"/>
      <w:marBottom w:val="0"/>
      <w:divBdr>
        <w:top w:val="none" w:sz="0" w:space="0" w:color="auto"/>
        <w:left w:val="none" w:sz="0" w:space="0" w:color="auto"/>
        <w:bottom w:val="none" w:sz="0" w:space="0" w:color="auto"/>
        <w:right w:val="none" w:sz="0" w:space="0" w:color="auto"/>
      </w:divBdr>
      <w:divsChild>
        <w:div w:id="2021001548">
          <w:marLeft w:val="0"/>
          <w:marRight w:val="0"/>
          <w:marTop w:val="0"/>
          <w:marBottom w:val="0"/>
          <w:divBdr>
            <w:top w:val="none" w:sz="0" w:space="0" w:color="auto"/>
            <w:left w:val="none" w:sz="0" w:space="0" w:color="auto"/>
            <w:bottom w:val="none" w:sz="0" w:space="0" w:color="auto"/>
            <w:right w:val="none" w:sz="0" w:space="0" w:color="auto"/>
          </w:divBdr>
          <w:divsChild>
            <w:div w:id="970869044">
              <w:marLeft w:val="0"/>
              <w:marRight w:val="0"/>
              <w:marTop w:val="0"/>
              <w:marBottom w:val="0"/>
              <w:divBdr>
                <w:top w:val="none" w:sz="0" w:space="0" w:color="auto"/>
                <w:left w:val="none" w:sz="0" w:space="0" w:color="auto"/>
                <w:bottom w:val="none" w:sz="0" w:space="0" w:color="auto"/>
                <w:right w:val="none" w:sz="0" w:space="0" w:color="auto"/>
              </w:divBdr>
              <w:divsChild>
                <w:div w:id="160700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799409">
          <w:marLeft w:val="0"/>
          <w:marRight w:val="0"/>
          <w:marTop w:val="0"/>
          <w:marBottom w:val="0"/>
          <w:divBdr>
            <w:top w:val="none" w:sz="0" w:space="0" w:color="auto"/>
            <w:left w:val="none" w:sz="0" w:space="0" w:color="auto"/>
            <w:bottom w:val="none" w:sz="0" w:space="0" w:color="auto"/>
            <w:right w:val="none" w:sz="0" w:space="0" w:color="auto"/>
          </w:divBdr>
        </w:div>
      </w:divsChild>
    </w:div>
    <w:div w:id="901719043">
      <w:bodyDiv w:val="1"/>
      <w:marLeft w:val="0"/>
      <w:marRight w:val="0"/>
      <w:marTop w:val="0"/>
      <w:marBottom w:val="0"/>
      <w:divBdr>
        <w:top w:val="none" w:sz="0" w:space="0" w:color="auto"/>
        <w:left w:val="none" w:sz="0" w:space="0" w:color="auto"/>
        <w:bottom w:val="none" w:sz="0" w:space="0" w:color="auto"/>
        <w:right w:val="none" w:sz="0" w:space="0" w:color="auto"/>
      </w:divBdr>
    </w:div>
    <w:div w:id="904877712">
      <w:bodyDiv w:val="1"/>
      <w:marLeft w:val="0"/>
      <w:marRight w:val="0"/>
      <w:marTop w:val="0"/>
      <w:marBottom w:val="0"/>
      <w:divBdr>
        <w:top w:val="none" w:sz="0" w:space="0" w:color="auto"/>
        <w:left w:val="none" w:sz="0" w:space="0" w:color="auto"/>
        <w:bottom w:val="none" w:sz="0" w:space="0" w:color="auto"/>
        <w:right w:val="none" w:sz="0" w:space="0" w:color="auto"/>
      </w:divBdr>
    </w:div>
    <w:div w:id="909727821">
      <w:bodyDiv w:val="1"/>
      <w:marLeft w:val="0"/>
      <w:marRight w:val="0"/>
      <w:marTop w:val="0"/>
      <w:marBottom w:val="0"/>
      <w:divBdr>
        <w:top w:val="none" w:sz="0" w:space="0" w:color="auto"/>
        <w:left w:val="none" w:sz="0" w:space="0" w:color="auto"/>
        <w:bottom w:val="none" w:sz="0" w:space="0" w:color="auto"/>
        <w:right w:val="none" w:sz="0" w:space="0" w:color="auto"/>
      </w:divBdr>
    </w:div>
    <w:div w:id="911084025">
      <w:bodyDiv w:val="1"/>
      <w:marLeft w:val="0"/>
      <w:marRight w:val="0"/>
      <w:marTop w:val="0"/>
      <w:marBottom w:val="0"/>
      <w:divBdr>
        <w:top w:val="none" w:sz="0" w:space="0" w:color="auto"/>
        <w:left w:val="none" w:sz="0" w:space="0" w:color="auto"/>
        <w:bottom w:val="none" w:sz="0" w:space="0" w:color="auto"/>
        <w:right w:val="none" w:sz="0" w:space="0" w:color="auto"/>
      </w:divBdr>
    </w:div>
    <w:div w:id="916477161">
      <w:bodyDiv w:val="1"/>
      <w:marLeft w:val="0"/>
      <w:marRight w:val="0"/>
      <w:marTop w:val="0"/>
      <w:marBottom w:val="0"/>
      <w:divBdr>
        <w:top w:val="none" w:sz="0" w:space="0" w:color="auto"/>
        <w:left w:val="none" w:sz="0" w:space="0" w:color="auto"/>
        <w:bottom w:val="none" w:sz="0" w:space="0" w:color="auto"/>
        <w:right w:val="none" w:sz="0" w:space="0" w:color="auto"/>
      </w:divBdr>
    </w:div>
    <w:div w:id="918639906">
      <w:bodyDiv w:val="1"/>
      <w:marLeft w:val="0"/>
      <w:marRight w:val="0"/>
      <w:marTop w:val="0"/>
      <w:marBottom w:val="0"/>
      <w:divBdr>
        <w:top w:val="none" w:sz="0" w:space="0" w:color="auto"/>
        <w:left w:val="none" w:sz="0" w:space="0" w:color="auto"/>
        <w:bottom w:val="none" w:sz="0" w:space="0" w:color="auto"/>
        <w:right w:val="none" w:sz="0" w:space="0" w:color="auto"/>
      </w:divBdr>
    </w:div>
    <w:div w:id="921639560">
      <w:bodyDiv w:val="1"/>
      <w:marLeft w:val="0"/>
      <w:marRight w:val="0"/>
      <w:marTop w:val="0"/>
      <w:marBottom w:val="0"/>
      <w:divBdr>
        <w:top w:val="none" w:sz="0" w:space="0" w:color="auto"/>
        <w:left w:val="none" w:sz="0" w:space="0" w:color="auto"/>
        <w:bottom w:val="none" w:sz="0" w:space="0" w:color="auto"/>
        <w:right w:val="none" w:sz="0" w:space="0" w:color="auto"/>
      </w:divBdr>
    </w:div>
    <w:div w:id="923033491">
      <w:bodyDiv w:val="1"/>
      <w:marLeft w:val="0"/>
      <w:marRight w:val="0"/>
      <w:marTop w:val="0"/>
      <w:marBottom w:val="0"/>
      <w:divBdr>
        <w:top w:val="none" w:sz="0" w:space="0" w:color="auto"/>
        <w:left w:val="none" w:sz="0" w:space="0" w:color="auto"/>
        <w:bottom w:val="none" w:sz="0" w:space="0" w:color="auto"/>
        <w:right w:val="none" w:sz="0" w:space="0" w:color="auto"/>
      </w:divBdr>
    </w:div>
    <w:div w:id="927688060">
      <w:bodyDiv w:val="1"/>
      <w:marLeft w:val="0"/>
      <w:marRight w:val="0"/>
      <w:marTop w:val="0"/>
      <w:marBottom w:val="0"/>
      <w:divBdr>
        <w:top w:val="none" w:sz="0" w:space="0" w:color="auto"/>
        <w:left w:val="none" w:sz="0" w:space="0" w:color="auto"/>
        <w:bottom w:val="none" w:sz="0" w:space="0" w:color="auto"/>
        <w:right w:val="none" w:sz="0" w:space="0" w:color="auto"/>
      </w:divBdr>
    </w:div>
    <w:div w:id="934367244">
      <w:bodyDiv w:val="1"/>
      <w:marLeft w:val="0"/>
      <w:marRight w:val="0"/>
      <w:marTop w:val="0"/>
      <w:marBottom w:val="0"/>
      <w:divBdr>
        <w:top w:val="none" w:sz="0" w:space="0" w:color="auto"/>
        <w:left w:val="none" w:sz="0" w:space="0" w:color="auto"/>
        <w:bottom w:val="none" w:sz="0" w:space="0" w:color="auto"/>
        <w:right w:val="none" w:sz="0" w:space="0" w:color="auto"/>
      </w:divBdr>
    </w:div>
    <w:div w:id="934558685">
      <w:bodyDiv w:val="1"/>
      <w:marLeft w:val="0"/>
      <w:marRight w:val="0"/>
      <w:marTop w:val="0"/>
      <w:marBottom w:val="0"/>
      <w:divBdr>
        <w:top w:val="none" w:sz="0" w:space="0" w:color="auto"/>
        <w:left w:val="none" w:sz="0" w:space="0" w:color="auto"/>
        <w:bottom w:val="none" w:sz="0" w:space="0" w:color="auto"/>
        <w:right w:val="none" w:sz="0" w:space="0" w:color="auto"/>
      </w:divBdr>
    </w:div>
    <w:div w:id="946423914">
      <w:bodyDiv w:val="1"/>
      <w:marLeft w:val="0"/>
      <w:marRight w:val="0"/>
      <w:marTop w:val="0"/>
      <w:marBottom w:val="0"/>
      <w:divBdr>
        <w:top w:val="none" w:sz="0" w:space="0" w:color="auto"/>
        <w:left w:val="none" w:sz="0" w:space="0" w:color="auto"/>
        <w:bottom w:val="none" w:sz="0" w:space="0" w:color="auto"/>
        <w:right w:val="none" w:sz="0" w:space="0" w:color="auto"/>
      </w:divBdr>
    </w:div>
    <w:div w:id="948199832">
      <w:bodyDiv w:val="1"/>
      <w:marLeft w:val="0"/>
      <w:marRight w:val="0"/>
      <w:marTop w:val="0"/>
      <w:marBottom w:val="0"/>
      <w:divBdr>
        <w:top w:val="none" w:sz="0" w:space="0" w:color="auto"/>
        <w:left w:val="none" w:sz="0" w:space="0" w:color="auto"/>
        <w:bottom w:val="none" w:sz="0" w:space="0" w:color="auto"/>
        <w:right w:val="none" w:sz="0" w:space="0" w:color="auto"/>
      </w:divBdr>
    </w:div>
    <w:div w:id="948976411">
      <w:bodyDiv w:val="1"/>
      <w:marLeft w:val="0"/>
      <w:marRight w:val="0"/>
      <w:marTop w:val="0"/>
      <w:marBottom w:val="0"/>
      <w:divBdr>
        <w:top w:val="none" w:sz="0" w:space="0" w:color="auto"/>
        <w:left w:val="none" w:sz="0" w:space="0" w:color="auto"/>
        <w:bottom w:val="none" w:sz="0" w:space="0" w:color="auto"/>
        <w:right w:val="none" w:sz="0" w:space="0" w:color="auto"/>
      </w:divBdr>
    </w:div>
    <w:div w:id="950667567">
      <w:bodyDiv w:val="1"/>
      <w:marLeft w:val="0"/>
      <w:marRight w:val="0"/>
      <w:marTop w:val="0"/>
      <w:marBottom w:val="0"/>
      <w:divBdr>
        <w:top w:val="none" w:sz="0" w:space="0" w:color="auto"/>
        <w:left w:val="none" w:sz="0" w:space="0" w:color="auto"/>
        <w:bottom w:val="none" w:sz="0" w:space="0" w:color="auto"/>
        <w:right w:val="none" w:sz="0" w:space="0" w:color="auto"/>
      </w:divBdr>
    </w:div>
    <w:div w:id="956330913">
      <w:bodyDiv w:val="1"/>
      <w:marLeft w:val="0"/>
      <w:marRight w:val="0"/>
      <w:marTop w:val="0"/>
      <w:marBottom w:val="0"/>
      <w:divBdr>
        <w:top w:val="none" w:sz="0" w:space="0" w:color="auto"/>
        <w:left w:val="none" w:sz="0" w:space="0" w:color="auto"/>
        <w:bottom w:val="none" w:sz="0" w:space="0" w:color="auto"/>
        <w:right w:val="none" w:sz="0" w:space="0" w:color="auto"/>
      </w:divBdr>
    </w:div>
    <w:div w:id="957488235">
      <w:bodyDiv w:val="1"/>
      <w:marLeft w:val="0"/>
      <w:marRight w:val="0"/>
      <w:marTop w:val="0"/>
      <w:marBottom w:val="0"/>
      <w:divBdr>
        <w:top w:val="none" w:sz="0" w:space="0" w:color="auto"/>
        <w:left w:val="none" w:sz="0" w:space="0" w:color="auto"/>
        <w:bottom w:val="none" w:sz="0" w:space="0" w:color="auto"/>
        <w:right w:val="none" w:sz="0" w:space="0" w:color="auto"/>
      </w:divBdr>
    </w:div>
    <w:div w:id="960653218">
      <w:bodyDiv w:val="1"/>
      <w:marLeft w:val="0"/>
      <w:marRight w:val="0"/>
      <w:marTop w:val="0"/>
      <w:marBottom w:val="0"/>
      <w:divBdr>
        <w:top w:val="none" w:sz="0" w:space="0" w:color="auto"/>
        <w:left w:val="none" w:sz="0" w:space="0" w:color="auto"/>
        <w:bottom w:val="none" w:sz="0" w:space="0" w:color="auto"/>
        <w:right w:val="none" w:sz="0" w:space="0" w:color="auto"/>
      </w:divBdr>
    </w:div>
    <w:div w:id="960958837">
      <w:bodyDiv w:val="1"/>
      <w:marLeft w:val="0"/>
      <w:marRight w:val="0"/>
      <w:marTop w:val="0"/>
      <w:marBottom w:val="0"/>
      <w:divBdr>
        <w:top w:val="none" w:sz="0" w:space="0" w:color="auto"/>
        <w:left w:val="none" w:sz="0" w:space="0" w:color="auto"/>
        <w:bottom w:val="none" w:sz="0" w:space="0" w:color="auto"/>
        <w:right w:val="none" w:sz="0" w:space="0" w:color="auto"/>
      </w:divBdr>
    </w:div>
    <w:div w:id="965425617">
      <w:bodyDiv w:val="1"/>
      <w:marLeft w:val="0"/>
      <w:marRight w:val="0"/>
      <w:marTop w:val="0"/>
      <w:marBottom w:val="0"/>
      <w:divBdr>
        <w:top w:val="none" w:sz="0" w:space="0" w:color="auto"/>
        <w:left w:val="none" w:sz="0" w:space="0" w:color="auto"/>
        <w:bottom w:val="none" w:sz="0" w:space="0" w:color="auto"/>
        <w:right w:val="none" w:sz="0" w:space="0" w:color="auto"/>
      </w:divBdr>
    </w:div>
    <w:div w:id="972712152">
      <w:bodyDiv w:val="1"/>
      <w:marLeft w:val="0"/>
      <w:marRight w:val="0"/>
      <w:marTop w:val="0"/>
      <w:marBottom w:val="0"/>
      <w:divBdr>
        <w:top w:val="none" w:sz="0" w:space="0" w:color="auto"/>
        <w:left w:val="none" w:sz="0" w:space="0" w:color="auto"/>
        <w:bottom w:val="none" w:sz="0" w:space="0" w:color="auto"/>
        <w:right w:val="none" w:sz="0" w:space="0" w:color="auto"/>
      </w:divBdr>
    </w:div>
    <w:div w:id="976105431">
      <w:bodyDiv w:val="1"/>
      <w:marLeft w:val="0"/>
      <w:marRight w:val="0"/>
      <w:marTop w:val="0"/>
      <w:marBottom w:val="0"/>
      <w:divBdr>
        <w:top w:val="none" w:sz="0" w:space="0" w:color="auto"/>
        <w:left w:val="none" w:sz="0" w:space="0" w:color="auto"/>
        <w:bottom w:val="none" w:sz="0" w:space="0" w:color="auto"/>
        <w:right w:val="none" w:sz="0" w:space="0" w:color="auto"/>
      </w:divBdr>
    </w:div>
    <w:div w:id="978730343">
      <w:bodyDiv w:val="1"/>
      <w:marLeft w:val="0"/>
      <w:marRight w:val="0"/>
      <w:marTop w:val="0"/>
      <w:marBottom w:val="0"/>
      <w:divBdr>
        <w:top w:val="none" w:sz="0" w:space="0" w:color="auto"/>
        <w:left w:val="none" w:sz="0" w:space="0" w:color="auto"/>
        <w:bottom w:val="none" w:sz="0" w:space="0" w:color="auto"/>
        <w:right w:val="none" w:sz="0" w:space="0" w:color="auto"/>
      </w:divBdr>
    </w:div>
    <w:div w:id="979656109">
      <w:bodyDiv w:val="1"/>
      <w:marLeft w:val="0"/>
      <w:marRight w:val="0"/>
      <w:marTop w:val="0"/>
      <w:marBottom w:val="0"/>
      <w:divBdr>
        <w:top w:val="none" w:sz="0" w:space="0" w:color="auto"/>
        <w:left w:val="none" w:sz="0" w:space="0" w:color="auto"/>
        <w:bottom w:val="none" w:sz="0" w:space="0" w:color="auto"/>
        <w:right w:val="none" w:sz="0" w:space="0" w:color="auto"/>
      </w:divBdr>
    </w:div>
    <w:div w:id="985932567">
      <w:bodyDiv w:val="1"/>
      <w:marLeft w:val="0"/>
      <w:marRight w:val="0"/>
      <w:marTop w:val="0"/>
      <w:marBottom w:val="0"/>
      <w:divBdr>
        <w:top w:val="none" w:sz="0" w:space="0" w:color="auto"/>
        <w:left w:val="none" w:sz="0" w:space="0" w:color="auto"/>
        <w:bottom w:val="none" w:sz="0" w:space="0" w:color="auto"/>
        <w:right w:val="none" w:sz="0" w:space="0" w:color="auto"/>
      </w:divBdr>
    </w:div>
    <w:div w:id="986131939">
      <w:bodyDiv w:val="1"/>
      <w:marLeft w:val="0"/>
      <w:marRight w:val="0"/>
      <w:marTop w:val="0"/>
      <w:marBottom w:val="0"/>
      <w:divBdr>
        <w:top w:val="none" w:sz="0" w:space="0" w:color="auto"/>
        <w:left w:val="none" w:sz="0" w:space="0" w:color="auto"/>
        <w:bottom w:val="none" w:sz="0" w:space="0" w:color="auto"/>
        <w:right w:val="none" w:sz="0" w:space="0" w:color="auto"/>
      </w:divBdr>
    </w:div>
    <w:div w:id="992172812">
      <w:bodyDiv w:val="1"/>
      <w:marLeft w:val="0"/>
      <w:marRight w:val="0"/>
      <w:marTop w:val="0"/>
      <w:marBottom w:val="0"/>
      <w:divBdr>
        <w:top w:val="none" w:sz="0" w:space="0" w:color="auto"/>
        <w:left w:val="none" w:sz="0" w:space="0" w:color="auto"/>
        <w:bottom w:val="none" w:sz="0" w:space="0" w:color="auto"/>
        <w:right w:val="none" w:sz="0" w:space="0" w:color="auto"/>
      </w:divBdr>
    </w:div>
    <w:div w:id="998847253">
      <w:bodyDiv w:val="1"/>
      <w:marLeft w:val="0"/>
      <w:marRight w:val="0"/>
      <w:marTop w:val="0"/>
      <w:marBottom w:val="0"/>
      <w:divBdr>
        <w:top w:val="none" w:sz="0" w:space="0" w:color="auto"/>
        <w:left w:val="none" w:sz="0" w:space="0" w:color="auto"/>
        <w:bottom w:val="none" w:sz="0" w:space="0" w:color="auto"/>
        <w:right w:val="none" w:sz="0" w:space="0" w:color="auto"/>
      </w:divBdr>
    </w:div>
    <w:div w:id="1000809369">
      <w:bodyDiv w:val="1"/>
      <w:marLeft w:val="0"/>
      <w:marRight w:val="0"/>
      <w:marTop w:val="0"/>
      <w:marBottom w:val="0"/>
      <w:divBdr>
        <w:top w:val="none" w:sz="0" w:space="0" w:color="auto"/>
        <w:left w:val="none" w:sz="0" w:space="0" w:color="auto"/>
        <w:bottom w:val="none" w:sz="0" w:space="0" w:color="auto"/>
        <w:right w:val="none" w:sz="0" w:space="0" w:color="auto"/>
      </w:divBdr>
    </w:div>
    <w:div w:id="1001615556">
      <w:bodyDiv w:val="1"/>
      <w:marLeft w:val="0"/>
      <w:marRight w:val="0"/>
      <w:marTop w:val="0"/>
      <w:marBottom w:val="0"/>
      <w:divBdr>
        <w:top w:val="none" w:sz="0" w:space="0" w:color="auto"/>
        <w:left w:val="none" w:sz="0" w:space="0" w:color="auto"/>
        <w:bottom w:val="none" w:sz="0" w:space="0" w:color="auto"/>
        <w:right w:val="none" w:sz="0" w:space="0" w:color="auto"/>
      </w:divBdr>
    </w:div>
    <w:div w:id="1002053026">
      <w:bodyDiv w:val="1"/>
      <w:marLeft w:val="0"/>
      <w:marRight w:val="0"/>
      <w:marTop w:val="0"/>
      <w:marBottom w:val="0"/>
      <w:divBdr>
        <w:top w:val="none" w:sz="0" w:space="0" w:color="auto"/>
        <w:left w:val="none" w:sz="0" w:space="0" w:color="auto"/>
        <w:bottom w:val="none" w:sz="0" w:space="0" w:color="auto"/>
        <w:right w:val="none" w:sz="0" w:space="0" w:color="auto"/>
      </w:divBdr>
    </w:div>
    <w:div w:id="1004432779">
      <w:bodyDiv w:val="1"/>
      <w:marLeft w:val="0"/>
      <w:marRight w:val="0"/>
      <w:marTop w:val="0"/>
      <w:marBottom w:val="0"/>
      <w:divBdr>
        <w:top w:val="none" w:sz="0" w:space="0" w:color="auto"/>
        <w:left w:val="none" w:sz="0" w:space="0" w:color="auto"/>
        <w:bottom w:val="none" w:sz="0" w:space="0" w:color="auto"/>
        <w:right w:val="none" w:sz="0" w:space="0" w:color="auto"/>
      </w:divBdr>
    </w:div>
    <w:div w:id="1005522006">
      <w:bodyDiv w:val="1"/>
      <w:marLeft w:val="0"/>
      <w:marRight w:val="0"/>
      <w:marTop w:val="0"/>
      <w:marBottom w:val="0"/>
      <w:divBdr>
        <w:top w:val="none" w:sz="0" w:space="0" w:color="auto"/>
        <w:left w:val="none" w:sz="0" w:space="0" w:color="auto"/>
        <w:bottom w:val="none" w:sz="0" w:space="0" w:color="auto"/>
        <w:right w:val="none" w:sz="0" w:space="0" w:color="auto"/>
      </w:divBdr>
    </w:div>
    <w:div w:id="1007441454">
      <w:bodyDiv w:val="1"/>
      <w:marLeft w:val="0"/>
      <w:marRight w:val="0"/>
      <w:marTop w:val="0"/>
      <w:marBottom w:val="0"/>
      <w:divBdr>
        <w:top w:val="none" w:sz="0" w:space="0" w:color="auto"/>
        <w:left w:val="none" w:sz="0" w:space="0" w:color="auto"/>
        <w:bottom w:val="none" w:sz="0" w:space="0" w:color="auto"/>
        <w:right w:val="none" w:sz="0" w:space="0" w:color="auto"/>
      </w:divBdr>
    </w:div>
    <w:div w:id="1021588656">
      <w:bodyDiv w:val="1"/>
      <w:marLeft w:val="0"/>
      <w:marRight w:val="0"/>
      <w:marTop w:val="0"/>
      <w:marBottom w:val="0"/>
      <w:divBdr>
        <w:top w:val="none" w:sz="0" w:space="0" w:color="auto"/>
        <w:left w:val="none" w:sz="0" w:space="0" w:color="auto"/>
        <w:bottom w:val="none" w:sz="0" w:space="0" w:color="auto"/>
        <w:right w:val="none" w:sz="0" w:space="0" w:color="auto"/>
      </w:divBdr>
    </w:div>
    <w:div w:id="1022509156">
      <w:bodyDiv w:val="1"/>
      <w:marLeft w:val="0"/>
      <w:marRight w:val="0"/>
      <w:marTop w:val="0"/>
      <w:marBottom w:val="0"/>
      <w:divBdr>
        <w:top w:val="none" w:sz="0" w:space="0" w:color="auto"/>
        <w:left w:val="none" w:sz="0" w:space="0" w:color="auto"/>
        <w:bottom w:val="none" w:sz="0" w:space="0" w:color="auto"/>
        <w:right w:val="none" w:sz="0" w:space="0" w:color="auto"/>
      </w:divBdr>
    </w:div>
    <w:div w:id="1023214059">
      <w:bodyDiv w:val="1"/>
      <w:marLeft w:val="0"/>
      <w:marRight w:val="0"/>
      <w:marTop w:val="0"/>
      <w:marBottom w:val="0"/>
      <w:divBdr>
        <w:top w:val="none" w:sz="0" w:space="0" w:color="auto"/>
        <w:left w:val="none" w:sz="0" w:space="0" w:color="auto"/>
        <w:bottom w:val="none" w:sz="0" w:space="0" w:color="auto"/>
        <w:right w:val="none" w:sz="0" w:space="0" w:color="auto"/>
      </w:divBdr>
    </w:div>
    <w:div w:id="1029647175">
      <w:bodyDiv w:val="1"/>
      <w:marLeft w:val="0"/>
      <w:marRight w:val="0"/>
      <w:marTop w:val="0"/>
      <w:marBottom w:val="0"/>
      <w:divBdr>
        <w:top w:val="none" w:sz="0" w:space="0" w:color="auto"/>
        <w:left w:val="none" w:sz="0" w:space="0" w:color="auto"/>
        <w:bottom w:val="none" w:sz="0" w:space="0" w:color="auto"/>
        <w:right w:val="none" w:sz="0" w:space="0" w:color="auto"/>
      </w:divBdr>
    </w:div>
    <w:div w:id="1031682399">
      <w:bodyDiv w:val="1"/>
      <w:marLeft w:val="0"/>
      <w:marRight w:val="0"/>
      <w:marTop w:val="0"/>
      <w:marBottom w:val="0"/>
      <w:divBdr>
        <w:top w:val="none" w:sz="0" w:space="0" w:color="auto"/>
        <w:left w:val="none" w:sz="0" w:space="0" w:color="auto"/>
        <w:bottom w:val="none" w:sz="0" w:space="0" w:color="auto"/>
        <w:right w:val="none" w:sz="0" w:space="0" w:color="auto"/>
      </w:divBdr>
    </w:div>
    <w:div w:id="1037389503">
      <w:bodyDiv w:val="1"/>
      <w:marLeft w:val="0"/>
      <w:marRight w:val="0"/>
      <w:marTop w:val="0"/>
      <w:marBottom w:val="0"/>
      <w:divBdr>
        <w:top w:val="none" w:sz="0" w:space="0" w:color="auto"/>
        <w:left w:val="none" w:sz="0" w:space="0" w:color="auto"/>
        <w:bottom w:val="none" w:sz="0" w:space="0" w:color="auto"/>
        <w:right w:val="none" w:sz="0" w:space="0" w:color="auto"/>
      </w:divBdr>
    </w:div>
    <w:div w:id="1040932439">
      <w:bodyDiv w:val="1"/>
      <w:marLeft w:val="0"/>
      <w:marRight w:val="0"/>
      <w:marTop w:val="0"/>
      <w:marBottom w:val="0"/>
      <w:divBdr>
        <w:top w:val="none" w:sz="0" w:space="0" w:color="auto"/>
        <w:left w:val="none" w:sz="0" w:space="0" w:color="auto"/>
        <w:bottom w:val="none" w:sz="0" w:space="0" w:color="auto"/>
        <w:right w:val="none" w:sz="0" w:space="0" w:color="auto"/>
      </w:divBdr>
    </w:div>
    <w:div w:id="1042170627">
      <w:bodyDiv w:val="1"/>
      <w:marLeft w:val="0"/>
      <w:marRight w:val="0"/>
      <w:marTop w:val="0"/>
      <w:marBottom w:val="0"/>
      <w:divBdr>
        <w:top w:val="none" w:sz="0" w:space="0" w:color="auto"/>
        <w:left w:val="none" w:sz="0" w:space="0" w:color="auto"/>
        <w:bottom w:val="none" w:sz="0" w:space="0" w:color="auto"/>
        <w:right w:val="none" w:sz="0" w:space="0" w:color="auto"/>
      </w:divBdr>
    </w:div>
    <w:div w:id="1050766082">
      <w:bodyDiv w:val="1"/>
      <w:marLeft w:val="0"/>
      <w:marRight w:val="0"/>
      <w:marTop w:val="0"/>
      <w:marBottom w:val="0"/>
      <w:divBdr>
        <w:top w:val="none" w:sz="0" w:space="0" w:color="auto"/>
        <w:left w:val="none" w:sz="0" w:space="0" w:color="auto"/>
        <w:bottom w:val="none" w:sz="0" w:space="0" w:color="auto"/>
        <w:right w:val="none" w:sz="0" w:space="0" w:color="auto"/>
      </w:divBdr>
    </w:div>
    <w:div w:id="1053115541">
      <w:bodyDiv w:val="1"/>
      <w:marLeft w:val="0"/>
      <w:marRight w:val="0"/>
      <w:marTop w:val="0"/>
      <w:marBottom w:val="0"/>
      <w:divBdr>
        <w:top w:val="none" w:sz="0" w:space="0" w:color="auto"/>
        <w:left w:val="none" w:sz="0" w:space="0" w:color="auto"/>
        <w:bottom w:val="none" w:sz="0" w:space="0" w:color="auto"/>
        <w:right w:val="none" w:sz="0" w:space="0" w:color="auto"/>
      </w:divBdr>
    </w:div>
    <w:div w:id="1060592270">
      <w:bodyDiv w:val="1"/>
      <w:marLeft w:val="0"/>
      <w:marRight w:val="0"/>
      <w:marTop w:val="0"/>
      <w:marBottom w:val="0"/>
      <w:divBdr>
        <w:top w:val="none" w:sz="0" w:space="0" w:color="auto"/>
        <w:left w:val="none" w:sz="0" w:space="0" w:color="auto"/>
        <w:bottom w:val="none" w:sz="0" w:space="0" w:color="auto"/>
        <w:right w:val="none" w:sz="0" w:space="0" w:color="auto"/>
      </w:divBdr>
    </w:div>
    <w:div w:id="1064256034">
      <w:bodyDiv w:val="1"/>
      <w:marLeft w:val="0"/>
      <w:marRight w:val="0"/>
      <w:marTop w:val="0"/>
      <w:marBottom w:val="0"/>
      <w:divBdr>
        <w:top w:val="none" w:sz="0" w:space="0" w:color="auto"/>
        <w:left w:val="none" w:sz="0" w:space="0" w:color="auto"/>
        <w:bottom w:val="none" w:sz="0" w:space="0" w:color="auto"/>
        <w:right w:val="none" w:sz="0" w:space="0" w:color="auto"/>
      </w:divBdr>
    </w:div>
    <w:div w:id="1064791588">
      <w:bodyDiv w:val="1"/>
      <w:marLeft w:val="0"/>
      <w:marRight w:val="0"/>
      <w:marTop w:val="0"/>
      <w:marBottom w:val="0"/>
      <w:divBdr>
        <w:top w:val="none" w:sz="0" w:space="0" w:color="auto"/>
        <w:left w:val="none" w:sz="0" w:space="0" w:color="auto"/>
        <w:bottom w:val="none" w:sz="0" w:space="0" w:color="auto"/>
        <w:right w:val="none" w:sz="0" w:space="0" w:color="auto"/>
      </w:divBdr>
    </w:div>
    <w:div w:id="1067260987">
      <w:bodyDiv w:val="1"/>
      <w:marLeft w:val="0"/>
      <w:marRight w:val="0"/>
      <w:marTop w:val="0"/>
      <w:marBottom w:val="0"/>
      <w:divBdr>
        <w:top w:val="none" w:sz="0" w:space="0" w:color="auto"/>
        <w:left w:val="none" w:sz="0" w:space="0" w:color="auto"/>
        <w:bottom w:val="none" w:sz="0" w:space="0" w:color="auto"/>
        <w:right w:val="none" w:sz="0" w:space="0" w:color="auto"/>
      </w:divBdr>
    </w:div>
    <w:div w:id="1068723838">
      <w:bodyDiv w:val="1"/>
      <w:marLeft w:val="0"/>
      <w:marRight w:val="0"/>
      <w:marTop w:val="0"/>
      <w:marBottom w:val="0"/>
      <w:divBdr>
        <w:top w:val="none" w:sz="0" w:space="0" w:color="auto"/>
        <w:left w:val="none" w:sz="0" w:space="0" w:color="auto"/>
        <w:bottom w:val="none" w:sz="0" w:space="0" w:color="auto"/>
        <w:right w:val="none" w:sz="0" w:space="0" w:color="auto"/>
      </w:divBdr>
    </w:div>
    <w:div w:id="1075007593">
      <w:bodyDiv w:val="1"/>
      <w:marLeft w:val="0"/>
      <w:marRight w:val="0"/>
      <w:marTop w:val="0"/>
      <w:marBottom w:val="0"/>
      <w:divBdr>
        <w:top w:val="none" w:sz="0" w:space="0" w:color="auto"/>
        <w:left w:val="none" w:sz="0" w:space="0" w:color="auto"/>
        <w:bottom w:val="none" w:sz="0" w:space="0" w:color="auto"/>
        <w:right w:val="none" w:sz="0" w:space="0" w:color="auto"/>
      </w:divBdr>
    </w:div>
    <w:div w:id="1083138716">
      <w:bodyDiv w:val="1"/>
      <w:marLeft w:val="0"/>
      <w:marRight w:val="0"/>
      <w:marTop w:val="0"/>
      <w:marBottom w:val="0"/>
      <w:divBdr>
        <w:top w:val="none" w:sz="0" w:space="0" w:color="auto"/>
        <w:left w:val="none" w:sz="0" w:space="0" w:color="auto"/>
        <w:bottom w:val="none" w:sz="0" w:space="0" w:color="auto"/>
        <w:right w:val="none" w:sz="0" w:space="0" w:color="auto"/>
      </w:divBdr>
    </w:div>
    <w:div w:id="1092975089">
      <w:bodyDiv w:val="1"/>
      <w:marLeft w:val="0"/>
      <w:marRight w:val="0"/>
      <w:marTop w:val="0"/>
      <w:marBottom w:val="0"/>
      <w:divBdr>
        <w:top w:val="none" w:sz="0" w:space="0" w:color="auto"/>
        <w:left w:val="none" w:sz="0" w:space="0" w:color="auto"/>
        <w:bottom w:val="none" w:sz="0" w:space="0" w:color="auto"/>
        <w:right w:val="none" w:sz="0" w:space="0" w:color="auto"/>
      </w:divBdr>
    </w:div>
    <w:div w:id="1096294793">
      <w:bodyDiv w:val="1"/>
      <w:marLeft w:val="0"/>
      <w:marRight w:val="0"/>
      <w:marTop w:val="0"/>
      <w:marBottom w:val="0"/>
      <w:divBdr>
        <w:top w:val="none" w:sz="0" w:space="0" w:color="auto"/>
        <w:left w:val="none" w:sz="0" w:space="0" w:color="auto"/>
        <w:bottom w:val="none" w:sz="0" w:space="0" w:color="auto"/>
        <w:right w:val="none" w:sz="0" w:space="0" w:color="auto"/>
      </w:divBdr>
    </w:div>
    <w:div w:id="1105079611">
      <w:bodyDiv w:val="1"/>
      <w:marLeft w:val="0"/>
      <w:marRight w:val="0"/>
      <w:marTop w:val="0"/>
      <w:marBottom w:val="0"/>
      <w:divBdr>
        <w:top w:val="none" w:sz="0" w:space="0" w:color="auto"/>
        <w:left w:val="none" w:sz="0" w:space="0" w:color="auto"/>
        <w:bottom w:val="none" w:sz="0" w:space="0" w:color="auto"/>
        <w:right w:val="none" w:sz="0" w:space="0" w:color="auto"/>
      </w:divBdr>
    </w:div>
    <w:div w:id="1114053025">
      <w:bodyDiv w:val="1"/>
      <w:marLeft w:val="0"/>
      <w:marRight w:val="0"/>
      <w:marTop w:val="0"/>
      <w:marBottom w:val="0"/>
      <w:divBdr>
        <w:top w:val="none" w:sz="0" w:space="0" w:color="auto"/>
        <w:left w:val="none" w:sz="0" w:space="0" w:color="auto"/>
        <w:bottom w:val="none" w:sz="0" w:space="0" w:color="auto"/>
        <w:right w:val="none" w:sz="0" w:space="0" w:color="auto"/>
      </w:divBdr>
    </w:div>
    <w:div w:id="1114053251">
      <w:bodyDiv w:val="1"/>
      <w:marLeft w:val="0"/>
      <w:marRight w:val="0"/>
      <w:marTop w:val="0"/>
      <w:marBottom w:val="0"/>
      <w:divBdr>
        <w:top w:val="none" w:sz="0" w:space="0" w:color="auto"/>
        <w:left w:val="none" w:sz="0" w:space="0" w:color="auto"/>
        <w:bottom w:val="none" w:sz="0" w:space="0" w:color="auto"/>
        <w:right w:val="none" w:sz="0" w:space="0" w:color="auto"/>
      </w:divBdr>
    </w:div>
    <w:div w:id="1116099418">
      <w:bodyDiv w:val="1"/>
      <w:marLeft w:val="0"/>
      <w:marRight w:val="0"/>
      <w:marTop w:val="0"/>
      <w:marBottom w:val="0"/>
      <w:divBdr>
        <w:top w:val="none" w:sz="0" w:space="0" w:color="auto"/>
        <w:left w:val="none" w:sz="0" w:space="0" w:color="auto"/>
        <w:bottom w:val="none" w:sz="0" w:space="0" w:color="auto"/>
        <w:right w:val="none" w:sz="0" w:space="0" w:color="auto"/>
      </w:divBdr>
    </w:div>
    <w:div w:id="1121800712">
      <w:bodyDiv w:val="1"/>
      <w:marLeft w:val="0"/>
      <w:marRight w:val="0"/>
      <w:marTop w:val="0"/>
      <w:marBottom w:val="0"/>
      <w:divBdr>
        <w:top w:val="none" w:sz="0" w:space="0" w:color="auto"/>
        <w:left w:val="none" w:sz="0" w:space="0" w:color="auto"/>
        <w:bottom w:val="none" w:sz="0" w:space="0" w:color="auto"/>
        <w:right w:val="none" w:sz="0" w:space="0" w:color="auto"/>
      </w:divBdr>
    </w:div>
    <w:div w:id="1126702067">
      <w:bodyDiv w:val="1"/>
      <w:marLeft w:val="0"/>
      <w:marRight w:val="0"/>
      <w:marTop w:val="0"/>
      <w:marBottom w:val="0"/>
      <w:divBdr>
        <w:top w:val="none" w:sz="0" w:space="0" w:color="auto"/>
        <w:left w:val="none" w:sz="0" w:space="0" w:color="auto"/>
        <w:bottom w:val="none" w:sz="0" w:space="0" w:color="auto"/>
        <w:right w:val="none" w:sz="0" w:space="0" w:color="auto"/>
      </w:divBdr>
    </w:div>
    <w:div w:id="1129543871">
      <w:bodyDiv w:val="1"/>
      <w:marLeft w:val="0"/>
      <w:marRight w:val="0"/>
      <w:marTop w:val="0"/>
      <w:marBottom w:val="0"/>
      <w:divBdr>
        <w:top w:val="none" w:sz="0" w:space="0" w:color="auto"/>
        <w:left w:val="none" w:sz="0" w:space="0" w:color="auto"/>
        <w:bottom w:val="none" w:sz="0" w:space="0" w:color="auto"/>
        <w:right w:val="none" w:sz="0" w:space="0" w:color="auto"/>
      </w:divBdr>
    </w:div>
    <w:div w:id="1130198956">
      <w:bodyDiv w:val="1"/>
      <w:marLeft w:val="0"/>
      <w:marRight w:val="0"/>
      <w:marTop w:val="0"/>
      <w:marBottom w:val="0"/>
      <w:divBdr>
        <w:top w:val="none" w:sz="0" w:space="0" w:color="auto"/>
        <w:left w:val="none" w:sz="0" w:space="0" w:color="auto"/>
        <w:bottom w:val="none" w:sz="0" w:space="0" w:color="auto"/>
        <w:right w:val="none" w:sz="0" w:space="0" w:color="auto"/>
      </w:divBdr>
    </w:div>
    <w:div w:id="1138036512">
      <w:bodyDiv w:val="1"/>
      <w:marLeft w:val="0"/>
      <w:marRight w:val="0"/>
      <w:marTop w:val="0"/>
      <w:marBottom w:val="0"/>
      <w:divBdr>
        <w:top w:val="none" w:sz="0" w:space="0" w:color="auto"/>
        <w:left w:val="none" w:sz="0" w:space="0" w:color="auto"/>
        <w:bottom w:val="none" w:sz="0" w:space="0" w:color="auto"/>
        <w:right w:val="none" w:sz="0" w:space="0" w:color="auto"/>
      </w:divBdr>
    </w:div>
    <w:div w:id="1143497239">
      <w:bodyDiv w:val="1"/>
      <w:marLeft w:val="0"/>
      <w:marRight w:val="0"/>
      <w:marTop w:val="0"/>
      <w:marBottom w:val="0"/>
      <w:divBdr>
        <w:top w:val="none" w:sz="0" w:space="0" w:color="auto"/>
        <w:left w:val="none" w:sz="0" w:space="0" w:color="auto"/>
        <w:bottom w:val="none" w:sz="0" w:space="0" w:color="auto"/>
        <w:right w:val="none" w:sz="0" w:space="0" w:color="auto"/>
      </w:divBdr>
    </w:div>
    <w:div w:id="1149516761">
      <w:bodyDiv w:val="1"/>
      <w:marLeft w:val="0"/>
      <w:marRight w:val="0"/>
      <w:marTop w:val="0"/>
      <w:marBottom w:val="0"/>
      <w:divBdr>
        <w:top w:val="none" w:sz="0" w:space="0" w:color="auto"/>
        <w:left w:val="none" w:sz="0" w:space="0" w:color="auto"/>
        <w:bottom w:val="none" w:sz="0" w:space="0" w:color="auto"/>
        <w:right w:val="none" w:sz="0" w:space="0" w:color="auto"/>
      </w:divBdr>
    </w:div>
    <w:div w:id="1149706484">
      <w:bodyDiv w:val="1"/>
      <w:marLeft w:val="0"/>
      <w:marRight w:val="0"/>
      <w:marTop w:val="0"/>
      <w:marBottom w:val="0"/>
      <w:divBdr>
        <w:top w:val="none" w:sz="0" w:space="0" w:color="auto"/>
        <w:left w:val="none" w:sz="0" w:space="0" w:color="auto"/>
        <w:bottom w:val="none" w:sz="0" w:space="0" w:color="auto"/>
        <w:right w:val="none" w:sz="0" w:space="0" w:color="auto"/>
      </w:divBdr>
    </w:div>
    <w:div w:id="1153329734">
      <w:bodyDiv w:val="1"/>
      <w:marLeft w:val="0"/>
      <w:marRight w:val="0"/>
      <w:marTop w:val="0"/>
      <w:marBottom w:val="0"/>
      <w:divBdr>
        <w:top w:val="none" w:sz="0" w:space="0" w:color="auto"/>
        <w:left w:val="none" w:sz="0" w:space="0" w:color="auto"/>
        <w:bottom w:val="none" w:sz="0" w:space="0" w:color="auto"/>
        <w:right w:val="none" w:sz="0" w:space="0" w:color="auto"/>
      </w:divBdr>
    </w:div>
    <w:div w:id="1154878008">
      <w:bodyDiv w:val="1"/>
      <w:marLeft w:val="0"/>
      <w:marRight w:val="0"/>
      <w:marTop w:val="0"/>
      <w:marBottom w:val="0"/>
      <w:divBdr>
        <w:top w:val="none" w:sz="0" w:space="0" w:color="auto"/>
        <w:left w:val="none" w:sz="0" w:space="0" w:color="auto"/>
        <w:bottom w:val="none" w:sz="0" w:space="0" w:color="auto"/>
        <w:right w:val="none" w:sz="0" w:space="0" w:color="auto"/>
      </w:divBdr>
    </w:div>
    <w:div w:id="1158422848">
      <w:bodyDiv w:val="1"/>
      <w:marLeft w:val="0"/>
      <w:marRight w:val="0"/>
      <w:marTop w:val="0"/>
      <w:marBottom w:val="0"/>
      <w:divBdr>
        <w:top w:val="none" w:sz="0" w:space="0" w:color="auto"/>
        <w:left w:val="none" w:sz="0" w:space="0" w:color="auto"/>
        <w:bottom w:val="none" w:sz="0" w:space="0" w:color="auto"/>
        <w:right w:val="none" w:sz="0" w:space="0" w:color="auto"/>
      </w:divBdr>
    </w:div>
    <w:div w:id="1160344586">
      <w:bodyDiv w:val="1"/>
      <w:marLeft w:val="0"/>
      <w:marRight w:val="0"/>
      <w:marTop w:val="0"/>
      <w:marBottom w:val="0"/>
      <w:divBdr>
        <w:top w:val="none" w:sz="0" w:space="0" w:color="auto"/>
        <w:left w:val="none" w:sz="0" w:space="0" w:color="auto"/>
        <w:bottom w:val="none" w:sz="0" w:space="0" w:color="auto"/>
        <w:right w:val="none" w:sz="0" w:space="0" w:color="auto"/>
      </w:divBdr>
    </w:div>
    <w:div w:id="1160925671">
      <w:bodyDiv w:val="1"/>
      <w:marLeft w:val="0"/>
      <w:marRight w:val="0"/>
      <w:marTop w:val="0"/>
      <w:marBottom w:val="0"/>
      <w:divBdr>
        <w:top w:val="none" w:sz="0" w:space="0" w:color="auto"/>
        <w:left w:val="none" w:sz="0" w:space="0" w:color="auto"/>
        <w:bottom w:val="none" w:sz="0" w:space="0" w:color="auto"/>
        <w:right w:val="none" w:sz="0" w:space="0" w:color="auto"/>
      </w:divBdr>
    </w:div>
    <w:div w:id="1162618167">
      <w:bodyDiv w:val="1"/>
      <w:marLeft w:val="0"/>
      <w:marRight w:val="0"/>
      <w:marTop w:val="0"/>
      <w:marBottom w:val="0"/>
      <w:divBdr>
        <w:top w:val="none" w:sz="0" w:space="0" w:color="auto"/>
        <w:left w:val="none" w:sz="0" w:space="0" w:color="auto"/>
        <w:bottom w:val="none" w:sz="0" w:space="0" w:color="auto"/>
        <w:right w:val="none" w:sz="0" w:space="0" w:color="auto"/>
      </w:divBdr>
    </w:div>
    <w:div w:id="1184827322">
      <w:bodyDiv w:val="1"/>
      <w:marLeft w:val="0"/>
      <w:marRight w:val="0"/>
      <w:marTop w:val="0"/>
      <w:marBottom w:val="0"/>
      <w:divBdr>
        <w:top w:val="none" w:sz="0" w:space="0" w:color="auto"/>
        <w:left w:val="none" w:sz="0" w:space="0" w:color="auto"/>
        <w:bottom w:val="none" w:sz="0" w:space="0" w:color="auto"/>
        <w:right w:val="none" w:sz="0" w:space="0" w:color="auto"/>
      </w:divBdr>
    </w:div>
    <w:div w:id="1184898611">
      <w:bodyDiv w:val="1"/>
      <w:marLeft w:val="0"/>
      <w:marRight w:val="0"/>
      <w:marTop w:val="0"/>
      <w:marBottom w:val="0"/>
      <w:divBdr>
        <w:top w:val="none" w:sz="0" w:space="0" w:color="auto"/>
        <w:left w:val="none" w:sz="0" w:space="0" w:color="auto"/>
        <w:bottom w:val="none" w:sz="0" w:space="0" w:color="auto"/>
        <w:right w:val="none" w:sz="0" w:space="0" w:color="auto"/>
      </w:divBdr>
    </w:div>
    <w:div w:id="1187868174">
      <w:bodyDiv w:val="1"/>
      <w:marLeft w:val="0"/>
      <w:marRight w:val="0"/>
      <w:marTop w:val="0"/>
      <w:marBottom w:val="0"/>
      <w:divBdr>
        <w:top w:val="none" w:sz="0" w:space="0" w:color="auto"/>
        <w:left w:val="none" w:sz="0" w:space="0" w:color="auto"/>
        <w:bottom w:val="none" w:sz="0" w:space="0" w:color="auto"/>
        <w:right w:val="none" w:sz="0" w:space="0" w:color="auto"/>
      </w:divBdr>
    </w:div>
    <w:div w:id="1187912901">
      <w:bodyDiv w:val="1"/>
      <w:marLeft w:val="0"/>
      <w:marRight w:val="0"/>
      <w:marTop w:val="0"/>
      <w:marBottom w:val="0"/>
      <w:divBdr>
        <w:top w:val="none" w:sz="0" w:space="0" w:color="auto"/>
        <w:left w:val="none" w:sz="0" w:space="0" w:color="auto"/>
        <w:bottom w:val="none" w:sz="0" w:space="0" w:color="auto"/>
        <w:right w:val="none" w:sz="0" w:space="0" w:color="auto"/>
      </w:divBdr>
    </w:div>
    <w:div w:id="1189030303">
      <w:bodyDiv w:val="1"/>
      <w:marLeft w:val="0"/>
      <w:marRight w:val="0"/>
      <w:marTop w:val="0"/>
      <w:marBottom w:val="0"/>
      <w:divBdr>
        <w:top w:val="none" w:sz="0" w:space="0" w:color="auto"/>
        <w:left w:val="none" w:sz="0" w:space="0" w:color="auto"/>
        <w:bottom w:val="none" w:sz="0" w:space="0" w:color="auto"/>
        <w:right w:val="none" w:sz="0" w:space="0" w:color="auto"/>
      </w:divBdr>
    </w:div>
    <w:div w:id="1190606463">
      <w:bodyDiv w:val="1"/>
      <w:marLeft w:val="0"/>
      <w:marRight w:val="0"/>
      <w:marTop w:val="0"/>
      <w:marBottom w:val="0"/>
      <w:divBdr>
        <w:top w:val="none" w:sz="0" w:space="0" w:color="auto"/>
        <w:left w:val="none" w:sz="0" w:space="0" w:color="auto"/>
        <w:bottom w:val="none" w:sz="0" w:space="0" w:color="auto"/>
        <w:right w:val="none" w:sz="0" w:space="0" w:color="auto"/>
      </w:divBdr>
    </w:div>
    <w:div w:id="1191994258">
      <w:bodyDiv w:val="1"/>
      <w:marLeft w:val="0"/>
      <w:marRight w:val="0"/>
      <w:marTop w:val="0"/>
      <w:marBottom w:val="0"/>
      <w:divBdr>
        <w:top w:val="none" w:sz="0" w:space="0" w:color="auto"/>
        <w:left w:val="none" w:sz="0" w:space="0" w:color="auto"/>
        <w:bottom w:val="none" w:sz="0" w:space="0" w:color="auto"/>
        <w:right w:val="none" w:sz="0" w:space="0" w:color="auto"/>
      </w:divBdr>
    </w:div>
    <w:div w:id="1211263045">
      <w:bodyDiv w:val="1"/>
      <w:marLeft w:val="0"/>
      <w:marRight w:val="0"/>
      <w:marTop w:val="0"/>
      <w:marBottom w:val="0"/>
      <w:divBdr>
        <w:top w:val="none" w:sz="0" w:space="0" w:color="auto"/>
        <w:left w:val="none" w:sz="0" w:space="0" w:color="auto"/>
        <w:bottom w:val="none" w:sz="0" w:space="0" w:color="auto"/>
        <w:right w:val="none" w:sz="0" w:space="0" w:color="auto"/>
      </w:divBdr>
    </w:div>
    <w:div w:id="1214728639">
      <w:bodyDiv w:val="1"/>
      <w:marLeft w:val="0"/>
      <w:marRight w:val="0"/>
      <w:marTop w:val="0"/>
      <w:marBottom w:val="0"/>
      <w:divBdr>
        <w:top w:val="none" w:sz="0" w:space="0" w:color="auto"/>
        <w:left w:val="none" w:sz="0" w:space="0" w:color="auto"/>
        <w:bottom w:val="none" w:sz="0" w:space="0" w:color="auto"/>
        <w:right w:val="none" w:sz="0" w:space="0" w:color="auto"/>
      </w:divBdr>
    </w:div>
    <w:div w:id="1216312783">
      <w:bodyDiv w:val="1"/>
      <w:marLeft w:val="0"/>
      <w:marRight w:val="0"/>
      <w:marTop w:val="0"/>
      <w:marBottom w:val="0"/>
      <w:divBdr>
        <w:top w:val="none" w:sz="0" w:space="0" w:color="auto"/>
        <w:left w:val="none" w:sz="0" w:space="0" w:color="auto"/>
        <w:bottom w:val="none" w:sz="0" w:space="0" w:color="auto"/>
        <w:right w:val="none" w:sz="0" w:space="0" w:color="auto"/>
      </w:divBdr>
    </w:div>
    <w:div w:id="1224291073">
      <w:bodyDiv w:val="1"/>
      <w:marLeft w:val="0"/>
      <w:marRight w:val="0"/>
      <w:marTop w:val="0"/>
      <w:marBottom w:val="0"/>
      <w:divBdr>
        <w:top w:val="none" w:sz="0" w:space="0" w:color="auto"/>
        <w:left w:val="none" w:sz="0" w:space="0" w:color="auto"/>
        <w:bottom w:val="none" w:sz="0" w:space="0" w:color="auto"/>
        <w:right w:val="none" w:sz="0" w:space="0" w:color="auto"/>
      </w:divBdr>
    </w:div>
    <w:div w:id="1230580408">
      <w:bodyDiv w:val="1"/>
      <w:marLeft w:val="0"/>
      <w:marRight w:val="0"/>
      <w:marTop w:val="0"/>
      <w:marBottom w:val="0"/>
      <w:divBdr>
        <w:top w:val="none" w:sz="0" w:space="0" w:color="auto"/>
        <w:left w:val="none" w:sz="0" w:space="0" w:color="auto"/>
        <w:bottom w:val="none" w:sz="0" w:space="0" w:color="auto"/>
        <w:right w:val="none" w:sz="0" w:space="0" w:color="auto"/>
      </w:divBdr>
    </w:div>
    <w:div w:id="1231185554">
      <w:bodyDiv w:val="1"/>
      <w:marLeft w:val="0"/>
      <w:marRight w:val="0"/>
      <w:marTop w:val="0"/>
      <w:marBottom w:val="0"/>
      <w:divBdr>
        <w:top w:val="none" w:sz="0" w:space="0" w:color="auto"/>
        <w:left w:val="none" w:sz="0" w:space="0" w:color="auto"/>
        <w:bottom w:val="none" w:sz="0" w:space="0" w:color="auto"/>
        <w:right w:val="none" w:sz="0" w:space="0" w:color="auto"/>
      </w:divBdr>
    </w:div>
    <w:div w:id="1235163356">
      <w:bodyDiv w:val="1"/>
      <w:marLeft w:val="0"/>
      <w:marRight w:val="0"/>
      <w:marTop w:val="0"/>
      <w:marBottom w:val="0"/>
      <w:divBdr>
        <w:top w:val="none" w:sz="0" w:space="0" w:color="auto"/>
        <w:left w:val="none" w:sz="0" w:space="0" w:color="auto"/>
        <w:bottom w:val="none" w:sz="0" w:space="0" w:color="auto"/>
        <w:right w:val="none" w:sz="0" w:space="0" w:color="auto"/>
      </w:divBdr>
    </w:div>
    <w:div w:id="1238131826">
      <w:bodyDiv w:val="1"/>
      <w:marLeft w:val="0"/>
      <w:marRight w:val="0"/>
      <w:marTop w:val="0"/>
      <w:marBottom w:val="0"/>
      <w:divBdr>
        <w:top w:val="none" w:sz="0" w:space="0" w:color="auto"/>
        <w:left w:val="none" w:sz="0" w:space="0" w:color="auto"/>
        <w:bottom w:val="none" w:sz="0" w:space="0" w:color="auto"/>
        <w:right w:val="none" w:sz="0" w:space="0" w:color="auto"/>
      </w:divBdr>
    </w:div>
    <w:div w:id="1239093283">
      <w:bodyDiv w:val="1"/>
      <w:marLeft w:val="0"/>
      <w:marRight w:val="0"/>
      <w:marTop w:val="0"/>
      <w:marBottom w:val="0"/>
      <w:divBdr>
        <w:top w:val="none" w:sz="0" w:space="0" w:color="auto"/>
        <w:left w:val="none" w:sz="0" w:space="0" w:color="auto"/>
        <w:bottom w:val="none" w:sz="0" w:space="0" w:color="auto"/>
        <w:right w:val="none" w:sz="0" w:space="0" w:color="auto"/>
      </w:divBdr>
    </w:div>
    <w:div w:id="1240481024">
      <w:bodyDiv w:val="1"/>
      <w:marLeft w:val="0"/>
      <w:marRight w:val="0"/>
      <w:marTop w:val="0"/>
      <w:marBottom w:val="0"/>
      <w:divBdr>
        <w:top w:val="none" w:sz="0" w:space="0" w:color="auto"/>
        <w:left w:val="none" w:sz="0" w:space="0" w:color="auto"/>
        <w:bottom w:val="none" w:sz="0" w:space="0" w:color="auto"/>
        <w:right w:val="none" w:sz="0" w:space="0" w:color="auto"/>
      </w:divBdr>
    </w:div>
    <w:div w:id="1240555986">
      <w:bodyDiv w:val="1"/>
      <w:marLeft w:val="0"/>
      <w:marRight w:val="0"/>
      <w:marTop w:val="0"/>
      <w:marBottom w:val="0"/>
      <w:divBdr>
        <w:top w:val="none" w:sz="0" w:space="0" w:color="auto"/>
        <w:left w:val="none" w:sz="0" w:space="0" w:color="auto"/>
        <w:bottom w:val="none" w:sz="0" w:space="0" w:color="auto"/>
        <w:right w:val="none" w:sz="0" w:space="0" w:color="auto"/>
      </w:divBdr>
    </w:div>
    <w:div w:id="1240942288">
      <w:bodyDiv w:val="1"/>
      <w:marLeft w:val="0"/>
      <w:marRight w:val="0"/>
      <w:marTop w:val="0"/>
      <w:marBottom w:val="0"/>
      <w:divBdr>
        <w:top w:val="none" w:sz="0" w:space="0" w:color="auto"/>
        <w:left w:val="none" w:sz="0" w:space="0" w:color="auto"/>
        <w:bottom w:val="none" w:sz="0" w:space="0" w:color="auto"/>
        <w:right w:val="none" w:sz="0" w:space="0" w:color="auto"/>
      </w:divBdr>
    </w:div>
    <w:div w:id="1244219579">
      <w:bodyDiv w:val="1"/>
      <w:marLeft w:val="0"/>
      <w:marRight w:val="0"/>
      <w:marTop w:val="0"/>
      <w:marBottom w:val="0"/>
      <w:divBdr>
        <w:top w:val="none" w:sz="0" w:space="0" w:color="auto"/>
        <w:left w:val="none" w:sz="0" w:space="0" w:color="auto"/>
        <w:bottom w:val="none" w:sz="0" w:space="0" w:color="auto"/>
        <w:right w:val="none" w:sz="0" w:space="0" w:color="auto"/>
      </w:divBdr>
    </w:div>
    <w:div w:id="1247617013">
      <w:bodyDiv w:val="1"/>
      <w:marLeft w:val="0"/>
      <w:marRight w:val="0"/>
      <w:marTop w:val="0"/>
      <w:marBottom w:val="0"/>
      <w:divBdr>
        <w:top w:val="none" w:sz="0" w:space="0" w:color="auto"/>
        <w:left w:val="none" w:sz="0" w:space="0" w:color="auto"/>
        <w:bottom w:val="none" w:sz="0" w:space="0" w:color="auto"/>
        <w:right w:val="none" w:sz="0" w:space="0" w:color="auto"/>
      </w:divBdr>
    </w:div>
    <w:div w:id="1252818359">
      <w:bodyDiv w:val="1"/>
      <w:marLeft w:val="0"/>
      <w:marRight w:val="0"/>
      <w:marTop w:val="0"/>
      <w:marBottom w:val="0"/>
      <w:divBdr>
        <w:top w:val="none" w:sz="0" w:space="0" w:color="auto"/>
        <w:left w:val="none" w:sz="0" w:space="0" w:color="auto"/>
        <w:bottom w:val="none" w:sz="0" w:space="0" w:color="auto"/>
        <w:right w:val="none" w:sz="0" w:space="0" w:color="auto"/>
      </w:divBdr>
    </w:div>
    <w:div w:id="1257061451">
      <w:bodyDiv w:val="1"/>
      <w:marLeft w:val="0"/>
      <w:marRight w:val="0"/>
      <w:marTop w:val="0"/>
      <w:marBottom w:val="0"/>
      <w:divBdr>
        <w:top w:val="none" w:sz="0" w:space="0" w:color="auto"/>
        <w:left w:val="none" w:sz="0" w:space="0" w:color="auto"/>
        <w:bottom w:val="none" w:sz="0" w:space="0" w:color="auto"/>
        <w:right w:val="none" w:sz="0" w:space="0" w:color="auto"/>
      </w:divBdr>
    </w:div>
    <w:div w:id="1261987948">
      <w:bodyDiv w:val="1"/>
      <w:marLeft w:val="0"/>
      <w:marRight w:val="0"/>
      <w:marTop w:val="0"/>
      <w:marBottom w:val="0"/>
      <w:divBdr>
        <w:top w:val="none" w:sz="0" w:space="0" w:color="auto"/>
        <w:left w:val="none" w:sz="0" w:space="0" w:color="auto"/>
        <w:bottom w:val="none" w:sz="0" w:space="0" w:color="auto"/>
        <w:right w:val="none" w:sz="0" w:space="0" w:color="auto"/>
      </w:divBdr>
    </w:div>
    <w:div w:id="1265458066">
      <w:bodyDiv w:val="1"/>
      <w:marLeft w:val="0"/>
      <w:marRight w:val="0"/>
      <w:marTop w:val="0"/>
      <w:marBottom w:val="0"/>
      <w:divBdr>
        <w:top w:val="none" w:sz="0" w:space="0" w:color="auto"/>
        <w:left w:val="none" w:sz="0" w:space="0" w:color="auto"/>
        <w:bottom w:val="none" w:sz="0" w:space="0" w:color="auto"/>
        <w:right w:val="none" w:sz="0" w:space="0" w:color="auto"/>
      </w:divBdr>
    </w:div>
    <w:div w:id="1267616721">
      <w:bodyDiv w:val="1"/>
      <w:marLeft w:val="0"/>
      <w:marRight w:val="0"/>
      <w:marTop w:val="0"/>
      <w:marBottom w:val="0"/>
      <w:divBdr>
        <w:top w:val="none" w:sz="0" w:space="0" w:color="auto"/>
        <w:left w:val="none" w:sz="0" w:space="0" w:color="auto"/>
        <w:bottom w:val="none" w:sz="0" w:space="0" w:color="auto"/>
        <w:right w:val="none" w:sz="0" w:space="0" w:color="auto"/>
      </w:divBdr>
    </w:div>
    <w:div w:id="1270048658">
      <w:bodyDiv w:val="1"/>
      <w:marLeft w:val="0"/>
      <w:marRight w:val="0"/>
      <w:marTop w:val="0"/>
      <w:marBottom w:val="0"/>
      <w:divBdr>
        <w:top w:val="none" w:sz="0" w:space="0" w:color="auto"/>
        <w:left w:val="none" w:sz="0" w:space="0" w:color="auto"/>
        <w:bottom w:val="none" w:sz="0" w:space="0" w:color="auto"/>
        <w:right w:val="none" w:sz="0" w:space="0" w:color="auto"/>
      </w:divBdr>
    </w:div>
    <w:div w:id="1270895163">
      <w:bodyDiv w:val="1"/>
      <w:marLeft w:val="0"/>
      <w:marRight w:val="0"/>
      <w:marTop w:val="0"/>
      <w:marBottom w:val="0"/>
      <w:divBdr>
        <w:top w:val="none" w:sz="0" w:space="0" w:color="auto"/>
        <w:left w:val="none" w:sz="0" w:space="0" w:color="auto"/>
        <w:bottom w:val="none" w:sz="0" w:space="0" w:color="auto"/>
        <w:right w:val="none" w:sz="0" w:space="0" w:color="auto"/>
      </w:divBdr>
    </w:div>
    <w:div w:id="1274288225">
      <w:bodyDiv w:val="1"/>
      <w:marLeft w:val="0"/>
      <w:marRight w:val="0"/>
      <w:marTop w:val="0"/>
      <w:marBottom w:val="0"/>
      <w:divBdr>
        <w:top w:val="none" w:sz="0" w:space="0" w:color="auto"/>
        <w:left w:val="none" w:sz="0" w:space="0" w:color="auto"/>
        <w:bottom w:val="none" w:sz="0" w:space="0" w:color="auto"/>
        <w:right w:val="none" w:sz="0" w:space="0" w:color="auto"/>
      </w:divBdr>
    </w:div>
    <w:div w:id="1284842975">
      <w:bodyDiv w:val="1"/>
      <w:marLeft w:val="0"/>
      <w:marRight w:val="0"/>
      <w:marTop w:val="0"/>
      <w:marBottom w:val="0"/>
      <w:divBdr>
        <w:top w:val="none" w:sz="0" w:space="0" w:color="auto"/>
        <w:left w:val="none" w:sz="0" w:space="0" w:color="auto"/>
        <w:bottom w:val="none" w:sz="0" w:space="0" w:color="auto"/>
        <w:right w:val="none" w:sz="0" w:space="0" w:color="auto"/>
      </w:divBdr>
    </w:div>
    <w:div w:id="1286886238">
      <w:bodyDiv w:val="1"/>
      <w:marLeft w:val="0"/>
      <w:marRight w:val="0"/>
      <w:marTop w:val="0"/>
      <w:marBottom w:val="0"/>
      <w:divBdr>
        <w:top w:val="none" w:sz="0" w:space="0" w:color="auto"/>
        <w:left w:val="none" w:sz="0" w:space="0" w:color="auto"/>
        <w:bottom w:val="none" w:sz="0" w:space="0" w:color="auto"/>
        <w:right w:val="none" w:sz="0" w:space="0" w:color="auto"/>
      </w:divBdr>
    </w:div>
    <w:div w:id="1287200066">
      <w:bodyDiv w:val="1"/>
      <w:marLeft w:val="0"/>
      <w:marRight w:val="0"/>
      <w:marTop w:val="0"/>
      <w:marBottom w:val="0"/>
      <w:divBdr>
        <w:top w:val="none" w:sz="0" w:space="0" w:color="auto"/>
        <w:left w:val="none" w:sz="0" w:space="0" w:color="auto"/>
        <w:bottom w:val="none" w:sz="0" w:space="0" w:color="auto"/>
        <w:right w:val="none" w:sz="0" w:space="0" w:color="auto"/>
      </w:divBdr>
    </w:div>
    <w:div w:id="1290210074">
      <w:bodyDiv w:val="1"/>
      <w:marLeft w:val="0"/>
      <w:marRight w:val="0"/>
      <w:marTop w:val="0"/>
      <w:marBottom w:val="0"/>
      <w:divBdr>
        <w:top w:val="none" w:sz="0" w:space="0" w:color="auto"/>
        <w:left w:val="none" w:sz="0" w:space="0" w:color="auto"/>
        <w:bottom w:val="none" w:sz="0" w:space="0" w:color="auto"/>
        <w:right w:val="none" w:sz="0" w:space="0" w:color="auto"/>
      </w:divBdr>
    </w:div>
    <w:div w:id="1291742395">
      <w:bodyDiv w:val="1"/>
      <w:marLeft w:val="0"/>
      <w:marRight w:val="0"/>
      <w:marTop w:val="0"/>
      <w:marBottom w:val="0"/>
      <w:divBdr>
        <w:top w:val="none" w:sz="0" w:space="0" w:color="auto"/>
        <w:left w:val="none" w:sz="0" w:space="0" w:color="auto"/>
        <w:bottom w:val="none" w:sz="0" w:space="0" w:color="auto"/>
        <w:right w:val="none" w:sz="0" w:space="0" w:color="auto"/>
      </w:divBdr>
    </w:div>
    <w:div w:id="1292205890">
      <w:bodyDiv w:val="1"/>
      <w:marLeft w:val="0"/>
      <w:marRight w:val="0"/>
      <w:marTop w:val="0"/>
      <w:marBottom w:val="0"/>
      <w:divBdr>
        <w:top w:val="none" w:sz="0" w:space="0" w:color="auto"/>
        <w:left w:val="none" w:sz="0" w:space="0" w:color="auto"/>
        <w:bottom w:val="none" w:sz="0" w:space="0" w:color="auto"/>
        <w:right w:val="none" w:sz="0" w:space="0" w:color="auto"/>
      </w:divBdr>
    </w:div>
    <w:div w:id="1295716839">
      <w:bodyDiv w:val="1"/>
      <w:marLeft w:val="0"/>
      <w:marRight w:val="0"/>
      <w:marTop w:val="0"/>
      <w:marBottom w:val="0"/>
      <w:divBdr>
        <w:top w:val="none" w:sz="0" w:space="0" w:color="auto"/>
        <w:left w:val="none" w:sz="0" w:space="0" w:color="auto"/>
        <w:bottom w:val="none" w:sz="0" w:space="0" w:color="auto"/>
        <w:right w:val="none" w:sz="0" w:space="0" w:color="auto"/>
      </w:divBdr>
    </w:div>
    <w:div w:id="1298796874">
      <w:bodyDiv w:val="1"/>
      <w:marLeft w:val="0"/>
      <w:marRight w:val="0"/>
      <w:marTop w:val="0"/>
      <w:marBottom w:val="0"/>
      <w:divBdr>
        <w:top w:val="none" w:sz="0" w:space="0" w:color="auto"/>
        <w:left w:val="none" w:sz="0" w:space="0" w:color="auto"/>
        <w:bottom w:val="none" w:sz="0" w:space="0" w:color="auto"/>
        <w:right w:val="none" w:sz="0" w:space="0" w:color="auto"/>
      </w:divBdr>
    </w:div>
    <w:div w:id="1300038714">
      <w:bodyDiv w:val="1"/>
      <w:marLeft w:val="0"/>
      <w:marRight w:val="0"/>
      <w:marTop w:val="0"/>
      <w:marBottom w:val="0"/>
      <w:divBdr>
        <w:top w:val="none" w:sz="0" w:space="0" w:color="auto"/>
        <w:left w:val="none" w:sz="0" w:space="0" w:color="auto"/>
        <w:bottom w:val="none" w:sz="0" w:space="0" w:color="auto"/>
        <w:right w:val="none" w:sz="0" w:space="0" w:color="auto"/>
      </w:divBdr>
    </w:div>
    <w:div w:id="1302349740">
      <w:bodyDiv w:val="1"/>
      <w:marLeft w:val="0"/>
      <w:marRight w:val="0"/>
      <w:marTop w:val="0"/>
      <w:marBottom w:val="0"/>
      <w:divBdr>
        <w:top w:val="none" w:sz="0" w:space="0" w:color="auto"/>
        <w:left w:val="none" w:sz="0" w:space="0" w:color="auto"/>
        <w:bottom w:val="none" w:sz="0" w:space="0" w:color="auto"/>
        <w:right w:val="none" w:sz="0" w:space="0" w:color="auto"/>
      </w:divBdr>
    </w:div>
    <w:div w:id="1302660721">
      <w:bodyDiv w:val="1"/>
      <w:marLeft w:val="0"/>
      <w:marRight w:val="0"/>
      <w:marTop w:val="0"/>
      <w:marBottom w:val="0"/>
      <w:divBdr>
        <w:top w:val="none" w:sz="0" w:space="0" w:color="auto"/>
        <w:left w:val="none" w:sz="0" w:space="0" w:color="auto"/>
        <w:bottom w:val="none" w:sz="0" w:space="0" w:color="auto"/>
        <w:right w:val="none" w:sz="0" w:space="0" w:color="auto"/>
      </w:divBdr>
    </w:div>
    <w:div w:id="1303659866">
      <w:bodyDiv w:val="1"/>
      <w:marLeft w:val="0"/>
      <w:marRight w:val="0"/>
      <w:marTop w:val="0"/>
      <w:marBottom w:val="0"/>
      <w:divBdr>
        <w:top w:val="none" w:sz="0" w:space="0" w:color="auto"/>
        <w:left w:val="none" w:sz="0" w:space="0" w:color="auto"/>
        <w:bottom w:val="none" w:sz="0" w:space="0" w:color="auto"/>
        <w:right w:val="none" w:sz="0" w:space="0" w:color="auto"/>
      </w:divBdr>
    </w:div>
    <w:div w:id="1306933197">
      <w:bodyDiv w:val="1"/>
      <w:marLeft w:val="0"/>
      <w:marRight w:val="0"/>
      <w:marTop w:val="0"/>
      <w:marBottom w:val="0"/>
      <w:divBdr>
        <w:top w:val="none" w:sz="0" w:space="0" w:color="auto"/>
        <w:left w:val="none" w:sz="0" w:space="0" w:color="auto"/>
        <w:bottom w:val="none" w:sz="0" w:space="0" w:color="auto"/>
        <w:right w:val="none" w:sz="0" w:space="0" w:color="auto"/>
      </w:divBdr>
    </w:div>
    <w:div w:id="1319505189">
      <w:bodyDiv w:val="1"/>
      <w:marLeft w:val="0"/>
      <w:marRight w:val="0"/>
      <w:marTop w:val="0"/>
      <w:marBottom w:val="0"/>
      <w:divBdr>
        <w:top w:val="none" w:sz="0" w:space="0" w:color="auto"/>
        <w:left w:val="none" w:sz="0" w:space="0" w:color="auto"/>
        <w:bottom w:val="none" w:sz="0" w:space="0" w:color="auto"/>
        <w:right w:val="none" w:sz="0" w:space="0" w:color="auto"/>
      </w:divBdr>
    </w:div>
    <w:div w:id="1323197845">
      <w:bodyDiv w:val="1"/>
      <w:marLeft w:val="0"/>
      <w:marRight w:val="0"/>
      <w:marTop w:val="0"/>
      <w:marBottom w:val="0"/>
      <w:divBdr>
        <w:top w:val="none" w:sz="0" w:space="0" w:color="auto"/>
        <w:left w:val="none" w:sz="0" w:space="0" w:color="auto"/>
        <w:bottom w:val="none" w:sz="0" w:space="0" w:color="auto"/>
        <w:right w:val="none" w:sz="0" w:space="0" w:color="auto"/>
      </w:divBdr>
    </w:div>
    <w:div w:id="1325012330">
      <w:bodyDiv w:val="1"/>
      <w:marLeft w:val="0"/>
      <w:marRight w:val="0"/>
      <w:marTop w:val="0"/>
      <w:marBottom w:val="0"/>
      <w:divBdr>
        <w:top w:val="none" w:sz="0" w:space="0" w:color="auto"/>
        <w:left w:val="none" w:sz="0" w:space="0" w:color="auto"/>
        <w:bottom w:val="none" w:sz="0" w:space="0" w:color="auto"/>
        <w:right w:val="none" w:sz="0" w:space="0" w:color="auto"/>
      </w:divBdr>
    </w:div>
    <w:div w:id="1326081833">
      <w:bodyDiv w:val="1"/>
      <w:marLeft w:val="0"/>
      <w:marRight w:val="0"/>
      <w:marTop w:val="0"/>
      <w:marBottom w:val="0"/>
      <w:divBdr>
        <w:top w:val="none" w:sz="0" w:space="0" w:color="auto"/>
        <w:left w:val="none" w:sz="0" w:space="0" w:color="auto"/>
        <w:bottom w:val="none" w:sz="0" w:space="0" w:color="auto"/>
        <w:right w:val="none" w:sz="0" w:space="0" w:color="auto"/>
      </w:divBdr>
    </w:div>
    <w:div w:id="1329089180">
      <w:bodyDiv w:val="1"/>
      <w:marLeft w:val="0"/>
      <w:marRight w:val="0"/>
      <w:marTop w:val="0"/>
      <w:marBottom w:val="0"/>
      <w:divBdr>
        <w:top w:val="none" w:sz="0" w:space="0" w:color="auto"/>
        <w:left w:val="none" w:sz="0" w:space="0" w:color="auto"/>
        <w:bottom w:val="none" w:sz="0" w:space="0" w:color="auto"/>
        <w:right w:val="none" w:sz="0" w:space="0" w:color="auto"/>
      </w:divBdr>
    </w:div>
    <w:div w:id="1329361405">
      <w:bodyDiv w:val="1"/>
      <w:marLeft w:val="0"/>
      <w:marRight w:val="0"/>
      <w:marTop w:val="0"/>
      <w:marBottom w:val="0"/>
      <w:divBdr>
        <w:top w:val="none" w:sz="0" w:space="0" w:color="auto"/>
        <w:left w:val="none" w:sz="0" w:space="0" w:color="auto"/>
        <w:bottom w:val="none" w:sz="0" w:space="0" w:color="auto"/>
        <w:right w:val="none" w:sz="0" w:space="0" w:color="auto"/>
      </w:divBdr>
    </w:div>
    <w:div w:id="1330138972">
      <w:bodyDiv w:val="1"/>
      <w:marLeft w:val="0"/>
      <w:marRight w:val="0"/>
      <w:marTop w:val="0"/>
      <w:marBottom w:val="0"/>
      <w:divBdr>
        <w:top w:val="none" w:sz="0" w:space="0" w:color="auto"/>
        <w:left w:val="none" w:sz="0" w:space="0" w:color="auto"/>
        <w:bottom w:val="none" w:sz="0" w:space="0" w:color="auto"/>
        <w:right w:val="none" w:sz="0" w:space="0" w:color="auto"/>
      </w:divBdr>
    </w:div>
    <w:div w:id="1341204566">
      <w:bodyDiv w:val="1"/>
      <w:marLeft w:val="0"/>
      <w:marRight w:val="0"/>
      <w:marTop w:val="0"/>
      <w:marBottom w:val="0"/>
      <w:divBdr>
        <w:top w:val="none" w:sz="0" w:space="0" w:color="auto"/>
        <w:left w:val="none" w:sz="0" w:space="0" w:color="auto"/>
        <w:bottom w:val="none" w:sz="0" w:space="0" w:color="auto"/>
        <w:right w:val="none" w:sz="0" w:space="0" w:color="auto"/>
      </w:divBdr>
    </w:div>
    <w:div w:id="1342588604">
      <w:bodyDiv w:val="1"/>
      <w:marLeft w:val="0"/>
      <w:marRight w:val="0"/>
      <w:marTop w:val="0"/>
      <w:marBottom w:val="0"/>
      <w:divBdr>
        <w:top w:val="none" w:sz="0" w:space="0" w:color="auto"/>
        <w:left w:val="none" w:sz="0" w:space="0" w:color="auto"/>
        <w:bottom w:val="none" w:sz="0" w:space="0" w:color="auto"/>
        <w:right w:val="none" w:sz="0" w:space="0" w:color="auto"/>
      </w:divBdr>
    </w:div>
    <w:div w:id="1348823443">
      <w:bodyDiv w:val="1"/>
      <w:marLeft w:val="0"/>
      <w:marRight w:val="0"/>
      <w:marTop w:val="0"/>
      <w:marBottom w:val="0"/>
      <w:divBdr>
        <w:top w:val="none" w:sz="0" w:space="0" w:color="auto"/>
        <w:left w:val="none" w:sz="0" w:space="0" w:color="auto"/>
        <w:bottom w:val="none" w:sz="0" w:space="0" w:color="auto"/>
        <w:right w:val="none" w:sz="0" w:space="0" w:color="auto"/>
      </w:divBdr>
    </w:div>
    <w:div w:id="1349676442">
      <w:bodyDiv w:val="1"/>
      <w:marLeft w:val="0"/>
      <w:marRight w:val="0"/>
      <w:marTop w:val="0"/>
      <w:marBottom w:val="0"/>
      <w:divBdr>
        <w:top w:val="none" w:sz="0" w:space="0" w:color="auto"/>
        <w:left w:val="none" w:sz="0" w:space="0" w:color="auto"/>
        <w:bottom w:val="none" w:sz="0" w:space="0" w:color="auto"/>
        <w:right w:val="none" w:sz="0" w:space="0" w:color="auto"/>
      </w:divBdr>
    </w:div>
    <w:div w:id="1350256273">
      <w:bodyDiv w:val="1"/>
      <w:marLeft w:val="0"/>
      <w:marRight w:val="0"/>
      <w:marTop w:val="0"/>
      <w:marBottom w:val="0"/>
      <w:divBdr>
        <w:top w:val="none" w:sz="0" w:space="0" w:color="auto"/>
        <w:left w:val="none" w:sz="0" w:space="0" w:color="auto"/>
        <w:bottom w:val="none" w:sz="0" w:space="0" w:color="auto"/>
        <w:right w:val="none" w:sz="0" w:space="0" w:color="auto"/>
      </w:divBdr>
    </w:div>
    <w:div w:id="1353535642">
      <w:bodyDiv w:val="1"/>
      <w:marLeft w:val="0"/>
      <w:marRight w:val="0"/>
      <w:marTop w:val="0"/>
      <w:marBottom w:val="0"/>
      <w:divBdr>
        <w:top w:val="none" w:sz="0" w:space="0" w:color="auto"/>
        <w:left w:val="none" w:sz="0" w:space="0" w:color="auto"/>
        <w:bottom w:val="none" w:sz="0" w:space="0" w:color="auto"/>
        <w:right w:val="none" w:sz="0" w:space="0" w:color="auto"/>
      </w:divBdr>
    </w:div>
    <w:div w:id="1364287048">
      <w:bodyDiv w:val="1"/>
      <w:marLeft w:val="0"/>
      <w:marRight w:val="0"/>
      <w:marTop w:val="0"/>
      <w:marBottom w:val="0"/>
      <w:divBdr>
        <w:top w:val="none" w:sz="0" w:space="0" w:color="auto"/>
        <w:left w:val="none" w:sz="0" w:space="0" w:color="auto"/>
        <w:bottom w:val="none" w:sz="0" w:space="0" w:color="auto"/>
        <w:right w:val="none" w:sz="0" w:space="0" w:color="auto"/>
      </w:divBdr>
    </w:div>
    <w:div w:id="1365328313">
      <w:bodyDiv w:val="1"/>
      <w:marLeft w:val="0"/>
      <w:marRight w:val="0"/>
      <w:marTop w:val="0"/>
      <w:marBottom w:val="0"/>
      <w:divBdr>
        <w:top w:val="none" w:sz="0" w:space="0" w:color="auto"/>
        <w:left w:val="none" w:sz="0" w:space="0" w:color="auto"/>
        <w:bottom w:val="none" w:sz="0" w:space="0" w:color="auto"/>
        <w:right w:val="none" w:sz="0" w:space="0" w:color="auto"/>
      </w:divBdr>
    </w:div>
    <w:div w:id="1366370505">
      <w:bodyDiv w:val="1"/>
      <w:marLeft w:val="0"/>
      <w:marRight w:val="0"/>
      <w:marTop w:val="0"/>
      <w:marBottom w:val="0"/>
      <w:divBdr>
        <w:top w:val="none" w:sz="0" w:space="0" w:color="auto"/>
        <w:left w:val="none" w:sz="0" w:space="0" w:color="auto"/>
        <w:bottom w:val="none" w:sz="0" w:space="0" w:color="auto"/>
        <w:right w:val="none" w:sz="0" w:space="0" w:color="auto"/>
      </w:divBdr>
    </w:div>
    <w:div w:id="1369532057">
      <w:bodyDiv w:val="1"/>
      <w:marLeft w:val="0"/>
      <w:marRight w:val="0"/>
      <w:marTop w:val="0"/>
      <w:marBottom w:val="0"/>
      <w:divBdr>
        <w:top w:val="none" w:sz="0" w:space="0" w:color="auto"/>
        <w:left w:val="none" w:sz="0" w:space="0" w:color="auto"/>
        <w:bottom w:val="none" w:sz="0" w:space="0" w:color="auto"/>
        <w:right w:val="none" w:sz="0" w:space="0" w:color="auto"/>
      </w:divBdr>
    </w:div>
    <w:div w:id="1380713908">
      <w:bodyDiv w:val="1"/>
      <w:marLeft w:val="0"/>
      <w:marRight w:val="0"/>
      <w:marTop w:val="0"/>
      <w:marBottom w:val="0"/>
      <w:divBdr>
        <w:top w:val="none" w:sz="0" w:space="0" w:color="auto"/>
        <w:left w:val="none" w:sz="0" w:space="0" w:color="auto"/>
        <w:bottom w:val="none" w:sz="0" w:space="0" w:color="auto"/>
        <w:right w:val="none" w:sz="0" w:space="0" w:color="auto"/>
      </w:divBdr>
    </w:div>
    <w:div w:id="1381981670">
      <w:bodyDiv w:val="1"/>
      <w:marLeft w:val="0"/>
      <w:marRight w:val="0"/>
      <w:marTop w:val="0"/>
      <w:marBottom w:val="0"/>
      <w:divBdr>
        <w:top w:val="none" w:sz="0" w:space="0" w:color="auto"/>
        <w:left w:val="none" w:sz="0" w:space="0" w:color="auto"/>
        <w:bottom w:val="none" w:sz="0" w:space="0" w:color="auto"/>
        <w:right w:val="none" w:sz="0" w:space="0" w:color="auto"/>
      </w:divBdr>
    </w:div>
    <w:div w:id="1384213991">
      <w:bodyDiv w:val="1"/>
      <w:marLeft w:val="0"/>
      <w:marRight w:val="0"/>
      <w:marTop w:val="0"/>
      <w:marBottom w:val="0"/>
      <w:divBdr>
        <w:top w:val="none" w:sz="0" w:space="0" w:color="auto"/>
        <w:left w:val="none" w:sz="0" w:space="0" w:color="auto"/>
        <w:bottom w:val="none" w:sz="0" w:space="0" w:color="auto"/>
        <w:right w:val="none" w:sz="0" w:space="0" w:color="auto"/>
      </w:divBdr>
    </w:div>
    <w:div w:id="1384869425">
      <w:bodyDiv w:val="1"/>
      <w:marLeft w:val="0"/>
      <w:marRight w:val="0"/>
      <w:marTop w:val="0"/>
      <w:marBottom w:val="0"/>
      <w:divBdr>
        <w:top w:val="none" w:sz="0" w:space="0" w:color="auto"/>
        <w:left w:val="none" w:sz="0" w:space="0" w:color="auto"/>
        <w:bottom w:val="none" w:sz="0" w:space="0" w:color="auto"/>
        <w:right w:val="none" w:sz="0" w:space="0" w:color="auto"/>
      </w:divBdr>
    </w:div>
    <w:div w:id="1387027035">
      <w:bodyDiv w:val="1"/>
      <w:marLeft w:val="0"/>
      <w:marRight w:val="0"/>
      <w:marTop w:val="0"/>
      <w:marBottom w:val="0"/>
      <w:divBdr>
        <w:top w:val="none" w:sz="0" w:space="0" w:color="auto"/>
        <w:left w:val="none" w:sz="0" w:space="0" w:color="auto"/>
        <w:bottom w:val="none" w:sz="0" w:space="0" w:color="auto"/>
        <w:right w:val="none" w:sz="0" w:space="0" w:color="auto"/>
      </w:divBdr>
    </w:div>
    <w:div w:id="1394620426">
      <w:bodyDiv w:val="1"/>
      <w:marLeft w:val="0"/>
      <w:marRight w:val="0"/>
      <w:marTop w:val="0"/>
      <w:marBottom w:val="0"/>
      <w:divBdr>
        <w:top w:val="none" w:sz="0" w:space="0" w:color="auto"/>
        <w:left w:val="none" w:sz="0" w:space="0" w:color="auto"/>
        <w:bottom w:val="none" w:sz="0" w:space="0" w:color="auto"/>
        <w:right w:val="none" w:sz="0" w:space="0" w:color="auto"/>
      </w:divBdr>
    </w:div>
    <w:div w:id="1404908228">
      <w:bodyDiv w:val="1"/>
      <w:marLeft w:val="0"/>
      <w:marRight w:val="0"/>
      <w:marTop w:val="0"/>
      <w:marBottom w:val="0"/>
      <w:divBdr>
        <w:top w:val="none" w:sz="0" w:space="0" w:color="auto"/>
        <w:left w:val="none" w:sz="0" w:space="0" w:color="auto"/>
        <w:bottom w:val="none" w:sz="0" w:space="0" w:color="auto"/>
        <w:right w:val="none" w:sz="0" w:space="0" w:color="auto"/>
      </w:divBdr>
    </w:div>
    <w:div w:id="1421565744">
      <w:bodyDiv w:val="1"/>
      <w:marLeft w:val="0"/>
      <w:marRight w:val="0"/>
      <w:marTop w:val="0"/>
      <w:marBottom w:val="0"/>
      <w:divBdr>
        <w:top w:val="none" w:sz="0" w:space="0" w:color="auto"/>
        <w:left w:val="none" w:sz="0" w:space="0" w:color="auto"/>
        <w:bottom w:val="none" w:sz="0" w:space="0" w:color="auto"/>
        <w:right w:val="none" w:sz="0" w:space="0" w:color="auto"/>
      </w:divBdr>
    </w:div>
    <w:div w:id="1421828140">
      <w:bodyDiv w:val="1"/>
      <w:marLeft w:val="0"/>
      <w:marRight w:val="0"/>
      <w:marTop w:val="0"/>
      <w:marBottom w:val="0"/>
      <w:divBdr>
        <w:top w:val="none" w:sz="0" w:space="0" w:color="auto"/>
        <w:left w:val="none" w:sz="0" w:space="0" w:color="auto"/>
        <w:bottom w:val="none" w:sz="0" w:space="0" w:color="auto"/>
        <w:right w:val="none" w:sz="0" w:space="0" w:color="auto"/>
      </w:divBdr>
    </w:div>
    <w:div w:id="1426533376">
      <w:bodyDiv w:val="1"/>
      <w:marLeft w:val="0"/>
      <w:marRight w:val="0"/>
      <w:marTop w:val="0"/>
      <w:marBottom w:val="0"/>
      <w:divBdr>
        <w:top w:val="none" w:sz="0" w:space="0" w:color="auto"/>
        <w:left w:val="none" w:sz="0" w:space="0" w:color="auto"/>
        <w:bottom w:val="none" w:sz="0" w:space="0" w:color="auto"/>
        <w:right w:val="none" w:sz="0" w:space="0" w:color="auto"/>
      </w:divBdr>
    </w:div>
    <w:div w:id="1427849663">
      <w:bodyDiv w:val="1"/>
      <w:marLeft w:val="0"/>
      <w:marRight w:val="0"/>
      <w:marTop w:val="0"/>
      <w:marBottom w:val="0"/>
      <w:divBdr>
        <w:top w:val="none" w:sz="0" w:space="0" w:color="auto"/>
        <w:left w:val="none" w:sz="0" w:space="0" w:color="auto"/>
        <w:bottom w:val="none" w:sz="0" w:space="0" w:color="auto"/>
        <w:right w:val="none" w:sz="0" w:space="0" w:color="auto"/>
      </w:divBdr>
    </w:div>
    <w:div w:id="1434015743">
      <w:bodyDiv w:val="1"/>
      <w:marLeft w:val="0"/>
      <w:marRight w:val="0"/>
      <w:marTop w:val="0"/>
      <w:marBottom w:val="0"/>
      <w:divBdr>
        <w:top w:val="none" w:sz="0" w:space="0" w:color="auto"/>
        <w:left w:val="none" w:sz="0" w:space="0" w:color="auto"/>
        <w:bottom w:val="none" w:sz="0" w:space="0" w:color="auto"/>
        <w:right w:val="none" w:sz="0" w:space="0" w:color="auto"/>
      </w:divBdr>
    </w:div>
    <w:div w:id="1434980268">
      <w:bodyDiv w:val="1"/>
      <w:marLeft w:val="0"/>
      <w:marRight w:val="0"/>
      <w:marTop w:val="0"/>
      <w:marBottom w:val="0"/>
      <w:divBdr>
        <w:top w:val="none" w:sz="0" w:space="0" w:color="auto"/>
        <w:left w:val="none" w:sz="0" w:space="0" w:color="auto"/>
        <w:bottom w:val="none" w:sz="0" w:space="0" w:color="auto"/>
        <w:right w:val="none" w:sz="0" w:space="0" w:color="auto"/>
      </w:divBdr>
    </w:div>
    <w:div w:id="1436710026">
      <w:bodyDiv w:val="1"/>
      <w:marLeft w:val="0"/>
      <w:marRight w:val="0"/>
      <w:marTop w:val="0"/>
      <w:marBottom w:val="0"/>
      <w:divBdr>
        <w:top w:val="none" w:sz="0" w:space="0" w:color="auto"/>
        <w:left w:val="none" w:sz="0" w:space="0" w:color="auto"/>
        <w:bottom w:val="none" w:sz="0" w:space="0" w:color="auto"/>
        <w:right w:val="none" w:sz="0" w:space="0" w:color="auto"/>
      </w:divBdr>
    </w:div>
    <w:div w:id="1437560422">
      <w:bodyDiv w:val="1"/>
      <w:marLeft w:val="0"/>
      <w:marRight w:val="0"/>
      <w:marTop w:val="0"/>
      <w:marBottom w:val="0"/>
      <w:divBdr>
        <w:top w:val="none" w:sz="0" w:space="0" w:color="auto"/>
        <w:left w:val="none" w:sz="0" w:space="0" w:color="auto"/>
        <w:bottom w:val="none" w:sz="0" w:space="0" w:color="auto"/>
        <w:right w:val="none" w:sz="0" w:space="0" w:color="auto"/>
      </w:divBdr>
    </w:div>
    <w:div w:id="1441683584">
      <w:bodyDiv w:val="1"/>
      <w:marLeft w:val="0"/>
      <w:marRight w:val="0"/>
      <w:marTop w:val="0"/>
      <w:marBottom w:val="0"/>
      <w:divBdr>
        <w:top w:val="none" w:sz="0" w:space="0" w:color="auto"/>
        <w:left w:val="none" w:sz="0" w:space="0" w:color="auto"/>
        <w:bottom w:val="none" w:sz="0" w:space="0" w:color="auto"/>
        <w:right w:val="none" w:sz="0" w:space="0" w:color="auto"/>
      </w:divBdr>
    </w:div>
    <w:div w:id="1442143885">
      <w:bodyDiv w:val="1"/>
      <w:marLeft w:val="0"/>
      <w:marRight w:val="0"/>
      <w:marTop w:val="0"/>
      <w:marBottom w:val="0"/>
      <w:divBdr>
        <w:top w:val="none" w:sz="0" w:space="0" w:color="auto"/>
        <w:left w:val="none" w:sz="0" w:space="0" w:color="auto"/>
        <w:bottom w:val="none" w:sz="0" w:space="0" w:color="auto"/>
        <w:right w:val="none" w:sz="0" w:space="0" w:color="auto"/>
      </w:divBdr>
    </w:div>
    <w:div w:id="1443039261">
      <w:bodyDiv w:val="1"/>
      <w:marLeft w:val="0"/>
      <w:marRight w:val="0"/>
      <w:marTop w:val="0"/>
      <w:marBottom w:val="0"/>
      <w:divBdr>
        <w:top w:val="none" w:sz="0" w:space="0" w:color="auto"/>
        <w:left w:val="none" w:sz="0" w:space="0" w:color="auto"/>
        <w:bottom w:val="none" w:sz="0" w:space="0" w:color="auto"/>
        <w:right w:val="none" w:sz="0" w:space="0" w:color="auto"/>
      </w:divBdr>
    </w:div>
    <w:div w:id="1443307345">
      <w:bodyDiv w:val="1"/>
      <w:marLeft w:val="0"/>
      <w:marRight w:val="0"/>
      <w:marTop w:val="0"/>
      <w:marBottom w:val="0"/>
      <w:divBdr>
        <w:top w:val="none" w:sz="0" w:space="0" w:color="auto"/>
        <w:left w:val="none" w:sz="0" w:space="0" w:color="auto"/>
        <w:bottom w:val="none" w:sz="0" w:space="0" w:color="auto"/>
        <w:right w:val="none" w:sz="0" w:space="0" w:color="auto"/>
      </w:divBdr>
    </w:div>
    <w:div w:id="1446383177">
      <w:bodyDiv w:val="1"/>
      <w:marLeft w:val="0"/>
      <w:marRight w:val="0"/>
      <w:marTop w:val="0"/>
      <w:marBottom w:val="0"/>
      <w:divBdr>
        <w:top w:val="none" w:sz="0" w:space="0" w:color="auto"/>
        <w:left w:val="none" w:sz="0" w:space="0" w:color="auto"/>
        <w:bottom w:val="none" w:sz="0" w:space="0" w:color="auto"/>
        <w:right w:val="none" w:sz="0" w:space="0" w:color="auto"/>
      </w:divBdr>
    </w:div>
    <w:div w:id="1451585863">
      <w:bodyDiv w:val="1"/>
      <w:marLeft w:val="0"/>
      <w:marRight w:val="0"/>
      <w:marTop w:val="0"/>
      <w:marBottom w:val="0"/>
      <w:divBdr>
        <w:top w:val="none" w:sz="0" w:space="0" w:color="auto"/>
        <w:left w:val="none" w:sz="0" w:space="0" w:color="auto"/>
        <w:bottom w:val="none" w:sz="0" w:space="0" w:color="auto"/>
        <w:right w:val="none" w:sz="0" w:space="0" w:color="auto"/>
      </w:divBdr>
    </w:div>
    <w:div w:id="1453786322">
      <w:bodyDiv w:val="1"/>
      <w:marLeft w:val="0"/>
      <w:marRight w:val="0"/>
      <w:marTop w:val="0"/>
      <w:marBottom w:val="0"/>
      <w:divBdr>
        <w:top w:val="none" w:sz="0" w:space="0" w:color="auto"/>
        <w:left w:val="none" w:sz="0" w:space="0" w:color="auto"/>
        <w:bottom w:val="none" w:sz="0" w:space="0" w:color="auto"/>
        <w:right w:val="none" w:sz="0" w:space="0" w:color="auto"/>
      </w:divBdr>
    </w:div>
    <w:div w:id="1457217026">
      <w:bodyDiv w:val="1"/>
      <w:marLeft w:val="0"/>
      <w:marRight w:val="0"/>
      <w:marTop w:val="0"/>
      <w:marBottom w:val="0"/>
      <w:divBdr>
        <w:top w:val="none" w:sz="0" w:space="0" w:color="auto"/>
        <w:left w:val="none" w:sz="0" w:space="0" w:color="auto"/>
        <w:bottom w:val="none" w:sz="0" w:space="0" w:color="auto"/>
        <w:right w:val="none" w:sz="0" w:space="0" w:color="auto"/>
      </w:divBdr>
    </w:div>
    <w:div w:id="1460954558">
      <w:bodyDiv w:val="1"/>
      <w:marLeft w:val="0"/>
      <w:marRight w:val="0"/>
      <w:marTop w:val="0"/>
      <w:marBottom w:val="0"/>
      <w:divBdr>
        <w:top w:val="none" w:sz="0" w:space="0" w:color="auto"/>
        <w:left w:val="none" w:sz="0" w:space="0" w:color="auto"/>
        <w:bottom w:val="none" w:sz="0" w:space="0" w:color="auto"/>
        <w:right w:val="none" w:sz="0" w:space="0" w:color="auto"/>
      </w:divBdr>
    </w:div>
    <w:div w:id="1463428413">
      <w:bodyDiv w:val="1"/>
      <w:marLeft w:val="0"/>
      <w:marRight w:val="0"/>
      <w:marTop w:val="0"/>
      <w:marBottom w:val="0"/>
      <w:divBdr>
        <w:top w:val="none" w:sz="0" w:space="0" w:color="auto"/>
        <w:left w:val="none" w:sz="0" w:space="0" w:color="auto"/>
        <w:bottom w:val="none" w:sz="0" w:space="0" w:color="auto"/>
        <w:right w:val="none" w:sz="0" w:space="0" w:color="auto"/>
      </w:divBdr>
    </w:div>
    <w:div w:id="1469665752">
      <w:bodyDiv w:val="1"/>
      <w:marLeft w:val="0"/>
      <w:marRight w:val="0"/>
      <w:marTop w:val="0"/>
      <w:marBottom w:val="0"/>
      <w:divBdr>
        <w:top w:val="none" w:sz="0" w:space="0" w:color="auto"/>
        <w:left w:val="none" w:sz="0" w:space="0" w:color="auto"/>
        <w:bottom w:val="none" w:sz="0" w:space="0" w:color="auto"/>
        <w:right w:val="none" w:sz="0" w:space="0" w:color="auto"/>
      </w:divBdr>
    </w:div>
    <w:div w:id="1475221346">
      <w:bodyDiv w:val="1"/>
      <w:marLeft w:val="0"/>
      <w:marRight w:val="0"/>
      <w:marTop w:val="0"/>
      <w:marBottom w:val="0"/>
      <w:divBdr>
        <w:top w:val="none" w:sz="0" w:space="0" w:color="auto"/>
        <w:left w:val="none" w:sz="0" w:space="0" w:color="auto"/>
        <w:bottom w:val="none" w:sz="0" w:space="0" w:color="auto"/>
        <w:right w:val="none" w:sz="0" w:space="0" w:color="auto"/>
      </w:divBdr>
    </w:div>
    <w:div w:id="1481118996">
      <w:bodyDiv w:val="1"/>
      <w:marLeft w:val="0"/>
      <w:marRight w:val="0"/>
      <w:marTop w:val="0"/>
      <w:marBottom w:val="0"/>
      <w:divBdr>
        <w:top w:val="none" w:sz="0" w:space="0" w:color="auto"/>
        <w:left w:val="none" w:sz="0" w:space="0" w:color="auto"/>
        <w:bottom w:val="none" w:sz="0" w:space="0" w:color="auto"/>
        <w:right w:val="none" w:sz="0" w:space="0" w:color="auto"/>
      </w:divBdr>
    </w:div>
    <w:div w:id="1487090260">
      <w:bodyDiv w:val="1"/>
      <w:marLeft w:val="0"/>
      <w:marRight w:val="0"/>
      <w:marTop w:val="0"/>
      <w:marBottom w:val="0"/>
      <w:divBdr>
        <w:top w:val="none" w:sz="0" w:space="0" w:color="auto"/>
        <w:left w:val="none" w:sz="0" w:space="0" w:color="auto"/>
        <w:bottom w:val="none" w:sz="0" w:space="0" w:color="auto"/>
        <w:right w:val="none" w:sz="0" w:space="0" w:color="auto"/>
      </w:divBdr>
    </w:div>
    <w:div w:id="1487354400">
      <w:bodyDiv w:val="1"/>
      <w:marLeft w:val="0"/>
      <w:marRight w:val="0"/>
      <w:marTop w:val="0"/>
      <w:marBottom w:val="0"/>
      <w:divBdr>
        <w:top w:val="none" w:sz="0" w:space="0" w:color="auto"/>
        <w:left w:val="none" w:sz="0" w:space="0" w:color="auto"/>
        <w:bottom w:val="none" w:sz="0" w:space="0" w:color="auto"/>
        <w:right w:val="none" w:sz="0" w:space="0" w:color="auto"/>
      </w:divBdr>
    </w:div>
    <w:div w:id="1487742759">
      <w:bodyDiv w:val="1"/>
      <w:marLeft w:val="0"/>
      <w:marRight w:val="0"/>
      <w:marTop w:val="0"/>
      <w:marBottom w:val="0"/>
      <w:divBdr>
        <w:top w:val="none" w:sz="0" w:space="0" w:color="auto"/>
        <w:left w:val="none" w:sz="0" w:space="0" w:color="auto"/>
        <w:bottom w:val="none" w:sz="0" w:space="0" w:color="auto"/>
        <w:right w:val="none" w:sz="0" w:space="0" w:color="auto"/>
      </w:divBdr>
    </w:div>
    <w:div w:id="1491605440">
      <w:bodyDiv w:val="1"/>
      <w:marLeft w:val="0"/>
      <w:marRight w:val="0"/>
      <w:marTop w:val="0"/>
      <w:marBottom w:val="0"/>
      <w:divBdr>
        <w:top w:val="none" w:sz="0" w:space="0" w:color="auto"/>
        <w:left w:val="none" w:sz="0" w:space="0" w:color="auto"/>
        <w:bottom w:val="none" w:sz="0" w:space="0" w:color="auto"/>
        <w:right w:val="none" w:sz="0" w:space="0" w:color="auto"/>
      </w:divBdr>
    </w:div>
    <w:div w:id="1491749400">
      <w:bodyDiv w:val="1"/>
      <w:marLeft w:val="0"/>
      <w:marRight w:val="0"/>
      <w:marTop w:val="0"/>
      <w:marBottom w:val="0"/>
      <w:divBdr>
        <w:top w:val="none" w:sz="0" w:space="0" w:color="auto"/>
        <w:left w:val="none" w:sz="0" w:space="0" w:color="auto"/>
        <w:bottom w:val="none" w:sz="0" w:space="0" w:color="auto"/>
        <w:right w:val="none" w:sz="0" w:space="0" w:color="auto"/>
      </w:divBdr>
    </w:div>
    <w:div w:id="1492869363">
      <w:bodyDiv w:val="1"/>
      <w:marLeft w:val="0"/>
      <w:marRight w:val="0"/>
      <w:marTop w:val="0"/>
      <w:marBottom w:val="0"/>
      <w:divBdr>
        <w:top w:val="none" w:sz="0" w:space="0" w:color="auto"/>
        <w:left w:val="none" w:sz="0" w:space="0" w:color="auto"/>
        <w:bottom w:val="none" w:sz="0" w:space="0" w:color="auto"/>
        <w:right w:val="none" w:sz="0" w:space="0" w:color="auto"/>
      </w:divBdr>
    </w:div>
    <w:div w:id="1496218226">
      <w:bodyDiv w:val="1"/>
      <w:marLeft w:val="0"/>
      <w:marRight w:val="0"/>
      <w:marTop w:val="0"/>
      <w:marBottom w:val="0"/>
      <w:divBdr>
        <w:top w:val="none" w:sz="0" w:space="0" w:color="auto"/>
        <w:left w:val="none" w:sz="0" w:space="0" w:color="auto"/>
        <w:bottom w:val="none" w:sz="0" w:space="0" w:color="auto"/>
        <w:right w:val="none" w:sz="0" w:space="0" w:color="auto"/>
      </w:divBdr>
    </w:div>
    <w:div w:id="1498764199">
      <w:bodyDiv w:val="1"/>
      <w:marLeft w:val="0"/>
      <w:marRight w:val="0"/>
      <w:marTop w:val="0"/>
      <w:marBottom w:val="0"/>
      <w:divBdr>
        <w:top w:val="none" w:sz="0" w:space="0" w:color="auto"/>
        <w:left w:val="none" w:sz="0" w:space="0" w:color="auto"/>
        <w:bottom w:val="none" w:sz="0" w:space="0" w:color="auto"/>
        <w:right w:val="none" w:sz="0" w:space="0" w:color="auto"/>
      </w:divBdr>
    </w:div>
    <w:div w:id="1506748872">
      <w:bodyDiv w:val="1"/>
      <w:marLeft w:val="0"/>
      <w:marRight w:val="0"/>
      <w:marTop w:val="0"/>
      <w:marBottom w:val="0"/>
      <w:divBdr>
        <w:top w:val="none" w:sz="0" w:space="0" w:color="auto"/>
        <w:left w:val="none" w:sz="0" w:space="0" w:color="auto"/>
        <w:bottom w:val="none" w:sz="0" w:space="0" w:color="auto"/>
        <w:right w:val="none" w:sz="0" w:space="0" w:color="auto"/>
      </w:divBdr>
    </w:div>
    <w:div w:id="1517500644">
      <w:bodyDiv w:val="1"/>
      <w:marLeft w:val="0"/>
      <w:marRight w:val="0"/>
      <w:marTop w:val="0"/>
      <w:marBottom w:val="0"/>
      <w:divBdr>
        <w:top w:val="none" w:sz="0" w:space="0" w:color="auto"/>
        <w:left w:val="none" w:sz="0" w:space="0" w:color="auto"/>
        <w:bottom w:val="none" w:sz="0" w:space="0" w:color="auto"/>
        <w:right w:val="none" w:sz="0" w:space="0" w:color="auto"/>
      </w:divBdr>
    </w:div>
    <w:div w:id="1518806568">
      <w:bodyDiv w:val="1"/>
      <w:marLeft w:val="0"/>
      <w:marRight w:val="0"/>
      <w:marTop w:val="0"/>
      <w:marBottom w:val="0"/>
      <w:divBdr>
        <w:top w:val="none" w:sz="0" w:space="0" w:color="auto"/>
        <w:left w:val="none" w:sz="0" w:space="0" w:color="auto"/>
        <w:bottom w:val="none" w:sz="0" w:space="0" w:color="auto"/>
        <w:right w:val="none" w:sz="0" w:space="0" w:color="auto"/>
      </w:divBdr>
    </w:div>
    <w:div w:id="1522207138">
      <w:bodyDiv w:val="1"/>
      <w:marLeft w:val="0"/>
      <w:marRight w:val="0"/>
      <w:marTop w:val="0"/>
      <w:marBottom w:val="0"/>
      <w:divBdr>
        <w:top w:val="none" w:sz="0" w:space="0" w:color="auto"/>
        <w:left w:val="none" w:sz="0" w:space="0" w:color="auto"/>
        <w:bottom w:val="none" w:sz="0" w:space="0" w:color="auto"/>
        <w:right w:val="none" w:sz="0" w:space="0" w:color="auto"/>
      </w:divBdr>
    </w:div>
    <w:div w:id="1523475025">
      <w:bodyDiv w:val="1"/>
      <w:marLeft w:val="0"/>
      <w:marRight w:val="0"/>
      <w:marTop w:val="0"/>
      <w:marBottom w:val="0"/>
      <w:divBdr>
        <w:top w:val="none" w:sz="0" w:space="0" w:color="auto"/>
        <w:left w:val="none" w:sz="0" w:space="0" w:color="auto"/>
        <w:bottom w:val="none" w:sz="0" w:space="0" w:color="auto"/>
        <w:right w:val="none" w:sz="0" w:space="0" w:color="auto"/>
      </w:divBdr>
    </w:div>
    <w:div w:id="1526552665">
      <w:bodyDiv w:val="1"/>
      <w:marLeft w:val="0"/>
      <w:marRight w:val="0"/>
      <w:marTop w:val="0"/>
      <w:marBottom w:val="0"/>
      <w:divBdr>
        <w:top w:val="none" w:sz="0" w:space="0" w:color="auto"/>
        <w:left w:val="none" w:sz="0" w:space="0" w:color="auto"/>
        <w:bottom w:val="none" w:sz="0" w:space="0" w:color="auto"/>
        <w:right w:val="none" w:sz="0" w:space="0" w:color="auto"/>
      </w:divBdr>
    </w:div>
    <w:div w:id="1531650750">
      <w:bodyDiv w:val="1"/>
      <w:marLeft w:val="0"/>
      <w:marRight w:val="0"/>
      <w:marTop w:val="0"/>
      <w:marBottom w:val="0"/>
      <w:divBdr>
        <w:top w:val="none" w:sz="0" w:space="0" w:color="auto"/>
        <w:left w:val="none" w:sz="0" w:space="0" w:color="auto"/>
        <w:bottom w:val="none" w:sz="0" w:space="0" w:color="auto"/>
        <w:right w:val="none" w:sz="0" w:space="0" w:color="auto"/>
      </w:divBdr>
    </w:div>
    <w:div w:id="1534883044">
      <w:bodyDiv w:val="1"/>
      <w:marLeft w:val="0"/>
      <w:marRight w:val="0"/>
      <w:marTop w:val="0"/>
      <w:marBottom w:val="0"/>
      <w:divBdr>
        <w:top w:val="none" w:sz="0" w:space="0" w:color="auto"/>
        <w:left w:val="none" w:sz="0" w:space="0" w:color="auto"/>
        <w:bottom w:val="none" w:sz="0" w:space="0" w:color="auto"/>
        <w:right w:val="none" w:sz="0" w:space="0" w:color="auto"/>
      </w:divBdr>
    </w:div>
    <w:div w:id="1535000935">
      <w:bodyDiv w:val="1"/>
      <w:marLeft w:val="0"/>
      <w:marRight w:val="0"/>
      <w:marTop w:val="0"/>
      <w:marBottom w:val="0"/>
      <w:divBdr>
        <w:top w:val="none" w:sz="0" w:space="0" w:color="auto"/>
        <w:left w:val="none" w:sz="0" w:space="0" w:color="auto"/>
        <w:bottom w:val="none" w:sz="0" w:space="0" w:color="auto"/>
        <w:right w:val="none" w:sz="0" w:space="0" w:color="auto"/>
      </w:divBdr>
    </w:div>
    <w:div w:id="1537310681">
      <w:bodyDiv w:val="1"/>
      <w:marLeft w:val="0"/>
      <w:marRight w:val="0"/>
      <w:marTop w:val="0"/>
      <w:marBottom w:val="0"/>
      <w:divBdr>
        <w:top w:val="none" w:sz="0" w:space="0" w:color="auto"/>
        <w:left w:val="none" w:sz="0" w:space="0" w:color="auto"/>
        <w:bottom w:val="none" w:sz="0" w:space="0" w:color="auto"/>
        <w:right w:val="none" w:sz="0" w:space="0" w:color="auto"/>
      </w:divBdr>
    </w:div>
    <w:div w:id="1537546947">
      <w:bodyDiv w:val="1"/>
      <w:marLeft w:val="0"/>
      <w:marRight w:val="0"/>
      <w:marTop w:val="0"/>
      <w:marBottom w:val="0"/>
      <w:divBdr>
        <w:top w:val="none" w:sz="0" w:space="0" w:color="auto"/>
        <w:left w:val="none" w:sz="0" w:space="0" w:color="auto"/>
        <w:bottom w:val="none" w:sz="0" w:space="0" w:color="auto"/>
        <w:right w:val="none" w:sz="0" w:space="0" w:color="auto"/>
      </w:divBdr>
    </w:div>
    <w:div w:id="1541865582">
      <w:bodyDiv w:val="1"/>
      <w:marLeft w:val="0"/>
      <w:marRight w:val="0"/>
      <w:marTop w:val="0"/>
      <w:marBottom w:val="0"/>
      <w:divBdr>
        <w:top w:val="none" w:sz="0" w:space="0" w:color="auto"/>
        <w:left w:val="none" w:sz="0" w:space="0" w:color="auto"/>
        <w:bottom w:val="none" w:sz="0" w:space="0" w:color="auto"/>
        <w:right w:val="none" w:sz="0" w:space="0" w:color="auto"/>
      </w:divBdr>
    </w:div>
    <w:div w:id="1545605617">
      <w:bodyDiv w:val="1"/>
      <w:marLeft w:val="0"/>
      <w:marRight w:val="0"/>
      <w:marTop w:val="0"/>
      <w:marBottom w:val="0"/>
      <w:divBdr>
        <w:top w:val="none" w:sz="0" w:space="0" w:color="auto"/>
        <w:left w:val="none" w:sz="0" w:space="0" w:color="auto"/>
        <w:bottom w:val="none" w:sz="0" w:space="0" w:color="auto"/>
        <w:right w:val="none" w:sz="0" w:space="0" w:color="auto"/>
      </w:divBdr>
    </w:div>
    <w:div w:id="1550217015">
      <w:bodyDiv w:val="1"/>
      <w:marLeft w:val="0"/>
      <w:marRight w:val="0"/>
      <w:marTop w:val="0"/>
      <w:marBottom w:val="0"/>
      <w:divBdr>
        <w:top w:val="none" w:sz="0" w:space="0" w:color="auto"/>
        <w:left w:val="none" w:sz="0" w:space="0" w:color="auto"/>
        <w:bottom w:val="none" w:sz="0" w:space="0" w:color="auto"/>
        <w:right w:val="none" w:sz="0" w:space="0" w:color="auto"/>
      </w:divBdr>
    </w:div>
    <w:div w:id="1560282416">
      <w:bodyDiv w:val="1"/>
      <w:marLeft w:val="0"/>
      <w:marRight w:val="0"/>
      <w:marTop w:val="0"/>
      <w:marBottom w:val="0"/>
      <w:divBdr>
        <w:top w:val="none" w:sz="0" w:space="0" w:color="auto"/>
        <w:left w:val="none" w:sz="0" w:space="0" w:color="auto"/>
        <w:bottom w:val="none" w:sz="0" w:space="0" w:color="auto"/>
        <w:right w:val="none" w:sz="0" w:space="0" w:color="auto"/>
      </w:divBdr>
    </w:div>
    <w:div w:id="1568805292">
      <w:bodyDiv w:val="1"/>
      <w:marLeft w:val="0"/>
      <w:marRight w:val="0"/>
      <w:marTop w:val="0"/>
      <w:marBottom w:val="0"/>
      <w:divBdr>
        <w:top w:val="none" w:sz="0" w:space="0" w:color="auto"/>
        <w:left w:val="none" w:sz="0" w:space="0" w:color="auto"/>
        <w:bottom w:val="none" w:sz="0" w:space="0" w:color="auto"/>
        <w:right w:val="none" w:sz="0" w:space="0" w:color="auto"/>
      </w:divBdr>
    </w:div>
    <w:div w:id="1574774768">
      <w:bodyDiv w:val="1"/>
      <w:marLeft w:val="0"/>
      <w:marRight w:val="0"/>
      <w:marTop w:val="0"/>
      <w:marBottom w:val="0"/>
      <w:divBdr>
        <w:top w:val="none" w:sz="0" w:space="0" w:color="auto"/>
        <w:left w:val="none" w:sz="0" w:space="0" w:color="auto"/>
        <w:bottom w:val="none" w:sz="0" w:space="0" w:color="auto"/>
        <w:right w:val="none" w:sz="0" w:space="0" w:color="auto"/>
      </w:divBdr>
    </w:div>
    <w:div w:id="1578705369">
      <w:bodyDiv w:val="1"/>
      <w:marLeft w:val="0"/>
      <w:marRight w:val="0"/>
      <w:marTop w:val="0"/>
      <w:marBottom w:val="0"/>
      <w:divBdr>
        <w:top w:val="none" w:sz="0" w:space="0" w:color="auto"/>
        <w:left w:val="none" w:sz="0" w:space="0" w:color="auto"/>
        <w:bottom w:val="none" w:sz="0" w:space="0" w:color="auto"/>
        <w:right w:val="none" w:sz="0" w:space="0" w:color="auto"/>
      </w:divBdr>
    </w:div>
    <w:div w:id="1589581996">
      <w:bodyDiv w:val="1"/>
      <w:marLeft w:val="0"/>
      <w:marRight w:val="0"/>
      <w:marTop w:val="0"/>
      <w:marBottom w:val="0"/>
      <w:divBdr>
        <w:top w:val="none" w:sz="0" w:space="0" w:color="auto"/>
        <w:left w:val="none" w:sz="0" w:space="0" w:color="auto"/>
        <w:bottom w:val="none" w:sz="0" w:space="0" w:color="auto"/>
        <w:right w:val="none" w:sz="0" w:space="0" w:color="auto"/>
      </w:divBdr>
    </w:div>
    <w:div w:id="1595093982">
      <w:bodyDiv w:val="1"/>
      <w:marLeft w:val="0"/>
      <w:marRight w:val="0"/>
      <w:marTop w:val="0"/>
      <w:marBottom w:val="0"/>
      <w:divBdr>
        <w:top w:val="none" w:sz="0" w:space="0" w:color="auto"/>
        <w:left w:val="none" w:sz="0" w:space="0" w:color="auto"/>
        <w:bottom w:val="none" w:sz="0" w:space="0" w:color="auto"/>
        <w:right w:val="none" w:sz="0" w:space="0" w:color="auto"/>
      </w:divBdr>
    </w:div>
    <w:div w:id="1595431162">
      <w:bodyDiv w:val="1"/>
      <w:marLeft w:val="0"/>
      <w:marRight w:val="0"/>
      <w:marTop w:val="0"/>
      <w:marBottom w:val="0"/>
      <w:divBdr>
        <w:top w:val="none" w:sz="0" w:space="0" w:color="auto"/>
        <w:left w:val="none" w:sz="0" w:space="0" w:color="auto"/>
        <w:bottom w:val="none" w:sz="0" w:space="0" w:color="auto"/>
        <w:right w:val="none" w:sz="0" w:space="0" w:color="auto"/>
      </w:divBdr>
    </w:div>
    <w:div w:id="1599291905">
      <w:bodyDiv w:val="1"/>
      <w:marLeft w:val="0"/>
      <w:marRight w:val="0"/>
      <w:marTop w:val="0"/>
      <w:marBottom w:val="0"/>
      <w:divBdr>
        <w:top w:val="none" w:sz="0" w:space="0" w:color="auto"/>
        <w:left w:val="none" w:sz="0" w:space="0" w:color="auto"/>
        <w:bottom w:val="none" w:sz="0" w:space="0" w:color="auto"/>
        <w:right w:val="none" w:sz="0" w:space="0" w:color="auto"/>
      </w:divBdr>
    </w:div>
    <w:div w:id="1600409771">
      <w:bodyDiv w:val="1"/>
      <w:marLeft w:val="0"/>
      <w:marRight w:val="0"/>
      <w:marTop w:val="0"/>
      <w:marBottom w:val="0"/>
      <w:divBdr>
        <w:top w:val="none" w:sz="0" w:space="0" w:color="auto"/>
        <w:left w:val="none" w:sz="0" w:space="0" w:color="auto"/>
        <w:bottom w:val="none" w:sz="0" w:space="0" w:color="auto"/>
        <w:right w:val="none" w:sz="0" w:space="0" w:color="auto"/>
      </w:divBdr>
    </w:div>
    <w:div w:id="1602298989">
      <w:bodyDiv w:val="1"/>
      <w:marLeft w:val="0"/>
      <w:marRight w:val="0"/>
      <w:marTop w:val="0"/>
      <w:marBottom w:val="0"/>
      <w:divBdr>
        <w:top w:val="none" w:sz="0" w:space="0" w:color="auto"/>
        <w:left w:val="none" w:sz="0" w:space="0" w:color="auto"/>
        <w:bottom w:val="none" w:sz="0" w:space="0" w:color="auto"/>
        <w:right w:val="none" w:sz="0" w:space="0" w:color="auto"/>
      </w:divBdr>
    </w:div>
    <w:div w:id="1603294582">
      <w:bodyDiv w:val="1"/>
      <w:marLeft w:val="0"/>
      <w:marRight w:val="0"/>
      <w:marTop w:val="0"/>
      <w:marBottom w:val="0"/>
      <w:divBdr>
        <w:top w:val="none" w:sz="0" w:space="0" w:color="auto"/>
        <w:left w:val="none" w:sz="0" w:space="0" w:color="auto"/>
        <w:bottom w:val="none" w:sz="0" w:space="0" w:color="auto"/>
        <w:right w:val="none" w:sz="0" w:space="0" w:color="auto"/>
      </w:divBdr>
    </w:div>
    <w:div w:id="1621647539">
      <w:bodyDiv w:val="1"/>
      <w:marLeft w:val="0"/>
      <w:marRight w:val="0"/>
      <w:marTop w:val="0"/>
      <w:marBottom w:val="0"/>
      <w:divBdr>
        <w:top w:val="none" w:sz="0" w:space="0" w:color="auto"/>
        <w:left w:val="none" w:sz="0" w:space="0" w:color="auto"/>
        <w:bottom w:val="none" w:sz="0" w:space="0" w:color="auto"/>
        <w:right w:val="none" w:sz="0" w:space="0" w:color="auto"/>
      </w:divBdr>
    </w:div>
    <w:div w:id="1626306848">
      <w:bodyDiv w:val="1"/>
      <w:marLeft w:val="0"/>
      <w:marRight w:val="0"/>
      <w:marTop w:val="0"/>
      <w:marBottom w:val="0"/>
      <w:divBdr>
        <w:top w:val="none" w:sz="0" w:space="0" w:color="auto"/>
        <w:left w:val="none" w:sz="0" w:space="0" w:color="auto"/>
        <w:bottom w:val="none" w:sz="0" w:space="0" w:color="auto"/>
        <w:right w:val="none" w:sz="0" w:space="0" w:color="auto"/>
      </w:divBdr>
    </w:div>
    <w:div w:id="1626934146">
      <w:bodyDiv w:val="1"/>
      <w:marLeft w:val="0"/>
      <w:marRight w:val="0"/>
      <w:marTop w:val="0"/>
      <w:marBottom w:val="0"/>
      <w:divBdr>
        <w:top w:val="none" w:sz="0" w:space="0" w:color="auto"/>
        <w:left w:val="none" w:sz="0" w:space="0" w:color="auto"/>
        <w:bottom w:val="none" w:sz="0" w:space="0" w:color="auto"/>
        <w:right w:val="none" w:sz="0" w:space="0" w:color="auto"/>
      </w:divBdr>
    </w:div>
    <w:div w:id="1633712563">
      <w:bodyDiv w:val="1"/>
      <w:marLeft w:val="0"/>
      <w:marRight w:val="0"/>
      <w:marTop w:val="0"/>
      <w:marBottom w:val="0"/>
      <w:divBdr>
        <w:top w:val="none" w:sz="0" w:space="0" w:color="auto"/>
        <w:left w:val="none" w:sz="0" w:space="0" w:color="auto"/>
        <w:bottom w:val="none" w:sz="0" w:space="0" w:color="auto"/>
        <w:right w:val="none" w:sz="0" w:space="0" w:color="auto"/>
      </w:divBdr>
    </w:div>
    <w:div w:id="1634674528">
      <w:bodyDiv w:val="1"/>
      <w:marLeft w:val="0"/>
      <w:marRight w:val="0"/>
      <w:marTop w:val="0"/>
      <w:marBottom w:val="0"/>
      <w:divBdr>
        <w:top w:val="none" w:sz="0" w:space="0" w:color="auto"/>
        <w:left w:val="none" w:sz="0" w:space="0" w:color="auto"/>
        <w:bottom w:val="none" w:sz="0" w:space="0" w:color="auto"/>
        <w:right w:val="none" w:sz="0" w:space="0" w:color="auto"/>
      </w:divBdr>
    </w:div>
    <w:div w:id="1643079333">
      <w:bodyDiv w:val="1"/>
      <w:marLeft w:val="0"/>
      <w:marRight w:val="0"/>
      <w:marTop w:val="0"/>
      <w:marBottom w:val="0"/>
      <w:divBdr>
        <w:top w:val="none" w:sz="0" w:space="0" w:color="auto"/>
        <w:left w:val="none" w:sz="0" w:space="0" w:color="auto"/>
        <w:bottom w:val="none" w:sz="0" w:space="0" w:color="auto"/>
        <w:right w:val="none" w:sz="0" w:space="0" w:color="auto"/>
      </w:divBdr>
    </w:div>
    <w:div w:id="1643387828">
      <w:bodyDiv w:val="1"/>
      <w:marLeft w:val="0"/>
      <w:marRight w:val="0"/>
      <w:marTop w:val="0"/>
      <w:marBottom w:val="0"/>
      <w:divBdr>
        <w:top w:val="none" w:sz="0" w:space="0" w:color="auto"/>
        <w:left w:val="none" w:sz="0" w:space="0" w:color="auto"/>
        <w:bottom w:val="none" w:sz="0" w:space="0" w:color="auto"/>
        <w:right w:val="none" w:sz="0" w:space="0" w:color="auto"/>
      </w:divBdr>
    </w:div>
    <w:div w:id="1645162595">
      <w:bodyDiv w:val="1"/>
      <w:marLeft w:val="0"/>
      <w:marRight w:val="0"/>
      <w:marTop w:val="0"/>
      <w:marBottom w:val="0"/>
      <w:divBdr>
        <w:top w:val="none" w:sz="0" w:space="0" w:color="auto"/>
        <w:left w:val="none" w:sz="0" w:space="0" w:color="auto"/>
        <w:bottom w:val="none" w:sz="0" w:space="0" w:color="auto"/>
        <w:right w:val="none" w:sz="0" w:space="0" w:color="auto"/>
      </w:divBdr>
    </w:div>
    <w:div w:id="1646157022">
      <w:bodyDiv w:val="1"/>
      <w:marLeft w:val="0"/>
      <w:marRight w:val="0"/>
      <w:marTop w:val="0"/>
      <w:marBottom w:val="0"/>
      <w:divBdr>
        <w:top w:val="none" w:sz="0" w:space="0" w:color="auto"/>
        <w:left w:val="none" w:sz="0" w:space="0" w:color="auto"/>
        <w:bottom w:val="none" w:sz="0" w:space="0" w:color="auto"/>
        <w:right w:val="none" w:sz="0" w:space="0" w:color="auto"/>
      </w:divBdr>
    </w:div>
    <w:div w:id="1650744346">
      <w:bodyDiv w:val="1"/>
      <w:marLeft w:val="0"/>
      <w:marRight w:val="0"/>
      <w:marTop w:val="0"/>
      <w:marBottom w:val="0"/>
      <w:divBdr>
        <w:top w:val="none" w:sz="0" w:space="0" w:color="auto"/>
        <w:left w:val="none" w:sz="0" w:space="0" w:color="auto"/>
        <w:bottom w:val="none" w:sz="0" w:space="0" w:color="auto"/>
        <w:right w:val="none" w:sz="0" w:space="0" w:color="auto"/>
      </w:divBdr>
    </w:div>
    <w:div w:id="1653176012">
      <w:bodyDiv w:val="1"/>
      <w:marLeft w:val="0"/>
      <w:marRight w:val="0"/>
      <w:marTop w:val="0"/>
      <w:marBottom w:val="0"/>
      <w:divBdr>
        <w:top w:val="none" w:sz="0" w:space="0" w:color="auto"/>
        <w:left w:val="none" w:sz="0" w:space="0" w:color="auto"/>
        <w:bottom w:val="none" w:sz="0" w:space="0" w:color="auto"/>
        <w:right w:val="none" w:sz="0" w:space="0" w:color="auto"/>
      </w:divBdr>
    </w:div>
    <w:div w:id="1653869726">
      <w:bodyDiv w:val="1"/>
      <w:marLeft w:val="0"/>
      <w:marRight w:val="0"/>
      <w:marTop w:val="0"/>
      <w:marBottom w:val="0"/>
      <w:divBdr>
        <w:top w:val="none" w:sz="0" w:space="0" w:color="auto"/>
        <w:left w:val="none" w:sz="0" w:space="0" w:color="auto"/>
        <w:bottom w:val="none" w:sz="0" w:space="0" w:color="auto"/>
        <w:right w:val="none" w:sz="0" w:space="0" w:color="auto"/>
      </w:divBdr>
    </w:div>
    <w:div w:id="1658192318">
      <w:bodyDiv w:val="1"/>
      <w:marLeft w:val="0"/>
      <w:marRight w:val="0"/>
      <w:marTop w:val="0"/>
      <w:marBottom w:val="0"/>
      <w:divBdr>
        <w:top w:val="none" w:sz="0" w:space="0" w:color="auto"/>
        <w:left w:val="none" w:sz="0" w:space="0" w:color="auto"/>
        <w:bottom w:val="none" w:sz="0" w:space="0" w:color="auto"/>
        <w:right w:val="none" w:sz="0" w:space="0" w:color="auto"/>
      </w:divBdr>
    </w:div>
    <w:div w:id="1659723324">
      <w:bodyDiv w:val="1"/>
      <w:marLeft w:val="0"/>
      <w:marRight w:val="0"/>
      <w:marTop w:val="0"/>
      <w:marBottom w:val="0"/>
      <w:divBdr>
        <w:top w:val="none" w:sz="0" w:space="0" w:color="auto"/>
        <w:left w:val="none" w:sz="0" w:space="0" w:color="auto"/>
        <w:bottom w:val="none" w:sz="0" w:space="0" w:color="auto"/>
        <w:right w:val="none" w:sz="0" w:space="0" w:color="auto"/>
      </w:divBdr>
    </w:div>
    <w:div w:id="1662079426">
      <w:bodyDiv w:val="1"/>
      <w:marLeft w:val="0"/>
      <w:marRight w:val="0"/>
      <w:marTop w:val="0"/>
      <w:marBottom w:val="0"/>
      <w:divBdr>
        <w:top w:val="none" w:sz="0" w:space="0" w:color="auto"/>
        <w:left w:val="none" w:sz="0" w:space="0" w:color="auto"/>
        <w:bottom w:val="none" w:sz="0" w:space="0" w:color="auto"/>
        <w:right w:val="none" w:sz="0" w:space="0" w:color="auto"/>
      </w:divBdr>
    </w:div>
    <w:div w:id="1673335903">
      <w:bodyDiv w:val="1"/>
      <w:marLeft w:val="0"/>
      <w:marRight w:val="0"/>
      <w:marTop w:val="0"/>
      <w:marBottom w:val="0"/>
      <w:divBdr>
        <w:top w:val="none" w:sz="0" w:space="0" w:color="auto"/>
        <w:left w:val="none" w:sz="0" w:space="0" w:color="auto"/>
        <w:bottom w:val="none" w:sz="0" w:space="0" w:color="auto"/>
        <w:right w:val="none" w:sz="0" w:space="0" w:color="auto"/>
      </w:divBdr>
    </w:div>
    <w:div w:id="1687100014">
      <w:bodyDiv w:val="1"/>
      <w:marLeft w:val="0"/>
      <w:marRight w:val="0"/>
      <w:marTop w:val="0"/>
      <w:marBottom w:val="0"/>
      <w:divBdr>
        <w:top w:val="none" w:sz="0" w:space="0" w:color="auto"/>
        <w:left w:val="none" w:sz="0" w:space="0" w:color="auto"/>
        <w:bottom w:val="none" w:sz="0" w:space="0" w:color="auto"/>
        <w:right w:val="none" w:sz="0" w:space="0" w:color="auto"/>
      </w:divBdr>
    </w:div>
    <w:div w:id="1690839337">
      <w:bodyDiv w:val="1"/>
      <w:marLeft w:val="0"/>
      <w:marRight w:val="0"/>
      <w:marTop w:val="0"/>
      <w:marBottom w:val="0"/>
      <w:divBdr>
        <w:top w:val="none" w:sz="0" w:space="0" w:color="auto"/>
        <w:left w:val="none" w:sz="0" w:space="0" w:color="auto"/>
        <w:bottom w:val="none" w:sz="0" w:space="0" w:color="auto"/>
        <w:right w:val="none" w:sz="0" w:space="0" w:color="auto"/>
      </w:divBdr>
    </w:div>
    <w:div w:id="1695422273">
      <w:bodyDiv w:val="1"/>
      <w:marLeft w:val="0"/>
      <w:marRight w:val="0"/>
      <w:marTop w:val="0"/>
      <w:marBottom w:val="0"/>
      <w:divBdr>
        <w:top w:val="none" w:sz="0" w:space="0" w:color="auto"/>
        <w:left w:val="none" w:sz="0" w:space="0" w:color="auto"/>
        <w:bottom w:val="none" w:sz="0" w:space="0" w:color="auto"/>
        <w:right w:val="none" w:sz="0" w:space="0" w:color="auto"/>
      </w:divBdr>
    </w:div>
    <w:div w:id="1697459749">
      <w:bodyDiv w:val="1"/>
      <w:marLeft w:val="0"/>
      <w:marRight w:val="0"/>
      <w:marTop w:val="0"/>
      <w:marBottom w:val="0"/>
      <w:divBdr>
        <w:top w:val="none" w:sz="0" w:space="0" w:color="auto"/>
        <w:left w:val="none" w:sz="0" w:space="0" w:color="auto"/>
        <w:bottom w:val="none" w:sz="0" w:space="0" w:color="auto"/>
        <w:right w:val="none" w:sz="0" w:space="0" w:color="auto"/>
      </w:divBdr>
    </w:div>
    <w:div w:id="1703509912">
      <w:bodyDiv w:val="1"/>
      <w:marLeft w:val="0"/>
      <w:marRight w:val="0"/>
      <w:marTop w:val="0"/>
      <w:marBottom w:val="0"/>
      <w:divBdr>
        <w:top w:val="none" w:sz="0" w:space="0" w:color="auto"/>
        <w:left w:val="none" w:sz="0" w:space="0" w:color="auto"/>
        <w:bottom w:val="none" w:sz="0" w:space="0" w:color="auto"/>
        <w:right w:val="none" w:sz="0" w:space="0" w:color="auto"/>
      </w:divBdr>
    </w:div>
    <w:div w:id="1704331454">
      <w:bodyDiv w:val="1"/>
      <w:marLeft w:val="0"/>
      <w:marRight w:val="0"/>
      <w:marTop w:val="0"/>
      <w:marBottom w:val="0"/>
      <w:divBdr>
        <w:top w:val="none" w:sz="0" w:space="0" w:color="auto"/>
        <w:left w:val="none" w:sz="0" w:space="0" w:color="auto"/>
        <w:bottom w:val="none" w:sz="0" w:space="0" w:color="auto"/>
        <w:right w:val="none" w:sz="0" w:space="0" w:color="auto"/>
      </w:divBdr>
    </w:div>
    <w:div w:id="1706325660">
      <w:bodyDiv w:val="1"/>
      <w:marLeft w:val="0"/>
      <w:marRight w:val="0"/>
      <w:marTop w:val="0"/>
      <w:marBottom w:val="0"/>
      <w:divBdr>
        <w:top w:val="none" w:sz="0" w:space="0" w:color="auto"/>
        <w:left w:val="none" w:sz="0" w:space="0" w:color="auto"/>
        <w:bottom w:val="none" w:sz="0" w:space="0" w:color="auto"/>
        <w:right w:val="none" w:sz="0" w:space="0" w:color="auto"/>
      </w:divBdr>
    </w:div>
    <w:div w:id="1713845747">
      <w:bodyDiv w:val="1"/>
      <w:marLeft w:val="0"/>
      <w:marRight w:val="0"/>
      <w:marTop w:val="0"/>
      <w:marBottom w:val="0"/>
      <w:divBdr>
        <w:top w:val="none" w:sz="0" w:space="0" w:color="auto"/>
        <w:left w:val="none" w:sz="0" w:space="0" w:color="auto"/>
        <w:bottom w:val="none" w:sz="0" w:space="0" w:color="auto"/>
        <w:right w:val="none" w:sz="0" w:space="0" w:color="auto"/>
      </w:divBdr>
    </w:div>
    <w:div w:id="1717385179">
      <w:bodyDiv w:val="1"/>
      <w:marLeft w:val="0"/>
      <w:marRight w:val="0"/>
      <w:marTop w:val="0"/>
      <w:marBottom w:val="0"/>
      <w:divBdr>
        <w:top w:val="none" w:sz="0" w:space="0" w:color="auto"/>
        <w:left w:val="none" w:sz="0" w:space="0" w:color="auto"/>
        <w:bottom w:val="none" w:sz="0" w:space="0" w:color="auto"/>
        <w:right w:val="none" w:sz="0" w:space="0" w:color="auto"/>
      </w:divBdr>
    </w:div>
    <w:div w:id="1736854980">
      <w:bodyDiv w:val="1"/>
      <w:marLeft w:val="0"/>
      <w:marRight w:val="0"/>
      <w:marTop w:val="0"/>
      <w:marBottom w:val="0"/>
      <w:divBdr>
        <w:top w:val="none" w:sz="0" w:space="0" w:color="auto"/>
        <w:left w:val="none" w:sz="0" w:space="0" w:color="auto"/>
        <w:bottom w:val="none" w:sz="0" w:space="0" w:color="auto"/>
        <w:right w:val="none" w:sz="0" w:space="0" w:color="auto"/>
      </w:divBdr>
    </w:div>
    <w:div w:id="1738891152">
      <w:bodyDiv w:val="1"/>
      <w:marLeft w:val="0"/>
      <w:marRight w:val="0"/>
      <w:marTop w:val="0"/>
      <w:marBottom w:val="0"/>
      <w:divBdr>
        <w:top w:val="none" w:sz="0" w:space="0" w:color="auto"/>
        <w:left w:val="none" w:sz="0" w:space="0" w:color="auto"/>
        <w:bottom w:val="none" w:sz="0" w:space="0" w:color="auto"/>
        <w:right w:val="none" w:sz="0" w:space="0" w:color="auto"/>
      </w:divBdr>
    </w:div>
    <w:div w:id="1750689454">
      <w:bodyDiv w:val="1"/>
      <w:marLeft w:val="0"/>
      <w:marRight w:val="0"/>
      <w:marTop w:val="0"/>
      <w:marBottom w:val="0"/>
      <w:divBdr>
        <w:top w:val="none" w:sz="0" w:space="0" w:color="auto"/>
        <w:left w:val="none" w:sz="0" w:space="0" w:color="auto"/>
        <w:bottom w:val="none" w:sz="0" w:space="0" w:color="auto"/>
        <w:right w:val="none" w:sz="0" w:space="0" w:color="auto"/>
      </w:divBdr>
    </w:div>
    <w:div w:id="1783770104">
      <w:bodyDiv w:val="1"/>
      <w:marLeft w:val="0"/>
      <w:marRight w:val="0"/>
      <w:marTop w:val="0"/>
      <w:marBottom w:val="0"/>
      <w:divBdr>
        <w:top w:val="none" w:sz="0" w:space="0" w:color="auto"/>
        <w:left w:val="none" w:sz="0" w:space="0" w:color="auto"/>
        <w:bottom w:val="none" w:sz="0" w:space="0" w:color="auto"/>
        <w:right w:val="none" w:sz="0" w:space="0" w:color="auto"/>
      </w:divBdr>
    </w:div>
    <w:div w:id="1786652486">
      <w:bodyDiv w:val="1"/>
      <w:marLeft w:val="0"/>
      <w:marRight w:val="0"/>
      <w:marTop w:val="0"/>
      <w:marBottom w:val="0"/>
      <w:divBdr>
        <w:top w:val="none" w:sz="0" w:space="0" w:color="auto"/>
        <w:left w:val="none" w:sz="0" w:space="0" w:color="auto"/>
        <w:bottom w:val="none" w:sz="0" w:space="0" w:color="auto"/>
        <w:right w:val="none" w:sz="0" w:space="0" w:color="auto"/>
      </w:divBdr>
    </w:div>
    <w:div w:id="1789932517">
      <w:bodyDiv w:val="1"/>
      <w:marLeft w:val="0"/>
      <w:marRight w:val="0"/>
      <w:marTop w:val="0"/>
      <w:marBottom w:val="0"/>
      <w:divBdr>
        <w:top w:val="none" w:sz="0" w:space="0" w:color="auto"/>
        <w:left w:val="none" w:sz="0" w:space="0" w:color="auto"/>
        <w:bottom w:val="none" w:sz="0" w:space="0" w:color="auto"/>
        <w:right w:val="none" w:sz="0" w:space="0" w:color="auto"/>
      </w:divBdr>
    </w:div>
    <w:div w:id="1792935211">
      <w:bodyDiv w:val="1"/>
      <w:marLeft w:val="0"/>
      <w:marRight w:val="0"/>
      <w:marTop w:val="0"/>
      <w:marBottom w:val="0"/>
      <w:divBdr>
        <w:top w:val="none" w:sz="0" w:space="0" w:color="auto"/>
        <w:left w:val="none" w:sz="0" w:space="0" w:color="auto"/>
        <w:bottom w:val="none" w:sz="0" w:space="0" w:color="auto"/>
        <w:right w:val="none" w:sz="0" w:space="0" w:color="auto"/>
      </w:divBdr>
    </w:div>
    <w:div w:id="1799033437">
      <w:bodyDiv w:val="1"/>
      <w:marLeft w:val="0"/>
      <w:marRight w:val="0"/>
      <w:marTop w:val="0"/>
      <w:marBottom w:val="0"/>
      <w:divBdr>
        <w:top w:val="none" w:sz="0" w:space="0" w:color="auto"/>
        <w:left w:val="none" w:sz="0" w:space="0" w:color="auto"/>
        <w:bottom w:val="none" w:sz="0" w:space="0" w:color="auto"/>
        <w:right w:val="none" w:sz="0" w:space="0" w:color="auto"/>
      </w:divBdr>
    </w:div>
    <w:div w:id="1800875362">
      <w:bodyDiv w:val="1"/>
      <w:marLeft w:val="0"/>
      <w:marRight w:val="0"/>
      <w:marTop w:val="0"/>
      <w:marBottom w:val="0"/>
      <w:divBdr>
        <w:top w:val="none" w:sz="0" w:space="0" w:color="auto"/>
        <w:left w:val="none" w:sz="0" w:space="0" w:color="auto"/>
        <w:bottom w:val="none" w:sz="0" w:space="0" w:color="auto"/>
        <w:right w:val="none" w:sz="0" w:space="0" w:color="auto"/>
      </w:divBdr>
    </w:div>
    <w:div w:id="1803378877">
      <w:bodyDiv w:val="1"/>
      <w:marLeft w:val="0"/>
      <w:marRight w:val="0"/>
      <w:marTop w:val="0"/>
      <w:marBottom w:val="0"/>
      <w:divBdr>
        <w:top w:val="none" w:sz="0" w:space="0" w:color="auto"/>
        <w:left w:val="none" w:sz="0" w:space="0" w:color="auto"/>
        <w:bottom w:val="none" w:sz="0" w:space="0" w:color="auto"/>
        <w:right w:val="none" w:sz="0" w:space="0" w:color="auto"/>
      </w:divBdr>
    </w:div>
    <w:div w:id="1804499637">
      <w:bodyDiv w:val="1"/>
      <w:marLeft w:val="0"/>
      <w:marRight w:val="0"/>
      <w:marTop w:val="0"/>
      <w:marBottom w:val="0"/>
      <w:divBdr>
        <w:top w:val="none" w:sz="0" w:space="0" w:color="auto"/>
        <w:left w:val="none" w:sz="0" w:space="0" w:color="auto"/>
        <w:bottom w:val="none" w:sz="0" w:space="0" w:color="auto"/>
        <w:right w:val="none" w:sz="0" w:space="0" w:color="auto"/>
      </w:divBdr>
    </w:div>
    <w:div w:id="1806579791">
      <w:bodyDiv w:val="1"/>
      <w:marLeft w:val="0"/>
      <w:marRight w:val="0"/>
      <w:marTop w:val="0"/>
      <w:marBottom w:val="0"/>
      <w:divBdr>
        <w:top w:val="none" w:sz="0" w:space="0" w:color="auto"/>
        <w:left w:val="none" w:sz="0" w:space="0" w:color="auto"/>
        <w:bottom w:val="none" w:sz="0" w:space="0" w:color="auto"/>
        <w:right w:val="none" w:sz="0" w:space="0" w:color="auto"/>
      </w:divBdr>
    </w:div>
    <w:div w:id="1807042088">
      <w:bodyDiv w:val="1"/>
      <w:marLeft w:val="0"/>
      <w:marRight w:val="0"/>
      <w:marTop w:val="0"/>
      <w:marBottom w:val="0"/>
      <w:divBdr>
        <w:top w:val="none" w:sz="0" w:space="0" w:color="auto"/>
        <w:left w:val="none" w:sz="0" w:space="0" w:color="auto"/>
        <w:bottom w:val="none" w:sz="0" w:space="0" w:color="auto"/>
        <w:right w:val="none" w:sz="0" w:space="0" w:color="auto"/>
      </w:divBdr>
    </w:div>
    <w:div w:id="1815247793">
      <w:bodyDiv w:val="1"/>
      <w:marLeft w:val="0"/>
      <w:marRight w:val="0"/>
      <w:marTop w:val="0"/>
      <w:marBottom w:val="0"/>
      <w:divBdr>
        <w:top w:val="none" w:sz="0" w:space="0" w:color="auto"/>
        <w:left w:val="none" w:sz="0" w:space="0" w:color="auto"/>
        <w:bottom w:val="none" w:sz="0" w:space="0" w:color="auto"/>
        <w:right w:val="none" w:sz="0" w:space="0" w:color="auto"/>
      </w:divBdr>
    </w:div>
    <w:div w:id="1825589436">
      <w:bodyDiv w:val="1"/>
      <w:marLeft w:val="0"/>
      <w:marRight w:val="0"/>
      <w:marTop w:val="0"/>
      <w:marBottom w:val="0"/>
      <w:divBdr>
        <w:top w:val="none" w:sz="0" w:space="0" w:color="auto"/>
        <w:left w:val="none" w:sz="0" w:space="0" w:color="auto"/>
        <w:bottom w:val="none" w:sz="0" w:space="0" w:color="auto"/>
        <w:right w:val="none" w:sz="0" w:space="0" w:color="auto"/>
      </w:divBdr>
    </w:div>
    <w:div w:id="1827546816">
      <w:bodyDiv w:val="1"/>
      <w:marLeft w:val="0"/>
      <w:marRight w:val="0"/>
      <w:marTop w:val="0"/>
      <w:marBottom w:val="0"/>
      <w:divBdr>
        <w:top w:val="none" w:sz="0" w:space="0" w:color="auto"/>
        <w:left w:val="none" w:sz="0" w:space="0" w:color="auto"/>
        <w:bottom w:val="none" w:sz="0" w:space="0" w:color="auto"/>
        <w:right w:val="none" w:sz="0" w:space="0" w:color="auto"/>
      </w:divBdr>
    </w:div>
    <w:div w:id="1827672734">
      <w:bodyDiv w:val="1"/>
      <w:marLeft w:val="0"/>
      <w:marRight w:val="0"/>
      <w:marTop w:val="0"/>
      <w:marBottom w:val="0"/>
      <w:divBdr>
        <w:top w:val="none" w:sz="0" w:space="0" w:color="auto"/>
        <w:left w:val="none" w:sz="0" w:space="0" w:color="auto"/>
        <w:bottom w:val="none" w:sz="0" w:space="0" w:color="auto"/>
        <w:right w:val="none" w:sz="0" w:space="0" w:color="auto"/>
      </w:divBdr>
    </w:div>
    <w:div w:id="1830559240">
      <w:bodyDiv w:val="1"/>
      <w:marLeft w:val="0"/>
      <w:marRight w:val="0"/>
      <w:marTop w:val="0"/>
      <w:marBottom w:val="0"/>
      <w:divBdr>
        <w:top w:val="none" w:sz="0" w:space="0" w:color="auto"/>
        <w:left w:val="none" w:sz="0" w:space="0" w:color="auto"/>
        <w:bottom w:val="none" w:sz="0" w:space="0" w:color="auto"/>
        <w:right w:val="none" w:sz="0" w:space="0" w:color="auto"/>
      </w:divBdr>
    </w:div>
    <w:div w:id="1844120892">
      <w:bodyDiv w:val="1"/>
      <w:marLeft w:val="0"/>
      <w:marRight w:val="0"/>
      <w:marTop w:val="0"/>
      <w:marBottom w:val="0"/>
      <w:divBdr>
        <w:top w:val="none" w:sz="0" w:space="0" w:color="auto"/>
        <w:left w:val="none" w:sz="0" w:space="0" w:color="auto"/>
        <w:bottom w:val="none" w:sz="0" w:space="0" w:color="auto"/>
        <w:right w:val="none" w:sz="0" w:space="0" w:color="auto"/>
      </w:divBdr>
    </w:div>
    <w:div w:id="1846088999">
      <w:bodyDiv w:val="1"/>
      <w:marLeft w:val="0"/>
      <w:marRight w:val="0"/>
      <w:marTop w:val="0"/>
      <w:marBottom w:val="0"/>
      <w:divBdr>
        <w:top w:val="none" w:sz="0" w:space="0" w:color="auto"/>
        <w:left w:val="none" w:sz="0" w:space="0" w:color="auto"/>
        <w:bottom w:val="none" w:sz="0" w:space="0" w:color="auto"/>
        <w:right w:val="none" w:sz="0" w:space="0" w:color="auto"/>
      </w:divBdr>
    </w:div>
    <w:div w:id="1855538561">
      <w:bodyDiv w:val="1"/>
      <w:marLeft w:val="0"/>
      <w:marRight w:val="0"/>
      <w:marTop w:val="0"/>
      <w:marBottom w:val="0"/>
      <w:divBdr>
        <w:top w:val="none" w:sz="0" w:space="0" w:color="auto"/>
        <w:left w:val="none" w:sz="0" w:space="0" w:color="auto"/>
        <w:bottom w:val="none" w:sz="0" w:space="0" w:color="auto"/>
        <w:right w:val="none" w:sz="0" w:space="0" w:color="auto"/>
      </w:divBdr>
    </w:div>
    <w:div w:id="1857846824">
      <w:bodyDiv w:val="1"/>
      <w:marLeft w:val="0"/>
      <w:marRight w:val="0"/>
      <w:marTop w:val="0"/>
      <w:marBottom w:val="0"/>
      <w:divBdr>
        <w:top w:val="none" w:sz="0" w:space="0" w:color="auto"/>
        <w:left w:val="none" w:sz="0" w:space="0" w:color="auto"/>
        <w:bottom w:val="none" w:sz="0" w:space="0" w:color="auto"/>
        <w:right w:val="none" w:sz="0" w:space="0" w:color="auto"/>
      </w:divBdr>
    </w:div>
    <w:div w:id="1862357952">
      <w:bodyDiv w:val="1"/>
      <w:marLeft w:val="0"/>
      <w:marRight w:val="0"/>
      <w:marTop w:val="0"/>
      <w:marBottom w:val="0"/>
      <w:divBdr>
        <w:top w:val="none" w:sz="0" w:space="0" w:color="auto"/>
        <w:left w:val="none" w:sz="0" w:space="0" w:color="auto"/>
        <w:bottom w:val="none" w:sz="0" w:space="0" w:color="auto"/>
        <w:right w:val="none" w:sz="0" w:space="0" w:color="auto"/>
      </w:divBdr>
    </w:div>
    <w:div w:id="1868369598">
      <w:bodyDiv w:val="1"/>
      <w:marLeft w:val="0"/>
      <w:marRight w:val="0"/>
      <w:marTop w:val="0"/>
      <w:marBottom w:val="0"/>
      <w:divBdr>
        <w:top w:val="none" w:sz="0" w:space="0" w:color="auto"/>
        <w:left w:val="none" w:sz="0" w:space="0" w:color="auto"/>
        <w:bottom w:val="none" w:sz="0" w:space="0" w:color="auto"/>
        <w:right w:val="none" w:sz="0" w:space="0" w:color="auto"/>
      </w:divBdr>
    </w:div>
    <w:div w:id="1875532530">
      <w:bodyDiv w:val="1"/>
      <w:marLeft w:val="0"/>
      <w:marRight w:val="0"/>
      <w:marTop w:val="0"/>
      <w:marBottom w:val="0"/>
      <w:divBdr>
        <w:top w:val="none" w:sz="0" w:space="0" w:color="auto"/>
        <w:left w:val="none" w:sz="0" w:space="0" w:color="auto"/>
        <w:bottom w:val="none" w:sz="0" w:space="0" w:color="auto"/>
        <w:right w:val="none" w:sz="0" w:space="0" w:color="auto"/>
      </w:divBdr>
    </w:div>
    <w:div w:id="1892186086">
      <w:bodyDiv w:val="1"/>
      <w:marLeft w:val="0"/>
      <w:marRight w:val="0"/>
      <w:marTop w:val="0"/>
      <w:marBottom w:val="0"/>
      <w:divBdr>
        <w:top w:val="none" w:sz="0" w:space="0" w:color="auto"/>
        <w:left w:val="none" w:sz="0" w:space="0" w:color="auto"/>
        <w:bottom w:val="none" w:sz="0" w:space="0" w:color="auto"/>
        <w:right w:val="none" w:sz="0" w:space="0" w:color="auto"/>
      </w:divBdr>
    </w:div>
    <w:div w:id="1892644520">
      <w:bodyDiv w:val="1"/>
      <w:marLeft w:val="0"/>
      <w:marRight w:val="0"/>
      <w:marTop w:val="0"/>
      <w:marBottom w:val="0"/>
      <w:divBdr>
        <w:top w:val="none" w:sz="0" w:space="0" w:color="auto"/>
        <w:left w:val="none" w:sz="0" w:space="0" w:color="auto"/>
        <w:bottom w:val="none" w:sz="0" w:space="0" w:color="auto"/>
        <w:right w:val="none" w:sz="0" w:space="0" w:color="auto"/>
      </w:divBdr>
    </w:div>
    <w:div w:id="1893032627">
      <w:bodyDiv w:val="1"/>
      <w:marLeft w:val="0"/>
      <w:marRight w:val="0"/>
      <w:marTop w:val="0"/>
      <w:marBottom w:val="0"/>
      <w:divBdr>
        <w:top w:val="none" w:sz="0" w:space="0" w:color="auto"/>
        <w:left w:val="none" w:sz="0" w:space="0" w:color="auto"/>
        <w:bottom w:val="none" w:sz="0" w:space="0" w:color="auto"/>
        <w:right w:val="none" w:sz="0" w:space="0" w:color="auto"/>
      </w:divBdr>
    </w:div>
    <w:div w:id="1894925890">
      <w:bodyDiv w:val="1"/>
      <w:marLeft w:val="0"/>
      <w:marRight w:val="0"/>
      <w:marTop w:val="0"/>
      <w:marBottom w:val="0"/>
      <w:divBdr>
        <w:top w:val="none" w:sz="0" w:space="0" w:color="auto"/>
        <w:left w:val="none" w:sz="0" w:space="0" w:color="auto"/>
        <w:bottom w:val="none" w:sz="0" w:space="0" w:color="auto"/>
        <w:right w:val="none" w:sz="0" w:space="0" w:color="auto"/>
      </w:divBdr>
    </w:div>
    <w:div w:id="1898200073">
      <w:bodyDiv w:val="1"/>
      <w:marLeft w:val="0"/>
      <w:marRight w:val="0"/>
      <w:marTop w:val="0"/>
      <w:marBottom w:val="0"/>
      <w:divBdr>
        <w:top w:val="none" w:sz="0" w:space="0" w:color="auto"/>
        <w:left w:val="none" w:sz="0" w:space="0" w:color="auto"/>
        <w:bottom w:val="none" w:sz="0" w:space="0" w:color="auto"/>
        <w:right w:val="none" w:sz="0" w:space="0" w:color="auto"/>
      </w:divBdr>
    </w:div>
    <w:div w:id="1898856684">
      <w:bodyDiv w:val="1"/>
      <w:marLeft w:val="0"/>
      <w:marRight w:val="0"/>
      <w:marTop w:val="0"/>
      <w:marBottom w:val="0"/>
      <w:divBdr>
        <w:top w:val="none" w:sz="0" w:space="0" w:color="auto"/>
        <w:left w:val="none" w:sz="0" w:space="0" w:color="auto"/>
        <w:bottom w:val="none" w:sz="0" w:space="0" w:color="auto"/>
        <w:right w:val="none" w:sz="0" w:space="0" w:color="auto"/>
      </w:divBdr>
    </w:div>
    <w:div w:id="1904758398">
      <w:bodyDiv w:val="1"/>
      <w:marLeft w:val="0"/>
      <w:marRight w:val="0"/>
      <w:marTop w:val="0"/>
      <w:marBottom w:val="0"/>
      <w:divBdr>
        <w:top w:val="none" w:sz="0" w:space="0" w:color="auto"/>
        <w:left w:val="none" w:sz="0" w:space="0" w:color="auto"/>
        <w:bottom w:val="none" w:sz="0" w:space="0" w:color="auto"/>
        <w:right w:val="none" w:sz="0" w:space="0" w:color="auto"/>
      </w:divBdr>
    </w:div>
    <w:div w:id="1906068303">
      <w:bodyDiv w:val="1"/>
      <w:marLeft w:val="0"/>
      <w:marRight w:val="0"/>
      <w:marTop w:val="0"/>
      <w:marBottom w:val="0"/>
      <w:divBdr>
        <w:top w:val="none" w:sz="0" w:space="0" w:color="auto"/>
        <w:left w:val="none" w:sz="0" w:space="0" w:color="auto"/>
        <w:bottom w:val="none" w:sz="0" w:space="0" w:color="auto"/>
        <w:right w:val="none" w:sz="0" w:space="0" w:color="auto"/>
      </w:divBdr>
    </w:div>
    <w:div w:id="1911846415">
      <w:bodyDiv w:val="1"/>
      <w:marLeft w:val="0"/>
      <w:marRight w:val="0"/>
      <w:marTop w:val="0"/>
      <w:marBottom w:val="0"/>
      <w:divBdr>
        <w:top w:val="none" w:sz="0" w:space="0" w:color="auto"/>
        <w:left w:val="none" w:sz="0" w:space="0" w:color="auto"/>
        <w:bottom w:val="none" w:sz="0" w:space="0" w:color="auto"/>
        <w:right w:val="none" w:sz="0" w:space="0" w:color="auto"/>
      </w:divBdr>
    </w:div>
    <w:div w:id="1917129550">
      <w:bodyDiv w:val="1"/>
      <w:marLeft w:val="0"/>
      <w:marRight w:val="0"/>
      <w:marTop w:val="0"/>
      <w:marBottom w:val="0"/>
      <w:divBdr>
        <w:top w:val="none" w:sz="0" w:space="0" w:color="auto"/>
        <w:left w:val="none" w:sz="0" w:space="0" w:color="auto"/>
        <w:bottom w:val="none" w:sz="0" w:space="0" w:color="auto"/>
        <w:right w:val="none" w:sz="0" w:space="0" w:color="auto"/>
      </w:divBdr>
    </w:div>
    <w:div w:id="1918709618">
      <w:bodyDiv w:val="1"/>
      <w:marLeft w:val="0"/>
      <w:marRight w:val="0"/>
      <w:marTop w:val="0"/>
      <w:marBottom w:val="0"/>
      <w:divBdr>
        <w:top w:val="none" w:sz="0" w:space="0" w:color="auto"/>
        <w:left w:val="none" w:sz="0" w:space="0" w:color="auto"/>
        <w:bottom w:val="none" w:sz="0" w:space="0" w:color="auto"/>
        <w:right w:val="none" w:sz="0" w:space="0" w:color="auto"/>
      </w:divBdr>
    </w:div>
    <w:div w:id="1918783655">
      <w:bodyDiv w:val="1"/>
      <w:marLeft w:val="0"/>
      <w:marRight w:val="0"/>
      <w:marTop w:val="0"/>
      <w:marBottom w:val="0"/>
      <w:divBdr>
        <w:top w:val="none" w:sz="0" w:space="0" w:color="auto"/>
        <w:left w:val="none" w:sz="0" w:space="0" w:color="auto"/>
        <w:bottom w:val="none" w:sz="0" w:space="0" w:color="auto"/>
        <w:right w:val="none" w:sz="0" w:space="0" w:color="auto"/>
      </w:divBdr>
    </w:div>
    <w:div w:id="1931810524">
      <w:bodyDiv w:val="1"/>
      <w:marLeft w:val="0"/>
      <w:marRight w:val="0"/>
      <w:marTop w:val="0"/>
      <w:marBottom w:val="0"/>
      <w:divBdr>
        <w:top w:val="none" w:sz="0" w:space="0" w:color="auto"/>
        <w:left w:val="none" w:sz="0" w:space="0" w:color="auto"/>
        <w:bottom w:val="none" w:sz="0" w:space="0" w:color="auto"/>
        <w:right w:val="none" w:sz="0" w:space="0" w:color="auto"/>
      </w:divBdr>
    </w:div>
    <w:div w:id="1934512817">
      <w:bodyDiv w:val="1"/>
      <w:marLeft w:val="0"/>
      <w:marRight w:val="0"/>
      <w:marTop w:val="0"/>
      <w:marBottom w:val="0"/>
      <w:divBdr>
        <w:top w:val="none" w:sz="0" w:space="0" w:color="auto"/>
        <w:left w:val="none" w:sz="0" w:space="0" w:color="auto"/>
        <w:bottom w:val="none" w:sz="0" w:space="0" w:color="auto"/>
        <w:right w:val="none" w:sz="0" w:space="0" w:color="auto"/>
      </w:divBdr>
    </w:div>
    <w:div w:id="1937908870">
      <w:bodyDiv w:val="1"/>
      <w:marLeft w:val="0"/>
      <w:marRight w:val="0"/>
      <w:marTop w:val="0"/>
      <w:marBottom w:val="0"/>
      <w:divBdr>
        <w:top w:val="none" w:sz="0" w:space="0" w:color="auto"/>
        <w:left w:val="none" w:sz="0" w:space="0" w:color="auto"/>
        <w:bottom w:val="none" w:sz="0" w:space="0" w:color="auto"/>
        <w:right w:val="none" w:sz="0" w:space="0" w:color="auto"/>
      </w:divBdr>
    </w:div>
    <w:div w:id="1945069546">
      <w:bodyDiv w:val="1"/>
      <w:marLeft w:val="0"/>
      <w:marRight w:val="0"/>
      <w:marTop w:val="0"/>
      <w:marBottom w:val="0"/>
      <w:divBdr>
        <w:top w:val="none" w:sz="0" w:space="0" w:color="auto"/>
        <w:left w:val="none" w:sz="0" w:space="0" w:color="auto"/>
        <w:bottom w:val="none" w:sz="0" w:space="0" w:color="auto"/>
        <w:right w:val="none" w:sz="0" w:space="0" w:color="auto"/>
      </w:divBdr>
    </w:div>
    <w:div w:id="1945263191">
      <w:bodyDiv w:val="1"/>
      <w:marLeft w:val="0"/>
      <w:marRight w:val="0"/>
      <w:marTop w:val="0"/>
      <w:marBottom w:val="0"/>
      <w:divBdr>
        <w:top w:val="none" w:sz="0" w:space="0" w:color="auto"/>
        <w:left w:val="none" w:sz="0" w:space="0" w:color="auto"/>
        <w:bottom w:val="none" w:sz="0" w:space="0" w:color="auto"/>
        <w:right w:val="none" w:sz="0" w:space="0" w:color="auto"/>
      </w:divBdr>
    </w:div>
    <w:div w:id="1947693799">
      <w:bodyDiv w:val="1"/>
      <w:marLeft w:val="0"/>
      <w:marRight w:val="0"/>
      <w:marTop w:val="0"/>
      <w:marBottom w:val="0"/>
      <w:divBdr>
        <w:top w:val="none" w:sz="0" w:space="0" w:color="auto"/>
        <w:left w:val="none" w:sz="0" w:space="0" w:color="auto"/>
        <w:bottom w:val="none" w:sz="0" w:space="0" w:color="auto"/>
        <w:right w:val="none" w:sz="0" w:space="0" w:color="auto"/>
      </w:divBdr>
    </w:div>
    <w:div w:id="1952784325">
      <w:bodyDiv w:val="1"/>
      <w:marLeft w:val="0"/>
      <w:marRight w:val="0"/>
      <w:marTop w:val="0"/>
      <w:marBottom w:val="0"/>
      <w:divBdr>
        <w:top w:val="none" w:sz="0" w:space="0" w:color="auto"/>
        <w:left w:val="none" w:sz="0" w:space="0" w:color="auto"/>
        <w:bottom w:val="none" w:sz="0" w:space="0" w:color="auto"/>
        <w:right w:val="none" w:sz="0" w:space="0" w:color="auto"/>
      </w:divBdr>
    </w:div>
    <w:div w:id="1961836170">
      <w:bodyDiv w:val="1"/>
      <w:marLeft w:val="0"/>
      <w:marRight w:val="0"/>
      <w:marTop w:val="0"/>
      <w:marBottom w:val="0"/>
      <w:divBdr>
        <w:top w:val="none" w:sz="0" w:space="0" w:color="auto"/>
        <w:left w:val="none" w:sz="0" w:space="0" w:color="auto"/>
        <w:bottom w:val="none" w:sz="0" w:space="0" w:color="auto"/>
        <w:right w:val="none" w:sz="0" w:space="0" w:color="auto"/>
      </w:divBdr>
    </w:div>
    <w:div w:id="1967663242">
      <w:bodyDiv w:val="1"/>
      <w:marLeft w:val="0"/>
      <w:marRight w:val="0"/>
      <w:marTop w:val="0"/>
      <w:marBottom w:val="0"/>
      <w:divBdr>
        <w:top w:val="none" w:sz="0" w:space="0" w:color="auto"/>
        <w:left w:val="none" w:sz="0" w:space="0" w:color="auto"/>
        <w:bottom w:val="none" w:sz="0" w:space="0" w:color="auto"/>
        <w:right w:val="none" w:sz="0" w:space="0" w:color="auto"/>
      </w:divBdr>
    </w:div>
    <w:div w:id="1974479590">
      <w:bodyDiv w:val="1"/>
      <w:marLeft w:val="0"/>
      <w:marRight w:val="0"/>
      <w:marTop w:val="0"/>
      <w:marBottom w:val="0"/>
      <w:divBdr>
        <w:top w:val="none" w:sz="0" w:space="0" w:color="auto"/>
        <w:left w:val="none" w:sz="0" w:space="0" w:color="auto"/>
        <w:bottom w:val="none" w:sz="0" w:space="0" w:color="auto"/>
        <w:right w:val="none" w:sz="0" w:space="0" w:color="auto"/>
      </w:divBdr>
    </w:div>
    <w:div w:id="1982610734">
      <w:bodyDiv w:val="1"/>
      <w:marLeft w:val="0"/>
      <w:marRight w:val="0"/>
      <w:marTop w:val="0"/>
      <w:marBottom w:val="0"/>
      <w:divBdr>
        <w:top w:val="none" w:sz="0" w:space="0" w:color="auto"/>
        <w:left w:val="none" w:sz="0" w:space="0" w:color="auto"/>
        <w:bottom w:val="none" w:sz="0" w:space="0" w:color="auto"/>
        <w:right w:val="none" w:sz="0" w:space="0" w:color="auto"/>
      </w:divBdr>
    </w:div>
    <w:div w:id="1984044513">
      <w:bodyDiv w:val="1"/>
      <w:marLeft w:val="0"/>
      <w:marRight w:val="0"/>
      <w:marTop w:val="0"/>
      <w:marBottom w:val="0"/>
      <w:divBdr>
        <w:top w:val="none" w:sz="0" w:space="0" w:color="auto"/>
        <w:left w:val="none" w:sz="0" w:space="0" w:color="auto"/>
        <w:bottom w:val="none" w:sz="0" w:space="0" w:color="auto"/>
        <w:right w:val="none" w:sz="0" w:space="0" w:color="auto"/>
      </w:divBdr>
    </w:div>
    <w:div w:id="1992633074">
      <w:bodyDiv w:val="1"/>
      <w:marLeft w:val="0"/>
      <w:marRight w:val="0"/>
      <w:marTop w:val="0"/>
      <w:marBottom w:val="0"/>
      <w:divBdr>
        <w:top w:val="none" w:sz="0" w:space="0" w:color="auto"/>
        <w:left w:val="none" w:sz="0" w:space="0" w:color="auto"/>
        <w:bottom w:val="none" w:sz="0" w:space="0" w:color="auto"/>
        <w:right w:val="none" w:sz="0" w:space="0" w:color="auto"/>
      </w:divBdr>
    </w:div>
    <w:div w:id="2003770911">
      <w:bodyDiv w:val="1"/>
      <w:marLeft w:val="0"/>
      <w:marRight w:val="0"/>
      <w:marTop w:val="0"/>
      <w:marBottom w:val="0"/>
      <w:divBdr>
        <w:top w:val="none" w:sz="0" w:space="0" w:color="auto"/>
        <w:left w:val="none" w:sz="0" w:space="0" w:color="auto"/>
        <w:bottom w:val="none" w:sz="0" w:space="0" w:color="auto"/>
        <w:right w:val="none" w:sz="0" w:space="0" w:color="auto"/>
      </w:divBdr>
    </w:div>
    <w:div w:id="2006471927">
      <w:bodyDiv w:val="1"/>
      <w:marLeft w:val="0"/>
      <w:marRight w:val="0"/>
      <w:marTop w:val="0"/>
      <w:marBottom w:val="0"/>
      <w:divBdr>
        <w:top w:val="none" w:sz="0" w:space="0" w:color="auto"/>
        <w:left w:val="none" w:sz="0" w:space="0" w:color="auto"/>
        <w:bottom w:val="none" w:sz="0" w:space="0" w:color="auto"/>
        <w:right w:val="none" w:sz="0" w:space="0" w:color="auto"/>
      </w:divBdr>
    </w:div>
    <w:div w:id="2007125056">
      <w:bodyDiv w:val="1"/>
      <w:marLeft w:val="0"/>
      <w:marRight w:val="0"/>
      <w:marTop w:val="0"/>
      <w:marBottom w:val="0"/>
      <w:divBdr>
        <w:top w:val="none" w:sz="0" w:space="0" w:color="auto"/>
        <w:left w:val="none" w:sz="0" w:space="0" w:color="auto"/>
        <w:bottom w:val="none" w:sz="0" w:space="0" w:color="auto"/>
        <w:right w:val="none" w:sz="0" w:space="0" w:color="auto"/>
      </w:divBdr>
    </w:div>
    <w:div w:id="2016377071">
      <w:bodyDiv w:val="1"/>
      <w:marLeft w:val="0"/>
      <w:marRight w:val="0"/>
      <w:marTop w:val="0"/>
      <w:marBottom w:val="0"/>
      <w:divBdr>
        <w:top w:val="none" w:sz="0" w:space="0" w:color="auto"/>
        <w:left w:val="none" w:sz="0" w:space="0" w:color="auto"/>
        <w:bottom w:val="none" w:sz="0" w:space="0" w:color="auto"/>
        <w:right w:val="none" w:sz="0" w:space="0" w:color="auto"/>
      </w:divBdr>
    </w:div>
    <w:div w:id="2020614698">
      <w:bodyDiv w:val="1"/>
      <w:marLeft w:val="0"/>
      <w:marRight w:val="0"/>
      <w:marTop w:val="0"/>
      <w:marBottom w:val="0"/>
      <w:divBdr>
        <w:top w:val="none" w:sz="0" w:space="0" w:color="auto"/>
        <w:left w:val="none" w:sz="0" w:space="0" w:color="auto"/>
        <w:bottom w:val="none" w:sz="0" w:space="0" w:color="auto"/>
        <w:right w:val="none" w:sz="0" w:space="0" w:color="auto"/>
      </w:divBdr>
    </w:div>
    <w:div w:id="2029525806">
      <w:bodyDiv w:val="1"/>
      <w:marLeft w:val="0"/>
      <w:marRight w:val="0"/>
      <w:marTop w:val="0"/>
      <w:marBottom w:val="0"/>
      <w:divBdr>
        <w:top w:val="none" w:sz="0" w:space="0" w:color="auto"/>
        <w:left w:val="none" w:sz="0" w:space="0" w:color="auto"/>
        <w:bottom w:val="none" w:sz="0" w:space="0" w:color="auto"/>
        <w:right w:val="none" w:sz="0" w:space="0" w:color="auto"/>
      </w:divBdr>
    </w:div>
    <w:div w:id="2039617143">
      <w:bodyDiv w:val="1"/>
      <w:marLeft w:val="0"/>
      <w:marRight w:val="0"/>
      <w:marTop w:val="0"/>
      <w:marBottom w:val="0"/>
      <w:divBdr>
        <w:top w:val="none" w:sz="0" w:space="0" w:color="auto"/>
        <w:left w:val="none" w:sz="0" w:space="0" w:color="auto"/>
        <w:bottom w:val="none" w:sz="0" w:space="0" w:color="auto"/>
        <w:right w:val="none" w:sz="0" w:space="0" w:color="auto"/>
      </w:divBdr>
    </w:div>
    <w:div w:id="2039744013">
      <w:bodyDiv w:val="1"/>
      <w:marLeft w:val="0"/>
      <w:marRight w:val="0"/>
      <w:marTop w:val="0"/>
      <w:marBottom w:val="0"/>
      <w:divBdr>
        <w:top w:val="none" w:sz="0" w:space="0" w:color="auto"/>
        <w:left w:val="none" w:sz="0" w:space="0" w:color="auto"/>
        <w:bottom w:val="none" w:sz="0" w:space="0" w:color="auto"/>
        <w:right w:val="none" w:sz="0" w:space="0" w:color="auto"/>
      </w:divBdr>
    </w:div>
    <w:div w:id="2070298937">
      <w:bodyDiv w:val="1"/>
      <w:marLeft w:val="0"/>
      <w:marRight w:val="0"/>
      <w:marTop w:val="0"/>
      <w:marBottom w:val="0"/>
      <w:divBdr>
        <w:top w:val="none" w:sz="0" w:space="0" w:color="auto"/>
        <w:left w:val="none" w:sz="0" w:space="0" w:color="auto"/>
        <w:bottom w:val="none" w:sz="0" w:space="0" w:color="auto"/>
        <w:right w:val="none" w:sz="0" w:space="0" w:color="auto"/>
      </w:divBdr>
    </w:div>
    <w:div w:id="2078815431">
      <w:bodyDiv w:val="1"/>
      <w:marLeft w:val="0"/>
      <w:marRight w:val="0"/>
      <w:marTop w:val="0"/>
      <w:marBottom w:val="0"/>
      <w:divBdr>
        <w:top w:val="none" w:sz="0" w:space="0" w:color="auto"/>
        <w:left w:val="none" w:sz="0" w:space="0" w:color="auto"/>
        <w:bottom w:val="none" w:sz="0" w:space="0" w:color="auto"/>
        <w:right w:val="none" w:sz="0" w:space="0" w:color="auto"/>
      </w:divBdr>
    </w:div>
    <w:div w:id="2088110881">
      <w:bodyDiv w:val="1"/>
      <w:marLeft w:val="0"/>
      <w:marRight w:val="0"/>
      <w:marTop w:val="0"/>
      <w:marBottom w:val="0"/>
      <w:divBdr>
        <w:top w:val="none" w:sz="0" w:space="0" w:color="auto"/>
        <w:left w:val="none" w:sz="0" w:space="0" w:color="auto"/>
        <w:bottom w:val="none" w:sz="0" w:space="0" w:color="auto"/>
        <w:right w:val="none" w:sz="0" w:space="0" w:color="auto"/>
      </w:divBdr>
    </w:div>
    <w:div w:id="2090884520">
      <w:bodyDiv w:val="1"/>
      <w:marLeft w:val="0"/>
      <w:marRight w:val="0"/>
      <w:marTop w:val="0"/>
      <w:marBottom w:val="0"/>
      <w:divBdr>
        <w:top w:val="none" w:sz="0" w:space="0" w:color="auto"/>
        <w:left w:val="none" w:sz="0" w:space="0" w:color="auto"/>
        <w:bottom w:val="none" w:sz="0" w:space="0" w:color="auto"/>
        <w:right w:val="none" w:sz="0" w:space="0" w:color="auto"/>
      </w:divBdr>
    </w:div>
    <w:div w:id="2092503595">
      <w:bodyDiv w:val="1"/>
      <w:marLeft w:val="0"/>
      <w:marRight w:val="0"/>
      <w:marTop w:val="0"/>
      <w:marBottom w:val="0"/>
      <w:divBdr>
        <w:top w:val="none" w:sz="0" w:space="0" w:color="auto"/>
        <w:left w:val="none" w:sz="0" w:space="0" w:color="auto"/>
        <w:bottom w:val="none" w:sz="0" w:space="0" w:color="auto"/>
        <w:right w:val="none" w:sz="0" w:space="0" w:color="auto"/>
      </w:divBdr>
    </w:div>
    <w:div w:id="2102874676">
      <w:bodyDiv w:val="1"/>
      <w:marLeft w:val="0"/>
      <w:marRight w:val="0"/>
      <w:marTop w:val="0"/>
      <w:marBottom w:val="0"/>
      <w:divBdr>
        <w:top w:val="none" w:sz="0" w:space="0" w:color="auto"/>
        <w:left w:val="none" w:sz="0" w:space="0" w:color="auto"/>
        <w:bottom w:val="none" w:sz="0" w:space="0" w:color="auto"/>
        <w:right w:val="none" w:sz="0" w:space="0" w:color="auto"/>
      </w:divBdr>
    </w:div>
    <w:div w:id="2104759138">
      <w:bodyDiv w:val="1"/>
      <w:marLeft w:val="0"/>
      <w:marRight w:val="0"/>
      <w:marTop w:val="0"/>
      <w:marBottom w:val="0"/>
      <w:divBdr>
        <w:top w:val="none" w:sz="0" w:space="0" w:color="auto"/>
        <w:left w:val="none" w:sz="0" w:space="0" w:color="auto"/>
        <w:bottom w:val="none" w:sz="0" w:space="0" w:color="auto"/>
        <w:right w:val="none" w:sz="0" w:space="0" w:color="auto"/>
      </w:divBdr>
    </w:div>
    <w:div w:id="2107534530">
      <w:bodyDiv w:val="1"/>
      <w:marLeft w:val="0"/>
      <w:marRight w:val="0"/>
      <w:marTop w:val="0"/>
      <w:marBottom w:val="0"/>
      <w:divBdr>
        <w:top w:val="none" w:sz="0" w:space="0" w:color="auto"/>
        <w:left w:val="none" w:sz="0" w:space="0" w:color="auto"/>
        <w:bottom w:val="none" w:sz="0" w:space="0" w:color="auto"/>
        <w:right w:val="none" w:sz="0" w:space="0" w:color="auto"/>
      </w:divBdr>
    </w:div>
    <w:div w:id="2107574086">
      <w:bodyDiv w:val="1"/>
      <w:marLeft w:val="0"/>
      <w:marRight w:val="0"/>
      <w:marTop w:val="0"/>
      <w:marBottom w:val="0"/>
      <w:divBdr>
        <w:top w:val="none" w:sz="0" w:space="0" w:color="auto"/>
        <w:left w:val="none" w:sz="0" w:space="0" w:color="auto"/>
        <w:bottom w:val="none" w:sz="0" w:space="0" w:color="auto"/>
        <w:right w:val="none" w:sz="0" w:space="0" w:color="auto"/>
      </w:divBdr>
    </w:div>
    <w:div w:id="2109766083">
      <w:bodyDiv w:val="1"/>
      <w:marLeft w:val="0"/>
      <w:marRight w:val="0"/>
      <w:marTop w:val="0"/>
      <w:marBottom w:val="0"/>
      <w:divBdr>
        <w:top w:val="none" w:sz="0" w:space="0" w:color="auto"/>
        <w:left w:val="none" w:sz="0" w:space="0" w:color="auto"/>
        <w:bottom w:val="none" w:sz="0" w:space="0" w:color="auto"/>
        <w:right w:val="none" w:sz="0" w:space="0" w:color="auto"/>
      </w:divBdr>
    </w:div>
    <w:div w:id="2114737223">
      <w:bodyDiv w:val="1"/>
      <w:marLeft w:val="0"/>
      <w:marRight w:val="0"/>
      <w:marTop w:val="0"/>
      <w:marBottom w:val="0"/>
      <w:divBdr>
        <w:top w:val="none" w:sz="0" w:space="0" w:color="auto"/>
        <w:left w:val="none" w:sz="0" w:space="0" w:color="auto"/>
        <w:bottom w:val="none" w:sz="0" w:space="0" w:color="auto"/>
        <w:right w:val="none" w:sz="0" w:space="0" w:color="auto"/>
      </w:divBdr>
    </w:div>
    <w:div w:id="2125344140">
      <w:bodyDiv w:val="1"/>
      <w:marLeft w:val="0"/>
      <w:marRight w:val="0"/>
      <w:marTop w:val="0"/>
      <w:marBottom w:val="0"/>
      <w:divBdr>
        <w:top w:val="none" w:sz="0" w:space="0" w:color="auto"/>
        <w:left w:val="none" w:sz="0" w:space="0" w:color="auto"/>
        <w:bottom w:val="none" w:sz="0" w:space="0" w:color="auto"/>
        <w:right w:val="none" w:sz="0" w:space="0" w:color="auto"/>
      </w:divBdr>
    </w:div>
    <w:div w:id="2128768162">
      <w:bodyDiv w:val="1"/>
      <w:marLeft w:val="0"/>
      <w:marRight w:val="0"/>
      <w:marTop w:val="0"/>
      <w:marBottom w:val="0"/>
      <w:divBdr>
        <w:top w:val="none" w:sz="0" w:space="0" w:color="auto"/>
        <w:left w:val="none" w:sz="0" w:space="0" w:color="auto"/>
        <w:bottom w:val="none" w:sz="0" w:space="0" w:color="auto"/>
        <w:right w:val="none" w:sz="0" w:space="0" w:color="auto"/>
      </w:divBdr>
    </w:div>
    <w:div w:id="2133788606">
      <w:bodyDiv w:val="1"/>
      <w:marLeft w:val="0"/>
      <w:marRight w:val="0"/>
      <w:marTop w:val="0"/>
      <w:marBottom w:val="0"/>
      <w:divBdr>
        <w:top w:val="none" w:sz="0" w:space="0" w:color="auto"/>
        <w:left w:val="none" w:sz="0" w:space="0" w:color="auto"/>
        <w:bottom w:val="none" w:sz="0" w:space="0" w:color="auto"/>
        <w:right w:val="none" w:sz="0" w:space="0" w:color="auto"/>
      </w:divBdr>
    </w:div>
    <w:div w:id="2134205234">
      <w:bodyDiv w:val="1"/>
      <w:marLeft w:val="0"/>
      <w:marRight w:val="0"/>
      <w:marTop w:val="0"/>
      <w:marBottom w:val="0"/>
      <w:divBdr>
        <w:top w:val="none" w:sz="0" w:space="0" w:color="auto"/>
        <w:left w:val="none" w:sz="0" w:space="0" w:color="auto"/>
        <w:bottom w:val="none" w:sz="0" w:space="0" w:color="auto"/>
        <w:right w:val="none" w:sz="0" w:space="0" w:color="auto"/>
      </w:divBdr>
    </w:div>
    <w:div w:id="2134443388">
      <w:bodyDiv w:val="1"/>
      <w:marLeft w:val="0"/>
      <w:marRight w:val="0"/>
      <w:marTop w:val="0"/>
      <w:marBottom w:val="0"/>
      <w:divBdr>
        <w:top w:val="none" w:sz="0" w:space="0" w:color="auto"/>
        <w:left w:val="none" w:sz="0" w:space="0" w:color="auto"/>
        <w:bottom w:val="none" w:sz="0" w:space="0" w:color="auto"/>
        <w:right w:val="none" w:sz="0" w:space="0" w:color="auto"/>
      </w:divBdr>
    </w:div>
    <w:div w:id="2137403823">
      <w:bodyDiv w:val="1"/>
      <w:marLeft w:val="0"/>
      <w:marRight w:val="0"/>
      <w:marTop w:val="0"/>
      <w:marBottom w:val="0"/>
      <w:divBdr>
        <w:top w:val="none" w:sz="0" w:space="0" w:color="auto"/>
        <w:left w:val="none" w:sz="0" w:space="0" w:color="auto"/>
        <w:bottom w:val="none" w:sz="0" w:space="0" w:color="auto"/>
        <w:right w:val="none" w:sz="0" w:space="0" w:color="auto"/>
      </w:divBdr>
    </w:div>
    <w:div w:id="2146701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legifrance.gouv.fr/jorf/id/JORFTEXT000051832694" TargetMode="External"/><Relationship Id="rId671" Type="http://schemas.openxmlformats.org/officeDocument/2006/relationships/hyperlink" Target="https://www.legifrance.gouv.fr/jorf/id/JORFTEXT000050823464" TargetMode="External"/><Relationship Id="rId769" Type="http://schemas.openxmlformats.org/officeDocument/2006/relationships/hyperlink" Target="https://www.legifrance.gouv.fr/jorf/id/JORFTEXT000050501115" TargetMode="External"/><Relationship Id="rId21" Type="http://schemas.openxmlformats.org/officeDocument/2006/relationships/hyperlink" Target="https://www.legifrance.gouv.fr/jorf/id/JORFTEXT000052054272" TargetMode="External"/><Relationship Id="rId324" Type="http://schemas.openxmlformats.org/officeDocument/2006/relationships/hyperlink" Target="https://www.legifrance.gouv.fr/jorf/id/JORFTEXT000051571973" TargetMode="External"/><Relationship Id="rId531" Type="http://schemas.openxmlformats.org/officeDocument/2006/relationships/hyperlink" Target="https://www.legifrance.gouv.fr/jorf/id/JORFTEXT000051337292" TargetMode="External"/><Relationship Id="rId629" Type="http://schemas.openxmlformats.org/officeDocument/2006/relationships/hyperlink" Target="https://www.legifrance.gouv.fr/jorf/id/JORFTEXT000051032011" TargetMode="External"/><Relationship Id="rId170" Type="http://schemas.openxmlformats.org/officeDocument/2006/relationships/hyperlink" Target="https://www.legifrance.gouv.fr/jorf/id/JORFTEXT000051715361" TargetMode="External"/><Relationship Id="rId836" Type="http://schemas.openxmlformats.org/officeDocument/2006/relationships/hyperlink" Target="https://www.legifrance.gouv.fr/jorf/id/JORFTEXT000050317198" TargetMode="External"/><Relationship Id="rId268" Type="http://schemas.openxmlformats.org/officeDocument/2006/relationships/hyperlink" Target="https://www.legifrance.gouv.fr/jorf/id/JORFTEXT000051673568" TargetMode="External"/><Relationship Id="rId475" Type="http://schemas.openxmlformats.org/officeDocument/2006/relationships/hyperlink" Target="https://www.legifrance.gouv.fr/jorf/id/JORFTEXT000051381609" TargetMode="External"/><Relationship Id="rId682" Type="http://schemas.openxmlformats.org/officeDocument/2006/relationships/hyperlink" Target="https://www.legifrance.gouv.fr/jorf/id/JORFTEXT000050823579" TargetMode="External"/><Relationship Id="rId32" Type="http://schemas.openxmlformats.org/officeDocument/2006/relationships/hyperlink" Target="https://www.legifrance.gouv.fr/jorf/id/JORFTEXT000052020182" TargetMode="External"/><Relationship Id="rId128" Type="http://schemas.openxmlformats.org/officeDocument/2006/relationships/hyperlink" Target="https://www.legifrance.gouv.fr/jorf/id/JORFTEXT000051789373" TargetMode="External"/><Relationship Id="rId335" Type="http://schemas.openxmlformats.org/officeDocument/2006/relationships/hyperlink" Target="https://www.legifrance.gouv.fr/jorf/id/JORFTEXT000051540508" TargetMode="External"/><Relationship Id="rId542" Type="http://schemas.openxmlformats.org/officeDocument/2006/relationships/hyperlink" Target="https://www.legifrance.gouv.fr/jorf/id/JORFTEXT000051325263" TargetMode="External"/><Relationship Id="rId181" Type="http://schemas.openxmlformats.org/officeDocument/2006/relationships/hyperlink" Target="https://www.legifrance.gouv.fr/jorf/id/JORFTEXT000051710086" TargetMode="External"/><Relationship Id="rId402" Type="http://schemas.openxmlformats.org/officeDocument/2006/relationships/hyperlink" Target="https://www.legifrance.gouv.fr/jorf/id/JORFTEXT000051439742" TargetMode="External"/><Relationship Id="rId847" Type="http://schemas.openxmlformats.org/officeDocument/2006/relationships/hyperlink" Target="https://www.legifrance.gouv.fr/jorf/id/JORFTEXT000050317347" TargetMode="External"/><Relationship Id="rId279" Type="http://schemas.openxmlformats.org/officeDocument/2006/relationships/hyperlink" Target="https://www.legifrance.gouv.fr/jorf/id/JORFTEXT000051673690" TargetMode="External"/><Relationship Id="rId486" Type="http://schemas.openxmlformats.org/officeDocument/2006/relationships/hyperlink" Target="https://www.legifrance.gouv.fr/jorf/id/JORFTEXT000051363946" TargetMode="External"/><Relationship Id="rId693" Type="http://schemas.openxmlformats.org/officeDocument/2006/relationships/hyperlink" Target="https://www.legifrance.gouv.fr/jorf/id/JORFTEXT000050785605" TargetMode="External"/><Relationship Id="rId707" Type="http://schemas.openxmlformats.org/officeDocument/2006/relationships/hyperlink" Target="https://www.legifrance.gouv.fr/jorf/id/JORFTEXT000050771697" TargetMode="External"/><Relationship Id="rId43" Type="http://schemas.openxmlformats.org/officeDocument/2006/relationships/hyperlink" Target="https://www.legifrance.gouv.fr/jorf/id/JORFTEXT000052020308" TargetMode="External"/><Relationship Id="rId139" Type="http://schemas.openxmlformats.org/officeDocument/2006/relationships/hyperlink" Target="https://www.legifrance.gouv.fr/jorf/id/JORFTEXT000051760640" TargetMode="External"/><Relationship Id="rId346" Type="http://schemas.openxmlformats.org/officeDocument/2006/relationships/hyperlink" Target="https://www.legifrance.gouv.fr/jorf/id/JORFTEXT000051521244" TargetMode="External"/><Relationship Id="rId553" Type="http://schemas.openxmlformats.org/officeDocument/2006/relationships/hyperlink" Target="https://www.legifrance.gouv.fr/jorf/id/JORFTEXT000051306020" TargetMode="External"/><Relationship Id="rId760" Type="http://schemas.openxmlformats.org/officeDocument/2006/relationships/hyperlink" Target="https://www.legifrance.gouv.fr/jorf/id/JORFTEXT000050654656" TargetMode="External"/><Relationship Id="rId192" Type="http://schemas.openxmlformats.org/officeDocument/2006/relationships/hyperlink" Target="https://www.legifrance.gouv.fr/jorf/id/JORFTEXT000051710186" TargetMode="External"/><Relationship Id="rId206" Type="http://schemas.openxmlformats.org/officeDocument/2006/relationships/hyperlink" Target="https://www.legifrance.gouv.fr/jorf/id/JORFTEXT000051699306" TargetMode="External"/><Relationship Id="rId413" Type="http://schemas.openxmlformats.org/officeDocument/2006/relationships/hyperlink" Target="https://www.legifrance.gouv.fr/jorf/id/JORFTEXT000051439863" TargetMode="External"/><Relationship Id="rId858" Type="http://schemas.openxmlformats.org/officeDocument/2006/relationships/hyperlink" Target="https://www.legifrance.gouv.fr/jorf/id/JORFTEXT000050317481" TargetMode="External"/><Relationship Id="rId497" Type="http://schemas.openxmlformats.org/officeDocument/2006/relationships/hyperlink" Target="https://www.legifrance.gouv.fr/jorf/id/JORFTEXT000051348364" TargetMode="External"/><Relationship Id="rId620" Type="http://schemas.openxmlformats.org/officeDocument/2006/relationships/hyperlink" Target="https://www.legifrance.gouv.fr/jorf/id/JORFTEXT000051142695" TargetMode="External"/><Relationship Id="rId718" Type="http://schemas.openxmlformats.org/officeDocument/2006/relationships/hyperlink" Target="https://www.legifrance.gouv.fr/jorf/id/JORFTEXT000050768364" TargetMode="External"/><Relationship Id="rId357" Type="http://schemas.openxmlformats.org/officeDocument/2006/relationships/hyperlink" Target="https://www.legifrance.gouv.fr/jorf/id/JORFTEXT000051521370" TargetMode="External"/><Relationship Id="rId54" Type="http://schemas.openxmlformats.org/officeDocument/2006/relationships/hyperlink" Target="https://www.legifrance.gouv.fr/jorf/id/JORFTEXT000051920436" TargetMode="External"/><Relationship Id="rId217" Type="http://schemas.openxmlformats.org/officeDocument/2006/relationships/hyperlink" Target="https://www.legifrance.gouv.fr/jorf/id/JORFTEXT000051699424" TargetMode="External"/><Relationship Id="rId564" Type="http://schemas.openxmlformats.org/officeDocument/2006/relationships/hyperlink" Target="https://www.legifrance.gouv.fr/jorf/id/JORFTEXT000051224221" TargetMode="External"/><Relationship Id="rId771" Type="http://schemas.openxmlformats.org/officeDocument/2006/relationships/hyperlink" Target="https://www.legifrance.gouv.fr/jorf/id/JORFTEXT000050501133" TargetMode="External"/><Relationship Id="rId869" Type="http://schemas.openxmlformats.org/officeDocument/2006/relationships/hyperlink" Target="https://www.legifrance.gouv.fr/jorf/id/JORFTEXT000050317586" TargetMode="External"/><Relationship Id="rId424" Type="http://schemas.openxmlformats.org/officeDocument/2006/relationships/hyperlink" Target="https://www.legifrance.gouv.fr/jorf/id/JORFTEXT000051391916" TargetMode="External"/><Relationship Id="rId631" Type="http://schemas.openxmlformats.org/officeDocument/2006/relationships/hyperlink" Target="https://www.legifrance.gouv.fr/jorf/id/JORFTEXT000050999413" TargetMode="External"/><Relationship Id="rId729" Type="http://schemas.openxmlformats.org/officeDocument/2006/relationships/hyperlink" Target="https://www.legifrance.gouv.fr/jorf/id/JORFTEXT000050686280" TargetMode="External"/><Relationship Id="rId270" Type="http://schemas.openxmlformats.org/officeDocument/2006/relationships/hyperlink" Target="https://www.legifrance.gouv.fr/jorf/id/JORFTEXT000051673591" TargetMode="External"/><Relationship Id="rId65" Type="http://schemas.openxmlformats.org/officeDocument/2006/relationships/hyperlink" Target="https://www.legifrance.gouv.fr/jorf/id/JORFTEXT000051862858" TargetMode="External"/><Relationship Id="rId130" Type="http://schemas.openxmlformats.org/officeDocument/2006/relationships/hyperlink" Target="https://www.legifrance.gouv.fr/jorf/id/JORFTEXT000051772676" TargetMode="External"/><Relationship Id="rId368" Type="http://schemas.openxmlformats.org/officeDocument/2006/relationships/hyperlink" Target="https://www.legifrance.gouv.fr/jorf/id/JORFTEXT000051521503" TargetMode="External"/><Relationship Id="rId575" Type="http://schemas.openxmlformats.org/officeDocument/2006/relationships/hyperlink" Target="https://www.legifrance.gouv.fr/jorf/id/JORFTEXT000051207420" TargetMode="External"/><Relationship Id="rId782" Type="http://schemas.openxmlformats.org/officeDocument/2006/relationships/hyperlink" Target="https://www.legifrance.gouv.fr/jorf/id/JORFTEXT000050490912" TargetMode="External"/><Relationship Id="rId228" Type="http://schemas.openxmlformats.org/officeDocument/2006/relationships/hyperlink" Target="https://www.legifrance.gouv.fr/jorf/id/JORFTEXT000051673156" TargetMode="External"/><Relationship Id="rId435" Type="http://schemas.openxmlformats.org/officeDocument/2006/relationships/hyperlink" Target="https://www.legifrance.gouv.fr/jorf/id/JORFTEXT000051392041" TargetMode="External"/><Relationship Id="rId642" Type="http://schemas.openxmlformats.org/officeDocument/2006/relationships/hyperlink" Target="https://www.legifrance.gouv.fr/jorf/id/JORFTEXT000050831260" TargetMode="External"/><Relationship Id="rId281" Type="http://schemas.openxmlformats.org/officeDocument/2006/relationships/hyperlink" Target="https://www.legifrance.gouv.fr/jorf/id/JORFTEXT000051657025" TargetMode="External"/><Relationship Id="rId502" Type="http://schemas.openxmlformats.org/officeDocument/2006/relationships/hyperlink" Target="https://www.legifrance.gouv.fr/jorf/id/JORFTEXT000051336974" TargetMode="External"/><Relationship Id="rId76" Type="http://schemas.openxmlformats.org/officeDocument/2006/relationships/hyperlink" Target="https://www.legifrance.gouv.fr/jorf/id/JORFTEXT000051862998" TargetMode="External"/><Relationship Id="rId141" Type="http://schemas.openxmlformats.org/officeDocument/2006/relationships/hyperlink" Target="https://www.legifrance.gouv.fr/jorf/id/JORFTEXT000051760660" TargetMode="External"/><Relationship Id="rId379" Type="http://schemas.openxmlformats.org/officeDocument/2006/relationships/hyperlink" Target="https://www.legifrance.gouv.fr/jorf/id/JORFTEXT000051508513" TargetMode="External"/><Relationship Id="rId586" Type="http://schemas.openxmlformats.org/officeDocument/2006/relationships/hyperlink" Target="https://www.legifrance.gouv.fr/jorf/id/JORFTEXT000051163955" TargetMode="External"/><Relationship Id="rId793" Type="http://schemas.openxmlformats.org/officeDocument/2006/relationships/hyperlink" Target="https://www.legifrance.gouv.fr/jorf/id/JORFTEXT000050350848" TargetMode="External"/><Relationship Id="rId807" Type="http://schemas.openxmlformats.org/officeDocument/2006/relationships/hyperlink" Target="https://www.legifrance.gouv.fr/jorf/id/JORFTEXT000050335919" TargetMode="External"/><Relationship Id="rId7" Type="http://schemas.openxmlformats.org/officeDocument/2006/relationships/endnotes" Target="endnotes.xml"/><Relationship Id="rId239" Type="http://schemas.openxmlformats.org/officeDocument/2006/relationships/hyperlink" Target="https://www.legifrance.gouv.fr/jorf/id/JORFTEXT000051673260" TargetMode="External"/><Relationship Id="rId446" Type="http://schemas.openxmlformats.org/officeDocument/2006/relationships/hyperlink" Target="https://www.legifrance.gouv.fr/jorf/id/JORFTEXT000051392145" TargetMode="External"/><Relationship Id="rId653" Type="http://schemas.openxmlformats.org/officeDocument/2006/relationships/hyperlink" Target="https://www.legifrance.gouv.fr/jorf/id/JORFTEXT000050831388" TargetMode="External"/><Relationship Id="rId292" Type="http://schemas.openxmlformats.org/officeDocument/2006/relationships/hyperlink" Target="https://www.legifrance.gouv.fr/jorf/id/JORFTEXT000051647663" TargetMode="External"/><Relationship Id="rId306" Type="http://schemas.openxmlformats.org/officeDocument/2006/relationships/hyperlink" Target="https://www.legifrance.gouv.fr/jorf/id/JORFTEXT000051576250" TargetMode="External"/><Relationship Id="rId860" Type="http://schemas.openxmlformats.org/officeDocument/2006/relationships/hyperlink" Target="https://www.legifrance.gouv.fr/jorf/id/JORFTEXT000050317504" TargetMode="External"/><Relationship Id="rId87" Type="http://schemas.openxmlformats.org/officeDocument/2006/relationships/hyperlink" Target="https://www.legifrance.gouv.fr/jorf/id/JORFTEXT000051863111" TargetMode="External"/><Relationship Id="rId513" Type="http://schemas.openxmlformats.org/officeDocument/2006/relationships/hyperlink" Target="https://www.legifrance.gouv.fr/jorf/id/JORFTEXT000051337099" TargetMode="External"/><Relationship Id="rId597" Type="http://schemas.openxmlformats.org/officeDocument/2006/relationships/hyperlink" Target="https://www.legifrance.gouv.fr/jorf/id/JORFTEXT000051164111" TargetMode="External"/><Relationship Id="rId720" Type="http://schemas.openxmlformats.org/officeDocument/2006/relationships/hyperlink" Target="https://www.legifrance.gouv.fr/jorf/id/JORFTEXT000050768385" TargetMode="External"/><Relationship Id="rId818" Type="http://schemas.openxmlformats.org/officeDocument/2006/relationships/hyperlink" Target="https://www.legifrance.gouv.fr/jorf/id/JORFTEXT000050317026" TargetMode="External"/><Relationship Id="rId152" Type="http://schemas.openxmlformats.org/officeDocument/2006/relationships/hyperlink" Target="https://www.legifrance.gouv.fr/jorf/id/JORFTEXT000051715179" TargetMode="External"/><Relationship Id="rId457" Type="http://schemas.openxmlformats.org/officeDocument/2006/relationships/hyperlink" Target="https://www.legifrance.gouv.fr/jorf/id/JORFTEXT000051381423" TargetMode="External"/><Relationship Id="rId664" Type="http://schemas.openxmlformats.org/officeDocument/2006/relationships/hyperlink" Target="https://www.legifrance.gouv.fr/jorf/id/JORFTEXT000050823371" TargetMode="External"/><Relationship Id="rId871" Type="http://schemas.openxmlformats.org/officeDocument/2006/relationships/hyperlink" Target="https://www.legifrance.gouv.fr/jorf/id/JORFTEXT000050317605" TargetMode="External"/><Relationship Id="rId14" Type="http://schemas.openxmlformats.org/officeDocument/2006/relationships/hyperlink" Target="https://www.legifrance.gouv.fr/jorf/id/JORFTEXT000052066711" TargetMode="External"/><Relationship Id="rId317" Type="http://schemas.openxmlformats.org/officeDocument/2006/relationships/hyperlink" Target="https://www.legifrance.gouv.fr/jorf/id/JORFTEXT000051576435" TargetMode="External"/><Relationship Id="rId524" Type="http://schemas.openxmlformats.org/officeDocument/2006/relationships/hyperlink" Target="https://www.legifrance.gouv.fr/jorf/id/JORFTEXT000051337227" TargetMode="External"/><Relationship Id="rId731" Type="http://schemas.openxmlformats.org/officeDocument/2006/relationships/hyperlink" Target="https://www.legifrance.gouv.fr/jorf/id/JORFTEXT000050686308" TargetMode="External"/><Relationship Id="rId98" Type="http://schemas.openxmlformats.org/officeDocument/2006/relationships/hyperlink" Target="https://www.legifrance.gouv.fr/jorf/id/JORFTEXT000051848545" TargetMode="External"/><Relationship Id="rId163" Type="http://schemas.openxmlformats.org/officeDocument/2006/relationships/hyperlink" Target="https://www.legifrance.gouv.fr/jorf/id/JORFTEXT000051715288" TargetMode="External"/><Relationship Id="rId370" Type="http://schemas.openxmlformats.org/officeDocument/2006/relationships/hyperlink" Target="https://www.legifrance.gouv.fr/jorf/id/JORFTEXT000051521523" TargetMode="External"/><Relationship Id="rId829" Type="http://schemas.openxmlformats.org/officeDocument/2006/relationships/hyperlink" Target="https://www.legifrance.gouv.fr/jorf/id/JORFTEXT000050317135" TargetMode="External"/><Relationship Id="rId230" Type="http://schemas.openxmlformats.org/officeDocument/2006/relationships/hyperlink" Target="https://www.legifrance.gouv.fr/jorf/id/JORFTEXT000051673177" TargetMode="External"/><Relationship Id="rId468" Type="http://schemas.openxmlformats.org/officeDocument/2006/relationships/hyperlink" Target="https://www.legifrance.gouv.fr/jorf/id/JORFTEXT000051381541" TargetMode="External"/><Relationship Id="rId675" Type="http://schemas.openxmlformats.org/officeDocument/2006/relationships/hyperlink" Target="https://www.legifrance.gouv.fr/jorf/id/JORFTEXT000050823500" TargetMode="External"/><Relationship Id="rId882" Type="http://schemas.openxmlformats.org/officeDocument/2006/relationships/hyperlink" Target="https://www.legifrance.gouv.fr/jorf/id/JORFTEXT000050317712" TargetMode="External"/><Relationship Id="rId25" Type="http://schemas.openxmlformats.org/officeDocument/2006/relationships/hyperlink" Target="https://www.legifrance.gouv.fr/jorf/id/JORFTEXT000052045244" TargetMode="External"/><Relationship Id="rId328" Type="http://schemas.openxmlformats.org/officeDocument/2006/relationships/hyperlink" Target="https://www.legifrance.gouv.fr/jorf/id/JORFTEXT000051568196" TargetMode="External"/><Relationship Id="rId535" Type="http://schemas.openxmlformats.org/officeDocument/2006/relationships/hyperlink" Target="https://www.legifrance.gouv.fr/jorf/id/JORFTEXT000051337328" TargetMode="External"/><Relationship Id="rId742" Type="http://schemas.openxmlformats.org/officeDocument/2006/relationships/hyperlink" Target="https://www.legifrance.gouv.fr/jorf/id/JORFTEXT000050663504" TargetMode="External"/><Relationship Id="rId174" Type="http://schemas.openxmlformats.org/officeDocument/2006/relationships/hyperlink" Target="https://www.legifrance.gouv.fr/jorf/id/JORFTEXT000051715401" TargetMode="External"/><Relationship Id="rId381" Type="http://schemas.openxmlformats.org/officeDocument/2006/relationships/hyperlink" Target="https://www.legifrance.gouv.fr/jorf/id/JORFTEXT000051508539" TargetMode="External"/><Relationship Id="rId602" Type="http://schemas.openxmlformats.org/officeDocument/2006/relationships/hyperlink" Target="https://www.legifrance.gouv.fr/jorf/id/JORFTEXT000051164166" TargetMode="External"/><Relationship Id="rId241" Type="http://schemas.openxmlformats.org/officeDocument/2006/relationships/hyperlink" Target="https://www.legifrance.gouv.fr/jorf/id/JORFTEXT000051673278" TargetMode="External"/><Relationship Id="rId479" Type="http://schemas.openxmlformats.org/officeDocument/2006/relationships/hyperlink" Target="https://www.legifrance.gouv.fr/jorf/id/JORFTEXT000051381647" TargetMode="External"/><Relationship Id="rId686" Type="http://schemas.openxmlformats.org/officeDocument/2006/relationships/hyperlink" Target="https://www.legifrance.gouv.fr/jorf/id/JORFTEXT000050823636" TargetMode="External"/><Relationship Id="rId36" Type="http://schemas.openxmlformats.org/officeDocument/2006/relationships/hyperlink" Target="https://www.legifrance.gouv.fr/jorf/id/JORFTEXT000052020220" TargetMode="External"/><Relationship Id="rId339" Type="http://schemas.openxmlformats.org/officeDocument/2006/relationships/hyperlink" Target="https://www.legifrance.gouv.fr/jorf/id/JORFTEXT000051540552" TargetMode="External"/><Relationship Id="rId546" Type="http://schemas.openxmlformats.org/officeDocument/2006/relationships/hyperlink" Target="https://www.legifrance.gouv.fr/jorf/id/JORFTEXT000051325306" TargetMode="External"/><Relationship Id="rId753" Type="http://schemas.openxmlformats.org/officeDocument/2006/relationships/hyperlink" Target="https://www.legifrance.gouv.fr/jorf/id/JORFTEXT000050663644" TargetMode="External"/><Relationship Id="rId101" Type="http://schemas.openxmlformats.org/officeDocument/2006/relationships/hyperlink" Target="https://www.legifrance.gouv.fr/jorf/id/JORFTEXT000051848573" TargetMode="External"/><Relationship Id="rId185" Type="http://schemas.openxmlformats.org/officeDocument/2006/relationships/hyperlink" Target="https://www.legifrance.gouv.fr/jorf/id/JORFTEXT000051710122" TargetMode="External"/><Relationship Id="rId406" Type="http://schemas.openxmlformats.org/officeDocument/2006/relationships/hyperlink" Target="https://www.legifrance.gouv.fr/jorf/id/JORFTEXT000051439798" TargetMode="External"/><Relationship Id="rId392" Type="http://schemas.openxmlformats.org/officeDocument/2006/relationships/hyperlink" Target="https://www.legifrance.gouv.fr/jorf/id/JORFTEXT000051439603" TargetMode="External"/><Relationship Id="rId613" Type="http://schemas.openxmlformats.org/officeDocument/2006/relationships/hyperlink" Target="https://www.legifrance.gouv.fr/jorf/id/JORFTEXT000051152047" TargetMode="External"/><Relationship Id="rId697" Type="http://schemas.openxmlformats.org/officeDocument/2006/relationships/hyperlink" Target="https://www.legifrance.gouv.fr/jorf/id/JORFTEXT000050785648" TargetMode="External"/><Relationship Id="rId820" Type="http://schemas.openxmlformats.org/officeDocument/2006/relationships/hyperlink" Target="https://www.legifrance.gouv.fr/jorf/id/JORFTEXT000050317051" TargetMode="External"/><Relationship Id="rId252" Type="http://schemas.openxmlformats.org/officeDocument/2006/relationships/hyperlink" Target="https://www.legifrance.gouv.fr/jorf/id/JORFTEXT000051673383" TargetMode="External"/><Relationship Id="rId47" Type="http://schemas.openxmlformats.org/officeDocument/2006/relationships/hyperlink" Target="https://www.legifrance.gouv.fr/jorf/id/JORFTEXT000052020348" TargetMode="External"/><Relationship Id="rId112" Type="http://schemas.openxmlformats.org/officeDocument/2006/relationships/hyperlink" Target="https://www.legifrance.gouv.fr/jorf/id/JORFTEXT000051837199" TargetMode="External"/><Relationship Id="rId557" Type="http://schemas.openxmlformats.org/officeDocument/2006/relationships/hyperlink" Target="https://www.legifrance.gouv.fr/jorf/id/JORFTEXT000051286762" TargetMode="External"/><Relationship Id="rId764" Type="http://schemas.openxmlformats.org/officeDocument/2006/relationships/hyperlink" Target="https://www.legifrance.gouv.fr/jorf/id/JORFTEXT000050654702" TargetMode="External"/><Relationship Id="rId196" Type="http://schemas.openxmlformats.org/officeDocument/2006/relationships/hyperlink" Target="https://www.legifrance.gouv.fr/jorf/id/JORFTEXT000051710262" TargetMode="External"/><Relationship Id="rId417" Type="http://schemas.openxmlformats.org/officeDocument/2006/relationships/hyperlink" Target="https://www.legifrance.gouv.fr/jorf/id/JORFTEXT000051439909" TargetMode="External"/><Relationship Id="rId624" Type="http://schemas.openxmlformats.org/officeDocument/2006/relationships/hyperlink" Target="https://www.legifrance.gouv.fr/jorf/id/JORFTEXT000051070751" TargetMode="External"/><Relationship Id="rId831" Type="http://schemas.openxmlformats.org/officeDocument/2006/relationships/hyperlink" Target="https://www.legifrance.gouv.fr/jorf/id/JORFTEXT000050317153" TargetMode="External"/><Relationship Id="rId263" Type="http://schemas.openxmlformats.org/officeDocument/2006/relationships/hyperlink" Target="https://www.legifrance.gouv.fr/jorf/id/JORFTEXT000051673510" TargetMode="External"/><Relationship Id="rId470" Type="http://schemas.openxmlformats.org/officeDocument/2006/relationships/hyperlink" Target="https://www.legifrance.gouv.fr/jorf/id/JORFTEXT000051381559" TargetMode="External"/><Relationship Id="rId58" Type="http://schemas.openxmlformats.org/officeDocument/2006/relationships/hyperlink" Target="https://www.legifrance.gouv.fr/jorf/id/JORFTEXT000051912774" TargetMode="External"/><Relationship Id="rId123" Type="http://schemas.openxmlformats.org/officeDocument/2006/relationships/hyperlink" Target="https://www.legifrance.gouv.fr/affichCodeArticle.do?cidTexte=LEGITEXT000006072050&amp;idArticle=LEGIARTI000006901746&amp;dateTexte=&amp;categorieLien=cid" TargetMode="External"/><Relationship Id="rId330" Type="http://schemas.openxmlformats.org/officeDocument/2006/relationships/hyperlink" Target="https://www.legifrance.gouv.fr/jorf/id/JORFTEXT000051549784" TargetMode="External"/><Relationship Id="rId568" Type="http://schemas.openxmlformats.org/officeDocument/2006/relationships/hyperlink" Target="https://www.legifrance.gouv.fr/jorf/id/JORFTEXT000051224257" TargetMode="External"/><Relationship Id="rId775" Type="http://schemas.openxmlformats.org/officeDocument/2006/relationships/hyperlink" Target="https://www.legifrance.gouv.fr/jorf/id/JORFTEXT000050501169" TargetMode="External"/><Relationship Id="rId428" Type="http://schemas.openxmlformats.org/officeDocument/2006/relationships/hyperlink" Target="https://www.legifrance.gouv.fr/jorf/id/JORFTEXT000051391961" TargetMode="External"/><Relationship Id="rId635" Type="http://schemas.openxmlformats.org/officeDocument/2006/relationships/hyperlink" Target="https://www.legifrance.gouv.fr/jorf/id/JORFTEXT000050946387" TargetMode="External"/><Relationship Id="rId842" Type="http://schemas.openxmlformats.org/officeDocument/2006/relationships/hyperlink" Target="https://www.legifrance.gouv.fr/jorf/id/JORFTEXT000050317288" TargetMode="External"/><Relationship Id="rId274" Type="http://schemas.openxmlformats.org/officeDocument/2006/relationships/hyperlink" Target="https://www.legifrance.gouv.fr/jorf/id/JORFTEXT000051673638" TargetMode="External"/><Relationship Id="rId481" Type="http://schemas.openxmlformats.org/officeDocument/2006/relationships/hyperlink" Target="https://www.legifrance.gouv.fr/jorf/id/JORFTEXT000051381673" TargetMode="External"/><Relationship Id="rId702" Type="http://schemas.openxmlformats.org/officeDocument/2006/relationships/hyperlink" Target="https://www.legifrance.gouv.fr/jorf/id/JORFTEXT000050774801" TargetMode="External"/><Relationship Id="rId69" Type="http://schemas.openxmlformats.org/officeDocument/2006/relationships/hyperlink" Target="https://www.legifrance.gouv.fr/jorf/id/JORFTEXT000051862932" TargetMode="External"/><Relationship Id="rId134" Type="http://schemas.openxmlformats.org/officeDocument/2006/relationships/hyperlink" Target="https://www.legifrance.gouv.fr/jorf/id/JORFTEXT000051772741" TargetMode="External"/><Relationship Id="rId579" Type="http://schemas.openxmlformats.org/officeDocument/2006/relationships/hyperlink" Target="https://www.legifrance.gouv.fr/jorf/id/JORFTEXT000051207467" TargetMode="External"/><Relationship Id="rId786" Type="http://schemas.openxmlformats.org/officeDocument/2006/relationships/hyperlink" Target="https://www.legifrance.gouv.fr/jorf/id/JORFTEXT000050456815" TargetMode="External"/><Relationship Id="rId341" Type="http://schemas.openxmlformats.org/officeDocument/2006/relationships/hyperlink" Target="https://www.legifrance.gouv.fr/jorf/id/JORFTEXT000051529359" TargetMode="External"/><Relationship Id="rId439" Type="http://schemas.openxmlformats.org/officeDocument/2006/relationships/hyperlink" Target="https://www.legifrance.gouv.fr/jorf/id/JORFTEXT000051392082" TargetMode="External"/><Relationship Id="rId646" Type="http://schemas.openxmlformats.org/officeDocument/2006/relationships/hyperlink" Target="https://www.legifrance.gouv.fr/jorf/id/JORFTEXT000050831298" TargetMode="External"/><Relationship Id="rId201" Type="http://schemas.openxmlformats.org/officeDocument/2006/relationships/hyperlink" Target="https://www.legifrance.gouv.fr/jorf/id/JORFTEXT000051699238" TargetMode="External"/><Relationship Id="rId285" Type="http://schemas.openxmlformats.org/officeDocument/2006/relationships/hyperlink" Target="https://www.legifrance.gouv.fr/jorf/id/JORFTEXT000051657081" TargetMode="External"/><Relationship Id="rId506" Type="http://schemas.openxmlformats.org/officeDocument/2006/relationships/hyperlink" Target="https://www.legifrance.gouv.fr/jorf/id/JORFTEXT000051337017" TargetMode="External"/><Relationship Id="rId853" Type="http://schemas.openxmlformats.org/officeDocument/2006/relationships/hyperlink" Target="https://www.legifrance.gouv.fr/jorf/id/JORFTEXT000050317436" TargetMode="External"/><Relationship Id="rId492" Type="http://schemas.openxmlformats.org/officeDocument/2006/relationships/hyperlink" Target="https://www.legifrance.gouv.fr/jorf/id/JORFTEXT000051363014" TargetMode="External"/><Relationship Id="rId713" Type="http://schemas.openxmlformats.org/officeDocument/2006/relationships/hyperlink" Target="https://www.legifrance.gouv.fr/jorf/id/JORFTEXT000050768317" TargetMode="External"/><Relationship Id="rId797" Type="http://schemas.openxmlformats.org/officeDocument/2006/relationships/hyperlink" Target="https://www.legifrance.gouv.fr/jorf/id/JORFTEXT000050350896" TargetMode="External"/><Relationship Id="rId145" Type="http://schemas.openxmlformats.org/officeDocument/2006/relationships/hyperlink" Target="https://www.legifrance.gouv.fr/jorf/id/JORFTEXT000051760006" TargetMode="External"/><Relationship Id="rId352" Type="http://schemas.openxmlformats.org/officeDocument/2006/relationships/hyperlink" Target="https://www.legifrance.gouv.fr/jorf/id/JORFTEXT000051521311" TargetMode="External"/><Relationship Id="rId212" Type="http://schemas.openxmlformats.org/officeDocument/2006/relationships/hyperlink" Target="https://www.legifrance.gouv.fr/jorf/id/JORFTEXT000051699374" TargetMode="External"/><Relationship Id="rId657" Type="http://schemas.openxmlformats.org/officeDocument/2006/relationships/hyperlink" Target="https://www.legifrance.gouv.fr/jorf/id/JORFTEXT000050823288" TargetMode="External"/><Relationship Id="rId864" Type="http://schemas.openxmlformats.org/officeDocument/2006/relationships/hyperlink" Target="https://www.legifrance.gouv.fr/jorf/id/JORFTEXT000050317540" TargetMode="External"/><Relationship Id="rId296" Type="http://schemas.openxmlformats.org/officeDocument/2006/relationships/hyperlink" Target="https://www.legifrance.gouv.fr/jorf/id/JORFTEXT000051604587" TargetMode="External"/><Relationship Id="rId517" Type="http://schemas.openxmlformats.org/officeDocument/2006/relationships/hyperlink" Target="https://www.legifrance.gouv.fr/jorf/id/JORFTEXT000051337146" TargetMode="External"/><Relationship Id="rId724" Type="http://schemas.openxmlformats.org/officeDocument/2006/relationships/hyperlink" Target="https://www.legifrance.gouv.fr/jorf/id/JORFTEXT000050768425" TargetMode="External"/><Relationship Id="rId60" Type="http://schemas.openxmlformats.org/officeDocument/2006/relationships/hyperlink" Target="https://www.legifrance.gouv.fr/jorf/id/JORFTEXT000051895167" TargetMode="External"/><Relationship Id="rId156" Type="http://schemas.openxmlformats.org/officeDocument/2006/relationships/hyperlink" Target="https://www.legifrance.gouv.fr/jorf/id/JORFTEXT000051715216" TargetMode="External"/><Relationship Id="rId363" Type="http://schemas.openxmlformats.org/officeDocument/2006/relationships/hyperlink" Target="https://www.legifrance.gouv.fr/jorf/id/JORFTEXT000051521446" TargetMode="External"/><Relationship Id="rId570" Type="http://schemas.openxmlformats.org/officeDocument/2006/relationships/hyperlink" Target="https://www.legifrance.gouv.fr/jorf/id/JORFTEXT000051207358" TargetMode="External"/><Relationship Id="rId223" Type="http://schemas.openxmlformats.org/officeDocument/2006/relationships/hyperlink" Target="https://www.legifrance.gouv.fr/jorf/id/JORFTEXT000051681261" TargetMode="External"/><Relationship Id="rId430" Type="http://schemas.openxmlformats.org/officeDocument/2006/relationships/hyperlink" Target="https://www.legifrance.gouv.fr/jorf/id/JORFTEXT000051391986" TargetMode="External"/><Relationship Id="rId668" Type="http://schemas.openxmlformats.org/officeDocument/2006/relationships/hyperlink" Target="https://www.legifrance.gouv.fr/jorf/id/JORFTEXT000050823435" TargetMode="External"/><Relationship Id="rId875" Type="http://schemas.openxmlformats.org/officeDocument/2006/relationships/hyperlink" Target="https://www.legifrance.gouv.fr/jorf/id/JORFTEXT000050317641" TargetMode="External"/><Relationship Id="rId18" Type="http://schemas.openxmlformats.org/officeDocument/2006/relationships/hyperlink" Target="https://www.legifrance.gouv.fr/jorf/id/JORFTEXT000052060568" TargetMode="External"/><Relationship Id="rId528" Type="http://schemas.openxmlformats.org/officeDocument/2006/relationships/hyperlink" Target="https://www.legifrance.gouv.fr/jorf/id/JORFTEXT000051337265" TargetMode="External"/><Relationship Id="rId735" Type="http://schemas.openxmlformats.org/officeDocument/2006/relationships/hyperlink" Target="https://www.legifrance.gouv.fr/jorf/id/JORFTEXT000050686354" TargetMode="External"/><Relationship Id="rId167" Type="http://schemas.openxmlformats.org/officeDocument/2006/relationships/hyperlink" Target="https://www.legifrance.gouv.fr/jorf/id/JORFTEXT000051715327" TargetMode="External"/><Relationship Id="rId374" Type="http://schemas.openxmlformats.org/officeDocument/2006/relationships/hyperlink" Target="https://www.legifrance.gouv.fr/jorf/id/JORFTEXT000051521569" TargetMode="External"/><Relationship Id="rId581" Type="http://schemas.openxmlformats.org/officeDocument/2006/relationships/hyperlink" Target="https://www.legifrance.gouv.fr/jorf/id/JORFTEXT000051170540" TargetMode="External"/><Relationship Id="rId71" Type="http://schemas.openxmlformats.org/officeDocument/2006/relationships/hyperlink" Target="https://www.legifrance.gouv.fr/jorf/id/JORFTEXT000051862953" TargetMode="External"/><Relationship Id="rId234" Type="http://schemas.openxmlformats.org/officeDocument/2006/relationships/hyperlink" Target="https://www.legifrance.gouv.fr/jorf/id/JORFTEXT000051673215" TargetMode="External"/><Relationship Id="rId679" Type="http://schemas.openxmlformats.org/officeDocument/2006/relationships/hyperlink" Target="https://www.legifrance.gouv.fr/jorf/id/JORFTEXT000050823541" TargetMode="External"/><Relationship Id="rId802" Type="http://schemas.openxmlformats.org/officeDocument/2006/relationships/hyperlink" Target="https://www.legifrance.gouv.fr/jorf/id/JORFTEXT000050335866" TargetMode="External"/><Relationship Id="rId886" Type="http://schemas.openxmlformats.org/officeDocument/2006/relationships/hyperlink" Target="https://www.legifrance.gouv.fr/jorf/id/JORFTEXT000050317751" TargetMode="External"/><Relationship Id="rId2" Type="http://schemas.openxmlformats.org/officeDocument/2006/relationships/numbering" Target="numbering.xml"/><Relationship Id="rId29" Type="http://schemas.openxmlformats.org/officeDocument/2006/relationships/hyperlink" Target="https://www.legifrance.gouv.fr/jorf/id/JORFTEXT000052020143" TargetMode="External"/><Relationship Id="rId441" Type="http://schemas.openxmlformats.org/officeDocument/2006/relationships/hyperlink" Target="https://www.legifrance.gouv.fr/jorf/id/JORFTEXT000051392100" TargetMode="External"/><Relationship Id="rId539" Type="http://schemas.openxmlformats.org/officeDocument/2006/relationships/hyperlink" Target="https://www.legifrance.gouv.fr/jorf/id/JORFTEXT000051329574" TargetMode="External"/><Relationship Id="rId746" Type="http://schemas.openxmlformats.org/officeDocument/2006/relationships/hyperlink" Target="https://www.legifrance.gouv.fr/jorf/id/JORFTEXT000050663556" TargetMode="External"/><Relationship Id="rId178" Type="http://schemas.openxmlformats.org/officeDocument/2006/relationships/hyperlink" Target="https://www.legifrance.gouv.fr/jorf/id/JORFTEXT000051710055" TargetMode="External"/><Relationship Id="rId301" Type="http://schemas.openxmlformats.org/officeDocument/2006/relationships/hyperlink" Target="https://www.legifrance.gouv.fr/jorf/id/JORFTEXT000051586943" TargetMode="External"/><Relationship Id="rId82" Type="http://schemas.openxmlformats.org/officeDocument/2006/relationships/hyperlink" Target="https://www.legifrance.gouv.fr/jorf/id/JORFTEXT000051863060" TargetMode="External"/><Relationship Id="rId385" Type="http://schemas.openxmlformats.org/officeDocument/2006/relationships/hyperlink" Target="https://www.legifrance.gouv.fr/jorf/id/JORFTEXT000051469795" TargetMode="External"/><Relationship Id="rId592" Type="http://schemas.openxmlformats.org/officeDocument/2006/relationships/hyperlink" Target="https://www.legifrance.gouv.fr/jorf/id/JORFTEXT000051164029" TargetMode="External"/><Relationship Id="rId606" Type="http://schemas.openxmlformats.org/officeDocument/2006/relationships/hyperlink" Target="https://www.legifrance.gouv.fr/jorf/id/JORFTEXT000051157258" TargetMode="External"/><Relationship Id="rId813" Type="http://schemas.openxmlformats.org/officeDocument/2006/relationships/hyperlink" Target="https://www.legifrance.gouv.fr/jorf/id/JORFTEXT000050316951" TargetMode="External"/><Relationship Id="rId245" Type="http://schemas.openxmlformats.org/officeDocument/2006/relationships/hyperlink" Target="https://www.legifrance.gouv.fr/jorf/id/JORFTEXT000051673314" TargetMode="External"/><Relationship Id="rId452" Type="http://schemas.openxmlformats.org/officeDocument/2006/relationships/hyperlink" Target="https://www.legifrance.gouv.fr/jorf/id/JORFTEXT000051392199" TargetMode="External"/><Relationship Id="rId105" Type="http://schemas.openxmlformats.org/officeDocument/2006/relationships/hyperlink" Target="https://www.legifrance.gouv.fr/jorf/id/JORFTEXT000051848632" TargetMode="External"/><Relationship Id="rId312" Type="http://schemas.openxmlformats.org/officeDocument/2006/relationships/hyperlink" Target="https://www.legifrance.gouv.fr/jorf/id/JORFTEXT000051576378" TargetMode="External"/><Relationship Id="rId757" Type="http://schemas.openxmlformats.org/officeDocument/2006/relationships/hyperlink" Target="https://www.legifrance.gouv.fr/jorf/id/JORFTEXT000050663685" TargetMode="External"/><Relationship Id="rId93" Type="http://schemas.openxmlformats.org/officeDocument/2006/relationships/hyperlink" Target="https://www.legifrance.gouv.fr/jorf/id/JORFTEXT000051863171" TargetMode="External"/><Relationship Id="rId189" Type="http://schemas.openxmlformats.org/officeDocument/2006/relationships/hyperlink" Target="https://www.legifrance.gouv.fr/jorf/id/JORFTEXT000051710158" TargetMode="External"/><Relationship Id="rId396" Type="http://schemas.openxmlformats.org/officeDocument/2006/relationships/hyperlink" Target="https://www.legifrance.gouv.fr/jorf/id/JORFTEXT000051439647" TargetMode="External"/><Relationship Id="rId617" Type="http://schemas.openxmlformats.org/officeDocument/2006/relationships/hyperlink" Target="https://www.legifrance.gouv.fr/jorf/id/JORFTEXT000051145148" TargetMode="External"/><Relationship Id="rId824" Type="http://schemas.openxmlformats.org/officeDocument/2006/relationships/hyperlink" Target="https://www.legifrance.gouv.fr/jorf/id/JORFTEXT000050317090" TargetMode="External"/><Relationship Id="rId256" Type="http://schemas.openxmlformats.org/officeDocument/2006/relationships/hyperlink" Target="https://www.legifrance.gouv.fr/jorf/id/JORFTEXT000051673428" TargetMode="External"/><Relationship Id="rId463" Type="http://schemas.openxmlformats.org/officeDocument/2006/relationships/hyperlink" Target="https://www.legifrance.gouv.fr/jorf/id/JORFTEXT000051381486" TargetMode="External"/><Relationship Id="rId670" Type="http://schemas.openxmlformats.org/officeDocument/2006/relationships/hyperlink" Target="https://www.legifrance.gouv.fr/jorf/id/JORFTEXT000050823453" TargetMode="External"/><Relationship Id="rId116" Type="http://schemas.openxmlformats.org/officeDocument/2006/relationships/hyperlink" Target="https://www.legifrance.gouv.fr/jorf/id/JORFTEXT000051832686" TargetMode="External"/><Relationship Id="rId323" Type="http://schemas.openxmlformats.org/officeDocument/2006/relationships/hyperlink" Target="https://www.legifrance.gouv.fr/jorf/id/JORFTEXT000051571962" TargetMode="External"/><Relationship Id="rId530" Type="http://schemas.openxmlformats.org/officeDocument/2006/relationships/hyperlink" Target="https://www.legifrance.gouv.fr/jorf/id/JORFTEXT000051337283" TargetMode="External"/><Relationship Id="rId768" Type="http://schemas.openxmlformats.org/officeDocument/2006/relationships/hyperlink" Target="https://www.legifrance.gouv.fr/jorf/id/JORFTEXT000050501106" TargetMode="External"/><Relationship Id="rId20" Type="http://schemas.openxmlformats.org/officeDocument/2006/relationships/hyperlink" Target="https://www.legifrance.gouv.fr/jorf/id/JORFTEXT000052054262" TargetMode="External"/><Relationship Id="rId628" Type="http://schemas.openxmlformats.org/officeDocument/2006/relationships/hyperlink" Target="https://www.legifrance.gouv.fr/jorf/id/JORFTEXT000051031998" TargetMode="External"/><Relationship Id="rId835" Type="http://schemas.openxmlformats.org/officeDocument/2006/relationships/hyperlink" Target="https://www.legifrance.gouv.fr/jorf/id/JORFTEXT000050317189" TargetMode="External"/><Relationship Id="rId267" Type="http://schemas.openxmlformats.org/officeDocument/2006/relationships/hyperlink" Target="https://www.legifrance.gouv.fr/jorf/id/JORFTEXT000051673558" TargetMode="External"/><Relationship Id="rId474" Type="http://schemas.openxmlformats.org/officeDocument/2006/relationships/hyperlink" Target="https://www.legifrance.gouv.fr/jorf/id/JORFTEXT000051381598" TargetMode="External"/><Relationship Id="rId127" Type="http://schemas.openxmlformats.org/officeDocument/2006/relationships/hyperlink" Target="https://www.legifrance.gouv.fr/jorf/id/JORFTEXT000051795557" TargetMode="External"/><Relationship Id="rId681" Type="http://schemas.openxmlformats.org/officeDocument/2006/relationships/hyperlink" Target="https://www.legifrance.gouv.fr/jorf/id/JORFTEXT000050823569" TargetMode="External"/><Relationship Id="rId779" Type="http://schemas.openxmlformats.org/officeDocument/2006/relationships/hyperlink" Target="https://www.legifrance.gouv.fr/jorf/id/JORFTEXT000050495757" TargetMode="External"/><Relationship Id="rId31" Type="http://schemas.openxmlformats.org/officeDocument/2006/relationships/hyperlink" Target="https://www.legifrance.gouv.fr/jorf/id/JORFTEXT000052020170" TargetMode="External"/><Relationship Id="rId334" Type="http://schemas.openxmlformats.org/officeDocument/2006/relationships/hyperlink" Target="https://www.legifrance.gouv.fr/jorf/id/JORFTEXT000051549834" TargetMode="External"/><Relationship Id="rId541" Type="http://schemas.openxmlformats.org/officeDocument/2006/relationships/hyperlink" Target="https://www.legifrance.gouv.fr/jorf/id/JORFTEXT000051325253" TargetMode="External"/><Relationship Id="rId639" Type="http://schemas.openxmlformats.org/officeDocument/2006/relationships/hyperlink" Target="https://www.legifrance.gouv.fr/jorf/id/JORFTEXT000050946172" TargetMode="External"/><Relationship Id="rId180" Type="http://schemas.openxmlformats.org/officeDocument/2006/relationships/hyperlink" Target="https://www.legifrance.gouv.fr/jorf/id/JORFTEXT000051710077" TargetMode="External"/><Relationship Id="rId278" Type="http://schemas.openxmlformats.org/officeDocument/2006/relationships/hyperlink" Target="https://www.legifrance.gouv.fr/jorf/id/JORFTEXT000051673679" TargetMode="External"/><Relationship Id="rId401" Type="http://schemas.openxmlformats.org/officeDocument/2006/relationships/hyperlink" Target="https://www.legifrance.gouv.fr/jorf/id/JORFTEXT000051439729" TargetMode="External"/><Relationship Id="rId846" Type="http://schemas.openxmlformats.org/officeDocument/2006/relationships/hyperlink" Target="https://www.legifrance.gouv.fr/jorf/id/JORFTEXT000050317336" TargetMode="External"/><Relationship Id="rId485" Type="http://schemas.openxmlformats.org/officeDocument/2006/relationships/hyperlink" Target="https://www.legifrance.gouv.fr/jorf/id/JORFTEXT000051368915" TargetMode="External"/><Relationship Id="rId692" Type="http://schemas.openxmlformats.org/officeDocument/2006/relationships/hyperlink" Target="https://www.legifrance.gouv.fr/jorf/id/JORFTEXT000050789762" TargetMode="External"/><Relationship Id="rId706" Type="http://schemas.openxmlformats.org/officeDocument/2006/relationships/hyperlink" Target="https://www.legifrance.gouv.fr/jorf/id/JORFTEXT000050771684" TargetMode="External"/><Relationship Id="rId42" Type="http://schemas.openxmlformats.org/officeDocument/2006/relationships/hyperlink" Target="https://www.legifrance.gouv.fr/jorf/id/JORFTEXT000052020297" TargetMode="External"/><Relationship Id="rId138" Type="http://schemas.openxmlformats.org/officeDocument/2006/relationships/hyperlink" Target="https://www.legifrance.gouv.fr/jorf/id/JORFTEXT000051760628" TargetMode="External"/><Relationship Id="rId345" Type="http://schemas.openxmlformats.org/officeDocument/2006/relationships/hyperlink" Target="https://www.legifrance.gouv.fr/jorf/id/JORFTEXT000051521231" TargetMode="External"/><Relationship Id="rId552" Type="http://schemas.openxmlformats.org/officeDocument/2006/relationships/hyperlink" Target="https://www.legifrance.gouv.fr/jorf/id/JORFTEXT000051313045" TargetMode="External"/><Relationship Id="rId191" Type="http://schemas.openxmlformats.org/officeDocument/2006/relationships/hyperlink" Target="https://www.legifrance.gouv.fr/jorf/id/JORFTEXT000051710176" TargetMode="External"/><Relationship Id="rId205" Type="http://schemas.openxmlformats.org/officeDocument/2006/relationships/hyperlink" Target="https://www.legifrance.gouv.fr/jorf/id/JORFTEXT000051699297" TargetMode="External"/><Relationship Id="rId412" Type="http://schemas.openxmlformats.org/officeDocument/2006/relationships/hyperlink" Target="https://www.legifrance.gouv.fr/jorf/id/JORFTEXT000051439855" TargetMode="External"/><Relationship Id="rId857" Type="http://schemas.openxmlformats.org/officeDocument/2006/relationships/hyperlink" Target="https://www.legifrance.gouv.fr/jorf/id/JORFTEXT000050317472" TargetMode="External"/><Relationship Id="rId289" Type="http://schemas.openxmlformats.org/officeDocument/2006/relationships/hyperlink" Target="https://www.legifrance.gouv.fr/jorf/id/JORFTEXT000051657126" TargetMode="External"/><Relationship Id="rId496" Type="http://schemas.openxmlformats.org/officeDocument/2006/relationships/hyperlink" Target="https://www.legifrance.gouv.fr/jorf/id/JORFTEXT000051348355" TargetMode="External"/><Relationship Id="rId717" Type="http://schemas.openxmlformats.org/officeDocument/2006/relationships/hyperlink" Target="https://www.legifrance.gouv.fr/jorf/id/JORFTEXT000050768355" TargetMode="External"/><Relationship Id="rId53" Type="http://schemas.openxmlformats.org/officeDocument/2006/relationships/hyperlink" Target="https://www.legifrance.gouv.fr/jorf/id/JORFTEXT000051935326" TargetMode="External"/><Relationship Id="rId149" Type="http://schemas.openxmlformats.org/officeDocument/2006/relationships/hyperlink" Target="https://www.legifrance.gouv.fr/jorf/id/JORFTEXT000051745504" TargetMode="External"/><Relationship Id="rId356" Type="http://schemas.openxmlformats.org/officeDocument/2006/relationships/hyperlink" Target="https://www.legifrance.gouv.fr/jorf/id/JORFTEXT000051521357" TargetMode="External"/><Relationship Id="rId563" Type="http://schemas.openxmlformats.org/officeDocument/2006/relationships/hyperlink" Target="https://www.legifrance.gouv.fr/jorf/id/JORFTEXT000051224212" TargetMode="External"/><Relationship Id="rId770" Type="http://schemas.openxmlformats.org/officeDocument/2006/relationships/hyperlink" Target="https://www.legifrance.gouv.fr/jorf/id/JORFTEXT000050501124" TargetMode="External"/><Relationship Id="rId216" Type="http://schemas.openxmlformats.org/officeDocument/2006/relationships/hyperlink" Target="https://www.legifrance.gouv.fr/jorf/id/JORFTEXT000051699413" TargetMode="External"/><Relationship Id="rId423" Type="http://schemas.openxmlformats.org/officeDocument/2006/relationships/hyperlink" Target="https://www.legifrance.gouv.fr/jorf/id/JORFTEXT000051391903" TargetMode="External"/><Relationship Id="rId868" Type="http://schemas.openxmlformats.org/officeDocument/2006/relationships/hyperlink" Target="https://www.legifrance.gouv.fr/jorf/id/JORFTEXT000050317577" TargetMode="External"/><Relationship Id="rId630" Type="http://schemas.openxmlformats.org/officeDocument/2006/relationships/hyperlink" Target="https://www.legifrance.gouv.fr/jorf/id/JORFTEXT000051032021" TargetMode="External"/><Relationship Id="rId728" Type="http://schemas.openxmlformats.org/officeDocument/2006/relationships/hyperlink" Target="https://www.legifrance.gouv.fr/jorf/id/JORFTEXT000050755421" TargetMode="External"/><Relationship Id="rId64" Type="http://schemas.openxmlformats.org/officeDocument/2006/relationships/hyperlink" Target="https://www.legifrance.gouv.fr/jorf/id/JORFTEXT000051862848" TargetMode="External"/><Relationship Id="rId367" Type="http://schemas.openxmlformats.org/officeDocument/2006/relationships/hyperlink" Target="https://www.legifrance.gouv.fr/jorf/id/JORFTEXT000051521492" TargetMode="External"/><Relationship Id="rId574" Type="http://schemas.openxmlformats.org/officeDocument/2006/relationships/hyperlink" Target="https://www.legifrance.gouv.fr/jorf/id/JORFTEXT000051207409" TargetMode="External"/><Relationship Id="rId227" Type="http://schemas.openxmlformats.org/officeDocument/2006/relationships/hyperlink" Target="https://www.legifrance.gouv.fr/jorf/id/JORFTEXT000051673147" TargetMode="External"/><Relationship Id="rId781" Type="http://schemas.openxmlformats.org/officeDocument/2006/relationships/hyperlink" Target="https://www.legifrance.gouv.fr/jorf/id/JORFTEXT000050490900" TargetMode="External"/><Relationship Id="rId879" Type="http://schemas.openxmlformats.org/officeDocument/2006/relationships/hyperlink" Target="https://www.legifrance.gouv.fr/jorf/id/JORFTEXT000050317680" TargetMode="External"/><Relationship Id="rId434" Type="http://schemas.openxmlformats.org/officeDocument/2006/relationships/hyperlink" Target="https://www.legifrance.gouv.fr/jorf/id/JORFTEXT000051392031" TargetMode="External"/><Relationship Id="rId641" Type="http://schemas.openxmlformats.org/officeDocument/2006/relationships/hyperlink" Target="https://www.legifrance.gouv.fr/jorf/id/JORFTEXT000050853569" TargetMode="External"/><Relationship Id="rId739" Type="http://schemas.openxmlformats.org/officeDocument/2006/relationships/hyperlink" Target="https://www.legifrance.gouv.fr/jorf/id/JORFTEXT000050686398" TargetMode="External"/><Relationship Id="rId280" Type="http://schemas.openxmlformats.org/officeDocument/2006/relationships/hyperlink" Target="https://www.legifrance.gouv.fr/jorf/id/JORFTEXT000051667087" TargetMode="External"/><Relationship Id="rId501" Type="http://schemas.openxmlformats.org/officeDocument/2006/relationships/hyperlink" Target="https://www.legifrance.gouv.fr/jorf/id/JORFTEXT000051336960" TargetMode="External"/><Relationship Id="rId75" Type="http://schemas.openxmlformats.org/officeDocument/2006/relationships/hyperlink" Target="https://www.legifrance.gouv.fr/jorf/id/JORFTEXT000051862989" TargetMode="External"/><Relationship Id="rId140" Type="http://schemas.openxmlformats.org/officeDocument/2006/relationships/hyperlink" Target="https://www.legifrance.gouv.fr/jorf/id/JORFTEXT000051760650" TargetMode="External"/><Relationship Id="rId378" Type="http://schemas.openxmlformats.org/officeDocument/2006/relationships/hyperlink" Target="https://www.legifrance.gouv.fr/jorf/id/JORFTEXT000051508501" TargetMode="External"/><Relationship Id="rId585" Type="http://schemas.openxmlformats.org/officeDocument/2006/relationships/hyperlink" Target="https://www.legifrance.gouv.fr/jorf/id/JORFTEXT000051163945" TargetMode="External"/><Relationship Id="rId792" Type="http://schemas.openxmlformats.org/officeDocument/2006/relationships/hyperlink" Target="https://www.legifrance.gouv.fr/jorf/id/JORFTEXT000050363651" TargetMode="External"/><Relationship Id="rId806" Type="http://schemas.openxmlformats.org/officeDocument/2006/relationships/hyperlink" Target="https://www.legifrance.gouv.fr/jorf/id/JORFTEXT000050335909" TargetMode="External"/><Relationship Id="rId6" Type="http://schemas.openxmlformats.org/officeDocument/2006/relationships/footnotes" Target="footnotes.xml"/><Relationship Id="rId238" Type="http://schemas.openxmlformats.org/officeDocument/2006/relationships/hyperlink" Target="https://www.legifrance.gouv.fr/jorf/id/JORFTEXT000051673251" TargetMode="External"/><Relationship Id="rId445" Type="http://schemas.openxmlformats.org/officeDocument/2006/relationships/hyperlink" Target="https://www.legifrance.gouv.fr/jorf/id/JORFTEXT000051392136" TargetMode="External"/><Relationship Id="rId652" Type="http://schemas.openxmlformats.org/officeDocument/2006/relationships/hyperlink" Target="https://www.legifrance.gouv.fr/jorf/id/JORFTEXT000050831378" TargetMode="External"/><Relationship Id="rId291" Type="http://schemas.openxmlformats.org/officeDocument/2006/relationships/hyperlink" Target="https://www.legifrance.gouv.fr/jorf/id/JORFTEXT000051657149" TargetMode="External"/><Relationship Id="rId305" Type="http://schemas.openxmlformats.org/officeDocument/2006/relationships/hyperlink" Target="https://www.legifrance.gouv.fr/jorf/id/JORFTEXT000051576240" TargetMode="External"/><Relationship Id="rId512" Type="http://schemas.openxmlformats.org/officeDocument/2006/relationships/hyperlink" Target="https://www.legifrance.gouv.fr/jorf/id/JORFTEXT000051337083" TargetMode="External"/><Relationship Id="rId86" Type="http://schemas.openxmlformats.org/officeDocument/2006/relationships/hyperlink" Target="https://www.legifrance.gouv.fr/jorf/id/JORFTEXT000051863102" TargetMode="External"/><Relationship Id="rId151" Type="http://schemas.openxmlformats.org/officeDocument/2006/relationships/hyperlink" Target="https://www.legifrance.gouv.fr/jorf/id/JORFTEXT000051735257" TargetMode="External"/><Relationship Id="rId389" Type="http://schemas.openxmlformats.org/officeDocument/2006/relationships/hyperlink" Target="https://www.legifrance.gouv.fr/jorf/id/JORFTEXT000051439559" TargetMode="External"/><Relationship Id="rId596" Type="http://schemas.openxmlformats.org/officeDocument/2006/relationships/hyperlink" Target="https://www.legifrance.gouv.fr/jorf/id/JORFTEXT000051164097" TargetMode="External"/><Relationship Id="rId817" Type="http://schemas.openxmlformats.org/officeDocument/2006/relationships/hyperlink" Target="https://www.legifrance.gouv.fr/jorf/id/JORFTEXT000050317012" TargetMode="External"/><Relationship Id="rId249" Type="http://schemas.openxmlformats.org/officeDocument/2006/relationships/hyperlink" Target="https://www.legifrance.gouv.fr/jorf/id/JORFTEXT000051673352" TargetMode="External"/><Relationship Id="rId456" Type="http://schemas.openxmlformats.org/officeDocument/2006/relationships/hyperlink" Target="https://www.legifrance.gouv.fr/jorf/id/JORFTEXT000051384769" TargetMode="External"/><Relationship Id="rId663" Type="http://schemas.openxmlformats.org/officeDocument/2006/relationships/hyperlink" Target="https://www.legifrance.gouv.fr/jorf/id/JORFTEXT000050823357" TargetMode="External"/><Relationship Id="rId870" Type="http://schemas.openxmlformats.org/officeDocument/2006/relationships/hyperlink" Target="https://www.legifrance.gouv.fr/jorf/id/JORFTEXT000050317596" TargetMode="External"/><Relationship Id="rId13" Type="http://schemas.openxmlformats.org/officeDocument/2006/relationships/hyperlink" Target="https://www.legifrance.gouv.fr/jorf/id/JORFTEXT000052076998" TargetMode="External"/><Relationship Id="rId109" Type="http://schemas.openxmlformats.org/officeDocument/2006/relationships/hyperlink" Target="https://www.legifrance.gouv.fr/jorf/id/JORFTEXT000051844492" TargetMode="External"/><Relationship Id="rId316" Type="http://schemas.openxmlformats.org/officeDocument/2006/relationships/hyperlink" Target="https://www.legifrance.gouv.fr/jorf/id/JORFTEXT000051576424" TargetMode="External"/><Relationship Id="rId523" Type="http://schemas.openxmlformats.org/officeDocument/2006/relationships/hyperlink" Target="https://www.legifrance.gouv.fr/jorf/id/JORFTEXT000051337217" TargetMode="External"/><Relationship Id="rId97" Type="http://schemas.openxmlformats.org/officeDocument/2006/relationships/hyperlink" Target="https://www.legifrance.gouv.fr/jorf/id/JORFTEXT000051848535" TargetMode="External"/><Relationship Id="rId730" Type="http://schemas.openxmlformats.org/officeDocument/2006/relationships/hyperlink" Target="https://www.legifrance.gouv.fr/jorf/id/JORFTEXT000050686293" TargetMode="External"/><Relationship Id="rId828" Type="http://schemas.openxmlformats.org/officeDocument/2006/relationships/hyperlink" Target="https://www.legifrance.gouv.fr/jorf/id/JORFTEXT000050317126" TargetMode="External"/><Relationship Id="rId162" Type="http://schemas.openxmlformats.org/officeDocument/2006/relationships/hyperlink" Target="https://www.legifrance.gouv.fr/jorf/id/JORFTEXT000051715279" TargetMode="External"/><Relationship Id="rId467" Type="http://schemas.openxmlformats.org/officeDocument/2006/relationships/hyperlink" Target="https://www.legifrance.gouv.fr/jorf/id/JORFTEXT000051381530" TargetMode="External"/><Relationship Id="rId674" Type="http://schemas.openxmlformats.org/officeDocument/2006/relationships/hyperlink" Target="https://www.legifrance.gouv.fr/jorf/id/JORFTEXT000050823491" TargetMode="External"/><Relationship Id="rId881" Type="http://schemas.openxmlformats.org/officeDocument/2006/relationships/hyperlink" Target="https://www.legifrance.gouv.fr/jorf/id/JORFTEXT000050317699" TargetMode="External"/><Relationship Id="rId24" Type="http://schemas.openxmlformats.org/officeDocument/2006/relationships/hyperlink" Target="https://www.legifrance.gouv.fr/jorf/id/JORFTEXT000052045235" TargetMode="External"/><Relationship Id="rId327" Type="http://schemas.openxmlformats.org/officeDocument/2006/relationships/hyperlink" Target="https://www.legifrance.gouv.fr/jorf/id/JORFTEXT000051568567" TargetMode="External"/><Relationship Id="rId534" Type="http://schemas.openxmlformats.org/officeDocument/2006/relationships/hyperlink" Target="https://www.legifrance.gouv.fr/jorf/id/JORFTEXT000051337319" TargetMode="External"/><Relationship Id="rId741" Type="http://schemas.openxmlformats.org/officeDocument/2006/relationships/hyperlink" Target="https://www.legifrance.gouv.fr/jorf/id/JORFTEXT000050663493" TargetMode="External"/><Relationship Id="rId839" Type="http://schemas.openxmlformats.org/officeDocument/2006/relationships/hyperlink" Target="https://www.legifrance.gouv.fr/jorf/id/JORFTEXT000050317233" TargetMode="External"/><Relationship Id="rId173" Type="http://schemas.openxmlformats.org/officeDocument/2006/relationships/hyperlink" Target="https://www.legifrance.gouv.fr/jorf/id/JORFTEXT000051715391" TargetMode="External"/><Relationship Id="rId380" Type="http://schemas.openxmlformats.org/officeDocument/2006/relationships/hyperlink" Target="https://www.legifrance.gouv.fr/jorf/id/JORFTEXT000051508529" TargetMode="External"/><Relationship Id="rId601" Type="http://schemas.openxmlformats.org/officeDocument/2006/relationships/hyperlink" Target="https://www.legifrance.gouv.fr/jorf/id/JORFTEXT000051164153" TargetMode="External"/><Relationship Id="rId240" Type="http://schemas.openxmlformats.org/officeDocument/2006/relationships/hyperlink" Target="https://www.legifrance.gouv.fr/jorf/id/JORFTEXT000051673269" TargetMode="External"/><Relationship Id="rId478" Type="http://schemas.openxmlformats.org/officeDocument/2006/relationships/hyperlink" Target="https://www.legifrance.gouv.fr/jorf/id/JORFTEXT000051381637" TargetMode="External"/><Relationship Id="rId685" Type="http://schemas.openxmlformats.org/officeDocument/2006/relationships/hyperlink" Target="https://www.legifrance.gouv.fr/jorf/id/JORFTEXT000050823614" TargetMode="External"/><Relationship Id="rId35" Type="http://schemas.openxmlformats.org/officeDocument/2006/relationships/hyperlink" Target="https://www.legifrance.gouv.fr/jorf/id/JORFTEXT000052020211" TargetMode="External"/><Relationship Id="rId100" Type="http://schemas.openxmlformats.org/officeDocument/2006/relationships/hyperlink" Target="https://www.legifrance.gouv.fr/jorf/id/JORFTEXT000051848563" TargetMode="External"/><Relationship Id="rId338" Type="http://schemas.openxmlformats.org/officeDocument/2006/relationships/hyperlink" Target="https://www.legifrance.gouv.fr/jorf/id/JORFTEXT000051540541" TargetMode="External"/><Relationship Id="rId545" Type="http://schemas.openxmlformats.org/officeDocument/2006/relationships/hyperlink" Target="https://www.legifrance.gouv.fr/jorf/id/JORFTEXT000051325296" TargetMode="External"/><Relationship Id="rId752" Type="http://schemas.openxmlformats.org/officeDocument/2006/relationships/hyperlink" Target="https://www.legifrance.gouv.fr/jorf/id/JORFTEXT000050663635" TargetMode="External"/><Relationship Id="rId184" Type="http://schemas.openxmlformats.org/officeDocument/2006/relationships/hyperlink" Target="https://www.legifrance.gouv.fr/jorf/id/JORFTEXT000051710113" TargetMode="External"/><Relationship Id="rId391" Type="http://schemas.openxmlformats.org/officeDocument/2006/relationships/hyperlink" Target="https://www.legifrance.gouv.fr/jorf/id/JORFTEXT000051439587" TargetMode="External"/><Relationship Id="rId405" Type="http://schemas.openxmlformats.org/officeDocument/2006/relationships/hyperlink" Target="https://www.legifrance.gouv.fr/jorf/id/JORFTEXT000051439787" TargetMode="External"/><Relationship Id="rId612" Type="http://schemas.openxmlformats.org/officeDocument/2006/relationships/hyperlink" Target="https://www.legifrance.gouv.fr/jorf/id/JORFTEXT000051152037" TargetMode="External"/><Relationship Id="rId251" Type="http://schemas.openxmlformats.org/officeDocument/2006/relationships/hyperlink" Target="https://www.legifrance.gouv.fr/jorf/id/JORFTEXT000051673371" TargetMode="External"/><Relationship Id="rId489" Type="http://schemas.openxmlformats.org/officeDocument/2006/relationships/hyperlink" Target="https://www.legifrance.gouv.fr/jorf/id/JORFTEXT000051362984" TargetMode="External"/><Relationship Id="rId696" Type="http://schemas.openxmlformats.org/officeDocument/2006/relationships/hyperlink" Target="https://www.legifrance.gouv.fr/jorf/id/JORFTEXT000050785639" TargetMode="External"/><Relationship Id="rId46" Type="http://schemas.openxmlformats.org/officeDocument/2006/relationships/hyperlink" Target="https://www.legifrance.gouv.fr/jorf/id/JORFTEXT000052020338" TargetMode="External"/><Relationship Id="rId349" Type="http://schemas.openxmlformats.org/officeDocument/2006/relationships/hyperlink" Target="https://www.legifrance.gouv.fr/jorf/id/JORFTEXT000051521279" TargetMode="External"/><Relationship Id="rId556" Type="http://schemas.openxmlformats.org/officeDocument/2006/relationships/hyperlink" Target="https://www.legifrance.gouv.fr/jorf/id/JORFTEXT000051286728" TargetMode="External"/><Relationship Id="rId763" Type="http://schemas.openxmlformats.org/officeDocument/2006/relationships/hyperlink" Target="https://www.legifrance.gouv.fr/jorf/id/JORFTEXT000050654691" TargetMode="External"/><Relationship Id="rId111" Type="http://schemas.openxmlformats.org/officeDocument/2006/relationships/hyperlink" Target="https://www.legifrance.gouv.fr/jorf/id/JORFTEXT000051844511" TargetMode="External"/><Relationship Id="rId195" Type="http://schemas.openxmlformats.org/officeDocument/2006/relationships/hyperlink" Target="https://www.legifrance.gouv.fr/jorf/id/JORFTEXT000051710220" TargetMode="External"/><Relationship Id="rId209" Type="http://schemas.openxmlformats.org/officeDocument/2006/relationships/hyperlink" Target="https://www.legifrance.gouv.fr/jorf/id/JORFTEXT000051699341" TargetMode="External"/><Relationship Id="rId416" Type="http://schemas.openxmlformats.org/officeDocument/2006/relationships/hyperlink" Target="https://www.legifrance.gouv.fr/jorf/id/JORFTEXT000051439900" TargetMode="External"/><Relationship Id="rId623" Type="http://schemas.openxmlformats.org/officeDocument/2006/relationships/hyperlink" Target="https://www.legifrance.gouv.fr/jorf/id/JORFTEXT000051070740" TargetMode="External"/><Relationship Id="rId830" Type="http://schemas.openxmlformats.org/officeDocument/2006/relationships/hyperlink" Target="https://www.legifrance.gouv.fr/jorf/id/JORFTEXT000050317144" TargetMode="External"/><Relationship Id="rId57" Type="http://schemas.openxmlformats.org/officeDocument/2006/relationships/hyperlink" Target="https://www.legifrance.gouv.fr/jorf/id/JORFTEXT000051912765" TargetMode="External"/><Relationship Id="rId262" Type="http://schemas.openxmlformats.org/officeDocument/2006/relationships/hyperlink" Target="https://www.legifrance.gouv.fr/jorf/id/JORFTEXT000051673497" TargetMode="External"/><Relationship Id="rId567" Type="http://schemas.openxmlformats.org/officeDocument/2006/relationships/hyperlink" Target="https://www.legifrance.gouv.fr/jorf/id/JORFTEXT000051224248" TargetMode="External"/><Relationship Id="rId122" Type="http://schemas.openxmlformats.org/officeDocument/2006/relationships/hyperlink" Target="https://www.legifrance.gouv.fr/affichCodeArticle.do?cidTexte=LEGITEXT000006072050&amp;idArticle=LEGIARTI000006901742&amp;dateTexte=&amp;categorieLien=cid" TargetMode="External"/><Relationship Id="rId774" Type="http://schemas.openxmlformats.org/officeDocument/2006/relationships/hyperlink" Target="https://www.legifrance.gouv.fr/jorf/id/JORFTEXT000050501160" TargetMode="External"/><Relationship Id="rId427" Type="http://schemas.openxmlformats.org/officeDocument/2006/relationships/hyperlink" Target="https://www.legifrance.gouv.fr/jorf/id/JORFTEXT000051391949" TargetMode="External"/><Relationship Id="rId469" Type="http://schemas.openxmlformats.org/officeDocument/2006/relationships/hyperlink" Target="https://www.legifrance.gouv.fr/jorf/id/JORFTEXT000051381550" TargetMode="External"/><Relationship Id="rId634" Type="http://schemas.openxmlformats.org/officeDocument/2006/relationships/hyperlink" Target="https://www.legifrance.gouv.fr/jorf/id/JORFTEXT000050946375" TargetMode="External"/><Relationship Id="rId676" Type="http://schemas.openxmlformats.org/officeDocument/2006/relationships/hyperlink" Target="https://www.legifrance.gouv.fr/jorf/id/JORFTEXT000050823509" TargetMode="External"/><Relationship Id="rId841" Type="http://schemas.openxmlformats.org/officeDocument/2006/relationships/hyperlink" Target="https://www.legifrance.gouv.fr/jorf/id/JORFTEXT000050317262" TargetMode="External"/><Relationship Id="rId883" Type="http://schemas.openxmlformats.org/officeDocument/2006/relationships/hyperlink" Target="https://www.legifrance.gouv.fr/jorf/id/JORFTEXT000050317724" TargetMode="External"/><Relationship Id="rId26" Type="http://schemas.openxmlformats.org/officeDocument/2006/relationships/hyperlink" Target="https://www.legifrance.gouv.fr/jorf/id/JORFTEXT000052045255" TargetMode="External"/><Relationship Id="rId231" Type="http://schemas.openxmlformats.org/officeDocument/2006/relationships/hyperlink" Target="https://www.legifrance.gouv.fr/jorf/id/JORFTEXT000051673186" TargetMode="External"/><Relationship Id="rId273" Type="http://schemas.openxmlformats.org/officeDocument/2006/relationships/hyperlink" Target="https://www.legifrance.gouv.fr/jorf/id/JORFTEXT000051673627" TargetMode="External"/><Relationship Id="rId329" Type="http://schemas.openxmlformats.org/officeDocument/2006/relationships/hyperlink" Target="https://www.legifrance.gouv.fr/jorf/id/JORFTEXT000051568204" TargetMode="External"/><Relationship Id="rId480" Type="http://schemas.openxmlformats.org/officeDocument/2006/relationships/hyperlink" Target="https://www.legifrance.gouv.fr/jorf/id/JORFTEXT000051381656" TargetMode="External"/><Relationship Id="rId536" Type="http://schemas.openxmlformats.org/officeDocument/2006/relationships/hyperlink" Target="https://www.legifrance.gouv.fr/jorf/id/JORFTEXT000051337426" TargetMode="External"/><Relationship Id="rId701" Type="http://schemas.openxmlformats.org/officeDocument/2006/relationships/hyperlink" Target="https://www.legifrance.gouv.fr/jorf/id/JORFTEXT000050774789" TargetMode="External"/><Relationship Id="rId68" Type="http://schemas.openxmlformats.org/officeDocument/2006/relationships/hyperlink" Target="https://www.legifrance.gouv.fr/jorf/id/JORFTEXT000051862915" TargetMode="External"/><Relationship Id="rId133" Type="http://schemas.openxmlformats.org/officeDocument/2006/relationships/hyperlink" Target="https://www.legifrance.gouv.fr/jorf/id/JORFTEXT000051772731" TargetMode="External"/><Relationship Id="rId175" Type="http://schemas.openxmlformats.org/officeDocument/2006/relationships/hyperlink" Target="https://www.legifrance.gouv.fr/jorf/id/JORFTEXT000051715411" TargetMode="External"/><Relationship Id="rId340" Type="http://schemas.openxmlformats.org/officeDocument/2006/relationships/hyperlink" Target="https://www.legifrance.gouv.fr/jorf/id/JORFTEXT000051529349" TargetMode="External"/><Relationship Id="rId578" Type="http://schemas.openxmlformats.org/officeDocument/2006/relationships/hyperlink" Target="https://www.legifrance.gouv.fr/jorf/id/JORFTEXT000051207455" TargetMode="External"/><Relationship Id="rId743" Type="http://schemas.openxmlformats.org/officeDocument/2006/relationships/hyperlink" Target="https://www.legifrance.gouv.fr/jorf/id/JORFTEXT000050663522" TargetMode="External"/><Relationship Id="rId785" Type="http://schemas.openxmlformats.org/officeDocument/2006/relationships/hyperlink" Target="https://www.legifrance.gouv.fr/jorf/id/JORFTEXT000050456805" TargetMode="External"/><Relationship Id="rId200" Type="http://schemas.openxmlformats.org/officeDocument/2006/relationships/hyperlink" Target="https://www.legifrance.gouv.fr/jorf/id/JORFTEXT000051699226" TargetMode="External"/><Relationship Id="rId382" Type="http://schemas.openxmlformats.org/officeDocument/2006/relationships/hyperlink" Target="https://www.legifrance.gouv.fr/jorf/id/JORFTEXT000051508549" TargetMode="External"/><Relationship Id="rId438" Type="http://schemas.openxmlformats.org/officeDocument/2006/relationships/hyperlink" Target="https://www.legifrance.gouv.fr/jorf/id/JORFTEXT000051392073" TargetMode="External"/><Relationship Id="rId603" Type="http://schemas.openxmlformats.org/officeDocument/2006/relationships/hyperlink" Target="https://www.legifrance.gouv.fr/jorf/id/JORFTEXT000051157226" TargetMode="External"/><Relationship Id="rId645" Type="http://schemas.openxmlformats.org/officeDocument/2006/relationships/hyperlink" Target="https://www.legifrance.gouv.fr/jorf/id/JORFTEXT000050831288" TargetMode="External"/><Relationship Id="rId687" Type="http://schemas.openxmlformats.org/officeDocument/2006/relationships/hyperlink" Target="https://www.legifrance.gouv.fr/jorf/id/JORFTEXT000050805573" TargetMode="External"/><Relationship Id="rId810" Type="http://schemas.openxmlformats.org/officeDocument/2006/relationships/hyperlink" Target="https://www.legifrance.gouv.fr/jorf/id/JORFTEXT000050335948" TargetMode="External"/><Relationship Id="rId852" Type="http://schemas.openxmlformats.org/officeDocument/2006/relationships/hyperlink" Target="https://www.legifrance.gouv.fr/jorf/id/JORFTEXT000050317427" TargetMode="External"/><Relationship Id="rId242" Type="http://schemas.openxmlformats.org/officeDocument/2006/relationships/hyperlink" Target="https://www.legifrance.gouv.fr/jorf/id/JORFTEXT000051673287" TargetMode="External"/><Relationship Id="rId284" Type="http://schemas.openxmlformats.org/officeDocument/2006/relationships/hyperlink" Target="https://www.legifrance.gouv.fr/jorf/id/JORFTEXT000051657061" TargetMode="External"/><Relationship Id="rId491" Type="http://schemas.openxmlformats.org/officeDocument/2006/relationships/hyperlink" Target="https://www.legifrance.gouv.fr/jorf/id/JORFTEXT000051363005" TargetMode="External"/><Relationship Id="rId505" Type="http://schemas.openxmlformats.org/officeDocument/2006/relationships/hyperlink" Target="https://www.legifrance.gouv.fr/jorf/id/JORFTEXT000051337007" TargetMode="External"/><Relationship Id="rId712" Type="http://schemas.openxmlformats.org/officeDocument/2006/relationships/hyperlink" Target="https://www.legifrance.gouv.fr/jorf/id/JORFTEXT000050768308" TargetMode="External"/><Relationship Id="rId37" Type="http://schemas.openxmlformats.org/officeDocument/2006/relationships/hyperlink" Target="https://www.legifrance.gouv.fr/jorf/id/JORFTEXT000052020247" TargetMode="External"/><Relationship Id="rId79" Type="http://schemas.openxmlformats.org/officeDocument/2006/relationships/hyperlink" Target="https://www.legifrance.gouv.fr/jorf/id/JORFTEXT000051863029" TargetMode="External"/><Relationship Id="rId102" Type="http://schemas.openxmlformats.org/officeDocument/2006/relationships/hyperlink" Target="https://www.legifrance.gouv.fr/jorf/id/JORFTEXT000051848583" TargetMode="External"/><Relationship Id="rId144" Type="http://schemas.openxmlformats.org/officeDocument/2006/relationships/hyperlink" Target="https://www.legifrance.gouv.fr/jorf/id/JORFTEXT000051760692" TargetMode="External"/><Relationship Id="rId547" Type="http://schemas.openxmlformats.org/officeDocument/2006/relationships/hyperlink" Target="https://www.legifrance.gouv.fr/jorf/id/JORFTEXT000051325315" TargetMode="External"/><Relationship Id="rId589" Type="http://schemas.openxmlformats.org/officeDocument/2006/relationships/hyperlink" Target="https://www.legifrance.gouv.fr/jorf/id/JORFTEXT000051163991" TargetMode="External"/><Relationship Id="rId754" Type="http://schemas.openxmlformats.org/officeDocument/2006/relationships/hyperlink" Target="https://www.legifrance.gouv.fr/jorf/id/JORFTEXT000050663653" TargetMode="External"/><Relationship Id="rId796" Type="http://schemas.openxmlformats.org/officeDocument/2006/relationships/hyperlink" Target="https://www.legifrance.gouv.fr/jorf/id/JORFTEXT000050350882" TargetMode="External"/><Relationship Id="rId90" Type="http://schemas.openxmlformats.org/officeDocument/2006/relationships/hyperlink" Target="https://www.legifrance.gouv.fr/jorf/id/JORFTEXT000051863141" TargetMode="External"/><Relationship Id="rId186" Type="http://schemas.openxmlformats.org/officeDocument/2006/relationships/hyperlink" Target="https://www.legifrance.gouv.fr/jorf/id/JORFTEXT000051710131" TargetMode="External"/><Relationship Id="rId351" Type="http://schemas.openxmlformats.org/officeDocument/2006/relationships/hyperlink" Target="https://www.legifrance.gouv.fr/jorf/id/JORFTEXT000051521301" TargetMode="External"/><Relationship Id="rId393" Type="http://schemas.openxmlformats.org/officeDocument/2006/relationships/hyperlink" Target="https://www.legifrance.gouv.fr/jorf/id/JORFTEXT000051439616" TargetMode="External"/><Relationship Id="rId407" Type="http://schemas.openxmlformats.org/officeDocument/2006/relationships/hyperlink" Target="https://www.legifrance.gouv.fr/jorf/id/JORFTEXT000051439807" TargetMode="External"/><Relationship Id="rId449" Type="http://schemas.openxmlformats.org/officeDocument/2006/relationships/hyperlink" Target="https://www.legifrance.gouv.fr/jorf/id/JORFTEXT000051392172" TargetMode="External"/><Relationship Id="rId614" Type="http://schemas.openxmlformats.org/officeDocument/2006/relationships/hyperlink" Target="https://www.legifrance.gouv.fr/jorf/id/JORFTEXT000051146621" TargetMode="External"/><Relationship Id="rId656" Type="http://schemas.openxmlformats.org/officeDocument/2006/relationships/hyperlink" Target="https://www.legifrance.gouv.fr/jorf/id/JORFTEXT000050831464" TargetMode="External"/><Relationship Id="rId821" Type="http://schemas.openxmlformats.org/officeDocument/2006/relationships/hyperlink" Target="https://www.legifrance.gouv.fr/jorf/id/JORFTEXT000050317063" TargetMode="External"/><Relationship Id="rId863" Type="http://schemas.openxmlformats.org/officeDocument/2006/relationships/hyperlink" Target="https://www.legifrance.gouv.fr/jorf/id/JORFTEXT000050317531" TargetMode="External"/><Relationship Id="rId211" Type="http://schemas.openxmlformats.org/officeDocument/2006/relationships/hyperlink" Target="https://www.legifrance.gouv.fr/jorf/id/JORFTEXT000051699364" TargetMode="External"/><Relationship Id="rId253" Type="http://schemas.openxmlformats.org/officeDocument/2006/relationships/hyperlink" Target="https://www.legifrance.gouv.fr/jorf/id/JORFTEXT000051673392" TargetMode="External"/><Relationship Id="rId295" Type="http://schemas.openxmlformats.org/officeDocument/2006/relationships/hyperlink" Target="https://www.legifrance.gouv.fr/jorf/id/JORFTEXT000051604573" TargetMode="External"/><Relationship Id="rId309" Type="http://schemas.openxmlformats.org/officeDocument/2006/relationships/hyperlink" Target="https://www.legifrance.gouv.fr/jorf/id/JORFTEXT000051576282" TargetMode="External"/><Relationship Id="rId460" Type="http://schemas.openxmlformats.org/officeDocument/2006/relationships/hyperlink" Target="https://www.legifrance.gouv.fr/jorf/id/JORFTEXT000051381458" TargetMode="External"/><Relationship Id="rId516" Type="http://schemas.openxmlformats.org/officeDocument/2006/relationships/hyperlink" Target="https://www.legifrance.gouv.fr/jorf/id/JORFTEXT000051337136" TargetMode="External"/><Relationship Id="rId698" Type="http://schemas.openxmlformats.org/officeDocument/2006/relationships/hyperlink" Target="https://www.legifrance.gouv.fr/jorf/id/JORFTEXT000050785657" TargetMode="External"/><Relationship Id="rId48" Type="http://schemas.openxmlformats.org/officeDocument/2006/relationships/hyperlink" Target="https://www.legifrance.gouv.fr/jorf/id/JORFTEXT000052001622" TargetMode="External"/><Relationship Id="rId113" Type="http://schemas.openxmlformats.org/officeDocument/2006/relationships/hyperlink" Target="https://www.legifrance.gouv.fr/jorf/id/JORFTEXT000051837212" TargetMode="External"/><Relationship Id="rId320" Type="http://schemas.openxmlformats.org/officeDocument/2006/relationships/hyperlink" Target="https://www.legifrance.gouv.fr/jorf/id/JORFTEXT000051576467" TargetMode="External"/><Relationship Id="rId558" Type="http://schemas.openxmlformats.org/officeDocument/2006/relationships/hyperlink" Target="https://www.legifrance.gouv.fr/jorf/id/JORFTEXT000051236093" TargetMode="External"/><Relationship Id="rId723" Type="http://schemas.openxmlformats.org/officeDocument/2006/relationships/hyperlink" Target="https://www.legifrance.gouv.fr/jorf/id/JORFTEXT000050768416" TargetMode="External"/><Relationship Id="rId765" Type="http://schemas.openxmlformats.org/officeDocument/2006/relationships/hyperlink" Target="https://www.legifrance.gouv.fr/jorf/id/JORFTEXT000050515381" TargetMode="External"/><Relationship Id="rId155" Type="http://schemas.openxmlformats.org/officeDocument/2006/relationships/hyperlink" Target="https://www.legifrance.gouv.fr/jorf/id/JORFTEXT000051715207" TargetMode="External"/><Relationship Id="rId197" Type="http://schemas.openxmlformats.org/officeDocument/2006/relationships/hyperlink" Target="https://www.legifrance.gouv.fr/jorf/id/JORFTEXT000051699194" TargetMode="External"/><Relationship Id="rId362" Type="http://schemas.openxmlformats.org/officeDocument/2006/relationships/hyperlink" Target="https://www.legifrance.gouv.fr/jorf/id/JORFTEXT000051521431" TargetMode="External"/><Relationship Id="rId418" Type="http://schemas.openxmlformats.org/officeDocument/2006/relationships/hyperlink" Target="https://www.legifrance.gouv.fr/jorf/id/JORFTEXT000051439918" TargetMode="External"/><Relationship Id="rId625" Type="http://schemas.openxmlformats.org/officeDocument/2006/relationships/hyperlink" Target="https://www.legifrance.gouv.fr/jorf/id/JORFTEXT000051031963" TargetMode="External"/><Relationship Id="rId832" Type="http://schemas.openxmlformats.org/officeDocument/2006/relationships/hyperlink" Target="https://www.legifrance.gouv.fr/jorf/id/JORFTEXT000050317162" TargetMode="External"/><Relationship Id="rId222" Type="http://schemas.openxmlformats.org/officeDocument/2006/relationships/hyperlink" Target="https://www.legifrance.gouv.fr/jorf/id/JORFTEXT000051681251" TargetMode="External"/><Relationship Id="rId264" Type="http://schemas.openxmlformats.org/officeDocument/2006/relationships/hyperlink" Target="https://www.legifrance.gouv.fr/jorf/id/JORFTEXT000051673521" TargetMode="External"/><Relationship Id="rId471" Type="http://schemas.openxmlformats.org/officeDocument/2006/relationships/hyperlink" Target="https://www.legifrance.gouv.fr/jorf/id/JORFTEXT000051381569" TargetMode="External"/><Relationship Id="rId667" Type="http://schemas.openxmlformats.org/officeDocument/2006/relationships/hyperlink" Target="https://www.legifrance.gouv.fr/jorf/id/JORFTEXT000050823426" TargetMode="External"/><Relationship Id="rId874" Type="http://schemas.openxmlformats.org/officeDocument/2006/relationships/hyperlink" Target="https://www.legifrance.gouv.fr/jorf/id/JORFTEXT000050317632" TargetMode="External"/><Relationship Id="rId17" Type="http://schemas.openxmlformats.org/officeDocument/2006/relationships/hyperlink" Target="https://www.legifrance.gouv.fr/jorf/id/JORFTEXT000052066764" TargetMode="External"/><Relationship Id="rId59" Type="http://schemas.openxmlformats.org/officeDocument/2006/relationships/hyperlink" Target="https://www.legifrance.gouv.fr/jorf/id/JORFTEXT000051901674" TargetMode="External"/><Relationship Id="rId124" Type="http://schemas.openxmlformats.org/officeDocument/2006/relationships/hyperlink" Target="https://www.legifrance.gouv.fr/affichCodeArticle.do?cidTexte=LEGITEXT000006072050&amp;idArticle=LEGIARTI000035610798&amp;dateTexte=&amp;categorieLien=cid" TargetMode="External"/><Relationship Id="rId527" Type="http://schemas.openxmlformats.org/officeDocument/2006/relationships/hyperlink" Target="https://www.legifrance.gouv.fr/jorf/id/JORFTEXT000051337254" TargetMode="External"/><Relationship Id="rId569" Type="http://schemas.openxmlformats.org/officeDocument/2006/relationships/hyperlink" Target="https://www.legifrance.gouv.fr/jorf/id/JORFTEXT000051224266" TargetMode="External"/><Relationship Id="rId734" Type="http://schemas.openxmlformats.org/officeDocument/2006/relationships/hyperlink" Target="https://www.legifrance.gouv.fr/jorf/id/JORFTEXT000050686342" TargetMode="External"/><Relationship Id="rId776" Type="http://schemas.openxmlformats.org/officeDocument/2006/relationships/hyperlink" Target="https://www.legifrance.gouv.fr/jorf/id/JORFTEXT000050501178" TargetMode="External"/><Relationship Id="rId70" Type="http://schemas.openxmlformats.org/officeDocument/2006/relationships/hyperlink" Target="https://www.legifrance.gouv.fr/jorf/id/JORFTEXT000051862941" TargetMode="External"/><Relationship Id="rId166" Type="http://schemas.openxmlformats.org/officeDocument/2006/relationships/hyperlink" Target="https://www.legifrance.gouv.fr/jorf/id/JORFTEXT000051715316" TargetMode="External"/><Relationship Id="rId331" Type="http://schemas.openxmlformats.org/officeDocument/2006/relationships/hyperlink" Target="https://www.legifrance.gouv.fr/jorf/id/JORFTEXT000051549794" TargetMode="External"/><Relationship Id="rId373" Type="http://schemas.openxmlformats.org/officeDocument/2006/relationships/hyperlink" Target="https://www.legifrance.gouv.fr/jorf/id/JORFTEXT000051521559" TargetMode="External"/><Relationship Id="rId429" Type="http://schemas.openxmlformats.org/officeDocument/2006/relationships/hyperlink" Target="https://www.legifrance.gouv.fr/jorf/id/JORFTEXT000051391974" TargetMode="External"/><Relationship Id="rId580" Type="http://schemas.openxmlformats.org/officeDocument/2006/relationships/hyperlink" Target="https://www.legifrance.gouv.fr/jorf/id/JORFTEXT000051170530" TargetMode="External"/><Relationship Id="rId636" Type="http://schemas.openxmlformats.org/officeDocument/2006/relationships/hyperlink" Target="https://www.legifrance.gouv.fr/jorf/id/JORFTEXT000050946401" TargetMode="External"/><Relationship Id="rId801" Type="http://schemas.openxmlformats.org/officeDocument/2006/relationships/hyperlink" Target="https://www.legifrance.gouv.fr/jorf/id/JORFTEXT000050335855" TargetMode="External"/><Relationship Id="rId1" Type="http://schemas.openxmlformats.org/officeDocument/2006/relationships/customXml" Target="../customXml/item1.xml"/><Relationship Id="rId233" Type="http://schemas.openxmlformats.org/officeDocument/2006/relationships/hyperlink" Target="https://www.legifrance.gouv.fr/jorf/id/JORFTEXT000051673206" TargetMode="External"/><Relationship Id="rId440" Type="http://schemas.openxmlformats.org/officeDocument/2006/relationships/hyperlink" Target="https://www.legifrance.gouv.fr/jorf/id/JORFTEXT000051392091" TargetMode="External"/><Relationship Id="rId678" Type="http://schemas.openxmlformats.org/officeDocument/2006/relationships/hyperlink" Target="https://www.legifrance.gouv.fr/jorf/id/JORFTEXT000050823529" TargetMode="External"/><Relationship Id="rId843" Type="http://schemas.openxmlformats.org/officeDocument/2006/relationships/hyperlink" Target="https://www.legifrance.gouv.fr/jorf/id/JORFTEXT000050317302" TargetMode="External"/><Relationship Id="rId885" Type="http://schemas.openxmlformats.org/officeDocument/2006/relationships/hyperlink" Target="https://www.legifrance.gouv.fr/jorf/id/JORFTEXT000050317742" TargetMode="External"/><Relationship Id="rId28" Type="http://schemas.openxmlformats.org/officeDocument/2006/relationships/hyperlink" Target="https://www.legifrance.gouv.fr/jorf/id/JORFTEXT000052032382" TargetMode="External"/><Relationship Id="rId275" Type="http://schemas.openxmlformats.org/officeDocument/2006/relationships/hyperlink" Target="https://www.legifrance.gouv.fr/jorf/id/JORFTEXT000051673648" TargetMode="External"/><Relationship Id="rId300" Type="http://schemas.openxmlformats.org/officeDocument/2006/relationships/hyperlink" Target="https://www.legifrance.gouv.fr/jorf/id/JORFTEXT000051586932" TargetMode="External"/><Relationship Id="rId482" Type="http://schemas.openxmlformats.org/officeDocument/2006/relationships/hyperlink" Target="https://www.legifrance.gouv.fr/jorf/id/JORFTEXT000051377031" TargetMode="External"/><Relationship Id="rId538" Type="http://schemas.openxmlformats.org/officeDocument/2006/relationships/hyperlink" Target="https://www.legifrance.gouv.fr/jorf/id/JORFTEXT000051331017" TargetMode="External"/><Relationship Id="rId703" Type="http://schemas.openxmlformats.org/officeDocument/2006/relationships/hyperlink" Target="https://www.legifrance.gouv.fr/jorf/id/JORFTEXT000050774811" TargetMode="External"/><Relationship Id="rId745" Type="http://schemas.openxmlformats.org/officeDocument/2006/relationships/hyperlink" Target="https://www.legifrance.gouv.fr/jorf/id/JORFTEXT000050663547" TargetMode="External"/><Relationship Id="rId81" Type="http://schemas.openxmlformats.org/officeDocument/2006/relationships/hyperlink" Target="https://www.legifrance.gouv.fr/jorf/id/JORFTEXT000051863050" TargetMode="External"/><Relationship Id="rId135" Type="http://schemas.openxmlformats.org/officeDocument/2006/relationships/hyperlink" Target="https://www.legifrance.gouv.fr/jorf/id/JORFTEXT000051772751" TargetMode="External"/><Relationship Id="rId177" Type="http://schemas.openxmlformats.org/officeDocument/2006/relationships/hyperlink" Target="https://www.legifrance.gouv.fr/jorf/id/JORFTEXT000051710042" TargetMode="External"/><Relationship Id="rId342" Type="http://schemas.openxmlformats.org/officeDocument/2006/relationships/hyperlink" Target="https://www.legifrance.gouv.fr/jorf/id/JORFTEXT000051529369" TargetMode="External"/><Relationship Id="rId384" Type="http://schemas.openxmlformats.org/officeDocument/2006/relationships/hyperlink" Target="https://www.legifrance.gouv.fr/jorf/id/JORFTEXT000051491901" TargetMode="External"/><Relationship Id="rId591" Type="http://schemas.openxmlformats.org/officeDocument/2006/relationships/hyperlink" Target="https://www.legifrance.gouv.fr/jorf/id/JORFTEXT000051164017" TargetMode="External"/><Relationship Id="rId605" Type="http://schemas.openxmlformats.org/officeDocument/2006/relationships/hyperlink" Target="https://www.legifrance.gouv.fr/jorf/id/JORFTEXT000051157248" TargetMode="External"/><Relationship Id="rId787" Type="http://schemas.openxmlformats.org/officeDocument/2006/relationships/hyperlink" Target="https://www.legifrance.gouv.fr/jorf/id/JORFTEXT000050416840" TargetMode="External"/><Relationship Id="rId812" Type="http://schemas.openxmlformats.org/officeDocument/2006/relationships/hyperlink" Target="https://www.legifrance.gouv.fr/jorf/id/JORFTEXT000050316935" TargetMode="External"/><Relationship Id="rId202" Type="http://schemas.openxmlformats.org/officeDocument/2006/relationships/hyperlink" Target="https://www.legifrance.gouv.fr/jorf/id/JORFTEXT000051699257" TargetMode="External"/><Relationship Id="rId244" Type="http://schemas.openxmlformats.org/officeDocument/2006/relationships/hyperlink" Target="https://www.legifrance.gouv.fr/jorf/id/JORFTEXT000051673305" TargetMode="External"/><Relationship Id="rId647" Type="http://schemas.openxmlformats.org/officeDocument/2006/relationships/hyperlink" Target="https://www.legifrance.gouv.fr/jorf/id/JORFTEXT000050831307" TargetMode="External"/><Relationship Id="rId689" Type="http://schemas.openxmlformats.org/officeDocument/2006/relationships/hyperlink" Target="https://www.legifrance.gouv.fr/jorf/id/JORFTEXT000050789720" TargetMode="External"/><Relationship Id="rId854" Type="http://schemas.openxmlformats.org/officeDocument/2006/relationships/hyperlink" Target="https://www.legifrance.gouv.fr/jorf/id/JORFTEXT000050317445" TargetMode="External"/><Relationship Id="rId39" Type="http://schemas.openxmlformats.org/officeDocument/2006/relationships/hyperlink" Target="https://www.legifrance.gouv.fr/jorf/id/JORFTEXT000052020268" TargetMode="External"/><Relationship Id="rId286" Type="http://schemas.openxmlformats.org/officeDocument/2006/relationships/hyperlink" Target="https://www.legifrance.gouv.fr/jorf/id/JORFTEXT000051657091" TargetMode="External"/><Relationship Id="rId451" Type="http://schemas.openxmlformats.org/officeDocument/2006/relationships/hyperlink" Target="https://www.legifrance.gouv.fr/jorf/id/JORFTEXT000051392190" TargetMode="External"/><Relationship Id="rId493" Type="http://schemas.openxmlformats.org/officeDocument/2006/relationships/hyperlink" Target="https://www.legifrance.gouv.fr/jorf/id/JORFTEXT000051363023" TargetMode="External"/><Relationship Id="rId507" Type="http://schemas.openxmlformats.org/officeDocument/2006/relationships/hyperlink" Target="https://www.legifrance.gouv.fr/jorf/id/JORFTEXT000051337030" TargetMode="External"/><Relationship Id="rId549" Type="http://schemas.openxmlformats.org/officeDocument/2006/relationships/hyperlink" Target="https://www.legifrance.gouv.fr/jorf/id/JORFTEXT000051313006" TargetMode="External"/><Relationship Id="rId714" Type="http://schemas.openxmlformats.org/officeDocument/2006/relationships/hyperlink" Target="https://www.legifrance.gouv.fr/jorf/id/JORFTEXT000050768326" TargetMode="External"/><Relationship Id="rId756" Type="http://schemas.openxmlformats.org/officeDocument/2006/relationships/hyperlink" Target="https://www.legifrance.gouv.fr/jorf/id/JORFTEXT000050663673" TargetMode="External"/><Relationship Id="rId50" Type="http://schemas.openxmlformats.org/officeDocument/2006/relationships/hyperlink" Target="https://www.legifrance.gouv.fr/jorf/id/JORFTEXT000051957021" TargetMode="External"/><Relationship Id="rId104" Type="http://schemas.openxmlformats.org/officeDocument/2006/relationships/hyperlink" Target="https://www.legifrance.gouv.fr/jorf/id/JORFTEXT000051848622" TargetMode="External"/><Relationship Id="rId146" Type="http://schemas.openxmlformats.org/officeDocument/2006/relationships/hyperlink" Target="https://www.legifrance.gouv.fr/jorf/id/JORFTEXT000051760018" TargetMode="External"/><Relationship Id="rId188" Type="http://schemas.openxmlformats.org/officeDocument/2006/relationships/hyperlink" Target="https://www.legifrance.gouv.fr/jorf/id/JORFTEXT000051710149" TargetMode="External"/><Relationship Id="rId311" Type="http://schemas.openxmlformats.org/officeDocument/2006/relationships/hyperlink" Target="https://www.legifrance.gouv.fr/jorf/id/JORFTEXT000051576367" TargetMode="External"/><Relationship Id="rId353" Type="http://schemas.openxmlformats.org/officeDocument/2006/relationships/hyperlink" Target="https://www.legifrance.gouv.fr/jorf/id/JORFTEXT000051521321" TargetMode="External"/><Relationship Id="rId395" Type="http://schemas.openxmlformats.org/officeDocument/2006/relationships/hyperlink" Target="https://www.legifrance.gouv.fr/jorf/id/JORFTEXT000051439638" TargetMode="External"/><Relationship Id="rId409" Type="http://schemas.openxmlformats.org/officeDocument/2006/relationships/hyperlink" Target="https://www.legifrance.gouv.fr/jorf/id/JORFTEXT000051439826" TargetMode="External"/><Relationship Id="rId560" Type="http://schemas.openxmlformats.org/officeDocument/2006/relationships/hyperlink" Target="https://www.legifrance.gouv.fr/jorf/id/JORFTEXT000051224183" TargetMode="External"/><Relationship Id="rId798" Type="http://schemas.openxmlformats.org/officeDocument/2006/relationships/hyperlink" Target="https://www.legifrance.gouv.fr/jorf/id/JORFTEXT000050335821" TargetMode="External"/><Relationship Id="rId92" Type="http://schemas.openxmlformats.org/officeDocument/2006/relationships/hyperlink" Target="https://www.legifrance.gouv.fr/jorf/id/JORFTEXT000051863162" TargetMode="External"/><Relationship Id="rId213" Type="http://schemas.openxmlformats.org/officeDocument/2006/relationships/hyperlink" Target="https://www.legifrance.gouv.fr/jorf/id/JORFTEXT000051699385" TargetMode="External"/><Relationship Id="rId420" Type="http://schemas.openxmlformats.org/officeDocument/2006/relationships/hyperlink" Target="https://www.legifrance.gouv.fr/jorf/id/JORFTEXT000051427675" TargetMode="External"/><Relationship Id="rId616" Type="http://schemas.openxmlformats.org/officeDocument/2006/relationships/hyperlink" Target="https://www.legifrance.gouv.fr/jorf/id/JORFTEXT000051146643" TargetMode="External"/><Relationship Id="rId658" Type="http://schemas.openxmlformats.org/officeDocument/2006/relationships/hyperlink" Target="https://www.legifrance.gouv.fr/jorf/id/JORFTEXT000050823297" TargetMode="External"/><Relationship Id="rId823" Type="http://schemas.openxmlformats.org/officeDocument/2006/relationships/hyperlink" Target="https://www.legifrance.gouv.fr/jorf/id/JORFTEXT000050317081" TargetMode="External"/><Relationship Id="rId865" Type="http://schemas.openxmlformats.org/officeDocument/2006/relationships/hyperlink" Target="https://www.legifrance.gouv.fr/jorf/id/JORFTEXT000050317549" TargetMode="External"/><Relationship Id="rId255" Type="http://schemas.openxmlformats.org/officeDocument/2006/relationships/hyperlink" Target="https://www.legifrance.gouv.fr/jorf/id/JORFTEXT000051673415" TargetMode="External"/><Relationship Id="rId297" Type="http://schemas.openxmlformats.org/officeDocument/2006/relationships/hyperlink" Target="https://www.legifrance.gouv.fr/jorf/id/JORFTEXT000051598560" TargetMode="External"/><Relationship Id="rId462" Type="http://schemas.openxmlformats.org/officeDocument/2006/relationships/hyperlink" Target="https://www.legifrance.gouv.fr/jorf/id/JORFTEXT000051381477" TargetMode="External"/><Relationship Id="rId518" Type="http://schemas.openxmlformats.org/officeDocument/2006/relationships/hyperlink" Target="https://www.legifrance.gouv.fr/jorf/id/JORFTEXT000051337156" TargetMode="External"/><Relationship Id="rId725" Type="http://schemas.openxmlformats.org/officeDocument/2006/relationships/hyperlink" Target="https://www.legifrance.gouv.fr/jorf/id/JORFTEXT000050768435" TargetMode="External"/><Relationship Id="rId115" Type="http://schemas.openxmlformats.org/officeDocument/2006/relationships/hyperlink" Target="https://www.legifrance.gouv.fr/jorf/id/JORFTEXT000051832676" TargetMode="External"/><Relationship Id="rId157" Type="http://schemas.openxmlformats.org/officeDocument/2006/relationships/hyperlink" Target="https://www.legifrance.gouv.fr/jorf/id/JORFTEXT000051715227" TargetMode="External"/><Relationship Id="rId322" Type="http://schemas.openxmlformats.org/officeDocument/2006/relationships/hyperlink" Target="https://www.legifrance.gouv.fr/jorf/id/JORFTEXT000051571950" TargetMode="External"/><Relationship Id="rId364" Type="http://schemas.openxmlformats.org/officeDocument/2006/relationships/hyperlink" Target="https://www.legifrance.gouv.fr/jorf/id/JORFTEXT000051521456" TargetMode="External"/><Relationship Id="rId767" Type="http://schemas.openxmlformats.org/officeDocument/2006/relationships/hyperlink" Target="https://www.legifrance.gouv.fr/jorf/id/JORFTEXT000050501097" TargetMode="External"/><Relationship Id="rId61" Type="http://schemas.openxmlformats.org/officeDocument/2006/relationships/hyperlink" Target="https://www.legifrance.gouv.fr/jorf/id/JORFTEXT000051895176" TargetMode="External"/><Relationship Id="rId199" Type="http://schemas.openxmlformats.org/officeDocument/2006/relationships/hyperlink" Target="https://www.legifrance.gouv.fr/jorf/id/JORFTEXT000051699217" TargetMode="External"/><Relationship Id="rId571" Type="http://schemas.openxmlformats.org/officeDocument/2006/relationships/hyperlink" Target="https://www.legifrance.gouv.fr/jorf/id/JORFTEXT000051207377" TargetMode="External"/><Relationship Id="rId627" Type="http://schemas.openxmlformats.org/officeDocument/2006/relationships/hyperlink" Target="https://www.legifrance.gouv.fr/jorf/id/JORFTEXT000051031989" TargetMode="External"/><Relationship Id="rId669" Type="http://schemas.openxmlformats.org/officeDocument/2006/relationships/hyperlink" Target="https://www.legifrance.gouv.fr/jorf/id/JORFTEXT000050823444" TargetMode="External"/><Relationship Id="rId834" Type="http://schemas.openxmlformats.org/officeDocument/2006/relationships/hyperlink" Target="https://www.legifrance.gouv.fr/jorf/id/JORFTEXT000050317180" TargetMode="External"/><Relationship Id="rId876" Type="http://schemas.openxmlformats.org/officeDocument/2006/relationships/hyperlink" Target="https://www.legifrance.gouv.fr/jorf/id/JORFTEXT000050317652" TargetMode="External"/><Relationship Id="rId19" Type="http://schemas.openxmlformats.org/officeDocument/2006/relationships/hyperlink" Target="https://www.legifrance.gouv.fr/jorf/id/JORFTEXT000052053796" TargetMode="External"/><Relationship Id="rId224" Type="http://schemas.openxmlformats.org/officeDocument/2006/relationships/hyperlink" Target="https://www.legifrance.gouv.fr/jorf/id/JORFTEXT000051681271" TargetMode="External"/><Relationship Id="rId266" Type="http://schemas.openxmlformats.org/officeDocument/2006/relationships/hyperlink" Target="https://www.legifrance.gouv.fr/jorf/id/JORFTEXT000051673546" TargetMode="External"/><Relationship Id="rId431" Type="http://schemas.openxmlformats.org/officeDocument/2006/relationships/hyperlink" Target="https://www.legifrance.gouv.fr/jorf/id/JORFTEXT000051391996" TargetMode="External"/><Relationship Id="rId473" Type="http://schemas.openxmlformats.org/officeDocument/2006/relationships/hyperlink" Target="https://www.legifrance.gouv.fr/jorf/id/JORFTEXT000051381588" TargetMode="External"/><Relationship Id="rId529" Type="http://schemas.openxmlformats.org/officeDocument/2006/relationships/hyperlink" Target="https://www.legifrance.gouv.fr/jorf/id/JORFTEXT000051337274" TargetMode="External"/><Relationship Id="rId680" Type="http://schemas.openxmlformats.org/officeDocument/2006/relationships/hyperlink" Target="https://www.legifrance.gouv.fr/jorf/id/JORFTEXT000050823554" TargetMode="External"/><Relationship Id="rId736" Type="http://schemas.openxmlformats.org/officeDocument/2006/relationships/hyperlink" Target="https://www.legifrance.gouv.fr/jorf/id/JORFTEXT000050686365" TargetMode="External"/><Relationship Id="rId30" Type="http://schemas.openxmlformats.org/officeDocument/2006/relationships/hyperlink" Target="https://www.legifrance.gouv.fr/jorf/id/JORFTEXT000052020161" TargetMode="External"/><Relationship Id="rId126" Type="http://schemas.openxmlformats.org/officeDocument/2006/relationships/hyperlink" Target="https://www.legifrance.gouv.fr/jorf/id/JORFTEXT000051800650" TargetMode="External"/><Relationship Id="rId168" Type="http://schemas.openxmlformats.org/officeDocument/2006/relationships/hyperlink" Target="https://www.legifrance.gouv.fr/jorf/id/JORFTEXT000051715336" TargetMode="External"/><Relationship Id="rId333" Type="http://schemas.openxmlformats.org/officeDocument/2006/relationships/hyperlink" Target="https://www.legifrance.gouv.fr/jorf/id/JORFTEXT000051549821" TargetMode="External"/><Relationship Id="rId540" Type="http://schemas.openxmlformats.org/officeDocument/2006/relationships/hyperlink" Target="https://www.legifrance.gouv.fr/jorf/id/JORFTEXT000051329584" TargetMode="External"/><Relationship Id="rId778" Type="http://schemas.openxmlformats.org/officeDocument/2006/relationships/hyperlink" Target="https://www.legifrance.gouv.fr/jorf/id/JORFTEXT000050501196" TargetMode="External"/><Relationship Id="rId72" Type="http://schemas.openxmlformats.org/officeDocument/2006/relationships/hyperlink" Target="https://www.legifrance.gouv.fr/jorf/id/JORFTEXT000051862962" TargetMode="External"/><Relationship Id="rId375" Type="http://schemas.openxmlformats.org/officeDocument/2006/relationships/hyperlink" Target="https://www.legifrance.gouv.fr/jorf/id/JORFTEXT000051521579" TargetMode="External"/><Relationship Id="rId582" Type="http://schemas.openxmlformats.org/officeDocument/2006/relationships/hyperlink" Target="https://www.legifrance.gouv.fr/jorf/id/JORFTEXT000051170550" TargetMode="External"/><Relationship Id="rId638" Type="http://schemas.openxmlformats.org/officeDocument/2006/relationships/hyperlink" Target="https://www.legifrance.gouv.fr/jorf/id/JORFTEXT000050946420" TargetMode="External"/><Relationship Id="rId803" Type="http://schemas.openxmlformats.org/officeDocument/2006/relationships/hyperlink" Target="https://www.legifrance.gouv.fr/jorf/id/JORFTEXT000050335876" TargetMode="External"/><Relationship Id="rId845" Type="http://schemas.openxmlformats.org/officeDocument/2006/relationships/hyperlink" Target="https://www.legifrance.gouv.fr/jorf/id/JORFTEXT000050317324" TargetMode="External"/><Relationship Id="rId3" Type="http://schemas.openxmlformats.org/officeDocument/2006/relationships/styles" Target="styles.xml"/><Relationship Id="rId235" Type="http://schemas.openxmlformats.org/officeDocument/2006/relationships/hyperlink" Target="https://www.legifrance.gouv.fr/jorf/id/JORFTEXT000051673224" TargetMode="External"/><Relationship Id="rId277" Type="http://schemas.openxmlformats.org/officeDocument/2006/relationships/hyperlink" Target="https://www.legifrance.gouv.fr/jorf/id/JORFTEXT000051673669" TargetMode="External"/><Relationship Id="rId400" Type="http://schemas.openxmlformats.org/officeDocument/2006/relationships/hyperlink" Target="https://www.legifrance.gouv.fr/jorf/id/JORFTEXT000051439705" TargetMode="External"/><Relationship Id="rId442" Type="http://schemas.openxmlformats.org/officeDocument/2006/relationships/hyperlink" Target="https://www.legifrance.gouv.fr/jorf/id/JORFTEXT000051392109" TargetMode="External"/><Relationship Id="rId484" Type="http://schemas.openxmlformats.org/officeDocument/2006/relationships/hyperlink" Target="https://www.legifrance.gouv.fr/jorf/id/JORFTEXT000051377051" TargetMode="External"/><Relationship Id="rId705" Type="http://schemas.openxmlformats.org/officeDocument/2006/relationships/hyperlink" Target="https://www.legifrance.gouv.fr/jorf/id/JORFTEXT000050771673" TargetMode="External"/><Relationship Id="rId887" Type="http://schemas.openxmlformats.org/officeDocument/2006/relationships/hyperlink" Target="https://www.legifrance.gouv.fr/jorf/id/JORFTEXT000050305072" TargetMode="External"/><Relationship Id="rId137" Type="http://schemas.openxmlformats.org/officeDocument/2006/relationships/hyperlink" Target="https://www.legifrance.gouv.fr/jorf/id/JORFTEXT000051772771" TargetMode="External"/><Relationship Id="rId302" Type="http://schemas.openxmlformats.org/officeDocument/2006/relationships/hyperlink" Target="https://www.legifrance.gouv.fr/jorf/id/JORFTEXT000051586954" TargetMode="External"/><Relationship Id="rId344" Type="http://schemas.openxmlformats.org/officeDocument/2006/relationships/hyperlink" Target="https://www.legifrance.gouv.fr/jorf/id/JORFTEXT000051521218" TargetMode="External"/><Relationship Id="rId691" Type="http://schemas.openxmlformats.org/officeDocument/2006/relationships/hyperlink" Target="https://www.legifrance.gouv.fr/jorf/id/JORFTEXT000050789748" TargetMode="External"/><Relationship Id="rId747" Type="http://schemas.openxmlformats.org/officeDocument/2006/relationships/hyperlink" Target="https://www.legifrance.gouv.fr/jorf/id/JORFTEXT000050663565" TargetMode="External"/><Relationship Id="rId789" Type="http://schemas.openxmlformats.org/officeDocument/2006/relationships/hyperlink" Target="https://www.legifrance.gouv.fr/jorf/id/JORFTEXT000050385793" TargetMode="External"/><Relationship Id="rId41" Type="http://schemas.openxmlformats.org/officeDocument/2006/relationships/hyperlink" Target="https://www.legifrance.gouv.fr/jorf/id/JORFTEXT000052020286" TargetMode="External"/><Relationship Id="rId83" Type="http://schemas.openxmlformats.org/officeDocument/2006/relationships/hyperlink" Target="https://www.legifrance.gouv.fr/jorf/id/JORFTEXT000051863069" TargetMode="External"/><Relationship Id="rId179" Type="http://schemas.openxmlformats.org/officeDocument/2006/relationships/hyperlink" Target="https://www.legifrance.gouv.fr/jorf/id/JORFTEXT000051710068" TargetMode="External"/><Relationship Id="rId386" Type="http://schemas.openxmlformats.org/officeDocument/2006/relationships/hyperlink" Target="https://www.legifrance.gouv.fr/jorf/id/JORFTEXT000051454747" TargetMode="External"/><Relationship Id="rId551" Type="http://schemas.openxmlformats.org/officeDocument/2006/relationships/hyperlink" Target="https://www.legifrance.gouv.fr/jorf/id/JORFTEXT000051313032" TargetMode="External"/><Relationship Id="rId593" Type="http://schemas.openxmlformats.org/officeDocument/2006/relationships/hyperlink" Target="https://www.legifrance.gouv.fr/jorf/id/JORFTEXT000051164040" TargetMode="External"/><Relationship Id="rId607" Type="http://schemas.openxmlformats.org/officeDocument/2006/relationships/hyperlink" Target="https://www.legifrance.gouv.fr/jorf/id/JORFTEXT000051154638" TargetMode="External"/><Relationship Id="rId649" Type="http://schemas.openxmlformats.org/officeDocument/2006/relationships/hyperlink" Target="https://www.legifrance.gouv.fr/jorf/id/JORFTEXT000050831334" TargetMode="External"/><Relationship Id="rId814" Type="http://schemas.openxmlformats.org/officeDocument/2006/relationships/hyperlink" Target="https://www.legifrance.gouv.fr/jorf/id/JORFTEXT000050316963" TargetMode="External"/><Relationship Id="rId856" Type="http://schemas.openxmlformats.org/officeDocument/2006/relationships/hyperlink" Target="https://www.legifrance.gouv.fr/jorf/id/JORFTEXT000050317463" TargetMode="External"/><Relationship Id="rId190" Type="http://schemas.openxmlformats.org/officeDocument/2006/relationships/hyperlink" Target="https://www.legifrance.gouv.fr/jorf/id/JORFTEXT000051710167" TargetMode="External"/><Relationship Id="rId204" Type="http://schemas.openxmlformats.org/officeDocument/2006/relationships/hyperlink" Target="https://www.legifrance.gouv.fr/jorf/id/JORFTEXT000051699280" TargetMode="External"/><Relationship Id="rId246" Type="http://schemas.openxmlformats.org/officeDocument/2006/relationships/hyperlink" Target="https://www.legifrance.gouv.fr/jorf/id/JORFTEXT000051673325" TargetMode="External"/><Relationship Id="rId288" Type="http://schemas.openxmlformats.org/officeDocument/2006/relationships/hyperlink" Target="https://www.legifrance.gouv.fr/jorf/id/JORFTEXT000051657116" TargetMode="External"/><Relationship Id="rId411" Type="http://schemas.openxmlformats.org/officeDocument/2006/relationships/hyperlink" Target="https://www.legifrance.gouv.fr/jorf/id/JORFTEXT000051439846" TargetMode="External"/><Relationship Id="rId453" Type="http://schemas.openxmlformats.org/officeDocument/2006/relationships/hyperlink" Target="https://www.legifrance.gouv.fr/jorf/id/JORFTEXT000051392208" TargetMode="External"/><Relationship Id="rId509" Type="http://schemas.openxmlformats.org/officeDocument/2006/relationships/hyperlink" Target="https://www.legifrance.gouv.fr/jorf/id/JORFTEXT000051337050" TargetMode="External"/><Relationship Id="rId660" Type="http://schemas.openxmlformats.org/officeDocument/2006/relationships/hyperlink" Target="https://www.legifrance.gouv.fr/jorf/id/JORFTEXT000050823318" TargetMode="External"/><Relationship Id="rId106" Type="http://schemas.openxmlformats.org/officeDocument/2006/relationships/hyperlink" Target="https://www.legifrance.gouv.fr/jorf/id/JORFTEXT000051848642" TargetMode="External"/><Relationship Id="rId313" Type="http://schemas.openxmlformats.org/officeDocument/2006/relationships/hyperlink" Target="https://www.legifrance.gouv.fr/jorf/id/JORFTEXT000051576390" TargetMode="External"/><Relationship Id="rId495" Type="http://schemas.openxmlformats.org/officeDocument/2006/relationships/hyperlink" Target="https://www.legifrance.gouv.fr/jorf/id/JORFTEXT000051358002" TargetMode="External"/><Relationship Id="rId716" Type="http://schemas.openxmlformats.org/officeDocument/2006/relationships/hyperlink" Target="https://www.legifrance.gouv.fr/jorf/id/JORFTEXT000050768346" TargetMode="External"/><Relationship Id="rId758" Type="http://schemas.openxmlformats.org/officeDocument/2006/relationships/hyperlink" Target="https://www.legifrance.gouv.fr/jorf/id/JORFTEXT000050660125" TargetMode="External"/><Relationship Id="rId10" Type="http://schemas.openxmlformats.org/officeDocument/2006/relationships/hyperlink" Target="https://www.legifrance.gouv.fr/jorf/id/JORFTEXT000052076957" TargetMode="External"/><Relationship Id="rId52" Type="http://schemas.openxmlformats.org/officeDocument/2006/relationships/hyperlink" Target="https://www.legifrance.gouv.fr/jorf/id/JORFTEXT000051935317" TargetMode="External"/><Relationship Id="rId94" Type="http://schemas.openxmlformats.org/officeDocument/2006/relationships/hyperlink" Target="https://www.legifrance.gouv.fr/affichCodeArticle.do?cidTexte=LEGITEXT000006072050&amp;idArticle=LEGIARTI000038007610&amp;dateTexte=&amp;categorieLien=cid" TargetMode="External"/><Relationship Id="rId148" Type="http://schemas.openxmlformats.org/officeDocument/2006/relationships/hyperlink" Target="https://www.legifrance.gouv.fr/jorf/id/JORFTEXT000051760042" TargetMode="External"/><Relationship Id="rId355" Type="http://schemas.openxmlformats.org/officeDocument/2006/relationships/hyperlink" Target="https://www.legifrance.gouv.fr/jorf/id/JORFTEXT000051521344" TargetMode="External"/><Relationship Id="rId397" Type="http://schemas.openxmlformats.org/officeDocument/2006/relationships/hyperlink" Target="https://www.legifrance.gouv.fr/jorf/id/JORFTEXT000051439658" TargetMode="External"/><Relationship Id="rId520" Type="http://schemas.openxmlformats.org/officeDocument/2006/relationships/hyperlink" Target="https://www.legifrance.gouv.fr/jorf/id/JORFTEXT000051337186" TargetMode="External"/><Relationship Id="rId562" Type="http://schemas.openxmlformats.org/officeDocument/2006/relationships/hyperlink" Target="https://www.legifrance.gouv.fr/jorf/id/JORFTEXT000051224203" TargetMode="External"/><Relationship Id="rId618" Type="http://schemas.openxmlformats.org/officeDocument/2006/relationships/hyperlink" Target="https://www.legifrance.gouv.fr/jorf/id/JORFTEXT000051142619" TargetMode="External"/><Relationship Id="rId825" Type="http://schemas.openxmlformats.org/officeDocument/2006/relationships/hyperlink" Target="https://www.legifrance.gouv.fr/jorf/id/JORFTEXT000050317099" TargetMode="External"/><Relationship Id="rId215" Type="http://schemas.openxmlformats.org/officeDocument/2006/relationships/hyperlink" Target="https://www.legifrance.gouv.fr/jorf/id/JORFTEXT000051699404" TargetMode="External"/><Relationship Id="rId257" Type="http://schemas.openxmlformats.org/officeDocument/2006/relationships/hyperlink" Target="https://www.legifrance.gouv.fr/jorf/id/JORFTEXT000051673438" TargetMode="External"/><Relationship Id="rId422" Type="http://schemas.openxmlformats.org/officeDocument/2006/relationships/hyperlink" Target="https://www.legifrance.gouv.fr/jorf/id/JORFTEXT000051391893" TargetMode="External"/><Relationship Id="rId464" Type="http://schemas.openxmlformats.org/officeDocument/2006/relationships/hyperlink" Target="https://www.legifrance.gouv.fr/jorf/id/JORFTEXT000051381495" TargetMode="External"/><Relationship Id="rId867" Type="http://schemas.openxmlformats.org/officeDocument/2006/relationships/hyperlink" Target="https://www.legifrance.gouv.fr/jorf/id/JORFTEXT000050317567" TargetMode="External"/><Relationship Id="rId299" Type="http://schemas.openxmlformats.org/officeDocument/2006/relationships/hyperlink" Target="https://www.legifrance.gouv.fr/jorf/id/JORFTEXT000051586921" TargetMode="External"/><Relationship Id="rId727" Type="http://schemas.openxmlformats.org/officeDocument/2006/relationships/hyperlink" Target="https://www.legifrance.gouv.fr/jorf/id/JORFTEXT000050756662" TargetMode="External"/><Relationship Id="rId63" Type="http://schemas.openxmlformats.org/officeDocument/2006/relationships/hyperlink" Target="https://www.legifrance.gouv.fr/jorf/id/JORFTEXT000051895198" TargetMode="External"/><Relationship Id="rId159" Type="http://schemas.openxmlformats.org/officeDocument/2006/relationships/hyperlink" Target="https://www.legifrance.gouv.fr/jorf/id/JORFTEXT000051715248" TargetMode="External"/><Relationship Id="rId366" Type="http://schemas.openxmlformats.org/officeDocument/2006/relationships/hyperlink" Target="https://www.legifrance.gouv.fr/jorf/id/JORFTEXT000051521479" TargetMode="External"/><Relationship Id="rId573" Type="http://schemas.openxmlformats.org/officeDocument/2006/relationships/hyperlink" Target="https://www.legifrance.gouv.fr/jorf/id/JORFTEXT000051207398" TargetMode="External"/><Relationship Id="rId780" Type="http://schemas.openxmlformats.org/officeDocument/2006/relationships/hyperlink" Target="https://www.legifrance.gouv.fr/jorf/id/JORFTEXT000050490888" TargetMode="External"/><Relationship Id="rId226" Type="http://schemas.openxmlformats.org/officeDocument/2006/relationships/hyperlink" Target="https://www.legifrance.gouv.fr/jorf/id/JORFTEXT000051673138" TargetMode="External"/><Relationship Id="rId433" Type="http://schemas.openxmlformats.org/officeDocument/2006/relationships/hyperlink" Target="https://www.legifrance.gouv.fr/jorf/id/JORFTEXT000051392019" TargetMode="External"/><Relationship Id="rId878" Type="http://schemas.openxmlformats.org/officeDocument/2006/relationships/hyperlink" Target="https://www.legifrance.gouv.fr/jorf/id/JORFTEXT000050317671" TargetMode="External"/><Relationship Id="rId640" Type="http://schemas.openxmlformats.org/officeDocument/2006/relationships/hyperlink" Target="https://www.legifrance.gouv.fr/jorf/id/JORFTEXT000050853560" TargetMode="External"/><Relationship Id="rId738" Type="http://schemas.openxmlformats.org/officeDocument/2006/relationships/hyperlink" Target="https://www.legifrance.gouv.fr/jorf/id/JORFTEXT000050686389" TargetMode="External"/><Relationship Id="rId74" Type="http://schemas.openxmlformats.org/officeDocument/2006/relationships/hyperlink" Target="https://www.legifrance.gouv.fr/jorf/id/JORFTEXT000051862980" TargetMode="External"/><Relationship Id="rId377" Type="http://schemas.openxmlformats.org/officeDocument/2006/relationships/hyperlink" Target="https://www.legifrance.gouv.fr/jorf/id/JORFTEXT000051521599" TargetMode="External"/><Relationship Id="rId500" Type="http://schemas.openxmlformats.org/officeDocument/2006/relationships/hyperlink" Target="https://www.legifrance.gouv.fr/jorf/id/JORFTEXT000051336947" TargetMode="External"/><Relationship Id="rId584" Type="http://schemas.openxmlformats.org/officeDocument/2006/relationships/hyperlink" Target="https://www.legifrance.gouv.fr/jorf/id/JORFTEXT000051163931" TargetMode="External"/><Relationship Id="rId805" Type="http://schemas.openxmlformats.org/officeDocument/2006/relationships/hyperlink" Target="https://www.legifrance.gouv.fr/jorf/id/JORFTEXT000050335899" TargetMode="External"/><Relationship Id="rId5" Type="http://schemas.openxmlformats.org/officeDocument/2006/relationships/webSettings" Target="webSettings.xml"/><Relationship Id="rId237" Type="http://schemas.openxmlformats.org/officeDocument/2006/relationships/hyperlink" Target="https://www.legifrance.gouv.fr/jorf/id/JORFTEXT000051673242" TargetMode="External"/><Relationship Id="rId791" Type="http://schemas.openxmlformats.org/officeDocument/2006/relationships/hyperlink" Target="https://www.legifrance.gouv.fr/jorf/id/JORFTEXT000050374434" TargetMode="External"/><Relationship Id="rId889" Type="http://schemas.openxmlformats.org/officeDocument/2006/relationships/fontTable" Target="fontTable.xml"/><Relationship Id="rId444" Type="http://schemas.openxmlformats.org/officeDocument/2006/relationships/hyperlink" Target="https://www.legifrance.gouv.fr/jorf/id/JORFTEXT000051392127" TargetMode="External"/><Relationship Id="rId651" Type="http://schemas.openxmlformats.org/officeDocument/2006/relationships/hyperlink" Target="https://www.legifrance.gouv.fr/jorf/id/JORFTEXT000050831365" TargetMode="External"/><Relationship Id="rId749" Type="http://schemas.openxmlformats.org/officeDocument/2006/relationships/hyperlink" Target="https://www.legifrance.gouv.fr/jorf/id/JORFTEXT000050663595" TargetMode="External"/><Relationship Id="rId290" Type="http://schemas.openxmlformats.org/officeDocument/2006/relationships/hyperlink" Target="https://www.legifrance.gouv.fr/jorf/id/JORFTEXT000051657136" TargetMode="External"/><Relationship Id="rId304" Type="http://schemas.openxmlformats.org/officeDocument/2006/relationships/hyperlink" Target="https://www.legifrance.gouv.fr/jorf/id/JORFTEXT000051576231" TargetMode="External"/><Relationship Id="rId388" Type="http://schemas.openxmlformats.org/officeDocument/2006/relationships/hyperlink" Target="https://www.legifrance.gouv.fr/jorf/id/JORFTEXT000051448370" TargetMode="External"/><Relationship Id="rId511" Type="http://schemas.openxmlformats.org/officeDocument/2006/relationships/hyperlink" Target="https://www.legifrance.gouv.fr/jorf/id/JORFTEXT000051337070" TargetMode="External"/><Relationship Id="rId609" Type="http://schemas.openxmlformats.org/officeDocument/2006/relationships/hyperlink" Target="https://www.legifrance.gouv.fr/jorf/id/JORFTEXT000051154659" TargetMode="External"/><Relationship Id="rId85" Type="http://schemas.openxmlformats.org/officeDocument/2006/relationships/hyperlink" Target="https://www.legifrance.gouv.fr/jorf/id/JORFTEXT000051863088" TargetMode="External"/><Relationship Id="rId150" Type="http://schemas.openxmlformats.org/officeDocument/2006/relationships/hyperlink" Target="https://www.legifrance.gouv.fr/jorf/id/JORFTEXT000051745574" TargetMode="External"/><Relationship Id="rId595" Type="http://schemas.openxmlformats.org/officeDocument/2006/relationships/hyperlink" Target="https://www.legifrance.gouv.fr/jorf/id/JORFTEXT000051164058" TargetMode="External"/><Relationship Id="rId816" Type="http://schemas.openxmlformats.org/officeDocument/2006/relationships/hyperlink" Target="https://www.legifrance.gouv.fr/jorf/id/JORFTEXT000050316994" TargetMode="External"/><Relationship Id="rId248" Type="http://schemas.openxmlformats.org/officeDocument/2006/relationships/hyperlink" Target="https://www.legifrance.gouv.fr/jorf/id/JORFTEXT000051673343" TargetMode="External"/><Relationship Id="rId455" Type="http://schemas.openxmlformats.org/officeDocument/2006/relationships/hyperlink" Target="https://www.legifrance.gouv.fr/jorf/id/JORFTEXT000051384758" TargetMode="External"/><Relationship Id="rId662" Type="http://schemas.openxmlformats.org/officeDocument/2006/relationships/hyperlink" Target="https://www.legifrance.gouv.fr/jorf/id/JORFTEXT000050823348" TargetMode="External"/><Relationship Id="rId12" Type="http://schemas.openxmlformats.org/officeDocument/2006/relationships/hyperlink" Target="https://www.legifrance.gouv.fr/jorf/id/JORFTEXT000052076984" TargetMode="External"/><Relationship Id="rId108" Type="http://schemas.openxmlformats.org/officeDocument/2006/relationships/hyperlink" Target="https://www.legifrance.gouv.fr/jorf/id/JORFTEXT000051844475" TargetMode="External"/><Relationship Id="rId315" Type="http://schemas.openxmlformats.org/officeDocument/2006/relationships/hyperlink" Target="https://www.legifrance.gouv.fr/jorf/id/JORFTEXT000051576413" TargetMode="External"/><Relationship Id="rId522" Type="http://schemas.openxmlformats.org/officeDocument/2006/relationships/hyperlink" Target="https://www.legifrance.gouv.fr/jorf/id/JORFTEXT000051337208" TargetMode="External"/><Relationship Id="rId96" Type="http://schemas.openxmlformats.org/officeDocument/2006/relationships/hyperlink" Target="https://www.legifrance.gouv.fr/jorf/id/JORFTEXT000051857395" TargetMode="External"/><Relationship Id="rId161" Type="http://schemas.openxmlformats.org/officeDocument/2006/relationships/hyperlink" Target="https://www.legifrance.gouv.fr/jorf/id/JORFTEXT000051715269" TargetMode="External"/><Relationship Id="rId399" Type="http://schemas.openxmlformats.org/officeDocument/2006/relationships/hyperlink" Target="https://www.legifrance.gouv.fr/jorf/id/JORFTEXT000051439694" TargetMode="External"/><Relationship Id="rId827" Type="http://schemas.openxmlformats.org/officeDocument/2006/relationships/hyperlink" Target="https://www.legifrance.gouv.fr/jorf/id/JORFTEXT000050317117" TargetMode="External"/><Relationship Id="rId259" Type="http://schemas.openxmlformats.org/officeDocument/2006/relationships/hyperlink" Target="https://www.legifrance.gouv.fr/jorf/id/JORFTEXT000051673461" TargetMode="External"/><Relationship Id="rId466" Type="http://schemas.openxmlformats.org/officeDocument/2006/relationships/hyperlink" Target="https://www.legifrance.gouv.fr/jorf/id/JORFTEXT000051381520" TargetMode="External"/><Relationship Id="rId673" Type="http://schemas.openxmlformats.org/officeDocument/2006/relationships/hyperlink" Target="https://www.legifrance.gouv.fr/jorf/id/JORFTEXT000050823482" TargetMode="External"/><Relationship Id="rId880" Type="http://schemas.openxmlformats.org/officeDocument/2006/relationships/hyperlink" Target="https://www.legifrance.gouv.fr/jorf/id/JORFTEXT000050317690" TargetMode="External"/><Relationship Id="rId23" Type="http://schemas.openxmlformats.org/officeDocument/2006/relationships/hyperlink" Target="https://www.legifrance.gouv.fr/jorf/id/JORFTEXT000052044747" TargetMode="External"/><Relationship Id="rId119" Type="http://schemas.openxmlformats.org/officeDocument/2006/relationships/hyperlink" Target="https://www.legifrance.gouv.fr/jorf/id/JORFTEXT000051832714" TargetMode="External"/><Relationship Id="rId326" Type="http://schemas.openxmlformats.org/officeDocument/2006/relationships/hyperlink" Target="https://www.legifrance.gouv.fr/jorf/id/JORFTEXT000051571995" TargetMode="External"/><Relationship Id="rId533" Type="http://schemas.openxmlformats.org/officeDocument/2006/relationships/hyperlink" Target="https://www.legifrance.gouv.fr/jorf/id/JORFTEXT000051337310" TargetMode="External"/><Relationship Id="rId740" Type="http://schemas.openxmlformats.org/officeDocument/2006/relationships/hyperlink" Target="https://www.legifrance.gouv.fr/jorf/id/JORFTEXT000050686418" TargetMode="External"/><Relationship Id="rId838" Type="http://schemas.openxmlformats.org/officeDocument/2006/relationships/hyperlink" Target="https://www.legifrance.gouv.fr/jorf/id/JORFTEXT000050317222" TargetMode="External"/><Relationship Id="rId172" Type="http://schemas.openxmlformats.org/officeDocument/2006/relationships/hyperlink" Target="https://www.legifrance.gouv.fr/jorf/id/JORFTEXT000051715381" TargetMode="External"/><Relationship Id="rId477" Type="http://schemas.openxmlformats.org/officeDocument/2006/relationships/hyperlink" Target="https://www.legifrance.gouv.fr/jorf/id/JORFTEXT000051381627" TargetMode="External"/><Relationship Id="rId600" Type="http://schemas.openxmlformats.org/officeDocument/2006/relationships/hyperlink" Target="https://www.legifrance.gouv.fr/jorf/id/JORFTEXT000051164143" TargetMode="External"/><Relationship Id="rId684" Type="http://schemas.openxmlformats.org/officeDocument/2006/relationships/hyperlink" Target="https://www.legifrance.gouv.fr/jorf/id/JORFTEXT000050823603" TargetMode="External"/><Relationship Id="rId337" Type="http://schemas.openxmlformats.org/officeDocument/2006/relationships/hyperlink" Target="https://www.legifrance.gouv.fr/jorf/id/JORFTEXT000051540531" TargetMode="External"/><Relationship Id="rId34" Type="http://schemas.openxmlformats.org/officeDocument/2006/relationships/hyperlink" Target="https://www.legifrance.gouv.fr/jorf/id/JORFTEXT000052020200" TargetMode="External"/><Relationship Id="rId544" Type="http://schemas.openxmlformats.org/officeDocument/2006/relationships/hyperlink" Target="https://www.legifrance.gouv.fr/jorf/id/JORFTEXT000051325283" TargetMode="External"/><Relationship Id="rId751" Type="http://schemas.openxmlformats.org/officeDocument/2006/relationships/hyperlink" Target="https://www.legifrance.gouv.fr/jorf/id/JORFTEXT000050663622" TargetMode="External"/><Relationship Id="rId849" Type="http://schemas.openxmlformats.org/officeDocument/2006/relationships/hyperlink" Target="https://www.legifrance.gouv.fr/jorf/id/JORFTEXT000050317398" TargetMode="External"/><Relationship Id="rId183" Type="http://schemas.openxmlformats.org/officeDocument/2006/relationships/hyperlink" Target="https://www.legifrance.gouv.fr/jorf/id/JORFTEXT000051710104" TargetMode="External"/><Relationship Id="rId390" Type="http://schemas.openxmlformats.org/officeDocument/2006/relationships/hyperlink" Target="https://www.legifrance.gouv.fr/jorf/id/JORFTEXT000051439575" TargetMode="External"/><Relationship Id="rId404" Type="http://schemas.openxmlformats.org/officeDocument/2006/relationships/hyperlink" Target="https://www.legifrance.gouv.fr/jorf/id/JORFTEXT000051439776" TargetMode="External"/><Relationship Id="rId611" Type="http://schemas.openxmlformats.org/officeDocument/2006/relationships/hyperlink" Target="https://www.legifrance.gouv.fr/jorf/id/JORFTEXT000051154680" TargetMode="External"/><Relationship Id="rId250" Type="http://schemas.openxmlformats.org/officeDocument/2006/relationships/hyperlink" Target="https://www.legifrance.gouv.fr/jorf/id/JORFTEXT000051673362" TargetMode="External"/><Relationship Id="rId488" Type="http://schemas.openxmlformats.org/officeDocument/2006/relationships/hyperlink" Target="https://www.legifrance.gouv.fr/jorf/id/JORFTEXT000051362973" TargetMode="External"/><Relationship Id="rId695" Type="http://schemas.openxmlformats.org/officeDocument/2006/relationships/hyperlink" Target="https://www.legifrance.gouv.fr/jorf/id/JORFTEXT000050785629" TargetMode="External"/><Relationship Id="rId709" Type="http://schemas.openxmlformats.org/officeDocument/2006/relationships/hyperlink" Target="https://www.legifrance.gouv.fr/jorf/id/JORFTEXT000050768271" TargetMode="External"/><Relationship Id="rId45" Type="http://schemas.openxmlformats.org/officeDocument/2006/relationships/hyperlink" Target="https://www.legifrance.gouv.fr/jorf/id/JORFTEXT000052020326" TargetMode="External"/><Relationship Id="rId110" Type="http://schemas.openxmlformats.org/officeDocument/2006/relationships/hyperlink" Target="https://www.legifrance.gouv.fr/jorf/id/JORFTEXT000051844501" TargetMode="External"/><Relationship Id="rId348" Type="http://schemas.openxmlformats.org/officeDocument/2006/relationships/hyperlink" Target="https://www.legifrance.gouv.fr/jorf/id/JORFTEXT000051521269" TargetMode="External"/><Relationship Id="rId555" Type="http://schemas.openxmlformats.org/officeDocument/2006/relationships/hyperlink" Target="https://www.legifrance.gouv.fr/jorf/id/JORFTEXT000051286715" TargetMode="External"/><Relationship Id="rId762" Type="http://schemas.openxmlformats.org/officeDocument/2006/relationships/hyperlink" Target="https://www.legifrance.gouv.fr/jorf/id/JORFTEXT000050654678" TargetMode="External"/><Relationship Id="rId194" Type="http://schemas.openxmlformats.org/officeDocument/2006/relationships/hyperlink" Target="https://www.legifrance.gouv.fr/jorf/id/JORFTEXT000051710206" TargetMode="External"/><Relationship Id="rId208" Type="http://schemas.openxmlformats.org/officeDocument/2006/relationships/hyperlink" Target="https://www.legifrance.gouv.fr/jorf/id/JORFTEXT000051699330" TargetMode="External"/><Relationship Id="rId415" Type="http://schemas.openxmlformats.org/officeDocument/2006/relationships/hyperlink" Target="https://www.legifrance.gouv.fr/jorf/id/JORFTEXT000051439886" TargetMode="External"/><Relationship Id="rId622" Type="http://schemas.openxmlformats.org/officeDocument/2006/relationships/hyperlink" Target="https://www.legifrance.gouv.fr/jorf/id/JORFTEXT000051106822" TargetMode="External"/><Relationship Id="rId261" Type="http://schemas.openxmlformats.org/officeDocument/2006/relationships/hyperlink" Target="https://www.legifrance.gouv.fr/jorf/id/JORFTEXT000051673484" TargetMode="External"/><Relationship Id="rId499" Type="http://schemas.openxmlformats.org/officeDocument/2006/relationships/hyperlink" Target="https://www.legifrance.gouv.fr/jorf/id/JORFTEXT000051336937" TargetMode="External"/><Relationship Id="rId56" Type="http://schemas.openxmlformats.org/officeDocument/2006/relationships/hyperlink" Target="https://www.legifrance.gouv.fr/jorf/id/JORFTEXT000051911701" TargetMode="External"/><Relationship Id="rId359" Type="http://schemas.openxmlformats.org/officeDocument/2006/relationships/hyperlink" Target="https://www.legifrance.gouv.fr/jorf/id/JORFTEXT000051521390" TargetMode="External"/><Relationship Id="rId566" Type="http://schemas.openxmlformats.org/officeDocument/2006/relationships/hyperlink" Target="https://www.legifrance.gouv.fr/jorf/id/JORFTEXT000051224239" TargetMode="External"/><Relationship Id="rId773" Type="http://schemas.openxmlformats.org/officeDocument/2006/relationships/hyperlink" Target="https://www.legifrance.gouv.fr/jorf/id/JORFTEXT000050501151" TargetMode="External"/><Relationship Id="rId121" Type="http://schemas.openxmlformats.org/officeDocument/2006/relationships/hyperlink" Target="https://www.legifrance.gouv.fr/jorf/id/JORFTEXT000051807018" TargetMode="External"/><Relationship Id="rId219" Type="http://schemas.openxmlformats.org/officeDocument/2006/relationships/hyperlink" Target="https://www.legifrance.gouv.fr/jorf/id/JORFTEXT000051681210" TargetMode="External"/><Relationship Id="rId426" Type="http://schemas.openxmlformats.org/officeDocument/2006/relationships/hyperlink" Target="https://www.legifrance.gouv.fr/jorf/id/JORFTEXT000051391939" TargetMode="External"/><Relationship Id="rId633" Type="http://schemas.openxmlformats.org/officeDocument/2006/relationships/hyperlink" Target="https://www.legifrance.gouv.fr/jorf/id/JORFTEXT000050946365" TargetMode="External"/><Relationship Id="rId840" Type="http://schemas.openxmlformats.org/officeDocument/2006/relationships/hyperlink" Target="https://www.legifrance.gouv.fr/jorf/id/JORFTEXT000050317253" TargetMode="External"/><Relationship Id="rId67" Type="http://schemas.openxmlformats.org/officeDocument/2006/relationships/hyperlink" Target="https://www.legifrance.gouv.fr/jorf/id/JORFTEXT000051862876" TargetMode="External"/><Relationship Id="rId272" Type="http://schemas.openxmlformats.org/officeDocument/2006/relationships/hyperlink" Target="https://www.legifrance.gouv.fr/jorf/id/JORFTEXT000051673613" TargetMode="External"/><Relationship Id="rId577" Type="http://schemas.openxmlformats.org/officeDocument/2006/relationships/hyperlink" Target="https://www.legifrance.gouv.fr/jorf/id/JORFTEXT000051207441" TargetMode="External"/><Relationship Id="rId700" Type="http://schemas.openxmlformats.org/officeDocument/2006/relationships/hyperlink" Target="https://www.legifrance.gouv.fr/jorf/id/JORFTEXT000050785675" TargetMode="External"/><Relationship Id="rId132" Type="http://schemas.openxmlformats.org/officeDocument/2006/relationships/hyperlink" Target="https://www.legifrance.gouv.fr/jorf/id/JORFTEXT000051772721" TargetMode="External"/><Relationship Id="rId784" Type="http://schemas.openxmlformats.org/officeDocument/2006/relationships/hyperlink" Target="https://www.legifrance.gouv.fr/jorf/id/JORFTEXT000050478461" TargetMode="External"/><Relationship Id="rId437" Type="http://schemas.openxmlformats.org/officeDocument/2006/relationships/hyperlink" Target="https://www.legifrance.gouv.fr/jorf/id/JORFTEXT000051392064" TargetMode="External"/><Relationship Id="rId644" Type="http://schemas.openxmlformats.org/officeDocument/2006/relationships/hyperlink" Target="https://www.legifrance.gouv.fr/jorf/id/JORFTEXT000050831278" TargetMode="External"/><Relationship Id="rId851" Type="http://schemas.openxmlformats.org/officeDocument/2006/relationships/hyperlink" Target="https://www.legifrance.gouv.fr/jorf/id/JORFTEXT000050317418" TargetMode="External"/><Relationship Id="rId283" Type="http://schemas.openxmlformats.org/officeDocument/2006/relationships/hyperlink" Target="https://www.legifrance.gouv.fr/jorf/id/JORFTEXT000051657048" TargetMode="External"/><Relationship Id="rId490" Type="http://schemas.openxmlformats.org/officeDocument/2006/relationships/hyperlink" Target="https://www.legifrance.gouv.fr/jorf/id/JORFTEXT000051362994" TargetMode="External"/><Relationship Id="rId504" Type="http://schemas.openxmlformats.org/officeDocument/2006/relationships/hyperlink" Target="https://www.legifrance.gouv.fr/jorf/id/JORFTEXT000051336997" TargetMode="External"/><Relationship Id="rId711" Type="http://schemas.openxmlformats.org/officeDocument/2006/relationships/hyperlink" Target="https://www.legifrance.gouv.fr/jorf/id/JORFTEXT000050768298" TargetMode="External"/><Relationship Id="rId78" Type="http://schemas.openxmlformats.org/officeDocument/2006/relationships/hyperlink" Target="https://www.legifrance.gouv.fr/jorf/id/JORFTEXT000051863017" TargetMode="External"/><Relationship Id="rId143" Type="http://schemas.openxmlformats.org/officeDocument/2006/relationships/hyperlink" Target="https://www.legifrance.gouv.fr/jorf/id/JORFTEXT000051760680" TargetMode="External"/><Relationship Id="rId350" Type="http://schemas.openxmlformats.org/officeDocument/2006/relationships/hyperlink" Target="https://www.legifrance.gouv.fr/jorf/id/JORFTEXT000051521289" TargetMode="External"/><Relationship Id="rId588" Type="http://schemas.openxmlformats.org/officeDocument/2006/relationships/hyperlink" Target="https://www.legifrance.gouv.fr/jorf/id/JORFTEXT000051163978" TargetMode="External"/><Relationship Id="rId795" Type="http://schemas.openxmlformats.org/officeDocument/2006/relationships/hyperlink" Target="https://www.legifrance.gouv.fr/jorf/id/JORFTEXT000050350872" TargetMode="External"/><Relationship Id="rId809" Type="http://schemas.openxmlformats.org/officeDocument/2006/relationships/hyperlink" Target="https://www.legifrance.gouv.fr/jorf/id/JORFTEXT000050335938" TargetMode="External"/><Relationship Id="rId9" Type="http://schemas.openxmlformats.org/officeDocument/2006/relationships/hyperlink" Target="https://www.legifrance.gouv.fr/jorf/id/JORFTEXT000052076944" TargetMode="External"/><Relationship Id="rId210" Type="http://schemas.openxmlformats.org/officeDocument/2006/relationships/hyperlink" Target="https://www.legifrance.gouv.fr/jorf/id/JORFTEXT000051699352" TargetMode="External"/><Relationship Id="rId448" Type="http://schemas.openxmlformats.org/officeDocument/2006/relationships/hyperlink" Target="https://www.legifrance.gouv.fr/jorf/id/JORFTEXT000051392163" TargetMode="External"/><Relationship Id="rId655" Type="http://schemas.openxmlformats.org/officeDocument/2006/relationships/hyperlink" Target="https://www.legifrance.gouv.fr/jorf/id/JORFTEXT000050831423" TargetMode="External"/><Relationship Id="rId862" Type="http://schemas.openxmlformats.org/officeDocument/2006/relationships/hyperlink" Target="https://www.legifrance.gouv.fr/jorf/id/JORFTEXT000050317522" TargetMode="External"/><Relationship Id="rId294" Type="http://schemas.openxmlformats.org/officeDocument/2006/relationships/hyperlink" Target="https://www.legifrance.gouv.fr/jorf/id/JORFTEXT000051632795" TargetMode="External"/><Relationship Id="rId308" Type="http://schemas.openxmlformats.org/officeDocument/2006/relationships/hyperlink" Target="https://www.legifrance.gouv.fr/jorf/id/JORFTEXT000051576272" TargetMode="External"/><Relationship Id="rId515" Type="http://schemas.openxmlformats.org/officeDocument/2006/relationships/hyperlink" Target="https://www.legifrance.gouv.fr/jorf/id/JORFTEXT000051337126" TargetMode="External"/><Relationship Id="rId722" Type="http://schemas.openxmlformats.org/officeDocument/2006/relationships/hyperlink" Target="https://www.legifrance.gouv.fr/jorf/id/JORFTEXT000050768404" TargetMode="External"/><Relationship Id="rId89" Type="http://schemas.openxmlformats.org/officeDocument/2006/relationships/hyperlink" Target="https://www.legifrance.gouv.fr/jorf/id/JORFTEXT000051863131" TargetMode="External"/><Relationship Id="rId154" Type="http://schemas.openxmlformats.org/officeDocument/2006/relationships/hyperlink" Target="https://www.legifrance.gouv.fr/jorf/id/JORFTEXT000051715198" TargetMode="External"/><Relationship Id="rId361" Type="http://schemas.openxmlformats.org/officeDocument/2006/relationships/hyperlink" Target="https://www.legifrance.gouv.fr/jorf/id/JORFTEXT000051521418" TargetMode="External"/><Relationship Id="rId599" Type="http://schemas.openxmlformats.org/officeDocument/2006/relationships/hyperlink" Target="https://www.legifrance.gouv.fr/jorf/id/JORFTEXT000051164133" TargetMode="External"/><Relationship Id="rId459" Type="http://schemas.openxmlformats.org/officeDocument/2006/relationships/hyperlink" Target="https://www.legifrance.gouv.fr/jorf/id/JORFTEXT000051381445" TargetMode="External"/><Relationship Id="rId666" Type="http://schemas.openxmlformats.org/officeDocument/2006/relationships/hyperlink" Target="https://www.legifrance.gouv.fr/jorf/id/JORFTEXT000050823417" TargetMode="External"/><Relationship Id="rId873" Type="http://schemas.openxmlformats.org/officeDocument/2006/relationships/hyperlink" Target="https://www.legifrance.gouv.fr/jorf/id/JORFTEXT000050317623" TargetMode="External"/><Relationship Id="rId16" Type="http://schemas.openxmlformats.org/officeDocument/2006/relationships/hyperlink" Target="https://www.legifrance.gouv.fr/jorf/id/JORFTEXT000052066731" TargetMode="External"/><Relationship Id="rId221" Type="http://schemas.openxmlformats.org/officeDocument/2006/relationships/hyperlink" Target="https://www.legifrance.gouv.fr/jorf/id/JORFTEXT000051681231" TargetMode="External"/><Relationship Id="rId319" Type="http://schemas.openxmlformats.org/officeDocument/2006/relationships/hyperlink" Target="https://www.legifrance.gouv.fr/jorf/id/JORFTEXT000051576456" TargetMode="External"/><Relationship Id="rId526" Type="http://schemas.openxmlformats.org/officeDocument/2006/relationships/hyperlink" Target="https://www.legifrance.gouv.fr/jorf/id/JORFTEXT000051337245" TargetMode="External"/><Relationship Id="rId733" Type="http://schemas.openxmlformats.org/officeDocument/2006/relationships/hyperlink" Target="https://www.legifrance.gouv.fr/jorf/id/JORFTEXT000050686331" TargetMode="External"/><Relationship Id="rId165" Type="http://schemas.openxmlformats.org/officeDocument/2006/relationships/hyperlink" Target="https://www.legifrance.gouv.fr/jorf/id/JORFTEXT000051715307" TargetMode="External"/><Relationship Id="rId372" Type="http://schemas.openxmlformats.org/officeDocument/2006/relationships/hyperlink" Target="https://www.legifrance.gouv.fr/jorf/id/JORFTEXT000051521549" TargetMode="External"/><Relationship Id="rId677" Type="http://schemas.openxmlformats.org/officeDocument/2006/relationships/hyperlink" Target="https://www.legifrance.gouv.fr/jorf/id/JORFTEXT000050823518" TargetMode="External"/><Relationship Id="rId800" Type="http://schemas.openxmlformats.org/officeDocument/2006/relationships/hyperlink" Target="https://www.legifrance.gouv.fr/jorf/id/JORFTEXT000050335843" TargetMode="External"/><Relationship Id="rId232" Type="http://schemas.openxmlformats.org/officeDocument/2006/relationships/hyperlink" Target="https://www.legifrance.gouv.fr/jorf/id/JORFTEXT000051673195" TargetMode="External"/><Relationship Id="rId884" Type="http://schemas.openxmlformats.org/officeDocument/2006/relationships/hyperlink" Target="https://www.legifrance.gouv.fr/jorf/id/JORFTEXT000050317733" TargetMode="External"/><Relationship Id="rId27" Type="http://schemas.openxmlformats.org/officeDocument/2006/relationships/image" Target="media/image2.png"/><Relationship Id="rId537" Type="http://schemas.openxmlformats.org/officeDocument/2006/relationships/hyperlink" Target="https://www.legifrance.gouv.fr/jorf/id/JORFTEXT000051337440" TargetMode="External"/><Relationship Id="rId744" Type="http://schemas.openxmlformats.org/officeDocument/2006/relationships/hyperlink" Target="https://www.legifrance.gouv.fr/jorf/id/JORFTEXT000050663535" TargetMode="External"/><Relationship Id="rId80" Type="http://schemas.openxmlformats.org/officeDocument/2006/relationships/hyperlink" Target="https://www.legifrance.gouv.fr/jorf/id/JORFTEXT000051863038" TargetMode="External"/><Relationship Id="rId176" Type="http://schemas.openxmlformats.org/officeDocument/2006/relationships/hyperlink" Target="https://www.legifrance.gouv.fr/jorf/id/JORFTEXT000051715421" TargetMode="External"/><Relationship Id="rId383" Type="http://schemas.openxmlformats.org/officeDocument/2006/relationships/hyperlink" Target="https://www.legifrance.gouv.fr/jorf/id/JORFTEXT000051508562" TargetMode="External"/><Relationship Id="rId590" Type="http://schemas.openxmlformats.org/officeDocument/2006/relationships/hyperlink" Target="https://www.legifrance.gouv.fr/jorf/id/JORFTEXT000051164004" TargetMode="External"/><Relationship Id="rId604" Type="http://schemas.openxmlformats.org/officeDocument/2006/relationships/hyperlink" Target="https://www.legifrance.gouv.fr/jorf/id/JORFTEXT000051157237" TargetMode="External"/><Relationship Id="rId811" Type="http://schemas.openxmlformats.org/officeDocument/2006/relationships/hyperlink" Target="https://www.legifrance.gouv.fr/jorf/id/JORFTEXT000050321297" TargetMode="External"/><Relationship Id="rId243" Type="http://schemas.openxmlformats.org/officeDocument/2006/relationships/hyperlink" Target="https://www.legifrance.gouv.fr/jorf/id/JORFTEXT000051673296" TargetMode="External"/><Relationship Id="rId450" Type="http://schemas.openxmlformats.org/officeDocument/2006/relationships/hyperlink" Target="https://www.legifrance.gouv.fr/jorf/id/JORFTEXT000051392181" TargetMode="External"/><Relationship Id="rId688" Type="http://schemas.openxmlformats.org/officeDocument/2006/relationships/hyperlink" Target="https://www.legifrance.gouv.fr/jorf/id/JORFTEXT000050805582" TargetMode="External"/><Relationship Id="rId38" Type="http://schemas.openxmlformats.org/officeDocument/2006/relationships/hyperlink" Target="https://www.legifrance.gouv.fr/jorf/id/JORFTEXT000052020257" TargetMode="External"/><Relationship Id="rId103" Type="http://schemas.openxmlformats.org/officeDocument/2006/relationships/hyperlink" Target="https://www.legifrance.gouv.fr/jorf/id/JORFTEXT000051848609" TargetMode="External"/><Relationship Id="rId310" Type="http://schemas.openxmlformats.org/officeDocument/2006/relationships/hyperlink" Target="https://www.legifrance.gouv.fr/jorf/id/JORFTEXT000051576355" TargetMode="External"/><Relationship Id="rId548" Type="http://schemas.openxmlformats.org/officeDocument/2006/relationships/hyperlink" Target="https://www.legifrance.gouv.fr/jorf/id/JORFTEXT000051325345" TargetMode="External"/><Relationship Id="rId755" Type="http://schemas.openxmlformats.org/officeDocument/2006/relationships/hyperlink" Target="https://www.legifrance.gouv.fr/jorf/id/JORFTEXT000050663663" TargetMode="External"/><Relationship Id="rId91" Type="http://schemas.openxmlformats.org/officeDocument/2006/relationships/hyperlink" Target="https://www.legifrance.gouv.fr/jorf/id/JORFTEXT000051863150" TargetMode="External"/><Relationship Id="rId187" Type="http://schemas.openxmlformats.org/officeDocument/2006/relationships/hyperlink" Target="https://www.legifrance.gouv.fr/jorf/id/JORFTEXT000051710140" TargetMode="External"/><Relationship Id="rId394" Type="http://schemas.openxmlformats.org/officeDocument/2006/relationships/hyperlink" Target="https://www.legifrance.gouv.fr/jorf/id/JORFTEXT000051439628" TargetMode="External"/><Relationship Id="rId408" Type="http://schemas.openxmlformats.org/officeDocument/2006/relationships/hyperlink" Target="https://www.legifrance.gouv.fr/jorf/id/JORFTEXT000051439817" TargetMode="External"/><Relationship Id="rId615" Type="http://schemas.openxmlformats.org/officeDocument/2006/relationships/hyperlink" Target="https://www.legifrance.gouv.fr/jorf/id/JORFTEXT000051146632" TargetMode="External"/><Relationship Id="rId822" Type="http://schemas.openxmlformats.org/officeDocument/2006/relationships/hyperlink" Target="https://www.legifrance.gouv.fr/jorf/id/JORFTEXT000050317072" TargetMode="External"/><Relationship Id="rId254" Type="http://schemas.openxmlformats.org/officeDocument/2006/relationships/hyperlink" Target="https://www.legifrance.gouv.fr/jorf/id/JORFTEXT000051673402" TargetMode="External"/><Relationship Id="rId699" Type="http://schemas.openxmlformats.org/officeDocument/2006/relationships/hyperlink" Target="https://www.legifrance.gouv.fr/jorf/id/JORFTEXT000050785666" TargetMode="External"/><Relationship Id="rId49" Type="http://schemas.openxmlformats.org/officeDocument/2006/relationships/hyperlink" Target="https://www.legifrance.gouv.fr/jorf/id/JORFTEXT000051993998" TargetMode="External"/><Relationship Id="rId114" Type="http://schemas.openxmlformats.org/officeDocument/2006/relationships/hyperlink" Target="https://www.legifrance.gouv.fr/jorf/id/JORFTEXT000051832663" TargetMode="External"/><Relationship Id="rId461" Type="http://schemas.openxmlformats.org/officeDocument/2006/relationships/hyperlink" Target="https://www.legifrance.gouv.fr/jorf/id/JORFTEXT000051381467" TargetMode="External"/><Relationship Id="rId559" Type="http://schemas.openxmlformats.org/officeDocument/2006/relationships/hyperlink" Target="https://www.legifrance.gouv.fr/jorf/id/JORFTEXT000051224174" TargetMode="External"/><Relationship Id="rId766" Type="http://schemas.openxmlformats.org/officeDocument/2006/relationships/hyperlink" Target="https://www.legifrance.gouv.fr/jorf/id/JORFTEXT000050515390" TargetMode="External"/><Relationship Id="rId198" Type="http://schemas.openxmlformats.org/officeDocument/2006/relationships/hyperlink" Target="https://www.legifrance.gouv.fr/jorf/id/JORFTEXT000051699206" TargetMode="External"/><Relationship Id="rId321" Type="http://schemas.openxmlformats.org/officeDocument/2006/relationships/hyperlink" Target="https://www.legifrance.gouv.fr/jorf/id/JORFTEXT000051576480" TargetMode="External"/><Relationship Id="rId419" Type="http://schemas.openxmlformats.org/officeDocument/2006/relationships/hyperlink" Target="https://www.legifrance.gouv.fr/jorf/id/JORFTEXT000051429302" TargetMode="External"/><Relationship Id="rId626" Type="http://schemas.openxmlformats.org/officeDocument/2006/relationships/hyperlink" Target="https://www.legifrance.gouv.fr/jorf/id/JORFTEXT000051031976" TargetMode="External"/><Relationship Id="rId833" Type="http://schemas.openxmlformats.org/officeDocument/2006/relationships/hyperlink" Target="https://www.legifrance.gouv.fr/jorf/id/JORFTEXT000050317171" TargetMode="External"/><Relationship Id="rId265" Type="http://schemas.openxmlformats.org/officeDocument/2006/relationships/hyperlink" Target="https://www.legifrance.gouv.fr/jorf/id/JORFTEXT000051673533" TargetMode="External"/><Relationship Id="rId472" Type="http://schemas.openxmlformats.org/officeDocument/2006/relationships/hyperlink" Target="https://www.legifrance.gouv.fr/jorf/id/JORFTEXT000051381578" TargetMode="External"/><Relationship Id="rId125" Type="http://schemas.openxmlformats.org/officeDocument/2006/relationships/hyperlink" Target="https://www.legifrance.gouv.fr/jorf/id/JORFTEXT000051801218" TargetMode="External"/><Relationship Id="rId332" Type="http://schemas.openxmlformats.org/officeDocument/2006/relationships/hyperlink" Target="https://www.legifrance.gouv.fr/jorf/id/JORFTEXT000051549808" TargetMode="External"/><Relationship Id="rId777" Type="http://schemas.openxmlformats.org/officeDocument/2006/relationships/hyperlink" Target="https://www.legifrance.gouv.fr/jorf/id/JORFTEXT000050501187" TargetMode="External"/><Relationship Id="rId637" Type="http://schemas.openxmlformats.org/officeDocument/2006/relationships/hyperlink" Target="https://www.legifrance.gouv.fr/jorf/id/JORFTEXT000050946410" TargetMode="External"/><Relationship Id="rId844" Type="http://schemas.openxmlformats.org/officeDocument/2006/relationships/hyperlink" Target="https://www.legifrance.gouv.fr/jorf/id/JORFTEXT000050317313" TargetMode="External"/><Relationship Id="rId276" Type="http://schemas.openxmlformats.org/officeDocument/2006/relationships/hyperlink" Target="https://www.legifrance.gouv.fr/jorf/id/JORFTEXT000051673659" TargetMode="External"/><Relationship Id="rId483" Type="http://schemas.openxmlformats.org/officeDocument/2006/relationships/hyperlink" Target="https://www.legifrance.gouv.fr/jorf/id/JORFTEXT000051377042" TargetMode="External"/><Relationship Id="rId690" Type="http://schemas.openxmlformats.org/officeDocument/2006/relationships/hyperlink" Target="https://www.legifrance.gouv.fr/jorf/id/JORFTEXT000050789733" TargetMode="External"/><Relationship Id="rId704" Type="http://schemas.openxmlformats.org/officeDocument/2006/relationships/hyperlink" Target="https://www.legifrance.gouv.fr/jorf/id/JORFTEXT000050771660" TargetMode="External"/><Relationship Id="rId40" Type="http://schemas.openxmlformats.org/officeDocument/2006/relationships/hyperlink" Target="https://www.legifrance.gouv.fr/jorf/id/JORFTEXT000052020277" TargetMode="External"/><Relationship Id="rId136" Type="http://schemas.openxmlformats.org/officeDocument/2006/relationships/hyperlink" Target="https://www.legifrance.gouv.fr/jorf/id/JORFTEXT000051772761" TargetMode="External"/><Relationship Id="rId343" Type="http://schemas.openxmlformats.org/officeDocument/2006/relationships/hyperlink" Target="https://www.legifrance.gouv.fr/jorf/id/JORFTEXT000051529383" TargetMode="External"/><Relationship Id="rId550" Type="http://schemas.openxmlformats.org/officeDocument/2006/relationships/hyperlink" Target="https://www.legifrance.gouv.fr/jorf/id/JORFTEXT000051313019" TargetMode="External"/><Relationship Id="rId788" Type="http://schemas.openxmlformats.org/officeDocument/2006/relationships/hyperlink" Target="https://www.legifrance.gouv.fr/jorf/id/JORFTEXT000050403640" TargetMode="External"/><Relationship Id="rId203" Type="http://schemas.openxmlformats.org/officeDocument/2006/relationships/hyperlink" Target="https://www.legifrance.gouv.fr/jorf/id/JORFTEXT000051699268" TargetMode="External"/><Relationship Id="rId648" Type="http://schemas.openxmlformats.org/officeDocument/2006/relationships/hyperlink" Target="https://www.legifrance.gouv.fr/jorf/id/JORFTEXT000050831320" TargetMode="External"/><Relationship Id="rId855" Type="http://schemas.openxmlformats.org/officeDocument/2006/relationships/hyperlink" Target="https://www.legifrance.gouv.fr/jorf/id/JORFTEXT000050317454" TargetMode="External"/><Relationship Id="rId287" Type="http://schemas.openxmlformats.org/officeDocument/2006/relationships/hyperlink" Target="https://www.legifrance.gouv.fr/jorf/id/JORFTEXT000051657106" TargetMode="External"/><Relationship Id="rId410" Type="http://schemas.openxmlformats.org/officeDocument/2006/relationships/hyperlink" Target="https://www.legifrance.gouv.fr/jorf/id/JORFTEXT000051439835" TargetMode="External"/><Relationship Id="rId494" Type="http://schemas.openxmlformats.org/officeDocument/2006/relationships/hyperlink" Target="https://www.legifrance.gouv.fr/jorf/id/JORFTEXT000051362707" TargetMode="External"/><Relationship Id="rId508" Type="http://schemas.openxmlformats.org/officeDocument/2006/relationships/hyperlink" Target="https://www.legifrance.gouv.fr/jorf/id/JORFTEXT000051337040" TargetMode="External"/><Relationship Id="rId715" Type="http://schemas.openxmlformats.org/officeDocument/2006/relationships/hyperlink" Target="https://www.legifrance.gouv.fr/jorf/id/JORFTEXT000050768336" TargetMode="External"/><Relationship Id="rId147" Type="http://schemas.openxmlformats.org/officeDocument/2006/relationships/hyperlink" Target="https://www.legifrance.gouv.fr/jorf/id/JORFTEXT000051760030" TargetMode="External"/><Relationship Id="rId354" Type="http://schemas.openxmlformats.org/officeDocument/2006/relationships/hyperlink" Target="https://www.legifrance.gouv.fr/jorf/id/JORFTEXT000051521331" TargetMode="External"/><Relationship Id="rId799" Type="http://schemas.openxmlformats.org/officeDocument/2006/relationships/hyperlink" Target="https://www.legifrance.gouv.fr/jorf/id/JORFTEXT000050335831" TargetMode="External"/><Relationship Id="rId51" Type="http://schemas.openxmlformats.org/officeDocument/2006/relationships/hyperlink" Target="https://www.legifrance.gouv.fr/jorf/id/JORFTEXT000051957030" TargetMode="External"/><Relationship Id="rId561" Type="http://schemas.openxmlformats.org/officeDocument/2006/relationships/hyperlink" Target="https://www.legifrance.gouv.fr/jorf/id/JORFTEXT000051224193" TargetMode="External"/><Relationship Id="rId659" Type="http://schemas.openxmlformats.org/officeDocument/2006/relationships/hyperlink" Target="https://www.legifrance.gouv.fr/jorf/id/JORFTEXT000050823306" TargetMode="External"/><Relationship Id="rId866" Type="http://schemas.openxmlformats.org/officeDocument/2006/relationships/hyperlink" Target="https://www.legifrance.gouv.fr/jorf/id/JORFTEXT000050317558" TargetMode="External"/><Relationship Id="rId214" Type="http://schemas.openxmlformats.org/officeDocument/2006/relationships/hyperlink" Target="https://www.legifrance.gouv.fr/jorf/id/JORFTEXT000051699397" TargetMode="External"/><Relationship Id="rId298" Type="http://schemas.openxmlformats.org/officeDocument/2006/relationships/hyperlink" Target="https://www.legifrance.gouv.fr/jorf/id/JORFTEXT000051598589" TargetMode="External"/><Relationship Id="rId421" Type="http://schemas.openxmlformats.org/officeDocument/2006/relationships/hyperlink" Target="https://www.legifrance.gouv.fr/jorf/id/JORFTEXT000051401674" TargetMode="External"/><Relationship Id="rId519" Type="http://schemas.openxmlformats.org/officeDocument/2006/relationships/hyperlink" Target="https://www.legifrance.gouv.fr/jorf/id/JORFTEXT000051337172" TargetMode="External"/><Relationship Id="rId158" Type="http://schemas.openxmlformats.org/officeDocument/2006/relationships/hyperlink" Target="https://www.legifrance.gouv.fr/jorf/id/JORFTEXT000051715239" TargetMode="External"/><Relationship Id="rId726" Type="http://schemas.openxmlformats.org/officeDocument/2006/relationships/hyperlink" Target="https://www.legifrance.gouv.fr/jorf/id/JORFTEXT000050762730" TargetMode="External"/><Relationship Id="rId62" Type="http://schemas.openxmlformats.org/officeDocument/2006/relationships/hyperlink" Target="https://www.legifrance.gouv.fr/jorf/id/JORFTEXT000051895187" TargetMode="External"/><Relationship Id="rId365" Type="http://schemas.openxmlformats.org/officeDocument/2006/relationships/hyperlink" Target="https://www.legifrance.gouv.fr/jorf/id/JORFTEXT000051521469" TargetMode="External"/><Relationship Id="rId572" Type="http://schemas.openxmlformats.org/officeDocument/2006/relationships/hyperlink" Target="https://www.legifrance.gouv.fr/jorf/id/JORFTEXT000051207386" TargetMode="External"/><Relationship Id="rId225" Type="http://schemas.openxmlformats.org/officeDocument/2006/relationships/hyperlink" Target="https://www.legifrance.gouv.fr/jorf/id/JORFTEXT000051673125" TargetMode="External"/><Relationship Id="rId432" Type="http://schemas.openxmlformats.org/officeDocument/2006/relationships/hyperlink" Target="https://www.legifrance.gouv.fr/jorf/id/JORFTEXT000051392009" TargetMode="External"/><Relationship Id="rId877" Type="http://schemas.openxmlformats.org/officeDocument/2006/relationships/hyperlink" Target="https://www.legifrance.gouv.fr/jorf/id/JORFTEXT000050317661" TargetMode="External"/><Relationship Id="rId737" Type="http://schemas.openxmlformats.org/officeDocument/2006/relationships/hyperlink" Target="https://www.legifrance.gouv.fr/jorf/id/JORFTEXT000050686377" TargetMode="External"/><Relationship Id="rId73" Type="http://schemas.openxmlformats.org/officeDocument/2006/relationships/hyperlink" Target="https://www.legifrance.gouv.fr/jorf/id/JORFTEXT000051862971" TargetMode="External"/><Relationship Id="rId169" Type="http://schemas.openxmlformats.org/officeDocument/2006/relationships/hyperlink" Target="https://www.legifrance.gouv.fr/jorf/id/JORFTEXT000051715350" TargetMode="External"/><Relationship Id="rId376" Type="http://schemas.openxmlformats.org/officeDocument/2006/relationships/hyperlink" Target="https://www.legifrance.gouv.fr/jorf/id/JORFTEXT000051521589" TargetMode="External"/><Relationship Id="rId583" Type="http://schemas.openxmlformats.org/officeDocument/2006/relationships/hyperlink" Target="https://www.legifrance.gouv.fr/jorf/id/JORFTEXT000051163918" TargetMode="External"/><Relationship Id="rId790" Type="http://schemas.openxmlformats.org/officeDocument/2006/relationships/hyperlink" Target="https://www.legifrance.gouv.fr/jorf/id/JORFTEXT000050374423" TargetMode="External"/><Relationship Id="rId804" Type="http://schemas.openxmlformats.org/officeDocument/2006/relationships/hyperlink" Target="https://www.legifrance.gouv.fr/jorf/id/JORFTEXT000050335886" TargetMode="External"/><Relationship Id="rId4" Type="http://schemas.openxmlformats.org/officeDocument/2006/relationships/settings" Target="settings.xml"/><Relationship Id="rId236" Type="http://schemas.openxmlformats.org/officeDocument/2006/relationships/hyperlink" Target="https://www.legifrance.gouv.fr/jorf/id/JORFTEXT000051673233" TargetMode="External"/><Relationship Id="rId443" Type="http://schemas.openxmlformats.org/officeDocument/2006/relationships/hyperlink" Target="https://www.legifrance.gouv.fr/jorf/id/JORFTEXT000051392118" TargetMode="External"/><Relationship Id="rId650" Type="http://schemas.openxmlformats.org/officeDocument/2006/relationships/hyperlink" Target="https://www.legifrance.gouv.fr/jorf/id/JORFTEXT000050831349" TargetMode="External"/><Relationship Id="rId888" Type="http://schemas.openxmlformats.org/officeDocument/2006/relationships/hyperlink" Target="https://www.legifrance.gouv.fr/jorf/id/JORFTEXT000050305081" TargetMode="External"/><Relationship Id="rId303" Type="http://schemas.openxmlformats.org/officeDocument/2006/relationships/hyperlink" Target="https://www.legifrance.gouv.fr/jorf/id/JORFTEXT000051582644" TargetMode="External"/><Relationship Id="rId748" Type="http://schemas.openxmlformats.org/officeDocument/2006/relationships/hyperlink" Target="https://www.legifrance.gouv.fr/jorf/id/JORFTEXT000050663579" TargetMode="External"/><Relationship Id="rId84" Type="http://schemas.openxmlformats.org/officeDocument/2006/relationships/hyperlink" Target="https://www.legifrance.gouv.fr/jorf/id/JORFTEXT000051863079" TargetMode="External"/><Relationship Id="rId387" Type="http://schemas.openxmlformats.org/officeDocument/2006/relationships/hyperlink" Target="https://www.legifrance.gouv.fr/jorf/id/JORFTEXT000051453096" TargetMode="External"/><Relationship Id="rId510" Type="http://schemas.openxmlformats.org/officeDocument/2006/relationships/hyperlink" Target="https://www.legifrance.gouv.fr/jorf/id/JORFTEXT000051337060" TargetMode="External"/><Relationship Id="rId594" Type="http://schemas.openxmlformats.org/officeDocument/2006/relationships/hyperlink" Target="https://www.legifrance.gouv.fr/jorf/id/JORFTEXT000051164049" TargetMode="External"/><Relationship Id="rId608" Type="http://schemas.openxmlformats.org/officeDocument/2006/relationships/hyperlink" Target="https://www.legifrance.gouv.fr/jorf/id/JORFTEXT000051154649" TargetMode="External"/><Relationship Id="rId815" Type="http://schemas.openxmlformats.org/officeDocument/2006/relationships/hyperlink" Target="https://www.legifrance.gouv.fr/jorf/id/JORFTEXT000050316983" TargetMode="External"/><Relationship Id="rId247" Type="http://schemas.openxmlformats.org/officeDocument/2006/relationships/hyperlink" Target="https://www.legifrance.gouv.fr/jorf/id/JORFTEXT000051673334" TargetMode="External"/><Relationship Id="rId107" Type="http://schemas.openxmlformats.org/officeDocument/2006/relationships/hyperlink" Target="https://www.legifrance.gouv.fr/jorf/id/JORFTEXT000051848652" TargetMode="External"/><Relationship Id="rId454" Type="http://schemas.openxmlformats.org/officeDocument/2006/relationships/hyperlink" Target="https://www.legifrance.gouv.fr/jorf/id/JORFTEXT000051384748" TargetMode="External"/><Relationship Id="rId661" Type="http://schemas.openxmlformats.org/officeDocument/2006/relationships/hyperlink" Target="https://www.legifrance.gouv.fr/jorf/id/JORFTEXT000050823332" TargetMode="External"/><Relationship Id="rId759" Type="http://schemas.openxmlformats.org/officeDocument/2006/relationships/hyperlink" Target="https://www.legifrance.gouv.fr/jorf/id/JORFTEXT000050655560" TargetMode="External"/><Relationship Id="rId11" Type="http://schemas.openxmlformats.org/officeDocument/2006/relationships/hyperlink" Target="https://www.legifrance.gouv.fr/jorf/id/JORFTEXT000052076971" TargetMode="External"/><Relationship Id="rId314" Type="http://schemas.openxmlformats.org/officeDocument/2006/relationships/hyperlink" Target="https://www.legifrance.gouv.fr/jorf/id/JORFTEXT000051576401" TargetMode="External"/><Relationship Id="rId398" Type="http://schemas.openxmlformats.org/officeDocument/2006/relationships/hyperlink" Target="https://www.legifrance.gouv.fr/jorf/id/JORFTEXT000051439670" TargetMode="External"/><Relationship Id="rId521" Type="http://schemas.openxmlformats.org/officeDocument/2006/relationships/hyperlink" Target="https://www.legifrance.gouv.fr/jorf/id/JORFTEXT000051337199" TargetMode="External"/><Relationship Id="rId619" Type="http://schemas.openxmlformats.org/officeDocument/2006/relationships/hyperlink" Target="https://www.legifrance.gouv.fr/jorf/id/JORFTEXT000051142685" TargetMode="External"/><Relationship Id="rId95" Type="http://schemas.openxmlformats.org/officeDocument/2006/relationships/hyperlink" Target="https://www.legifrance.gouv.fr/affichTexteArticle.do?cidTexte=JORFTEXT000051465730&amp;idArticle=JORFARTI000051465748&amp;categorieLien=cid" TargetMode="External"/><Relationship Id="rId160" Type="http://schemas.openxmlformats.org/officeDocument/2006/relationships/hyperlink" Target="https://www.legifrance.gouv.fr/jorf/id/JORFTEXT000051715259" TargetMode="External"/><Relationship Id="rId826" Type="http://schemas.openxmlformats.org/officeDocument/2006/relationships/hyperlink" Target="https://www.legifrance.gouv.fr/jorf/id/JORFTEXT000050317108" TargetMode="External"/><Relationship Id="rId258" Type="http://schemas.openxmlformats.org/officeDocument/2006/relationships/hyperlink" Target="https://www.legifrance.gouv.fr/jorf/id/JORFTEXT000051673451" TargetMode="External"/><Relationship Id="rId465" Type="http://schemas.openxmlformats.org/officeDocument/2006/relationships/hyperlink" Target="https://www.legifrance.gouv.fr/jorf/id/JORFTEXT000051381508" TargetMode="External"/><Relationship Id="rId672" Type="http://schemas.openxmlformats.org/officeDocument/2006/relationships/hyperlink" Target="https://www.legifrance.gouv.fr/jorf/id/JORFTEXT000050823473" TargetMode="External"/><Relationship Id="rId22" Type="http://schemas.openxmlformats.org/officeDocument/2006/relationships/hyperlink" Target="https://www.legifrance.gouv.fr/jorf/id/JORFTEXT000052054285" TargetMode="External"/><Relationship Id="rId118" Type="http://schemas.openxmlformats.org/officeDocument/2006/relationships/hyperlink" Target="https://www.legifrance.gouv.fr/jorf/id/JORFTEXT000051832704" TargetMode="External"/><Relationship Id="rId325" Type="http://schemas.openxmlformats.org/officeDocument/2006/relationships/hyperlink" Target="https://www.legifrance.gouv.fr/jorf/id/JORFTEXT000051571984" TargetMode="External"/><Relationship Id="rId532" Type="http://schemas.openxmlformats.org/officeDocument/2006/relationships/hyperlink" Target="https://www.legifrance.gouv.fr/jorf/id/JORFTEXT000051337301" TargetMode="External"/><Relationship Id="rId171" Type="http://schemas.openxmlformats.org/officeDocument/2006/relationships/hyperlink" Target="https://www.legifrance.gouv.fr/jorf/id/JORFTEXT000051715371" TargetMode="External"/><Relationship Id="rId837" Type="http://schemas.openxmlformats.org/officeDocument/2006/relationships/hyperlink" Target="https://www.legifrance.gouv.fr/jorf/id/JORFTEXT000050317209" TargetMode="External"/><Relationship Id="rId269" Type="http://schemas.openxmlformats.org/officeDocument/2006/relationships/hyperlink" Target="https://www.legifrance.gouv.fr/jorf/id/JORFTEXT000051673579" TargetMode="External"/><Relationship Id="rId476" Type="http://schemas.openxmlformats.org/officeDocument/2006/relationships/hyperlink" Target="https://www.legifrance.gouv.fr/jorf/id/JORFTEXT000051381618" TargetMode="External"/><Relationship Id="rId683" Type="http://schemas.openxmlformats.org/officeDocument/2006/relationships/hyperlink" Target="https://www.legifrance.gouv.fr/jorf/id/JORFTEXT000050823591" TargetMode="External"/><Relationship Id="rId890" Type="http://schemas.openxmlformats.org/officeDocument/2006/relationships/theme" Target="theme/theme1.xml"/><Relationship Id="rId33" Type="http://schemas.openxmlformats.org/officeDocument/2006/relationships/hyperlink" Target="https://www.legifrance.gouv.fr/jorf/id/JORFTEXT000052020191" TargetMode="External"/><Relationship Id="rId129" Type="http://schemas.openxmlformats.org/officeDocument/2006/relationships/hyperlink" Target="https://www.legifrance.gouv.fr/jorf/id/JORFTEXT000051783301" TargetMode="External"/><Relationship Id="rId336" Type="http://schemas.openxmlformats.org/officeDocument/2006/relationships/hyperlink" Target="https://www.legifrance.gouv.fr/jorf/id/JORFTEXT000051540518" TargetMode="External"/><Relationship Id="rId543" Type="http://schemas.openxmlformats.org/officeDocument/2006/relationships/hyperlink" Target="https://www.legifrance.gouv.fr/jorf/id/JORFTEXT000051325273" TargetMode="External"/><Relationship Id="rId182" Type="http://schemas.openxmlformats.org/officeDocument/2006/relationships/hyperlink" Target="https://www.legifrance.gouv.fr/jorf/id/JORFTEXT000051710095" TargetMode="External"/><Relationship Id="rId403" Type="http://schemas.openxmlformats.org/officeDocument/2006/relationships/hyperlink" Target="https://www.legifrance.gouv.fr/jorf/id/JORFTEXT000051439764" TargetMode="External"/><Relationship Id="rId750" Type="http://schemas.openxmlformats.org/officeDocument/2006/relationships/hyperlink" Target="https://www.legifrance.gouv.fr/jorf/id/JORFTEXT000050663609" TargetMode="External"/><Relationship Id="rId848" Type="http://schemas.openxmlformats.org/officeDocument/2006/relationships/hyperlink" Target="https://www.legifrance.gouv.fr/jorf/id/JORFTEXT000050317357" TargetMode="External"/><Relationship Id="rId487" Type="http://schemas.openxmlformats.org/officeDocument/2006/relationships/hyperlink" Target="https://www.legifrance.gouv.fr/jorf/id/JORFTEXT000051363956" TargetMode="External"/><Relationship Id="rId610" Type="http://schemas.openxmlformats.org/officeDocument/2006/relationships/hyperlink" Target="https://www.legifrance.gouv.fr/jorf/id/JORFTEXT000051154670" TargetMode="External"/><Relationship Id="rId694" Type="http://schemas.openxmlformats.org/officeDocument/2006/relationships/hyperlink" Target="https://www.legifrance.gouv.fr/jorf/id/JORFTEXT000050785619" TargetMode="External"/><Relationship Id="rId708" Type="http://schemas.openxmlformats.org/officeDocument/2006/relationships/hyperlink" Target="https://www.legifrance.gouv.fr/jorf/id/JORFTEXT000050768260" TargetMode="External"/><Relationship Id="rId347" Type="http://schemas.openxmlformats.org/officeDocument/2006/relationships/hyperlink" Target="https://www.legifrance.gouv.fr/jorf/id/JORFTEXT000051521257" TargetMode="External"/><Relationship Id="rId44" Type="http://schemas.openxmlformats.org/officeDocument/2006/relationships/hyperlink" Target="https://www.legifrance.gouv.fr/jorf/id/JORFTEXT000052020317" TargetMode="External"/><Relationship Id="rId554" Type="http://schemas.openxmlformats.org/officeDocument/2006/relationships/hyperlink" Target="https://www.legifrance.gouv.fr/jorf/id/JORFTEXT000051300421" TargetMode="External"/><Relationship Id="rId761" Type="http://schemas.openxmlformats.org/officeDocument/2006/relationships/hyperlink" Target="https://www.legifrance.gouv.fr/jorf/id/JORFTEXT000050654669" TargetMode="External"/><Relationship Id="rId859" Type="http://schemas.openxmlformats.org/officeDocument/2006/relationships/hyperlink" Target="https://www.legifrance.gouv.fr/jorf/id/JORFTEXT000050317495" TargetMode="External"/><Relationship Id="rId193" Type="http://schemas.openxmlformats.org/officeDocument/2006/relationships/hyperlink" Target="https://www.legifrance.gouv.fr/jorf/id/JORFTEXT000051710196" TargetMode="External"/><Relationship Id="rId207" Type="http://schemas.openxmlformats.org/officeDocument/2006/relationships/hyperlink" Target="https://www.legifrance.gouv.fr/jorf/id/JORFTEXT000051699319" TargetMode="External"/><Relationship Id="rId414" Type="http://schemas.openxmlformats.org/officeDocument/2006/relationships/hyperlink" Target="https://www.legifrance.gouv.fr/jorf/id/JORFTEXT000051439873" TargetMode="External"/><Relationship Id="rId498" Type="http://schemas.openxmlformats.org/officeDocument/2006/relationships/hyperlink" Target="https://www.legifrance.gouv.fr/jorf/id/JORFTEXT000051336927" TargetMode="External"/><Relationship Id="rId621" Type="http://schemas.openxmlformats.org/officeDocument/2006/relationships/hyperlink" Target="https://www.legifrance.gouv.fr/jorf/id/JORFTEXT000051142708" TargetMode="External"/><Relationship Id="rId260" Type="http://schemas.openxmlformats.org/officeDocument/2006/relationships/hyperlink" Target="https://www.legifrance.gouv.fr/jorf/id/JORFTEXT000051673471" TargetMode="External"/><Relationship Id="rId719" Type="http://schemas.openxmlformats.org/officeDocument/2006/relationships/hyperlink" Target="https://www.legifrance.gouv.fr/jorf/id/JORFTEXT000050768373" TargetMode="External"/><Relationship Id="rId55" Type="http://schemas.openxmlformats.org/officeDocument/2006/relationships/hyperlink" Target="https://www.legifrance.gouv.fr/jorf/id/JORFTEXT000051920446" TargetMode="External"/><Relationship Id="rId120" Type="http://schemas.openxmlformats.org/officeDocument/2006/relationships/hyperlink" Target="https://www.legifrance.gouv.fr/jorf/id/JORFTEXT000051832727" TargetMode="External"/><Relationship Id="rId358" Type="http://schemas.openxmlformats.org/officeDocument/2006/relationships/hyperlink" Target="https://www.legifrance.gouv.fr/jorf/id/JORFTEXT000051521380" TargetMode="External"/><Relationship Id="rId565" Type="http://schemas.openxmlformats.org/officeDocument/2006/relationships/hyperlink" Target="https://www.legifrance.gouv.fr/jorf/id/JORFTEXT000051224230" TargetMode="External"/><Relationship Id="rId772" Type="http://schemas.openxmlformats.org/officeDocument/2006/relationships/hyperlink" Target="https://www.legifrance.gouv.fr/jorf/id/JORFTEXT000050501142" TargetMode="External"/><Relationship Id="rId218" Type="http://schemas.openxmlformats.org/officeDocument/2006/relationships/hyperlink" Target="https://www.legifrance.gouv.fr/jorf/id/JORFTEXT000051681199" TargetMode="External"/><Relationship Id="rId425" Type="http://schemas.openxmlformats.org/officeDocument/2006/relationships/hyperlink" Target="https://www.legifrance.gouv.fr/jorf/id/JORFTEXT000051391926" TargetMode="External"/><Relationship Id="rId632" Type="http://schemas.openxmlformats.org/officeDocument/2006/relationships/hyperlink" Target="https://www.legifrance.gouv.fr/jorf/id/JORFTEXT000050946354" TargetMode="External"/><Relationship Id="rId271" Type="http://schemas.openxmlformats.org/officeDocument/2006/relationships/hyperlink" Target="https://www.legifrance.gouv.fr/jorf/id/JORFTEXT000051673602" TargetMode="External"/><Relationship Id="rId66" Type="http://schemas.openxmlformats.org/officeDocument/2006/relationships/hyperlink" Target="https://www.legifrance.gouv.fr/jorf/id/JORFTEXT000051862867" TargetMode="External"/><Relationship Id="rId131" Type="http://schemas.openxmlformats.org/officeDocument/2006/relationships/hyperlink" Target="https://www.legifrance.gouv.fr/jorf/id/JORFTEXT000051772687" TargetMode="External"/><Relationship Id="rId369" Type="http://schemas.openxmlformats.org/officeDocument/2006/relationships/hyperlink" Target="https://www.legifrance.gouv.fr/jorf/id/JORFTEXT000051521513" TargetMode="External"/><Relationship Id="rId576" Type="http://schemas.openxmlformats.org/officeDocument/2006/relationships/hyperlink" Target="https://www.legifrance.gouv.fr/jorf/id/JORFTEXT000051207431" TargetMode="External"/><Relationship Id="rId783" Type="http://schemas.openxmlformats.org/officeDocument/2006/relationships/hyperlink" Target="https://www.legifrance.gouv.fr/jorf/id/JORFTEXT000050491358" TargetMode="External"/><Relationship Id="rId229" Type="http://schemas.openxmlformats.org/officeDocument/2006/relationships/hyperlink" Target="https://www.legifrance.gouv.fr/jorf/id/JORFTEXT000051673165" TargetMode="External"/><Relationship Id="rId436" Type="http://schemas.openxmlformats.org/officeDocument/2006/relationships/hyperlink" Target="https://www.legifrance.gouv.fr/jorf/id/JORFTEXT000051392051" TargetMode="External"/><Relationship Id="rId643" Type="http://schemas.openxmlformats.org/officeDocument/2006/relationships/hyperlink" Target="https://www.legifrance.gouv.fr/jorf/id/JORFTEXT000050831269" TargetMode="External"/><Relationship Id="rId850" Type="http://schemas.openxmlformats.org/officeDocument/2006/relationships/hyperlink" Target="https://www.legifrance.gouv.fr/jorf/id/JORFTEXT000050317407" TargetMode="External"/><Relationship Id="rId77" Type="http://schemas.openxmlformats.org/officeDocument/2006/relationships/hyperlink" Target="https://www.legifrance.gouv.fr/jorf/id/JORFTEXT000051863007" TargetMode="External"/><Relationship Id="rId282" Type="http://schemas.openxmlformats.org/officeDocument/2006/relationships/hyperlink" Target="https://www.legifrance.gouv.fr/jorf/id/JORFTEXT000051657035" TargetMode="External"/><Relationship Id="rId503" Type="http://schemas.openxmlformats.org/officeDocument/2006/relationships/hyperlink" Target="https://www.legifrance.gouv.fr/jorf/id/JORFTEXT000051336984" TargetMode="External"/><Relationship Id="rId587" Type="http://schemas.openxmlformats.org/officeDocument/2006/relationships/hyperlink" Target="https://www.legifrance.gouv.fr/jorf/id/JORFTEXT000051163968" TargetMode="External"/><Relationship Id="rId710" Type="http://schemas.openxmlformats.org/officeDocument/2006/relationships/hyperlink" Target="https://www.legifrance.gouv.fr/jorf/id/JORFTEXT000050768282" TargetMode="External"/><Relationship Id="rId808" Type="http://schemas.openxmlformats.org/officeDocument/2006/relationships/hyperlink" Target="https://www.legifrance.gouv.fr/jorf/id/JORFTEXT000050335928" TargetMode="External"/><Relationship Id="rId8" Type="http://schemas.openxmlformats.org/officeDocument/2006/relationships/hyperlink" Target="https://www.legifrance.gouv.fr/jorf/id/JORFTEXT000052076931" TargetMode="External"/><Relationship Id="rId142" Type="http://schemas.openxmlformats.org/officeDocument/2006/relationships/hyperlink" Target="https://www.legifrance.gouv.fr/jorf/id/JORFTEXT000051760670" TargetMode="External"/><Relationship Id="rId447" Type="http://schemas.openxmlformats.org/officeDocument/2006/relationships/hyperlink" Target="https://www.legifrance.gouv.fr/jorf/id/JORFTEXT000051392154" TargetMode="External"/><Relationship Id="rId794" Type="http://schemas.openxmlformats.org/officeDocument/2006/relationships/hyperlink" Target="https://www.legifrance.gouv.fr/jorf/id/JORFTEXT000050350862" TargetMode="External"/><Relationship Id="rId654" Type="http://schemas.openxmlformats.org/officeDocument/2006/relationships/hyperlink" Target="https://www.legifrance.gouv.fr/jorf/id/JORFTEXT000050831401" TargetMode="External"/><Relationship Id="rId861" Type="http://schemas.openxmlformats.org/officeDocument/2006/relationships/hyperlink" Target="https://www.legifrance.gouv.fr/jorf/id/JORFTEXT000050317513" TargetMode="External"/><Relationship Id="rId293" Type="http://schemas.openxmlformats.org/officeDocument/2006/relationships/hyperlink" Target="https://www.legifrance.gouv.fr/jorf/id/JORFTEXT000051632786" TargetMode="External"/><Relationship Id="rId307" Type="http://schemas.openxmlformats.org/officeDocument/2006/relationships/hyperlink" Target="https://www.legifrance.gouv.fr/jorf/id/JORFTEXT000051576261" TargetMode="External"/><Relationship Id="rId514" Type="http://schemas.openxmlformats.org/officeDocument/2006/relationships/hyperlink" Target="https://www.legifrance.gouv.fr/jorf/id/JORFTEXT000051337113" TargetMode="External"/><Relationship Id="rId721" Type="http://schemas.openxmlformats.org/officeDocument/2006/relationships/hyperlink" Target="https://www.legifrance.gouv.fr/jorf/id/JORFTEXT000050768394" TargetMode="External"/><Relationship Id="rId88" Type="http://schemas.openxmlformats.org/officeDocument/2006/relationships/hyperlink" Target="https://www.legifrance.gouv.fr/jorf/id/JORFTEXT000051863121" TargetMode="External"/><Relationship Id="rId153" Type="http://schemas.openxmlformats.org/officeDocument/2006/relationships/hyperlink" Target="https://www.legifrance.gouv.fr/jorf/id/JORFTEXT000051715188" TargetMode="External"/><Relationship Id="rId360" Type="http://schemas.openxmlformats.org/officeDocument/2006/relationships/hyperlink" Target="https://www.legifrance.gouv.fr/jorf/id/JORFTEXT000051521405" TargetMode="External"/><Relationship Id="rId598" Type="http://schemas.openxmlformats.org/officeDocument/2006/relationships/hyperlink" Target="https://www.legifrance.gouv.fr/jorf/id/JORFTEXT000051164121" TargetMode="External"/><Relationship Id="rId819" Type="http://schemas.openxmlformats.org/officeDocument/2006/relationships/hyperlink" Target="https://www.legifrance.gouv.fr/jorf/id/JORFTEXT000050317039" TargetMode="External"/><Relationship Id="rId220" Type="http://schemas.openxmlformats.org/officeDocument/2006/relationships/hyperlink" Target="https://www.legifrance.gouv.fr/jorf/id/JORFTEXT000051681221" TargetMode="External"/><Relationship Id="rId458" Type="http://schemas.openxmlformats.org/officeDocument/2006/relationships/hyperlink" Target="https://www.legifrance.gouv.fr/jorf/id/JORFTEXT000051381436" TargetMode="External"/><Relationship Id="rId665" Type="http://schemas.openxmlformats.org/officeDocument/2006/relationships/hyperlink" Target="https://www.legifrance.gouv.fr/jorf/id/JORFTEXT000050823380" TargetMode="External"/><Relationship Id="rId872" Type="http://schemas.openxmlformats.org/officeDocument/2006/relationships/hyperlink" Target="https://www.legifrance.gouv.fr/jorf/id/JORFTEXT000050317614" TargetMode="External"/><Relationship Id="rId15" Type="http://schemas.openxmlformats.org/officeDocument/2006/relationships/hyperlink" Target="https://www.legifrance.gouv.fr/jorf/id/JORFTEXT000052066721" TargetMode="External"/><Relationship Id="rId318" Type="http://schemas.openxmlformats.org/officeDocument/2006/relationships/hyperlink" Target="https://www.legifrance.gouv.fr/jorf/id/JORFTEXT000051576445" TargetMode="External"/><Relationship Id="rId525" Type="http://schemas.openxmlformats.org/officeDocument/2006/relationships/hyperlink" Target="https://www.legifrance.gouv.fr/jorf/id/JORFTEXT000051337236" TargetMode="External"/><Relationship Id="rId732" Type="http://schemas.openxmlformats.org/officeDocument/2006/relationships/hyperlink" Target="https://www.legifrance.gouv.fr/jorf/id/JORFTEXT000050686319" TargetMode="External"/><Relationship Id="rId99" Type="http://schemas.openxmlformats.org/officeDocument/2006/relationships/hyperlink" Target="https://www.legifrance.gouv.fr/jorf/id/JORFTEXT000051848554" TargetMode="External"/><Relationship Id="rId164" Type="http://schemas.openxmlformats.org/officeDocument/2006/relationships/hyperlink" Target="https://www.legifrance.gouv.fr/jorf/id/JORFTEXT000051715298" TargetMode="External"/><Relationship Id="rId371" Type="http://schemas.openxmlformats.org/officeDocument/2006/relationships/hyperlink" Target="https://www.legifrance.gouv.fr/jorf/id/JORFTEXT000051521536"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unsa.org/Nouvelles-regles-de-votre-convention-collective-nationale-de-branche.html"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00018D-0935-2E43-9B71-46401633A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666</TotalTime>
  <Pages>79</Pages>
  <Words>62204</Words>
  <Characters>342125</Characters>
  <Application>Microsoft Office Word</Application>
  <DocSecurity>0</DocSecurity>
  <Lines>2851</Lines>
  <Paragraphs>807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403522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HERGES</dc:creator>
  <cp:keywords/>
  <dc:description/>
  <cp:lastModifiedBy>Christian Herges</cp:lastModifiedBy>
  <cp:revision>163</cp:revision>
  <dcterms:created xsi:type="dcterms:W3CDTF">2025-01-01T07:16:00Z</dcterms:created>
  <dcterms:modified xsi:type="dcterms:W3CDTF">2025-08-12T06:20:00Z</dcterms:modified>
</cp:coreProperties>
</file>