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4F810" w14:textId="77777777" w:rsidR="002951CF" w:rsidRPr="00B84288" w:rsidRDefault="002951CF" w:rsidP="00311EAC">
      <w:pPr>
        <w:rPr>
          <w:rFonts w:ascii="Arial" w:hAnsi="Arial" w:cs="Arial"/>
          <w:b/>
          <w:bCs/>
          <w:color w:val="44546A" w:themeColor="text2"/>
          <w:shd w:val="clear" w:color="auto" w:fill="FFFFFF"/>
        </w:rPr>
      </w:pPr>
    </w:p>
    <w:p w14:paraId="447F9870" w14:textId="5AC8A500" w:rsidR="00B84288" w:rsidRPr="00B84288" w:rsidRDefault="00B84288" w:rsidP="00B84288">
      <w:pPr>
        <w:rPr>
          <w:rFonts w:ascii="Arial" w:hAnsi="Arial" w:cs="Arial"/>
          <w:b/>
          <w:bCs/>
          <w:color w:val="44546A" w:themeColor="text2"/>
          <w:shd w:val="clear" w:color="auto" w:fill="FFFFFF"/>
        </w:rPr>
      </w:pPr>
      <w:r w:rsidRPr="00B84288">
        <w:rPr>
          <w:rFonts w:ascii="Arial" w:hAnsi="Arial" w:cs="Arial"/>
          <w:b/>
          <w:bCs/>
          <w:color w:val="44546A" w:themeColor="text2"/>
          <w:shd w:val="clear" w:color="auto" w:fill="FFFFFF"/>
        </w:rPr>
        <w:t xml:space="preserve">L’ACTUALITÉ DES BRANCHES </w:t>
      </w:r>
      <w:r>
        <w:rPr>
          <w:rFonts w:ascii="Arial" w:hAnsi="Arial" w:cs="Arial"/>
          <w:b/>
          <w:bCs/>
          <w:color w:val="44546A" w:themeColor="text2"/>
          <w:shd w:val="clear" w:color="auto" w:fill="FFFFFF"/>
        </w:rPr>
        <w:t>PROFESSIONNELLES</w:t>
      </w:r>
    </w:p>
    <w:p w14:paraId="6081FCB1" w14:textId="327EC606" w:rsidR="0015463D" w:rsidRPr="00B84288" w:rsidRDefault="00B84288" w:rsidP="00B84288">
      <w:pPr>
        <w:rPr>
          <w:rFonts w:ascii="Arial" w:hAnsi="Arial" w:cs="Arial"/>
          <w:b/>
          <w:bCs/>
          <w:color w:val="44546A" w:themeColor="text2"/>
          <w:shd w:val="clear" w:color="auto" w:fill="FFFFFF"/>
        </w:rPr>
      </w:pPr>
      <w:r w:rsidRPr="00B84288">
        <w:rPr>
          <w:rFonts w:ascii="Arial" w:hAnsi="Arial" w:cs="Arial"/>
          <w:b/>
          <w:bCs/>
          <w:color w:val="44546A" w:themeColor="text2"/>
          <w:shd w:val="clear" w:color="auto" w:fill="FFFFFF"/>
        </w:rPr>
        <w:t>ET DES CONVENTIONS COLLECTIVES NATIONALES ET TERRITORIALES</w:t>
      </w:r>
    </w:p>
    <w:p w14:paraId="5B55B5AE" w14:textId="77777777" w:rsidR="00B84288" w:rsidRDefault="00B84288" w:rsidP="00311EAC">
      <w:pPr>
        <w:jc w:val="center"/>
        <w:rPr>
          <w:rFonts w:ascii="Arial" w:hAnsi="Arial" w:cs="Arial"/>
          <w:b/>
          <w:bCs/>
          <w:caps/>
          <w:color w:val="C00000"/>
          <w:sz w:val="32"/>
          <w:szCs w:val="32"/>
          <w:u w:val="single"/>
          <w:shd w:val="clear" w:color="auto" w:fill="FFFFFF"/>
        </w:rPr>
      </w:pPr>
    </w:p>
    <w:p w14:paraId="7C8EEA57" w14:textId="40280BB3" w:rsidR="00311EAC" w:rsidRPr="00FA2DE9" w:rsidRDefault="005D1BCC" w:rsidP="00311EAC">
      <w:pPr>
        <w:jc w:val="center"/>
        <w:rPr>
          <w:rFonts w:ascii="Arial" w:hAnsi="Arial" w:cs="Arial"/>
          <w:b/>
          <w:bCs/>
          <w:caps/>
          <w:color w:val="806000" w:themeColor="accent4" w:themeShade="80"/>
          <w:sz w:val="32"/>
          <w:szCs w:val="32"/>
          <w:u w:val="single"/>
          <w:shd w:val="clear" w:color="auto" w:fill="FFFFFF"/>
        </w:rPr>
      </w:pPr>
      <w:r w:rsidRPr="00FA2DE9">
        <w:rPr>
          <w:rFonts w:ascii="Arial" w:hAnsi="Arial" w:cs="Arial"/>
          <w:b/>
          <w:bCs/>
          <w:caps/>
          <w:color w:val="806000" w:themeColor="accent4" w:themeShade="80"/>
          <w:sz w:val="32"/>
          <w:szCs w:val="32"/>
          <w:u w:val="single"/>
          <w:shd w:val="clear" w:color="auto" w:fill="FFFFFF"/>
        </w:rPr>
        <w:t>A</w:t>
      </w:r>
      <w:r w:rsidR="008A1538" w:rsidRPr="00FA2DE9">
        <w:rPr>
          <w:rFonts w:ascii="Arial" w:hAnsi="Arial" w:cs="Arial"/>
          <w:b/>
          <w:bCs/>
          <w:caps/>
          <w:color w:val="806000" w:themeColor="accent4" w:themeShade="80"/>
          <w:sz w:val="32"/>
          <w:szCs w:val="32"/>
          <w:u w:val="single"/>
          <w:shd w:val="clear" w:color="auto" w:fill="FFFFFF"/>
        </w:rPr>
        <w:t>rrêtés</w:t>
      </w:r>
      <w:r w:rsidR="004D523E" w:rsidRPr="00FA2DE9">
        <w:rPr>
          <w:rFonts w:ascii="Arial" w:hAnsi="Arial" w:cs="Arial"/>
          <w:b/>
          <w:bCs/>
          <w:caps/>
          <w:color w:val="806000" w:themeColor="accent4" w:themeShade="80"/>
          <w:sz w:val="32"/>
          <w:szCs w:val="32"/>
          <w:u w:val="single"/>
          <w:shd w:val="clear" w:color="auto" w:fill="FFFFFF"/>
        </w:rPr>
        <w:t> :</w:t>
      </w:r>
      <w:r w:rsidR="008A1538" w:rsidRPr="00FA2DE9">
        <w:rPr>
          <w:rFonts w:ascii="Arial" w:hAnsi="Arial" w:cs="Arial"/>
          <w:b/>
          <w:bCs/>
          <w:caps/>
          <w:color w:val="806000" w:themeColor="accent4" w:themeShade="80"/>
          <w:sz w:val="32"/>
          <w:szCs w:val="32"/>
          <w:u w:val="single"/>
          <w:shd w:val="clear" w:color="auto" w:fill="FFFFFF"/>
        </w:rPr>
        <w:t xml:space="preserve"> extension</w:t>
      </w:r>
      <w:r w:rsidR="004D523E" w:rsidRPr="00FA2DE9">
        <w:rPr>
          <w:rFonts w:ascii="Arial" w:hAnsi="Arial" w:cs="Arial"/>
          <w:b/>
          <w:bCs/>
          <w:caps/>
          <w:color w:val="806000" w:themeColor="accent4" w:themeShade="80"/>
          <w:sz w:val="32"/>
          <w:szCs w:val="32"/>
          <w:u w:val="single"/>
          <w:shd w:val="clear" w:color="auto" w:fill="FFFFFF"/>
        </w:rPr>
        <w:t>s</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É</w:t>
      </w:r>
      <w:r w:rsidR="001C3348" w:rsidRPr="00FA2DE9">
        <w:rPr>
          <w:rFonts w:ascii="Arial" w:hAnsi="Arial" w:cs="Arial"/>
          <w:b/>
          <w:bCs/>
          <w:caps/>
          <w:color w:val="806000" w:themeColor="accent4" w:themeShade="80"/>
          <w:sz w:val="32"/>
          <w:szCs w:val="32"/>
          <w:u w:val="single"/>
          <w:shd w:val="clear" w:color="auto" w:fill="FFFFFF"/>
        </w:rPr>
        <w:t>largissement</w:t>
      </w:r>
      <w:r w:rsidR="004D523E" w:rsidRPr="00FA2DE9">
        <w:rPr>
          <w:rFonts w:ascii="Arial" w:hAnsi="Arial" w:cs="Arial"/>
          <w:b/>
          <w:bCs/>
          <w:caps/>
          <w:color w:val="806000" w:themeColor="accent4" w:themeShade="80"/>
          <w:sz w:val="32"/>
          <w:szCs w:val="32"/>
          <w:u w:val="single"/>
          <w:shd w:val="clear" w:color="auto" w:fill="FFFFFF"/>
        </w:rPr>
        <w:t xml:space="preserve">S </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agrÉments</w:t>
      </w:r>
      <w:r w:rsidR="00593BBB" w:rsidRPr="00FA2DE9">
        <w:rPr>
          <w:rFonts w:ascii="Arial" w:hAnsi="Arial" w:cs="Arial"/>
          <w:b/>
          <w:bCs/>
          <w:caps/>
          <w:color w:val="806000" w:themeColor="accent4" w:themeShade="80"/>
          <w:sz w:val="32"/>
          <w:szCs w:val="32"/>
          <w:u w:val="single"/>
          <w:shd w:val="clear" w:color="auto" w:fill="FFFFFF"/>
        </w:rPr>
        <w:t xml:space="preserve"> – </w:t>
      </w:r>
      <w:r w:rsidR="00B84288" w:rsidRPr="00FA2DE9">
        <w:rPr>
          <w:rFonts w:ascii="Arial" w:hAnsi="Arial" w:cs="Arial"/>
          <w:b/>
          <w:bCs/>
          <w:caps/>
          <w:color w:val="806000" w:themeColor="accent4" w:themeShade="80"/>
          <w:sz w:val="32"/>
          <w:szCs w:val="32"/>
          <w:u w:val="single"/>
          <w:shd w:val="clear" w:color="auto" w:fill="FFFFFF"/>
        </w:rPr>
        <w:t xml:space="preserve">Fusions - </w:t>
      </w:r>
      <w:r w:rsidR="00593BBB" w:rsidRPr="00FA2DE9">
        <w:rPr>
          <w:rFonts w:ascii="Arial" w:hAnsi="Arial" w:cs="Arial"/>
          <w:b/>
          <w:bCs/>
          <w:caps/>
          <w:color w:val="806000" w:themeColor="accent4" w:themeShade="80"/>
          <w:sz w:val="32"/>
          <w:szCs w:val="32"/>
          <w:u w:val="single"/>
          <w:shd w:val="clear" w:color="auto" w:fill="FFFFFF"/>
        </w:rPr>
        <w:t>Publications au Journal Officiel</w:t>
      </w:r>
      <w:r w:rsidR="004D523E" w:rsidRPr="00FA2DE9">
        <w:rPr>
          <w:rFonts w:ascii="Arial" w:hAnsi="Arial" w:cs="Arial"/>
          <w:b/>
          <w:bCs/>
          <w:caps/>
          <w:color w:val="806000" w:themeColor="accent4" w:themeShade="80"/>
          <w:sz w:val="32"/>
          <w:szCs w:val="32"/>
          <w:u w:val="single"/>
          <w:shd w:val="clear" w:color="auto" w:fill="FFFFFF"/>
        </w:rPr>
        <w:t xml:space="preserve"> </w:t>
      </w:r>
      <w:r w:rsidR="008A1538" w:rsidRPr="00FA2DE9">
        <w:rPr>
          <w:rFonts w:ascii="Arial" w:hAnsi="Arial" w:cs="Arial"/>
          <w:b/>
          <w:bCs/>
          <w:caps/>
          <w:color w:val="806000" w:themeColor="accent4" w:themeShade="80"/>
          <w:sz w:val="32"/>
          <w:szCs w:val="32"/>
          <w:u w:val="single"/>
          <w:shd w:val="clear" w:color="auto" w:fill="FFFFFF"/>
        </w:rPr>
        <w:t> </w:t>
      </w:r>
    </w:p>
    <w:p w14:paraId="1799B41B" w14:textId="77777777" w:rsidR="00223FB6" w:rsidRDefault="00223FB6" w:rsidP="002D34A8">
      <w:pPr>
        <w:jc w:val="center"/>
        <w:rPr>
          <w:rFonts w:ascii="Arial" w:hAnsi="Arial" w:cs="Arial"/>
          <w:b/>
          <w:bCs/>
          <w:color w:val="C00000"/>
          <w:sz w:val="32"/>
          <w:szCs w:val="32"/>
          <w:shd w:val="clear" w:color="auto" w:fill="FFFFFF"/>
        </w:rPr>
      </w:pPr>
    </w:p>
    <w:p w14:paraId="72096CF6" w14:textId="77777777" w:rsidR="009D5423"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Les accords collectifs</w:t>
      </w:r>
      <w:r w:rsidR="009D5423">
        <w:rPr>
          <w:rFonts w:ascii="Arial" w:hAnsi="Arial" w:cs="Arial"/>
          <w:b/>
          <w:bCs/>
          <w:i/>
          <w:iCs/>
          <w:color w:val="44546A" w:themeColor="text2"/>
          <w:sz w:val="28"/>
          <w:szCs w:val="28"/>
          <w:shd w:val="clear" w:color="auto" w:fill="FFFFFF"/>
        </w:rPr>
        <w:t>, professionnels et interprofessionnels</w:t>
      </w:r>
    </w:p>
    <w:p w14:paraId="0A7FE587" w14:textId="17B0BB2D" w:rsidR="00593BBB" w:rsidRPr="00593BBB"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 xml:space="preserve"> </w:t>
      </w:r>
      <w:proofErr w:type="gramStart"/>
      <w:r w:rsidRPr="00593BBB">
        <w:rPr>
          <w:rFonts w:ascii="Arial" w:hAnsi="Arial" w:cs="Arial"/>
          <w:b/>
          <w:bCs/>
          <w:i/>
          <w:iCs/>
          <w:color w:val="44546A" w:themeColor="text2"/>
          <w:sz w:val="28"/>
          <w:szCs w:val="28"/>
          <w:shd w:val="clear" w:color="auto" w:fill="FFFFFF"/>
        </w:rPr>
        <w:t>qui</w:t>
      </w:r>
      <w:proofErr w:type="gramEnd"/>
      <w:r w:rsidRPr="00593BBB">
        <w:rPr>
          <w:rFonts w:ascii="Arial" w:hAnsi="Arial" w:cs="Arial"/>
          <w:b/>
          <w:bCs/>
          <w:i/>
          <w:iCs/>
          <w:color w:val="44546A" w:themeColor="text2"/>
          <w:sz w:val="28"/>
          <w:szCs w:val="28"/>
          <w:shd w:val="clear" w:color="auto" w:fill="FFFFFF"/>
        </w:rPr>
        <w:t xml:space="preserve"> s’appliquent à vous</w:t>
      </w:r>
      <w:r>
        <w:rPr>
          <w:rFonts w:ascii="Arial" w:hAnsi="Arial" w:cs="Arial"/>
          <w:b/>
          <w:bCs/>
          <w:i/>
          <w:iCs/>
          <w:color w:val="44546A" w:themeColor="text2"/>
          <w:sz w:val="28"/>
          <w:szCs w:val="28"/>
          <w:shd w:val="clear" w:color="auto" w:fill="FFFFFF"/>
        </w:rPr>
        <w:t> : branche, périmètre</w:t>
      </w:r>
      <w:r w:rsidRPr="00593BBB">
        <w:rPr>
          <w:rFonts w:ascii="Arial" w:hAnsi="Arial" w:cs="Arial"/>
          <w:b/>
          <w:bCs/>
          <w:i/>
          <w:iCs/>
          <w:color w:val="44546A" w:themeColor="text2"/>
          <w:sz w:val="28"/>
          <w:szCs w:val="28"/>
          <w:shd w:val="clear" w:color="auto" w:fill="FFFFFF"/>
        </w:rPr>
        <w:t> </w:t>
      </w:r>
      <w:r>
        <w:rPr>
          <w:rFonts w:ascii="Arial" w:hAnsi="Arial" w:cs="Arial"/>
          <w:b/>
          <w:bCs/>
          <w:i/>
          <w:iCs/>
          <w:color w:val="44546A" w:themeColor="text2"/>
          <w:sz w:val="28"/>
          <w:szCs w:val="28"/>
          <w:shd w:val="clear" w:color="auto" w:fill="FFFFFF"/>
        </w:rPr>
        <w:t xml:space="preserve">professionnel, date d’application </w:t>
      </w:r>
      <w:r w:rsidRPr="00593BBB">
        <w:rPr>
          <w:rFonts w:ascii="Arial" w:hAnsi="Arial" w:cs="Arial"/>
          <w:b/>
          <w:bCs/>
          <w:i/>
          <w:iCs/>
          <w:color w:val="44546A" w:themeColor="text2"/>
          <w:sz w:val="28"/>
          <w:szCs w:val="28"/>
          <w:shd w:val="clear" w:color="auto" w:fill="FFFFFF"/>
        </w:rPr>
        <w:t>!</w:t>
      </w:r>
    </w:p>
    <w:p w14:paraId="6AE7C576" w14:textId="77777777" w:rsidR="00593BBB" w:rsidRPr="008A124D" w:rsidRDefault="00593BBB" w:rsidP="002D34A8">
      <w:pPr>
        <w:jc w:val="center"/>
        <w:rPr>
          <w:rFonts w:ascii="Arial" w:hAnsi="Arial" w:cs="Arial"/>
          <w:b/>
          <w:bCs/>
          <w:color w:val="C00000"/>
          <w:sz w:val="32"/>
          <w:szCs w:val="32"/>
          <w:shd w:val="clear" w:color="auto" w:fill="FFFFFF"/>
        </w:rPr>
      </w:pPr>
    </w:p>
    <w:p w14:paraId="0E034B41" w14:textId="77777777" w:rsidR="0015463D" w:rsidRPr="004A0296" w:rsidRDefault="00223FB6"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A</w:t>
      </w:r>
      <w:r w:rsidR="00905FD4" w:rsidRPr="004A0296">
        <w:rPr>
          <w:rFonts w:ascii="Arial" w:hAnsi="Arial" w:cs="Arial"/>
          <w:b/>
          <w:bCs/>
          <w:color w:val="00B0F0"/>
          <w:shd w:val="clear" w:color="auto" w:fill="FFFFFF"/>
        </w:rPr>
        <w:t>utres</w:t>
      </w:r>
      <w:r w:rsidR="004D1479" w:rsidRPr="004A0296">
        <w:rPr>
          <w:rFonts w:ascii="Arial" w:hAnsi="Arial" w:cs="Arial"/>
          <w:b/>
          <w:bCs/>
          <w:color w:val="00B0F0"/>
          <w:shd w:val="clear" w:color="auto" w:fill="FFFFFF"/>
        </w:rPr>
        <w:t xml:space="preserve"> arrêtés </w:t>
      </w:r>
    </w:p>
    <w:p w14:paraId="27E94DA5" w14:textId="2915FE8E" w:rsidR="0045608D" w:rsidRDefault="0015463D"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w:t>
      </w:r>
      <w:r w:rsidR="005D1BCC" w:rsidRPr="004A0296">
        <w:rPr>
          <w:rFonts w:ascii="Arial" w:hAnsi="Arial" w:cs="Arial"/>
          <w:b/>
          <w:bCs/>
          <w:color w:val="00B0F0"/>
          <w:shd w:val="clear" w:color="auto" w:fill="FFFFFF"/>
        </w:rPr>
        <w:t>E</w:t>
      </w:r>
      <w:r w:rsidR="00456951" w:rsidRPr="004A0296">
        <w:rPr>
          <w:rFonts w:ascii="Arial" w:hAnsi="Arial" w:cs="Arial"/>
          <w:b/>
          <w:bCs/>
          <w:color w:val="00B0F0"/>
          <w:shd w:val="clear" w:color="auto" w:fill="FFFFFF"/>
        </w:rPr>
        <w:t>nquêtes</w:t>
      </w:r>
      <w:r w:rsidRPr="004A0296">
        <w:rPr>
          <w:rFonts w:ascii="Arial" w:hAnsi="Arial" w:cs="Arial"/>
          <w:b/>
          <w:bCs/>
          <w:color w:val="00B0F0"/>
          <w:shd w:val="clear" w:color="auto" w:fill="FFFFFF"/>
        </w:rPr>
        <w:t xml:space="preserve"> et mesures de représentativité</w:t>
      </w:r>
      <w:r w:rsidR="000B3C88" w:rsidRPr="004A0296">
        <w:rPr>
          <w:rFonts w:ascii="Arial" w:hAnsi="Arial" w:cs="Arial"/>
          <w:b/>
          <w:bCs/>
          <w:color w:val="00B0F0"/>
          <w:shd w:val="clear" w:color="auto" w:fill="FFFFFF"/>
        </w:rPr>
        <w:t xml:space="preserve"> </w:t>
      </w:r>
      <w:r w:rsidRPr="004A0296">
        <w:rPr>
          <w:rFonts w:ascii="Arial" w:hAnsi="Arial" w:cs="Arial"/>
          <w:b/>
          <w:bCs/>
          <w:i/>
          <w:iCs/>
          <w:color w:val="00B0F0"/>
          <w:shd w:val="clear" w:color="auto" w:fill="FFFFFF"/>
        </w:rPr>
        <w:t xml:space="preserve">- </w:t>
      </w:r>
      <w:r w:rsidR="000B3C88" w:rsidRPr="004A0296">
        <w:rPr>
          <w:rFonts w:ascii="Arial" w:hAnsi="Arial" w:cs="Arial"/>
          <w:b/>
          <w:bCs/>
          <w:i/>
          <w:iCs/>
          <w:color w:val="00B0F0"/>
          <w:shd w:val="clear" w:color="auto" w:fill="FFFFFF"/>
        </w:rPr>
        <w:t>cf. support spécifique, sur site internet UNSA</w:t>
      </w:r>
      <w:r w:rsidR="00437646">
        <w:rPr>
          <w:rFonts w:ascii="Arial" w:hAnsi="Arial" w:cs="Arial"/>
          <w:b/>
          <w:bCs/>
          <w:i/>
          <w:iCs/>
          <w:color w:val="00B0F0"/>
          <w:shd w:val="clear" w:color="auto" w:fill="FFFFFF"/>
        </w:rPr>
        <w:t>.org</w:t>
      </w:r>
      <w:r w:rsidR="000B3C88" w:rsidRPr="004A0296">
        <w:rPr>
          <w:rFonts w:ascii="Arial" w:hAnsi="Arial" w:cs="Arial"/>
          <w:b/>
          <w:bCs/>
          <w:i/>
          <w:iCs/>
          <w:color w:val="00B0F0"/>
          <w:shd w:val="clear" w:color="auto" w:fill="FFFFFF"/>
        </w:rPr>
        <w:t>, DOCUMENTS</w:t>
      </w:r>
      <w:r w:rsidRPr="004A0296">
        <w:rPr>
          <w:rFonts w:ascii="Arial" w:hAnsi="Arial" w:cs="Arial"/>
          <w:b/>
          <w:bCs/>
          <w:i/>
          <w:iCs/>
          <w:color w:val="00B0F0"/>
          <w:shd w:val="clear" w:color="auto" w:fill="FFFFFF"/>
        </w:rPr>
        <w:t> : « arrêté</w:t>
      </w:r>
      <w:r w:rsidR="00A36821">
        <w:rPr>
          <w:rFonts w:ascii="Arial" w:hAnsi="Arial" w:cs="Arial"/>
          <w:b/>
          <w:bCs/>
          <w:i/>
          <w:iCs/>
          <w:color w:val="00B0F0"/>
          <w:shd w:val="clear" w:color="auto" w:fill="FFFFFF"/>
        </w:rPr>
        <w:t>s</w:t>
      </w:r>
      <w:r w:rsidRPr="004A0296">
        <w:rPr>
          <w:rFonts w:ascii="Arial" w:hAnsi="Arial" w:cs="Arial"/>
          <w:b/>
          <w:bCs/>
          <w:i/>
          <w:iCs/>
          <w:color w:val="00B0F0"/>
          <w:shd w:val="clear" w:color="auto" w:fill="FFFFFF"/>
        </w:rPr>
        <w:t xml:space="preserve"> de représentativité »</w:t>
      </w:r>
      <w:r w:rsidR="000B3C88" w:rsidRPr="004A0296">
        <w:rPr>
          <w:rFonts w:ascii="Arial" w:hAnsi="Arial" w:cs="Arial"/>
          <w:b/>
          <w:bCs/>
          <w:i/>
          <w:iCs/>
          <w:color w:val="00B0F0"/>
          <w:shd w:val="clear" w:color="auto" w:fill="FFFFFF"/>
        </w:rPr>
        <w:t>)</w:t>
      </w:r>
      <w:r w:rsidR="002D34A8" w:rsidRPr="004A0296">
        <w:rPr>
          <w:rFonts w:ascii="Arial" w:hAnsi="Arial" w:cs="Arial"/>
          <w:b/>
          <w:bCs/>
          <w:i/>
          <w:iCs/>
          <w:color w:val="00B0F0"/>
          <w:shd w:val="clear" w:color="auto" w:fill="FFFFFF"/>
        </w:rPr>
        <w:t xml:space="preserve"> </w:t>
      </w:r>
    </w:p>
    <w:p w14:paraId="3A169952" w14:textId="2E716BCE" w:rsidR="00223FB6" w:rsidRPr="004A0296" w:rsidRDefault="008A124D" w:rsidP="002D34A8">
      <w:pPr>
        <w:jc w:val="center"/>
        <w:rPr>
          <w:rFonts w:ascii="Arial" w:hAnsi="Arial" w:cs="Arial"/>
          <w:b/>
          <w:bCs/>
          <w:color w:val="00B0F0"/>
          <w:shd w:val="clear" w:color="auto" w:fill="FFFFFF"/>
        </w:rPr>
      </w:pPr>
      <w:r w:rsidRPr="00F47152">
        <w:rPr>
          <w:rFonts w:ascii="Arial" w:hAnsi="Arial" w:cs="Arial"/>
          <w:b/>
          <w:bCs/>
          <w:color w:val="C00000"/>
          <w:shd w:val="clear" w:color="auto" w:fill="FFFFFF"/>
        </w:rPr>
        <w:t>Agréments</w:t>
      </w:r>
      <w:r w:rsidR="00F47152">
        <w:rPr>
          <w:rFonts w:ascii="Arial" w:hAnsi="Arial" w:cs="Arial"/>
          <w:b/>
          <w:bCs/>
          <w:color w:val="00B0F0"/>
          <w:shd w:val="clear" w:color="auto" w:fill="FFFFFF"/>
        </w:rPr>
        <w:t xml:space="preserve"> et </w:t>
      </w:r>
      <w:r w:rsidR="00F47152" w:rsidRPr="00F47152">
        <w:rPr>
          <w:rFonts w:ascii="Arial" w:hAnsi="Arial" w:cs="Arial"/>
          <w:b/>
          <w:bCs/>
          <w:color w:val="C00000"/>
          <w:shd w:val="clear" w:color="auto" w:fill="FFFFFF"/>
        </w:rPr>
        <w:t>homologations</w:t>
      </w:r>
      <w:r w:rsidR="00137F76" w:rsidRPr="00F47152">
        <w:rPr>
          <w:rFonts w:ascii="Arial" w:hAnsi="Arial" w:cs="Arial"/>
          <w:b/>
          <w:bCs/>
          <w:color w:val="C00000"/>
          <w:shd w:val="clear" w:color="auto" w:fill="FFFFFF"/>
        </w:rPr>
        <w:t xml:space="preserve"> </w:t>
      </w:r>
      <w:r w:rsidR="00137F76" w:rsidRPr="004A0296">
        <w:rPr>
          <w:rFonts w:ascii="Arial" w:hAnsi="Arial" w:cs="Arial"/>
          <w:b/>
          <w:bCs/>
          <w:color w:val="00B0F0"/>
          <w:shd w:val="clear" w:color="auto" w:fill="FFFFFF"/>
        </w:rPr>
        <w:t>d’accords</w:t>
      </w:r>
      <w:r w:rsidR="00A359A1">
        <w:rPr>
          <w:rFonts w:ascii="Arial" w:hAnsi="Arial" w:cs="Arial"/>
          <w:b/>
          <w:bCs/>
          <w:color w:val="00B0F0"/>
          <w:shd w:val="clear" w:color="auto" w:fill="FFFFFF"/>
        </w:rPr>
        <w:t xml:space="preserve">, </w:t>
      </w:r>
      <w:r w:rsidR="00A359A1" w:rsidRPr="00A359A1">
        <w:rPr>
          <w:rFonts w:ascii="Arial" w:hAnsi="Arial" w:cs="Arial"/>
          <w:b/>
          <w:bCs/>
          <w:color w:val="C00000"/>
          <w:shd w:val="clear" w:color="auto" w:fill="FFFFFF"/>
        </w:rPr>
        <w:t>Publications (principales) d’accords collectifs Fonctions Publiques</w:t>
      </w:r>
      <w:r w:rsidR="00A359A1">
        <w:rPr>
          <w:rFonts w:ascii="Arial" w:hAnsi="Arial" w:cs="Arial"/>
          <w:b/>
          <w:bCs/>
          <w:color w:val="00B0F0"/>
          <w:shd w:val="clear" w:color="auto" w:fill="FFFFFF"/>
        </w:rPr>
        <w:t>.</w:t>
      </w:r>
    </w:p>
    <w:p w14:paraId="7AA39495" w14:textId="77777777" w:rsidR="00EB53AA" w:rsidRPr="003D4FAC" w:rsidRDefault="00EB53AA" w:rsidP="002D34A8">
      <w:pPr>
        <w:jc w:val="center"/>
        <w:rPr>
          <w:rFonts w:ascii="Arial" w:hAnsi="Arial" w:cs="Arial"/>
          <w:b/>
          <w:bCs/>
          <w:color w:val="00B0F0"/>
          <w:sz w:val="10"/>
          <w:szCs w:val="10"/>
          <w:shd w:val="clear" w:color="auto" w:fill="FFFFFF"/>
        </w:rPr>
      </w:pPr>
    </w:p>
    <w:p w14:paraId="53CD1F2F" w14:textId="748A737F" w:rsidR="008A1538" w:rsidRPr="00FA2DE9" w:rsidRDefault="00A76686" w:rsidP="002D34A8">
      <w:pPr>
        <w:jc w:val="center"/>
        <w:rPr>
          <w:rFonts w:ascii="Arial" w:hAnsi="Arial" w:cs="Arial"/>
          <w:b/>
          <w:bCs/>
          <w:color w:val="806000" w:themeColor="accent4" w:themeShade="80"/>
          <w:shd w:val="clear" w:color="auto" w:fill="FFFFFF"/>
        </w:rPr>
      </w:pPr>
      <w:r>
        <w:rPr>
          <w:rFonts w:ascii="Arial" w:hAnsi="Arial" w:cs="Arial"/>
          <w:b/>
          <w:bCs/>
          <w:color w:val="806000" w:themeColor="accent4" w:themeShade="80"/>
          <w:sz w:val="32"/>
          <w:szCs w:val="32"/>
          <w:highlight w:val="yellow"/>
          <w:u w:val="single"/>
          <w:shd w:val="clear" w:color="auto" w:fill="FFFFFF"/>
        </w:rPr>
        <w:t xml:space="preserve">Fin </w:t>
      </w:r>
      <w:r w:rsidR="00BD2AF4" w:rsidRPr="00FA2DE9">
        <w:rPr>
          <w:rFonts w:ascii="Arial" w:hAnsi="Arial" w:cs="Arial"/>
          <w:b/>
          <w:bCs/>
          <w:color w:val="806000" w:themeColor="accent4" w:themeShade="80"/>
          <w:sz w:val="32"/>
          <w:szCs w:val="32"/>
          <w:highlight w:val="yellow"/>
          <w:u w:val="single"/>
          <w:shd w:val="clear" w:color="auto" w:fill="FFFFFF"/>
        </w:rPr>
        <w:t>2023</w:t>
      </w:r>
      <w:r w:rsidR="002F2256" w:rsidRPr="00FA2DE9">
        <w:rPr>
          <w:rFonts w:ascii="Arial" w:hAnsi="Arial" w:cs="Arial"/>
          <w:b/>
          <w:bCs/>
          <w:color w:val="806000" w:themeColor="accent4" w:themeShade="80"/>
          <w:sz w:val="32"/>
          <w:szCs w:val="32"/>
          <w:highlight w:val="yellow"/>
          <w:u w:val="single"/>
          <w:shd w:val="clear" w:color="auto" w:fill="FFFFFF"/>
        </w:rPr>
        <w:t xml:space="preserve"> </w:t>
      </w:r>
      <w:r w:rsidR="00A36A84">
        <w:rPr>
          <w:rFonts w:ascii="Arial" w:hAnsi="Arial" w:cs="Arial"/>
          <w:b/>
          <w:bCs/>
          <w:color w:val="806000" w:themeColor="accent4" w:themeShade="80"/>
          <w:sz w:val="32"/>
          <w:szCs w:val="32"/>
          <w:highlight w:val="yellow"/>
          <w:u w:val="single"/>
          <w:shd w:val="clear" w:color="auto" w:fill="FFFFFF"/>
        </w:rPr>
        <w:t>-</w:t>
      </w:r>
      <w:r w:rsidR="002F2256" w:rsidRPr="00FA2DE9">
        <w:rPr>
          <w:rFonts w:ascii="Arial" w:hAnsi="Arial" w:cs="Arial"/>
          <w:b/>
          <w:bCs/>
          <w:color w:val="806000" w:themeColor="accent4" w:themeShade="80"/>
          <w:sz w:val="32"/>
          <w:szCs w:val="32"/>
          <w:highlight w:val="yellow"/>
          <w:u w:val="single"/>
          <w:shd w:val="clear" w:color="auto" w:fill="FFFFFF"/>
        </w:rPr>
        <w:t xml:space="preserve"> décembre 2024</w:t>
      </w:r>
      <w:r w:rsidR="00BD2AF4" w:rsidRPr="00FA2DE9">
        <w:rPr>
          <w:rFonts w:ascii="Arial" w:hAnsi="Arial" w:cs="Arial"/>
          <w:b/>
          <w:bCs/>
          <w:color w:val="806000" w:themeColor="accent4" w:themeShade="80"/>
          <w:sz w:val="32"/>
          <w:szCs w:val="32"/>
          <w:highlight w:val="yellow"/>
          <w:u w:val="single"/>
          <w:shd w:val="clear" w:color="auto" w:fill="FFFFFF"/>
        </w:rPr>
        <w:t xml:space="preserve"> </w:t>
      </w:r>
      <w:r>
        <w:rPr>
          <w:rStyle w:val="Appelnotedebasdep"/>
          <w:rFonts w:ascii="Arial" w:hAnsi="Arial" w:cs="Arial"/>
          <w:b/>
          <w:bCs/>
          <w:color w:val="806000" w:themeColor="accent4" w:themeShade="80"/>
          <w:sz w:val="32"/>
          <w:szCs w:val="32"/>
          <w:highlight w:val="yellow"/>
          <w:u w:val="single"/>
          <w:shd w:val="clear" w:color="auto" w:fill="FFFFFF"/>
        </w:rPr>
        <w:footnoteReference w:id="1"/>
      </w:r>
    </w:p>
    <w:p w14:paraId="565A8588" w14:textId="40DFEABB" w:rsidR="00AF3EF5" w:rsidRPr="00FA2DE9" w:rsidRDefault="00AF3EF5" w:rsidP="003F5A70">
      <w:pPr>
        <w:tabs>
          <w:tab w:val="left" w:pos="7600"/>
        </w:tabs>
        <w:rPr>
          <w:rFonts w:ascii="Arial" w:hAnsi="Arial" w:cs="Arial"/>
          <w:b/>
          <w:bCs/>
          <w:color w:val="806000" w:themeColor="accent4" w:themeShade="80"/>
          <w:sz w:val="10"/>
          <w:szCs w:val="10"/>
          <w:shd w:val="clear" w:color="auto" w:fill="FFFFFF"/>
        </w:rPr>
      </w:pPr>
    </w:p>
    <w:p w14:paraId="693CDBB4" w14:textId="399124C2" w:rsidR="00633513" w:rsidRPr="00A76686" w:rsidRDefault="000A2C6B" w:rsidP="00A76686">
      <w:pPr>
        <w:tabs>
          <w:tab w:val="left" w:pos="7600"/>
        </w:tabs>
        <w:jc w:val="center"/>
        <w:rPr>
          <w:rFonts w:ascii="Arial" w:hAnsi="Arial" w:cs="Arial"/>
          <w:b/>
          <w:bCs/>
          <w:i/>
          <w:iCs/>
          <w:color w:val="806000" w:themeColor="accent4" w:themeShade="80"/>
          <w:sz w:val="22"/>
          <w:szCs w:val="22"/>
          <w:highlight w:val="yellow"/>
          <w:shd w:val="clear" w:color="auto" w:fill="FFFFFF"/>
        </w:rPr>
      </w:pPr>
      <w:r w:rsidRPr="00FA2DE9">
        <w:rPr>
          <w:rFonts w:ascii="Arial" w:hAnsi="Arial" w:cs="Arial"/>
          <w:b/>
          <w:bCs/>
          <w:i/>
          <w:iCs/>
          <w:color w:val="806000" w:themeColor="accent4" w:themeShade="80"/>
          <w:sz w:val="22"/>
          <w:szCs w:val="22"/>
          <w:highlight w:val="yellow"/>
          <w:shd w:val="clear" w:color="auto" w:fill="FFFFFF"/>
        </w:rPr>
        <w:t xml:space="preserve">Recherche de votre convention par </w:t>
      </w:r>
      <w:r w:rsidR="00EB53AA" w:rsidRPr="00FA2DE9">
        <w:rPr>
          <w:rFonts w:ascii="Arial" w:hAnsi="Arial" w:cs="Arial"/>
          <w:b/>
          <w:bCs/>
          <w:i/>
          <w:iCs/>
          <w:color w:val="806000" w:themeColor="accent4" w:themeShade="80"/>
          <w:sz w:val="22"/>
          <w:szCs w:val="22"/>
          <w:highlight w:val="yellow"/>
          <w:shd w:val="clear" w:color="auto" w:fill="FFFFFF"/>
        </w:rPr>
        <w:t xml:space="preserve">le </w:t>
      </w:r>
      <w:r w:rsidRPr="00FA2DE9">
        <w:rPr>
          <w:rFonts w:ascii="Arial" w:hAnsi="Arial" w:cs="Arial"/>
          <w:b/>
          <w:bCs/>
          <w:i/>
          <w:iCs/>
          <w:color w:val="806000" w:themeColor="accent4" w:themeShade="80"/>
          <w:sz w:val="22"/>
          <w:szCs w:val="22"/>
          <w:highlight w:val="yellow"/>
          <w:shd w:val="clear" w:color="auto" w:fill="FFFFFF"/>
        </w:rPr>
        <w:t>mot</w:t>
      </w:r>
      <w:r w:rsidR="00025271" w:rsidRPr="00FA2DE9">
        <w:rPr>
          <w:rFonts w:ascii="Arial" w:hAnsi="Arial" w:cs="Arial"/>
          <w:b/>
          <w:bCs/>
          <w:i/>
          <w:iCs/>
          <w:color w:val="806000" w:themeColor="accent4" w:themeShade="80"/>
          <w:sz w:val="22"/>
          <w:szCs w:val="22"/>
          <w:highlight w:val="yellow"/>
          <w:shd w:val="clear" w:color="auto" w:fill="FFFFFF"/>
        </w:rPr>
        <w:t>-</w:t>
      </w:r>
      <w:r w:rsidRPr="00FA2DE9">
        <w:rPr>
          <w:rFonts w:ascii="Arial" w:hAnsi="Arial" w:cs="Arial"/>
          <w:b/>
          <w:bCs/>
          <w:i/>
          <w:iCs/>
          <w:color w:val="806000" w:themeColor="accent4" w:themeShade="80"/>
          <w:sz w:val="22"/>
          <w:szCs w:val="22"/>
          <w:highlight w:val="yellow"/>
          <w:shd w:val="clear" w:color="auto" w:fill="FFFFFF"/>
        </w:rPr>
        <w:t>clé de votre profession</w:t>
      </w:r>
      <w:r w:rsidR="008A124D" w:rsidRPr="00FA2DE9">
        <w:rPr>
          <w:rFonts w:ascii="Arial" w:hAnsi="Arial" w:cs="Arial"/>
          <w:b/>
          <w:bCs/>
          <w:i/>
          <w:iCs/>
          <w:color w:val="806000" w:themeColor="accent4" w:themeShade="80"/>
          <w:sz w:val="22"/>
          <w:szCs w:val="22"/>
          <w:highlight w:val="yellow"/>
          <w:shd w:val="clear" w:color="auto" w:fill="FFFFFF"/>
        </w:rPr>
        <w:t>/ titre de la convention collective</w:t>
      </w:r>
      <w:r w:rsidRPr="00FA2DE9">
        <w:rPr>
          <w:rFonts w:ascii="Arial" w:hAnsi="Arial" w:cs="Arial"/>
          <w:b/>
          <w:bCs/>
          <w:i/>
          <w:iCs/>
          <w:color w:val="806000" w:themeColor="accent4" w:themeShade="80"/>
          <w:sz w:val="22"/>
          <w:szCs w:val="22"/>
          <w:highlight w:val="yellow"/>
          <w:shd w:val="clear" w:color="auto" w:fill="FFFFFF"/>
        </w:rPr>
        <w:t xml:space="preserve"> dans la barre de recherche</w:t>
      </w:r>
      <w:r w:rsidR="00EB53AA" w:rsidRPr="00FA2DE9">
        <w:rPr>
          <w:rFonts w:ascii="Arial" w:hAnsi="Arial" w:cs="Arial"/>
          <w:b/>
          <w:bCs/>
          <w:i/>
          <w:iCs/>
          <w:color w:val="806000" w:themeColor="accent4" w:themeShade="80"/>
          <w:sz w:val="22"/>
          <w:szCs w:val="22"/>
          <w:highlight w:val="yellow"/>
          <w:shd w:val="clear" w:color="auto" w:fill="FFFFFF"/>
        </w:rPr>
        <w:t xml:space="preserve"> </w:t>
      </w:r>
      <w:r w:rsidR="008A124D" w:rsidRPr="00FA2DE9">
        <w:rPr>
          <w:rFonts w:ascii="Arial" w:hAnsi="Arial" w:cs="Arial"/>
          <w:b/>
          <w:bCs/>
          <w:i/>
          <w:iCs/>
          <w:color w:val="806000" w:themeColor="accent4" w:themeShade="80"/>
          <w:sz w:val="22"/>
          <w:szCs w:val="22"/>
          <w:highlight w:val="yellow"/>
          <w:shd w:val="clear" w:color="auto" w:fill="FFFFFF"/>
        </w:rPr>
        <w:t>« </w:t>
      </w:r>
      <w:r w:rsidR="00EB53AA" w:rsidRPr="00FA2DE9">
        <w:rPr>
          <w:rFonts w:ascii="Arial" w:hAnsi="Arial" w:cs="Arial"/>
          <w:b/>
          <w:bCs/>
          <w:i/>
          <w:iCs/>
          <w:color w:val="806000" w:themeColor="accent4" w:themeShade="80"/>
          <w:sz w:val="22"/>
          <w:szCs w:val="22"/>
          <w:highlight w:val="yellow"/>
          <w:shd w:val="clear" w:color="auto" w:fill="FFFFFF"/>
        </w:rPr>
        <w:t>loupe</w:t>
      </w:r>
      <w:r w:rsidR="008A124D" w:rsidRPr="00FA2DE9">
        <w:rPr>
          <w:rFonts w:ascii="Arial" w:hAnsi="Arial" w:cs="Arial"/>
          <w:b/>
          <w:bCs/>
          <w:i/>
          <w:iCs/>
          <w:color w:val="806000" w:themeColor="accent4" w:themeShade="80"/>
          <w:sz w:val="22"/>
          <w:szCs w:val="22"/>
          <w:highlight w:val="yellow"/>
          <w:shd w:val="clear" w:color="auto" w:fill="FFFFFF"/>
        </w:rPr>
        <w:t> »</w:t>
      </w:r>
      <w:r w:rsidR="00EB53AA" w:rsidRPr="00FA2DE9">
        <w:rPr>
          <w:rFonts w:ascii="Arial" w:hAnsi="Arial" w:cs="Arial"/>
          <w:b/>
          <w:bCs/>
          <w:i/>
          <w:iCs/>
          <w:color w:val="806000" w:themeColor="accent4" w:themeShade="80"/>
          <w:sz w:val="22"/>
          <w:szCs w:val="22"/>
          <w:highlight w:val="yellow"/>
          <w:shd w:val="clear" w:color="auto" w:fill="FFFFFF"/>
        </w:rPr>
        <w:t xml:space="preserve"> de word.doc</w:t>
      </w:r>
      <w:r w:rsidR="00A76686">
        <w:rPr>
          <w:rFonts w:ascii="Arial" w:hAnsi="Arial" w:cs="Arial"/>
          <w:b/>
          <w:bCs/>
          <w:i/>
          <w:iCs/>
          <w:color w:val="806000" w:themeColor="accent4" w:themeShade="80"/>
          <w:sz w:val="22"/>
          <w:szCs w:val="22"/>
          <w:highlight w:val="yellow"/>
          <w:shd w:val="clear" w:color="auto" w:fill="FFFFFF"/>
        </w:rPr>
        <w:t xml:space="preserve"> (« rechercher dans le document »)</w:t>
      </w:r>
      <w:r w:rsidRPr="00FA2DE9">
        <w:rPr>
          <w:rFonts w:ascii="Arial" w:hAnsi="Arial" w:cs="Arial"/>
          <w:b/>
          <w:bCs/>
          <w:i/>
          <w:iCs/>
          <w:color w:val="806000" w:themeColor="accent4" w:themeShade="80"/>
          <w:sz w:val="22"/>
          <w:szCs w:val="22"/>
          <w:highlight w:val="yellow"/>
          <w:shd w:val="clear" w:color="auto" w:fill="FFFFFF"/>
        </w:rPr>
        <w:t xml:space="preserve"> ou</w:t>
      </w:r>
      <w:r w:rsidR="008A124D" w:rsidRPr="00FA2DE9">
        <w:rPr>
          <w:rFonts w:ascii="Arial" w:hAnsi="Arial" w:cs="Arial"/>
          <w:b/>
          <w:bCs/>
          <w:i/>
          <w:iCs/>
          <w:color w:val="806000" w:themeColor="accent4" w:themeShade="80"/>
          <w:sz w:val="22"/>
          <w:szCs w:val="22"/>
          <w:highlight w:val="yellow"/>
          <w:shd w:val="clear" w:color="auto" w:fill="FFFFFF"/>
        </w:rPr>
        <w:t xml:space="preserve"> via le</w:t>
      </w:r>
      <w:r w:rsidRPr="00FA2DE9">
        <w:rPr>
          <w:rFonts w:ascii="Arial" w:hAnsi="Arial" w:cs="Arial"/>
          <w:b/>
          <w:bCs/>
          <w:i/>
          <w:iCs/>
          <w:color w:val="806000" w:themeColor="accent4" w:themeShade="80"/>
          <w:sz w:val="22"/>
          <w:szCs w:val="22"/>
          <w:highlight w:val="yellow"/>
          <w:shd w:val="clear" w:color="auto" w:fill="FFFFFF"/>
        </w:rPr>
        <w:t xml:space="preserve"> n° de CCN</w:t>
      </w:r>
      <w:r w:rsidR="008A124D" w:rsidRPr="00FA2DE9">
        <w:rPr>
          <w:rFonts w:ascii="Arial" w:hAnsi="Arial" w:cs="Arial"/>
          <w:b/>
          <w:bCs/>
          <w:i/>
          <w:iCs/>
          <w:color w:val="806000" w:themeColor="accent4" w:themeShade="80"/>
          <w:sz w:val="22"/>
          <w:szCs w:val="22"/>
          <w:highlight w:val="yellow"/>
          <w:shd w:val="clear" w:color="auto" w:fill="FFFFFF"/>
        </w:rPr>
        <w:t xml:space="preserve"> (IDCC)</w:t>
      </w:r>
      <w:r w:rsidR="00A76686">
        <w:rPr>
          <w:rFonts w:ascii="Arial" w:hAnsi="Arial" w:cs="Arial"/>
          <w:b/>
          <w:bCs/>
          <w:i/>
          <w:iCs/>
          <w:color w:val="806000" w:themeColor="accent4" w:themeShade="80"/>
          <w:sz w:val="22"/>
          <w:szCs w:val="22"/>
          <w:highlight w:val="yellow"/>
          <w:shd w:val="clear" w:color="auto" w:fill="FFFFFF"/>
        </w:rPr>
        <w:t xml:space="preserve"> </w:t>
      </w:r>
      <w:r w:rsidR="008A124D" w:rsidRPr="00FA2DE9">
        <w:rPr>
          <w:rFonts w:ascii="Arial" w:hAnsi="Arial" w:cs="Arial"/>
          <w:b/>
          <w:bCs/>
          <w:i/>
          <w:iCs/>
          <w:color w:val="806000" w:themeColor="accent4" w:themeShade="80"/>
          <w:sz w:val="22"/>
          <w:szCs w:val="22"/>
          <w:highlight w:val="yellow"/>
          <w:shd w:val="clear" w:color="auto" w:fill="FFFFFF"/>
        </w:rPr>
        <w:t>dans cette même barre de recherche</w:t>
      </w:r>
      <w:r w:rsidRPr="008A124D">
        <w:rPr>
          <w:rFonts w:ascii="Arial" w:hAnsi="Arial" w:cs="Arial"/>
          <w:b/>
          <w:bCs/>
          <w:i/>
          <w:iCs/>
          <w:color w:val="C00000"/>
          <w:sz w:val="22"/>
          <w:szCs w:val="22"/>
          <w:highlight w:val="yellow"/>
          <w:shd w:val="clear" w:color="auto" w:fill="FFFFFF"/>
        </w:rPr>
        <w:t>…</w:t>
      </w:r>
    </w:p>
    <w:p w14:paraId="660F14C0" w14:textId="77777777" w:rsidR="005D449B" w:rsidRDefault="005D449B" w:rsidP="00C12A95">
      <w:pPr>
        <w:tabs>
          <w:tab w:val="left" w:pos="7600"/>
        </w:tabs>
        <w:rPr>
          <w:rFonts w:ascii="Arial" w:hAnsi="Arial" w:cs="Arial"/>
          <w:b/>
          <w:bCs/>
          <w:color w:val="333333"/>
          <w:sz w:val="18"/>
          <w:szCs w:val="18"/>
          <w:shd w:val="clear" w:color="auto" w:fill="FFFFFF"/>
        </w:rPr>
      </w:pPr>
    </w:p>
    <w:p w14:paraId="42941AC9" w14:textId="77777777" w:rsidR="00574B1F" w:rsidRDefault="00574B1F" w:rsidP="00C12A95">
      <w:pPr>
        <w:tabs>
          <w:tab w:val="left" w:pos="7600"/>
        </w:tabs>
        <w:rPr>
          <w:rFonts w:ascii="Arial" w:hAnsi="Arial" w:cs="Arial"/>
          <w:b/>
          <w:bCs/>
          <w:color w:val="333333"/>
          <w:sz w:val="18"/>
          <w:szCs w:val="18"/>
          <w:shd w:val="clear" w:color="auto" w:fill="FFFFFF"/>
        </w:rPr>
      </w:pPr>
    </w:p>
    <w:p w14:paraId="5E5C3781" w14:textId="77777777" w:rsidR="00D47799" w:rsidRDefault="00D47799" w:rsidP="00C12A95">
      <w:pPr>
        <w:tabs>
          <w:tab w:val="left" w:pos="7600"/>
        </w:tabs>
        <w:rPr>
          <w:rFonts w:ascii="Arial" w:hAnsi="Arial" w:cs="Arial"/>
          <w:b/>
          <w:bCs/>
          <w:color w:val="333333"/>
          <w:sz w:val="18"/>
          <w:szCs w:val="18"/>
          <w:shd w:val="clear" w:color="auto" w:fill="FFFFFF"/>
        </w:rPr>
      </w:pPr>
    </w:p>
    <w:p w14:paraId="734C71ED" w14:textId="70FA75DD" w:rsidR="00D47799" w:rsidRPr="00D47799" w:rsidRDefault="00D47799" w:rsidP="00C12A95">
      <w:pPr>
        <w:tabs>
          <w:tab w:val="left" w:pos="7600"/>
        </w:tabs>
        <w:rPr>
          <w:rFonts w:ascii="Arial" w:hAnsi="Arial" w:cs="Arial"/>
          <w:b/>
          <w:bCs/>
          <w:color w:val="C00000"/>
          <w:sz w:val="18"/>
          <w:szCs w:val="18"/>
          <w:shd w:val="clear" w:color="auto" w:fill="FFFFFF"/>
        </w:rPr>
      </w:pPr>
      <w:r w:rsidRPr="00D47799">
        <w:rPr>
          <w:rFonts w:ascii="Arial" w:hAnsi="Arial" w:cs="Arial"/>
          <w:b/>
          <w:bCs/>
          <w:color w:val="C00000"/>
          <w:sz w:val="18"/>
          <w:szCs w:val="18"/>
          <w:shd w:val="clear" w:color="auto" w:fill="FFFFFF"/>
        </w:rPr>
        <w:t>4 octobre 2024</w:t>
      </w:r>
    </w:p>
    <w:p w14:paraId="1CFDC1C9" w14:textId="77777777" w:rsidR="00D47799" w:rsidRDefault="00D47799" w:rsidP="00C12A95">
      <w:pPr>
        <w:tabs>
          <w:tab w:val="left" w:pos="7600"/>
        </w:tabs>
        <w:rPr>
          <w:rFonts w:ascii="Arial" w:hAnsi="Arial" w:cs="Arial"/>
          <w:b/>
          <w:bCs/>
          <w:color w:val="333333"/>
          <w:sz w:val="18"/>
          <w:szCs w:val="18"/>
          <w:shd w:val="clear" w:color="auto" w:fill="FFFFFF"/>
        </w:rPr>
      </w:pPr>
    </w:p>
    <w:p w14:paraId="703FF989" w14:textId="77777777" w:rsidR="00D47799" w:rsidRDefault="00D47799" w:rsidP="00C12A95">
      <w:pPr>
        <w:tabs>
          <w:tab w:val="left" w:pos="7600"/>
        </w:tabs>
        <w:rPr>
          <w:rFonts w:ascii="Arial" w:hAnsi="Arial" w:cs="Arial"/>
          <w:b/>
          <w:bCs/>
          <w:color w:val="333333"/>
          <w:sz w:val="18"/>
          <w:szCs w:val="18"/>
          <w:shd w:val="clear" w:color="auto" w:fill="FFFFFF"/>
        </w:rPr>
      </w:pPr>
      <w:r w:rsidRPr="00D47799">
        <w:rPr>
          <w:rFonts w:ascii="Arial" w:hAnsi="Arial" w:cs="Arial"/>
          <w:b/>
          <w:bCs/>
          <w:color w:val="333333"/>
          <w:sz w:val="18"/>
          <w:szCs w:val="18"/>
          <w:shd w:val="clear" w:color="auto" w:fill="FFFFFF"/>
        </w:rPr>
        <w:t>MINISTERE DU TRAVAIL ET DE L'EMPLOI</w:t>
      </w:r>
      <w:r w:rsidRPr="00D47799">
        <w:rPr>
          <w:rFonts w:ascii="Arial" w:hAnsi="Arial" w:cs="Arial"/>
          <w:b/>
          <w:bCs/>
          <w:color w:val="333333"/>
          <w:sz w:val="18"/>
          <w:szCs w:val="18"/>
          <w:shd w:val="clear" w:color="auto" w:fill="FFFFFF"/>
        </w:rPr>
        <w:br/>
      </w:r>
    </w:p>
    <w:p w14:paraId="145FCF72" w14:textId="54595994" w:rsidR="00D47799" w:rsidRDefault="00D4779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Secteurs professionnels concernés, </w:t>
      </w:r>
      <w:r w:rsidRPr="00D47799">
        <w:rPr>
          <w:rFonts w:ascii="Arial" w:hAnsi="Arial" w:cs="Arial"/>
          <w:b/>
          <w:bCs/>
          <w:color w:val="333333"/>
          <w:sz w:val="18"/>
          <w:szCs w:val="18"/>
          <w:shd w:val="clear" w:color="auto" w:fill="FFFFFF"/>
        </w:rPr>
        <w:t>grands magasins et des magasins populaires (n° 2156)</w:t>
      </w:r>
      <w:r>
        <w:rPr>
          <w:rFonts w:ascii="Arial" w:hAnsi="Arial" w:cs="Arial"/>
          <w:b/>
          <w:bCs/>
          <w:color w:val="333333"/>
          <w:sz w:val="18"/>
          <w:szCs w:val="18"/>
          <w:shd w:val="clear" w:color="auto" w:fill="FFFFFF"/>
        </w:rPr>
        <w:t>, Services de l’automobile.</w:t>
      </w:r>
    </w:p>
    <w:p w14:paraId="5F4CC7F0" w14:textId="6154FC4C" w:rsidR="00D47799" w:rsidRDefault="00D47799" w:rsidP="00C12A95">
      <w:pPr>
        <w:tabs>
          <w:tab w:val="left" w:pos="7600"/>
        </w:tabs>
        <w:rPr>
          <w:rFonts w:ascii="Arial" w:hAnsi="Arial" w:cs="Arial"/>
          <w:b/>
          <w:bCs/>
          <w:color w:val="333333"/>
          <w:sz w:val="18"/>
          <w:szCs w:val="18"/>
          <w:shd w:val="clear" w:color="auto" w:fill="FFFFFF"/>
        </w:rPr>
      </w:pPr>
      <w:r w:rsidRPr="00D47799">
        <w:rPr>
          <w:rFonts w:ascii="Arial" w:hAnsi="Arial" w:cs="Arial"/>
          <w:b/>
          <w:bCs/>
          <w:color w:val="333333"/>
          <w:sz w:val="18"/>
          <w:szCs w:val="18"/>
          <w:shd w:val="clear" w:color="auto" w:fill="FFFFFF"/>
        </w:rPr>
        <w:br/>
        <w:t>        44 Arrêté du 25 septembre 2024 portant extension d'un avenant à la convention collective nationale des grands magasins et des magasins populaires (n° 2156)</w:t>
      </w:r>
      <w:r w:rsidRPr="00D47799">
        <w:rPr>
          <w:rFonts w:ascii="Arial" w:hAnsi="Arial" w:cs="Arial"/>
          <w:b/>
          <w:bCs/>
          <w:color w:val="333333"/>
          <w:sz w:val="18"/>
          <w:szCs w:val="18"/>
          <w:shd w:val="clear" w:color="auto" w:fill="FFFFFF"/>
        </w:rPr>
        <w:br/>
        <w:t>        </w:t>
      </w:r>
      <w:hyperlink r:id="rId8" w:tgtFrame="_blank" w:history="1">
        <w:r w:rsidRPr="00D47799">
          <w:rPr>
            <w:rStyle w:val="Lienhypertexte"/>
            <w:rFonts w:ascii="Arial" w:hAnsi="Arial" w:cs="Arial"/>
            <w:b/>
            <w:bCs/>
            <w:sz w:val="18"/>
            <w:szCs w:val="18"/>
            <w:shd w:val="clear" w:color="auto" w:fill="FFFFFF"/>
          </w:rPr>
          <w:t>https://www.legifrance.gouv.fr/jorf/id/JORFTEXT000050305072</w:t>
        </w:r>
      </w:hyperlink>
      <w:r w:rsidRPr="00D47799">
        <w:rPr>
          <w:rFonts w:ascii="Arial" w:hAnsi="Arial" w:cs="Arial"/>
          <w:b/>
          <w:bCs/>
          <w:color w:val="333333"/>
          <w:sz w:val="18"/>
          <w:szCs w:val="18"/>
          <w:shd w:val="clear" w:color="auto" w:fill="FFFFFF"/>
        </w:rPr>
        <w:br/>
      </w:r>
      <w:r w:rsidRPr="00D47799">
        <w:rPr>
          <w:rFonts w:ascii="Arial" w:hAnsi="Arial" w:cs="Arial"/>
          <w:b/>
          <w:bCs/>
          <w:color w:val="333333"/>
          <w:sz w:val="18"/>
          <w:szCs w:val="18"/>
          <w:shd w:val="clear" w:color="auto" w:fill="FFFFFF"/>
        </w:rPr>
        <w:br/>
        <w:t>        45 Avis relatif à l'extension d'accords paritaires et d'un avenant conclus dans le cadre de la convention collective nationale des services de l'automobile</w:t>
      </w:r>
      <w:r w:rsidRPr="00D47799">
        <w:rPr>
          <w:rFonts w:ascii="Arial" w:hAnsi="Arial" w:cs="Arial"/>
          <w:b/>
          <w:bCs/>
          <w:color w:val="333333"/>
          <w:sz w:val="18"/>
          <w:szCs w:val="18"/>
          <w:shd w:val="clear" w:color="auto" w:fill="FFFFFF"/>
        </w:rPr>
        <w:br/>
        <w:t>        </w:t>
      </w:r>
      <w:hyperlink r:id="rId9" w:tgtFrame="_blank" w:history="1">
        <w:r w:rsidRPr="00D47799">
          <w:rPr>
            <w:rStyle w:val="Lienhypertexte"/>
            <w:rFonts w:ascii="Arial" w:hAnsi="Arial" w:cs="Arial"/>
            <w:b/>
            <w:bCs/>
            <w:sz w:val="18"/>
            <w:szCs w:val="18"/>
            <w:shd w:val="clear" w:color="auto" w:fill="FFFFFF"/>
          </w:rPr>
          <w:t>https://www.legifrance.gouv.fr/jorf/id/JORFTEXT000050305081</w:t>
        </w:r>
      </w:hyperlink>
    </w:p>
    <w:p w14:paraId="3B164FC3" w14:textId="77777777" w:rsidR="00D47799" w:rsidRDefault="00D47799" w:rsidP="00C12A95">
      <w:pPr>
        <w:tabs>
          <w:tab w:val="left" w:pos="7600"/>
        </w:tabs>
        <w:rPr>
          <w:rFonts w:ascii="Arial" w:hAnsi="Arial" w:cs="Arial"/>
          <w:b/>
          <w:bCs/>
          <w:color w:val="333333"/>
          <w:sz w:val="18"/>
          <w:szCs w:val="18"/>
          <w:shd w:val="clear" w:color="auto" w:fill="FFFFFF"/>
        </w:rPr>
      </w:pPr>
    </w:p>
    <w:p w14:paraId="02B0DB64" w14:textId="77777777" w:rsidR="00D47799" w:rsidRDefault="00D47799" w:rsidP="00C12A95">
      <w:pPr>
        <w:tabs>
          <w:tab w:val="left" w:pos="7600"/>
        </w:tabs>
        <w:rPr>
          <w:rFonts w:ascii="Arial" w:hAnsi="Arial" w:cs="Arial"/>
          <w:b/>
          <w:bCs/>
          <w:color w:val="333333"/>
          <w:sz w:val="18"/>
          <w:szCs w:val="18"/>
          <w:shd w:val="clear" w:color="auto" w:fill="FFFFFF"/>
        </w:rPr>
      </w:pPr>
    </w:p>
    <w:p w14:paraId="5D22D675" w14:textId="61FEAFF3" w:rsidR="00574B1F" w:rsidRDefault="00574B1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24/09</w:t>
      </w:r>
    </w:p>
    <w:p w14:paraId="2D5F0177" w14:textId="77777777" w:rsidR="00574B1F" w:rsidRDefault="00574B1F" w:rsidP="00C12A95">
      <w:pPr>
        <w:tabs>
          <w:tab w:val="left" w:pos="7600"/>
        </w:tabs>
        <w:rPr>
          <w:rFonts w:ascii="Arial" w:hAnsi="Arial" w:cs="Arial"/>
          <w:b/>
          <w:bCs/>
          <w:color w:val="333333"/>
          <w:sz w:val="18"/>
          <w:szCs w:val="18"/>
          <w:shd w:val="clear" w:color="auto" w:fill="FFFFFF"/>
        </w:rPr>
      </w:pPr>
    </w:p>
    <w:p w14:paraId="68D779A9" w14:textId="77777777" w:rsidR="00574B1F" w:rsidRDefault="00574B1F" w:rsidP="00574B1F">
      <w:pPr>
        <w:tabs>
          <w:tab w:val="left" w:pos="7600"/>
        </w:tabs>
        <w:rPr>
          <w:rFonts w:ascii="Arial" w:hAnsi="Arial" w:cs="Arial"/>
          <w:b/>
          <w:bCs/>
          <w:color w:val="333333"/>
          <w:sz w:val="18"/>
          <w:szCs w:val="18"/>
          <w:shd w:val="clear" w:color="auto" w:fill="FFFFFF"/>
        </w:rPr>
      </w:pPr>
      <w:r w:rsidRPr="00574B1F">
        <w:rPr>
          <w:rFonts w:ascii="Arial" w:hAnsi="Arial" w:cs="Arial"/>
          <w:b/>
          <w:bCs/>
          <w:color w:val="333333"/>
          <w:sz w:val="18"/>
          <w:szCs w:val="18"/>
          <w:shd w:val="clear" w:color="auto" w:fill="FFFFFF"/>
        </w:rPr>
        <w:t> MINISTERE DU TRAVAIL ET DE L'EMPLOI</w:t>
      </w:r>
      <w:r w:rsidRPr="00574B1F">
        <w:rPr>
          <w:rFonts w:ascii="Arial" w:hAnsi="Arial" w:cs="Arial"/>
          <w:b/>
          <w:bCs/>
          <w:color w:val="333333"/>
          <w:sz w:val="18"/>
          <w:szCs w:val="18"/>
          <w:shd w:val="clear" w:color="auto" w:fill="FFFFFF"/>
        </w:rPr>
        <w:br/>
      </w:r>
    </w:p>
    <w:p w14:paraId="44859D3D" w14:textId="692CC468" w:rsidR="00574B1F" w:rsidRPr="00574B1F" w:rsidRDefault="00574B1F" w:rsidP="00574B1F">
      <w:pPr>
        <w:tabs>
          <w:tab w:val="left" w:pos="7600"/>
        </w:tabs>
        <w:rPr>
          <w:rFonts w:ascii="Arial" w:hAnsi="Arial" w:cs="Arial"/>
          <w:b/>
          <w:bCs/>
          <w:i/>
          <w:iCs/>
          <w:color w:val="333333"/>
          <w:sz w:val="18"/>
          <w:szCs w:val="18"/>
          <w:shd w:val="clear" w:color="auto" w:fill="FFFFFF"/>
        </w:rPr>
      </w:pPr>
      <w:r w:rsidRPr="00574B1F">
        <w:rPr>
          <w:rFonts w:ascii="Arial" w:hAnsi="Arial" w:cs="Arial"/>
          <w:b/>
          <w:bCs/>
          <w:i/>
          <w:iCs/>
          <w:color w:val="333333"/>
          <w:sz w:val="18"/>
          <w:szCs w:val="18"/>
          <w:shd w:val="clear" w:color="auto" w:fill="FFFFFF"/>
        </w:rPr>
        <w:t>Secteurs professionnels concernés</w:t>
      </w:r>
      <w:r>
        <w:rPr>
          <w:rFonts w:ascii="Arial" w:hAnsi="Arial" w:cs="Arial"/>
          <w:b/>
          <w:bCs/>
          <w:i/>
          <w:iCs/>
          <w:color w:val="333333"/>
          <w:sz w:val="18"/>
          <w:szCs w:val="18"/>
          <w:shd w:val="clear" w:color="auto" w:fill="FFFFFF"/>
        </w:rPr>
        <w:t> :</w:t>
      </w:r>
      <w:r w:rsidRPr="00574B1F">
        <w:rPr>
          <w:rFonts w:ascii="Arial" w:hAnsi="Arial" w:cs="Arial"/>
          <w:b/>
          <w:bCs/>
          <w:i/>
          <w:iCs/>
          <w:color w:val="333333"/>
          <w:sz w:val="18"/>
          <w:szCs w:val="18"/>
          <w:shd w:val="clear" w:color="auto" w:fill="FFFFFF"/>
        </w:rPr>
        <w:t xml:space="preserve"> accord territorial (Saône-et-Loire) conclu dans le cadre de la convention collective nationale de la métallurgie (n° 3248), Personnels des ports de plaisance (n° 1182), convention collective nationale de la radiodiffusion (n° 1922), journalistes (n° 1480) et production audiovisuelle (n° 2642).</w:t>
      </w:r>
      <w:r w:rsidRPr="00574B1F">
        <w:rPr>
          <w:rFonts w:ascii="Arial" w:hAnsi="Arial" w:cs="Arial"/>
          <w:b/>
          <w:bCs/>
          <w:i/>
          <w:iCs/>
          <w:color w:val="333333"/>
          <w:sz w:val="18"/>
          <w:szCs w:val="18"/>
          <w:shd w:val="clear" w:color="auto" w:fill="FFFFFF"/>
        </w:rPr>
        <w:br/>
      </w:r>
    </w:p>
    <w:p w14:paraId="22F8719A" w14:textId="3DFA88DA" w:rsidR="00574B1F" w:rsidRPr="00574B1F" w:rsidRDefault="00574B1F" w:rsidP="00574B1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ARRÊTÉS :</w:t>
      </w:r>
      <w:r w:rsidRPr="00574B1F">
        <w:rPr>
          <w:rFonts w:ascii="Arial" w:hAnsi="Arial" w:cs="Arial"/>
          <w:b/>
          <w:bCs/>
          <w:color w:val="333333"/>
          <w:sz w:val="18"/>
          <w:szCs w:val="18"/>
          <w:shd w:val="clear" w:color="auto" w:fill="FFFFFF"/>
        </w:rPr>
        <w:br/>
      </w:r>
      <w:r w:rsidRPr="00574B1F">
        <w:rPr>
          <w:rFonts w:ascii="Arial" w:hAnsi="Arial" w:cs="Arial"/>
          <w:b/>
          <w:bCs/>
          <w:color w:val="333333"/>
          <w:sz w:val="18"/>
          <w:szCs w:val="18"/>
          <w:shd w:val="clear" w:color="auto" w:fill="FFFFFF"/>
        </w:rPr>
        <w:br/>
        <w:t>        50 Arrêté du 12 septembre 2024 portant extension d'un accord territorial (Saône-et-Loire) conclu dans le cadre de la convention collective nationale de la métallurgie (n° 3248)</w:t>
      </w:r>
      <w:r w:rsidRPr="00574B1F">
        <w:rPr>
          <w:rFonts w:ascii="Arial" w:hAnsi="Arial" w:cs="Arial"/>
          <w:b/>
          <w:bCs/>
          <w:color w:val="333333"/>
          <w:sz w:val="18"/>
          <w:szCs w:val="18"/>
          <w:shd w:val="clear" w:color="auto" w:fill="FFFFFF"/>
        </w:rPr>
        <w:br/>
        <w:t>        </w:t>
      </w:r>
      <w:hyperlink r:id="rId10" w:tgtFrame="_blank" w:history="1">
        <w:r w:rsidRPr="00574B1F">
          <w:rPr>
            <w:rStyle w:val="Lienhypertexte"/>
            <w:rFonts w:ascii="Arial" w:hAnsi="Arial" w:cs="Arial"/>
            <w:b/>
            <w:bCs/>
            <w:sz w:val="18"/>
            <w:szCs w:val="18"/>
            <w:shd w:val="clear" w:color="auto" w:fill="FFFFFF"/>
          </w:rPr>
          <w:t>https://www.legifrance.gouv.fr/jorf/id/JORFTEXT000050251873</w:t>
        </w:r>
      </w:hyperlink>
      <w:r w:rsidRPr="00574B1F">
        <w:rPr>
          <w:rFonts w:ascii="Arial" w:hAnsi="Arial" w:cs="Arial"/>
          <w:b/>
          <w:bCs/>
          <w:color w:val="333333"/>
          <w:sz w:val="18"/>
          <w:szCs w:val="18"/>
          <w:shd w:val="clear" w:color="auto" w:fill="FFFFFF"/>
        </w:rPr>
        <w:br/>
      </w:r>
      <w:r w:rsidRPr="00574B1F">
        <w:rPr>
          <w:rFonts w:ascii="Arial" w:hAnsi="Arial" w:cs="Arial"/>
          <w:b/>
          <w:bCs/>
          <w:color w:val="333333"/>
          <w:sz w:val="18"/>
          <w:szCs w:val="18"/>
          <w:shd w:val="clear" w:color="auto" w:fill="FFFFFF"/>
        </w:rPr>
        <w:br/>
        <w:t>        51 Arrêté du 12 septembre 2024 portant extension d'un avenant à la convention collective nationale des personnels des ports de plaisance (n° 1182)</w:t>
      </w:r>
      <w:r w:rsidRPr="00574B1F">
        <w:rPr>
          <w:rFonts w:ascii="Arial" w:hAnsi="Arial" w:cs="Arial"/>
          <w:b/>
          <w:bCs/>
          <w:color w:val="333333"/>
          <w:sz w:val="18"/>
          <w:szCs w:val="18"/>
          <w:shd w:val="clear" w:color="auto" w:fill="FFFFFF"/>
        </w:rPr>
        <w:br/>
        <w:t>        </w:t>
      </w:r>
      <w:hyperlink r:id="rId11" w:tgtFrame="_blank" w:history="1">
        <w:r w:rsidRPr="00574B1F">
          <w:rPr>
            <w:rStyle w:val="Lienhypertexte"/>
            <w:rFonts w:ascii="Arial" w:hAnsi="Arial" w:cs="Arial"/>
            <w:b/>
            <w:bCs/>
            <w:sz w:val="18"/>
            <w:szCs w:val="18"/>
            <w:shd w:val="clear" w:color="auto" w:fill="FFFFFF"/>
          </w:rPr>
          <w:t>https://www.legifrance.gouv.fr/jorf/id/JORFTEXT000050251883</w:t>
        </w:r>
      </w:hyperlink>
      <w:r w:rsidRPr="00574B1F">
        <w:rPr>
          <w:rFonts w:ascii="Arial" w:hAnsi="Arial" w:cs="Arial"/>
          <w:b/>
          <w:bCs/>
          <w:color w:val="333333"/>
          <w:sz w:val="18"/>
          <w:szCs w:val="18"/>
          <w:shd w:val="clear" w:color="auto" w:fill="FFFFFF"/>
        </w:rPr>
        <w:br/>
      </w:r>
      <w:r w:rsidRPr="00574B1F">
        <w:rPr>
          <w:rFonts w:ascii="Arial" w:hAnsi="Arial" w:cs="Arial"/>
          <w:b/>
          <w:bCs/>
          <w:color w:val="333333"/>
          <w:sz w:val="18"/>
          <w:szCs w:val="18"/>
          <w:shd w:val="clear" w:color="auto" w:fill="FFFFFF"/>
        </w:rPr>
        <w:br/>
      </w:r>
      <w:r w:rsidRPr="00574B1F">
        <w:rPr>
          <w:rFonts w:ascii="Arial" w:hAnsi="Arial" w:cs="Arial"/>
          <w:b/>
          <w:bCs/>
          <w:color w:val="333333"/>
          <w:sz w:val="18"/>
          <w:szCs w:val="18"/>
          <w:shd w:val="clear" w:color="auto" w:fill="FFFFFF"/>
        </w:rPr>
        <w:lastRenderedPageBreak/>
        <w:t>        52 Arrêté du 12 septembre 2024 portant extension d'un accord conclu dans le cadre de la convention collective nationale de la radiodiffusion (n° 1922)</w:t>
      </w:r>
      <w:r w:rsidRPr="00574B1F">
        <w:rPr>
          <w:rFonts w:ascii="Arial" w:hAnsi="Arial" w:cs="Arial"/>
          <w:b/>
          <w:bCs/>
          <w:color w:val="333333"/>
          <w:sz w:val="18"/>
          <w:szCs w:val="18"/>
          <w:shd w:val="clear" w:color="auto" w:fill="FFFFFF"/>
        </w:rPr>
        <w:br/>
        <w:t>        </w:t>
      </w:r>
      <w:hyperlink r:id="rId12" w:tgtFrame="_blank" w:history="1">
        <w:r w:rsidRPr="00574B1F">
          <w:rPr>
            <w:rStyle w:val="Lienhypertexte"/>
            <w:rFonts w:ascii="Arial" w:hAnsi="Arial" w:cs="Arial"/>
            <w:b/>
            <w:bCs/>
            <w:sz w:val="18"/>
            <w:szCs w:val="18"/>
            <w:shd w:val="clear" w:color="auto" w:fill="FFFFFF"/>
          </w:rPr>
          <w:t>https://www.legifrance.gouv.fr/jorf/id/JORFTEXT000050251896</w:t>
        </w:r>
      </w:hyperlink>
      <w:r w:rsidRPr="00574B1F">
        <w:rPr>
          <w:rFonts w:ascii="Arial" w:hAnsi="Arial" w:cs="Arial"/>
          <w:b/>
          <w:bCs/>
          <w:color w:val="333333"/>
          <w:sz w:val="18"/>
          <w:szCs w:val="18"/>
          <w:shd w:val="clear" w:color="auto" w:fill="FFFFFF"/>
        </w:rPr>
        <w:br/>
      </w:r>
      <w:r w:rsidRPr="00574B1F">
        <w:rPr>
          <w:rFonts w:ascii="Arial" w:hAnsi="Arial" w:cs="Arial"/>
          <w:b/>
          <w:bCs/>
          <w:color w:val="333333"/>
          <w:sz w:val="18"/>
          <w:szCs w:val="18"/>
          <w:shd w:val="clear" w:color="auto" w:fill="FFFFFF"/>
        </w:rPr>
        <w:br/>
        <w:t>        53 Arrêté du 12 septembre 2024 portant extension d'un accord conclu dans le cadre de la convention collective nationale des journalistes (n° 1480)</w:t>
      </w:r>
      <w:r w:rsidRPr="00574B1F">
        <w:rPr>
          <w:rFonts w:ascii="Arial" w:hAnsi="Arial" w:cs="Arial"/>
          <w:b/>
          <w:bCs/>
          <w:color w:val="333333"/>
          <w:sz w:val="18"/>
          <w:szCs w:val="18"/>
          <w:shd w:val="clear" w:color="auto" w:fill="FFFFFF"/>
        </w:rPr>
        <w:br/>
        <w:t>        </w:t>
      </w:r>
      <w:hyperlink r:id="rId13" w:tgtFrame="_blank" w:history="1">
        <w:r w:rsidRPr="00574B1F">
          <w:rPr>
            <w:rStyle w:val="Lienhypertexte"/>
            <w:rFonts w:ascii="Arial" w:hAnsi="Arial" w:cs="Arial"/>
            <w:b/>
            <w:bCs/>
            <w:sz w:val="18"/>
            <w:szCs w:val="18"/>
            <w:shd w:val="clear" w:color="auto" w:fill="FFFFFF"/>
          </w:rPr>
          <w:t>https://www.legifrance.gouv.fr/jorf/id/JORFTEXT000050251909</w:t>
        </w:r>
      </w:hyperlink>
      <w:r w:rsidRPr="00574B1F">
        <w:rPr>
          <w:rFonts w:ascii="Arial" w:hAnsi="Arial" w:cs="Arial"/>
          <w:b/>
          <w:bCs/>
          <w:color w:val="333333"/>
          <w:sz w:val="18"/>
          <w:szCs w:val="18"/>
          <w:shd w:val="clear" w:color="auto" w:fill="FFFFFF"/>
        </w:rPr>
        <w:br/>
      </w:r>
      <w:r w:rsidRPr="00574B1F">
        <w:rPr>
          <w:rFonts w:ascii="Arial" w:hAnsi="Arial" w:cs="Arial"/>
          <w:b/>
          <w:bCs/>
          <w:color w:val="333333"/>
          <w:sz w:val="18"/>
          <w:szCs w:val="18"/>
          <w:shd w:val="clear" w:color="auto" w:fill="FFFFFF"/>
        </w:rPr>
        <w:br/>
        <w:t>        54 Arrêté du 17 septembre 2024 portant extension d'un avenant à la convention collective nationale de la production audiovisuelle (n° 2642)</w:t>
      </w:r>
      <w:r w:rsidRPr="00574B1F">
        <w:rPr>
          <w:rFonts w:ascii="Arial" w:hAnsi="Arial" w:cs="Arial"/>
          <w:b/>
          <w:bCs/>
          <w:color w:val="333333"/>
          <w:sz w:val="18"/>
          <w:szCs w:val="18"/>
          <w:shd w:val="clear" w:color="auto" w:fill="FFFFFF"/>
        </w:rPr>
        <w:br/>
        <w:t>        </w:t>
      </w:r>
      <w:hyperlink r:id="rId14" w:tgtFrame="_blank" w:history="1">
        <w:r w:rsidRPr="00574B1F">
          <w:rPr>
            <w:rStyle w:val="Lienhypertexte"/>
            <w:rFonts w:ascii="Arial" w:hAnsi="Arial" w:cs="Arial"/>
            <w:b/>
            <w:bCs/>
            <w:sz w:val="18"/>
            <w:szCs w:val="18"/>
            <w:shd w:val="clear" w:color="auto" w:fill="FFFFFF"/>
          </w:rPr>
          <w:t>https://www.legifrance.gouv.fr/jorf/id/JORFTEXT000050251922</w:t>
        </w:r>
      </w:hyperlink>
    </w:p>
    <w:p w14:paraId="32ABCC40" w14:textId="77777777" w:rsidR="00574B1F" w:rsidRDefault="00574B1F" w:rsidP="00C12A95">
      <w:pPr>
        <w:tabs>
          <w:tab w:val="left" w:pos="7600"/>
        </w:tabs>
        <w:rPr>
          <w:rFonts w:ascii="Arial" w:hAnsi="Arial" w:cs="Arial"/>
          <w:b/>
          <w:bCs/>
          <w:color w:val="333333"/>
          <w:sz w:val="18"/>
          <w:szCs w:val="18"/>
          <w:shd w:val="clear" w:color="auto" w:fill="FFFFFF"/>
        </w:rPr>
      </w:pPr>
    </w:p>
    <w:p w14:paraId="4BE56D48" w14:textId="77777777" w:rsidR="00574B1F" w:rsidRDefault="00574B1F" w:rsidP="00C12A95">
      <w:pPr>
        <w:tabs>
          <w:tab w:val="left" w:pos="7600"/>
        </w:tabs>
        <w:rPr>
          <w:rFonts w:ascii="Arial" w:hAnsi="Arial" w:cs="Arial"/>
          <w:b/>
          <w:bCs/>
          <w:color w:val="333333"/>
          <w:sz w:val="18"/>
          <w:szCs w:val="18"/>
          <w:shd w:val="clear" w:color="auto" w:fill="FFFFFF"/>
        </w:rPr>
      </w:pPr>
    </w:p>
    <w:p w14:paraId="7A18E0DD" w14:textId="77777777" w:rsidR="00574B1F" w:rsidRDefault="00574B1F" w:rsidP="00C12A95">
      <w:pPr>
        <w:tabs>
          <w:tab w:val="left" w:pos="7600"/>
        </w:tabs>
        <w:rPr>
          <w:rFonts w:ascii="Arial" w:hAnsi="Arial" w:cs="Arial"/>
          <w:b/>
          <w:bCs/>
          <w:color w:val="333333"/>
          <w:sz w:val="18"/>
          <w:szCs w:val="18"/>
          <w:shd w:val="clear" w:color="auto" w:fill="FFFFFF"/>
        </w:rPr>
      </w:pPr>
    </w:p>
    <w:p w14:paraId="31A13F27" w14:textId="1C8A20CC" w:rsidR="00ED41CE" w:rsidRDefault="0090511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13/09</w:t>
      </w:r>
    </w:p>
    <w:p w14:paraId="6EC2716E" w14:textId="77777777" w:rsidR="00905116" w:rsidRDefault="00905116" w:rsidP="00C12A95">
      <w:pPr>
        <w:tabs>
          <w:tab w:val="left" w:pos="7600"/>
        </w:tabs>
        <w:rPr>
          <w:rFonts w:ascii="Arial" w:hAnsi="Arial" w:cs="Arial"/>
          <w:b/>
          <w:bCs/>
          <w:color w:val="333333"/>
          <w:sz w:val="18"/>
          <w:szCs w:val="18"/>
          <w:shd w:val="clear" w:color="auto" w:fill="FFFFFF"/>
        </w:rPr>
      </w:pPr>
    </w:p>
    <w:p w14:paraId="6C09C251" w14:textId="77777777" w:rsidR="00905116" w:rsidRDefault="00905116" w:rsidP="00905116">
      <w:pPr>
        <w:tabs>
          <w:tab w:val="left" w:pos="7600"/>
        </w:tabs>
        <w:rPr>
          <w:rFonts w:ascii="Arial" w:hAnsi="Arial" w:cs="Arial"/>
          <w:b/>
          <w:bCs/>
          <w:color w:val="333333"/>
          <w:sz w:val="18"/>
          <w:szCs w:val="18"/>
          <w:shd w:val="clear" w:color="auto" w:fill="FFFFFF"/>
        </w:rPr>
      </w:pPr>
      <w:r w:rsidRPr="00B47E62">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w:t>
      </w:r>
      <w:r w:rsidRPr="00B47E62">
        <w:rPr>
          <w:rFonts w:ascii="Arial" w:hAnsi="Arial" w:cs="Arial"/>
          <w:b/>
          <w:bCs/>
          <w:color w:val="333333"/>
          <w:sz w:val="18"/>
          <w:szCs w:val="18"/>
          <w:shd w:val="clear" w:color="auto" w:fill="FFFFFF"/>
        </w:rPr>
        <w:t> MINISTERE DU TRAVAIL, DE LA SANTE ET DES</w:t>
      </w:r>
      <w:r>
        <w:rPr>
          <w:rFonts w:ascii="Arial" w:hAnsi="Arial" w:cs="Arial"/>
          <w:b/>
          <w:bCs/>
          <w:color w:val="333333"/>
          <w:sz w:val="18"/>
          <w:szCs w:val="18"/>
          <w:shd w:val="clear" w:color="auto" w:fill="FFFFFF"/>
        </w:rPr>
        <w:t xml:space="preserve"> SOLIDARITÉS</w:t>
      </w:r>
    </w:p>
    <w:p w14:paraId="74F17482" w14:textId="77777777" w:rsidR="00905116" w:rsidRDefault="00905116" w:rsidP="00905116">
      <w:pPr>
        <w:tabs>
          <w:tab w:val="left" w:pos="7600"/>
        </w:tabs>
        <w:rPr>
          <w:rFonts w:ascii="Arial" w:hAnsi="Arial" w:cs="Arial"/>
          <w:b/>
          <w:bCs/>
          <w:color w:val="333333"/>
          <w:sz w:val="18"/>
          <w:szCs w:val="18"/>
          <w:shd w:val="clear" w:color="auto" w:fill="FFFFFF"/>
        </w:rPr>
      </w:pPr>
    </w:p>
    <w:p w14:paraId="6F0E95CE" w14:textId="5EC44136" w:rsidR="00905116" w:rsidRPr="00905116" w:rsidRDefault="00905116" w:rsidP="00905116">
      <w:pPr>
        <w:tabs>
          <w:tab w:val="left" w:pos="7600"/>
        </w:tabs>
        <w:rPr>
          <w:rFonts w:ascii="Arial" w:hAnsi="Arial" w:cs="Arial"/>
          <w:b/>
          <w:bCs/>
          <w:color w:val="333333"/>
          <w:sz w:val="18"/>
          <w:szCs w:val="18"/>
          <w:shd w:val="clear" w:color="auto" w:fill="FFFFFF"/>
        </w:rPr>
      </w:pPr>
      <w:r w:rsidRPr="00262DF3">
        <w:rPr>
          <w:rFonts w:ascii="Arial" w:hAnsi="Arial" w:cs="Arial"/>
          <w:b/>
          <w:bCs/>
          <w:i/>
          <w:iCs/>
          <w:color w:val="333333"/>
          <w:sz w:val="18"/>
          <w:szCs w:val="18"/>
          <w:shd w:val="clear" w:color="auto" w:fill="FFFFFF"/>
        </w:rPr>
        <w:t>E</w:t>
      </w:r>
      <w:r w:rsidRPr="00905116">
        <w:rPr>
          <w:rFonts w:ascii="Arial" w:hAnsi="Arial" w:cs="Arial"/>
          <w:b/>
          <w:bCs/>
          <w:i/>
          <w:iCs/>
          <w:color w:val="333333"/>
          <w:sz w:val="18"/>
          <w:szCs w:val="18"/>
          <w:shd w:val="clear" w:color="auto" w:fill="FFFFFF"/>
        </w:rPr>
        <w:t>xtension d'accords professionnels (éditeurs de presse magazine et agences de presse) conclus dans le cadre de la convention collective nationale des journalistes (n° 1480)</w:t>
      </w:r>
      <w:r w:rsidRPr="00905116">
        <w:rPr>
          <w:rFonts w:ascii="Arial" w:hAnsi="Arial" w:cs="Arial"/>
          <w:b/>
          <w:bCs/>
          <w:color w:val="333333"/>
          <w:sz w:val="18"/>
          <w:szCs w:val="18"/>
          <w:shd w:val="clear" w:color="auto" w:fill="FFFFFF"/>
        </w:rPr>
        <w:br/>
      </w:r>
      <w:r w:rsidRPr="00905116">
        <w:rPr>
          <w:rFonts w:ascii="Arial" w:hAnsi="Arial" w:cs="Arial"/>
          <w:b/>
          <w:bCs/>
          <w:color w:val="333333"/>
          <w:sz w:val="18"/>
          <w:szCs w:val="18"/>
          <w:shd w:val="clear" w:color="auto" w:fill="FFFFFF"/>
        </w:rPr>
        <w:br/>
        <w:t>        23 Arrêté du 9 septembre 2024 portant extension d'accords professionnels (éditeurs de presse magazine et agences de presse) conclus dans le cadre de la convention collective nationale des journalistes (n° 1480)</w:t>
      </w:r>
      <w:r w:rsidRPr="00905116">
        <w:rPr>
          <w:rFonts w:ascii="Arial" w:hAnsi="Arial" w:cs="Arial"/>
          <w:b/>
          <w:bCs/>
          <w:color w:val="333333"/>
          <w:sz w:val="18"/>
          <w:szCs w:val="18"/>
          <w:shd w:val="clear" w:color="auto" w:fill="FFFFFF"/>
        </w:rPr>
        <w:br/>
        <w:t>        </w:t>
      </w:r>
      <w:hyperlink r:id="rId15" w:tgtFrame="_blank" w:history="1">
        <w:r w:rsidRPr="00905116">
          <w:rPr>
            <w:rStyle w:val="Lienhypertexte"/>
            <w:rFonts w:ascii="Arial" w:hAnsi="Arial" w:cs="Arial"/>
            <w:b/>
            <w:bCs/>
            <w:sz w:val="18"/>
            <w:szCs w:val="18"/>
            <w:shd w:val="clear" w:color="auto" w:fill="FFFFFF"/>
          </w:rPr>
          <w:t>https://www.legifrance.gouv.fr/jorf/id/JORFTEXT000050212789</w:t>
        </w:r>
      </w:hyperlink>
    </w:p>
    <w:p w14:paraId="3B4F895D" w14:textId="77777777" w:rsidR="00905116" w:rsidRDefault="00905116" w:rsidP="00C12A95">
      <w:pPr>
        <w:tabs>
          <w:tab w:val="left" w:pos="7600"/>
        </w:tabs>
        <w:rPr>
          <w:rFonts w:ascii="Arial" w:hAnsi="Arial" w:cs="Arial"/>
          <w:b/>
          <w:bCs/>
          <w:color w:val="333333"/>
          <w:sz w:val="18"/>
          <w:szCs w:val="18"/>
          <w:shd w:val="clear" w:color="auto" w:fill="FFFFFF"/>
        </w:rPr>
      </w:pPr>
    </w:p>
    <w:p w14:paraId="5923A9B5" w14:textId="77777777" w:rsidR="00905116" w:rsidRDefault="00905116" w:rsidP="00C12A95">
      <w:pPr>
        <w:tabs>
          <w:tab w:val="left" w:pos="7600"/>
        </w:tabs>
        <w:rPr>
          <w:rFonts w:ascii="Arial" w:hAnsi="Arial" w:cs="Arial"/>
          <w:b/>
          <w:bCs/>
          <w:color w:val="333333"/>
          <w:sz w:val="18"/>
          <w:szCs w:val="18"/>
          <w:shd w:val="clear" w:color="auto" w:fill="FFFFFF"/>
        </w:rPr>
      </w:pPr>
    </w:p>
    <w:p w14:paraId="4D4DDF31" w14:textId="4CBAF4D6" w:rsidR="008E0E48" w:rsidRDefault="00B47E6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12/09</w:t>
      </w:r>
    </w:p>
    <w:p w14:paraId="050F8B31" w14:textId="0C4B0A5B" w:rsidR="00B47E62" w:rsidRDefault="00B47E62" w:rsidP="00B47E62">
      <w:pPr>
        <w:tabs>
          <w:tab w:val="left" w:pos="7600"/>
        </w:tabs>
        <w:rPr>
          <w:rFonts w:ascii="Arial" w:hAnsi="Arial" w:cs="Arial"/>
          <w:b/>
          <w:bCs/>
          <w:color w:val="333333"/>
          <w:sz w:val="18"/>
          <w:szCs w:val="18"/>
          <w:shd w:val="clear" w:color="auto" w:fill="FFFFFF"/>
        </w:rPr>
      </w:pPr>
      <w:r w:rsidRPr="00B47E62">
        <w:rPr>
          <w:rFonts w:ascii="Arial" w:hAnsi="Arial" w:cs="Arial"/>
          <w:b/>
          <w:bCs/>
          <w:color w:val="333333"/>
          <w:sz w:val="18"/>
          <w:szCs w:val="18"/>
          <w:shd w:val="clear" w:color="auto" w:fill="FFFFFF"/>
        </w:rPr>
        <w:br/>
        <w:t>CONVENTIONS COLLECTIVES</w:t>
      </w:r>
      <w:r>
        <w:rPr>
          <w:rFonts w:ascii="Arial" w:hAnsi="Arial" w:cs="Arial"/>
          <w:b/>
          <w:bCs/>
          <w:color w:val="333333"/>
          <w:sz w:val="18"/>
          <w:szCs w:val="18"/>
          <w:shd w:val="clear" w:color="auto" w:fill="FFFFFF"/>
        </w:rPr>
        <w:t> :</w:t>
      </w:r>
      <w:r w:rsidRPr="00B47E62">
        <w:rPr>
          <w:rFonts w:ascii="Arial" w:hAnsi="Arial" w:cs="Arial"/>
          <w:b/>
          <w:bCs/>
          <w:color w:val="333333"/>
          <w:sz w:val="18"/>
          <w:szCs w:val="18"/>
          <w:shd w:val="clear" w:color="auto" w:fill="FFFFFF"/>
        </w:rPr>
        <w:t> MINISTERE DU TRAVAIL, DE LA SANTE ET DES SOLIDARITES</w:t>
      </w:r>
    </w:p>
    <w:p w14:paraId="122AFF19" w14:textId="77777777" w:rsidR="00B47E62" w:rsidRDefault="00B47E62" w:rsidP="00B47E62">
      <w:pPr>
        <w:tabs>
          <w:tab w:val="left" w:pos="7600"/>
        </w:tabs>
        <w:rPr>
          <w:rFonts w:ascii="Arial" w:hAnsi="Arial" w:cs="Arial"/>
          <w:b/>
          <w:bCs/>
          <w:color w:val="333333"/>
          <w:sz w:val="18"/>
          <w:szCs w:val="18"/>
          <w:shd w:val="clear" w:color="auto" w:fill="FFFFFF"/>
        </w:rPr>
      </w:pPr>
    </w:p>
    <w:p w14:paraId="5D52847E" w14:textId="7E3CC6B1" w:rsidR="00B47E62" w:rsidRPr="00B47E62" w:rsidRDefault="00B47E62" w:rsidP="00B47E62">
      <w:pPr>
        <w:tabs>
          <w:tab w:val="left" w:pos="7600"/>
        </w:tabs>
        <w:rPr>
          <w:rFonts w:ascii="Arial" w:hAnsi="Arial" w:cs="Arial"/>
          <w:b/>
          <w:bCs/>
          <w:i/>
          <w:iCs/>
          <w:color w:val="333333"/>
          <w:sz w:val="18"/>
          <w:szCs w:val="18"/>
          <w:shd w:val="clear" w:color="auto" w:fill="FFFFFF"/>
        </w:rPr>
      </w:pPr>
      <w:r w:rsidRPr="00B47E62">
        <w:rPr>
          <w:rFonts w:ascii="Arial" w:hAnsi="Arial" w:cs="Arial"/>
          <w:b/>
          <w:bCs/>
          <w:i/>
          <w:iCs/>
          <w:color w:val="333333"/>
          <w:sz w:val="18"/>
          <w:szCs w:val="18"/>
          <w:shd w:val="clear" w:color="auto" w:fill="FFFFFF"/>
        </w:rPr>
        <w:t>Activités et secteurs professionnels concernés : accords territoriaux (Doubs Jura, Bas-Rhin, Maine-et-Loire, Haut de Saône, Belfort-Montbéliard) conclu dans le cadre de la convention collective nationale de la métallurgie (n° 3248), industries chimiques (n° 44), employés et des cadres des éditeurs de la presse magazine (n° 3225), boulangerie-pâtisserie (entreprises artisanales) (n° 843), entreprises de courtage d'assurances et/ou de réassurances (n° 2247), sociétés concessionnaires ou exploitantes d'autoroutes ou d'ouvrages routiers (n° 2583).</w:t>
      </w:r>
    </w:p>
    <w:p w14:paraId="334AE1B0" w14:textId="35D8F6E3" w:rsidR="00B47E62" w:rsidRPr="00B47E62" w:rsidRDefault="00B47E62" w:rsidP="00B47E62">
      <w:pPr>
        <w:tabs>
          <w:tab w:val="left" w:pos="7600"/>
        </w:tabs>
        <w:rPr>
          <w:rFonts w:ascii="Arial" w:hAnsi="Arial" w:cs="Arial"/>
          <w:b/>
          <w:bCs/>
          <w:color w:val="333333"/>
          <w:sz w:val="18"/>
          <w:szCs w:val="18"/>
          <w:shd w:val="clear" w:color="auto" w:fill="FFFFFF"/>
        </w:rPr>
      </w:pPr>
      <w:r w:rsidRPr="00B47E62">
        <w:rPr>
          <w:rFonts w:ascii="Arial" w:hAnsi="Arial" w:cs="Arial"/>
          <w:b/>
          <w:bCs/>
          <w:color w:val="333333"/>
          <w:sz w:val="18"/>
          <w:szCs w:val="18"/>
          <w:shd w:val="clear" w:color="auto" w:fill="FFFFFF"/>
        </w:rPr>
        <w:br/>
        <w:t>        54 Arrêté du 3 septembre 2024 portant extension d'un accord territorial (Doubs) conclu dans le cadre de la convention collective nationale de la métallurgie (n° 3248)</w:t>
      </w:r>
      <w:r w:rsidRPr="00B47E62">
        <w:rPr>
          <w:rFonts w:ascii="Arial" w:hAnsi="Arial" w:cs="Arial"/>
          <w:b/>
          <w:bCs/>
          <w:color w:val="333333"/>
          <w:sz w:val="18"/>
          <w:szCs w:val="18"/>
          <w:shd w:val="clear" w:color="auto" w:fill="FFFFFF"/>
        </w:rPr>
        <w:br/>
        <w:t>        </w:t>
      </w:r>
      <w:hyperlink r:id="rId16" w:tgtFrame="_blank" w:history="1">
        <w:r w:rsidRPr="00B47E62">
          <w:rPr>
            <w:rStyle w:val="Lienhypertexte"/>
            <w:rFonts w:ascii="Arial" w:hAnsi="Arial" w:cs="Arial"/>
            <w:b/>
            <w:bCs/>
            <w:sz w:val="18"/>
            <w:szCs w:val="18"/>
            <w:shd w:val="clear" w:color="auto" w:fill="FFFFFF"/>
          </w:rPr>
          <w:t>https://www.legifrance.gouv.fr/jorf/id/JORFTEXT000050203054</w:t>
        </w:r>
      </w:hyperlink>
      <w:r w:rsidRPr="00B47E62">
        <w:rPr>
          <w:rFonts w:ascii="Arial" w:hAnsi="Arial" w:cs="Arial"/>
          <w:b/>
          <w:bCs/>
          <w:color w:val="333333"/>
          <w:sz w:val="18"/>
          <w:szCs w:val="18"/>
          <w:shd w:val="clear" w:color="auto" w:fill="FFFFFF"/>
        </w:rPr>
        <w:br/>
      </w:r>
      <w:r w:rsidRPr="00B47E62">
        <w:rPr>
          <w:rFonts w:ascii="Arial" w:hAnsi="Arial" w:cs="Arial"/>
          <w:b/>
          <w:bCs/>
          <w:color w:val="333333"/>
          <w:sz w:val="18"/>
          <w:szCs w:val="18"/>
          <w:shd w:val="clear" w:color="auto" w:fill="FFFFFF"/>
        </w:rPr>
        <w:br/>
        <w:t>        55 Arrêté du 3 septembre 2024 portant extension d'un accord territorial (Belfort-Montbéliard) conclu dans le cadre de la convention collective nationale de la métallurgie (n° 3248)</w:t>
      </w:r>
      <w:r w:rsidRPr="00B47E62">
        <w:rPr>
          <w:rFonts w:ascii="Arial" w:hAnsi="Arial" w:cs="Arial"/>
          <w:b/>
          <w:bCs/>
          <w:color w:val="333333"/>
          <w:sz w:val="18"/>
          <w:szCs w:val="18"/>
          <w:shd w:val="clear" w:color="auto" w:fill="FFFFFF"/>
        </w:rPr>
        <w:br/>
        <w:t>        </w:t>
      </w:r>
      <w:hyperlink r:id="rId17" w:tgtFrame="_blank" w:history="1">
        <w:r w:rsidRPr="00B47E62">
          <w:rPr>
            <w:rStyle w:val="Lienhypertexte"/>
            <w:rFonts w:ascii="Arial" w:hAnsi="Arial" w:cs="Arial"/>
            <w:b/>
            <w:bCs/>
            <w:sz w:val="18"/>
            <w:szCs w:val="18"/>
            <w:shd w:val="clear" w:color="auto" w:fill="FFFFFF"/>
          </w:rPr>
          <w:t>https://www.legifrance.gouv.fr/jorf/id/JORFTEXT000050203064</w:t>
        </w:r>
      </w:hyperlink>
      <w:r w:rsidRPr="00B47E62">
        <w:rPr>
          <w:rFonts w:ascii="Arial" w:hAnsi="Arial" w:cs="Arial"/>
          <w:b/>
          <w:bCs/>
          <w:color w:val="333333"/>
          <w:sz w:val="18"/>
          <w:szCs w:val="18"/>
          <w:shd w:val="clear" w:color="auto" w:fill="FFFFFF"/>
        </w:rPr>
        <w:br/>
      </w:r>
      <w:r w:rsidRPr="00B47E62">
        <w:rPr>
          <w:rFonts w:ascii="Arial" w:hAnsi="Arial" w:cs="Arial"/>
          <w:b/>
          <w:bCs/>
          <w:color w:val="333333"/>
          <w:sz w:val="18"/>
          <w:szCs w:val="18"/>
          <w:shd w:val="clear" w:color="auto" w:fill="FFFFFF"/>
        </w:rPr>
        <w:br/>
        <w:t>        56 Arrêté du 3 septembre 2024 portant extension d'un accord territorial (Haute-Saône) conclu dans le cadre de la convention collective nationale de la métallurgie (n° 3248)</w:t>
      </w:r>
      <w:r w:rsidRPr="00B47E62">
        <w:rPr>
          <w:rFonts w:ascii="Arial" w:hAnsi="Arial" w:cs="Arial"/>
          <w:b/>
          <w:bCs/>
          <w:color w:val="333333"/>
          <w:sz w:val="18"/>
          <w:szCs w:val="18"/>
          <w:shd w:val="clear" w:color="auto" w:fill="FFFFFF"/>
        </w:rPr>
        <w:br/>
        <w:t>        </w:t>
      </w:r>
      <w:hyperlink r:id="rId18" w:tgtFrame="_blank" w:history="1">
        <w:r w:rsidRPr="00B47E62">
          <w:rPr>
            <w:rStyle w:val="Lienhypertexte"/>
            <w:rFonts w:ascii="Arial" w:hAnsi="Arial" w:cs="Arial"/>
            <w:b/>
            <w:bCs/>
            <w:sz w:val="18"/>
            <w:szCs w:val="18"/>
            <w:shd w:val="clear" w:color="auto" w:fill="FFFFFF"/>
          </w:rPr>
          <w:t>https://www.legifrance.gouv.fr/jorf/id/JORFTEXT000050203074</w:t>
        </w:r>
      </w:hyperlink>
      <w:r w:rsidRPr="00B47E62">
        <w:rPr>
          <w:rFonts w:ascii="Arial" w:hAnsi="Arial" w:cs="Arial"/>
          <w:b/>
          <w:bCs/>
          <w:color w:val="333333"/>
          <w:sz w:val="18"/>
          <w:szCs w:val="18"/>
          <w:shd w:val="clear" w:color="auto" w:fill="FFFFFF"/>
        </w:rPr>
        <w:br/>
      </w:r>
      <w:r w:rsidRPr="00B47E62">
        <w:rPr>
          <w:rFonts w:ascii="Arial" w:hAnsi="Arial" w:cs="Arial"/>
          <w:b/>
          <w:bCs/>
          <w:color w:val="333333"/>
          <w:sz w:val="18"/>
          <w:szCs w:val="18"/>
          <w:shd w:val="clear" w:color="auto" w:fill="FFFFFF"/>
        </w:rPr>
        <w:br/>
        <w:t>        57 Arrêté du 3 septembre 2024 portant extension d'un accord territorial (Jura) conclu dans le cadre de la convention collective nationale de la métallurgie (n° 3248)</w:t>
      </w:r>
      <w:r w:rsidRPr="00B47E62">
        <w:rPr>
          <w:rFonts w:ascii="Arial" w:hAnsi="Arial" w:cs="Arial"/>
          <w:b/>
          <w:bCs/>
          <w:color w:val="333333"/>
          <w:sz w:val="18"/>
          <w:szCs w:val="18"/>
          <w:shd w:val="clear" w:color="auto" w:fill="FFFFFF"/>
        </w:rPr>
        <w:br/>
        <w:t>        </w:t>
      </w:r>
      <w:hyperlink r:id="rId19" w:tgtFrame="_blank" w:history="1">
        <w:r w:rsidRPr="00B47E62">
          <w:rPr>
            <w:rStyle w:val="Lienhypertexte"/>
            <w:rFonts w:ascii="Arial" w:hAnsi="Arial" w:cs="Arial"/>
            <w:b/>
            <w:bCs/>
            <w:sz w:val="18"/>
            <w:szCs w:val="18"/>
            <w:shd w:val="clear" w:color="auto" w:fill="FFFFFF"/>
          </w:rPr>
          <w:t>https://www.legifrance.gouv.fr/jorf/id/JORFTEXT000050203084</w:t>
        </w:r>
      </w:hyperlink>
      <w:r w:rsidRPr="00B47E62">
        <w:rPr>
          <w:rFonts w:ascii="Arial" w:hAnsi="Arial" w:cs="Arial"/>
          <w:b/>
          <w:bCs/>
          <w:color w:val="333333"/>
          <w:sz w:val="18"/>
          <w:szCs w:val="18"/>
          <w:shd w:val="clear" w:color="auto" w:fill="FFFFFF"/>
        </w:rPr>
        <w:br/>
      </w:r>
      <w:r w:rsidRPr="00B47E62">
        <w:rPr>
          <w:rFonts w:ascii="Arial" w:hAnsi="Arial" w:cs="Arial"/>
          <w:b/>
          <w:bCs/>
          <w:color w:val="333333"/>
          <w:sz w:val="18"/>
          <w:szCs w:val="18"/>
          <w:shd w:val="clear" w:color="auto" w:fill="FFFFFF"/>
        </w:rPr>
        <w:br/>
        <w:t>        58 Arrêté du 3 septembre 2024 portant extension d'un accord territorial (Bas-Rhin) conclu dans le cadre de la convention collective nationale de la métallurgie (n° 3248)</w:t>
      </w:r>
      <w:r w:rsidRPr="00B47E62">
        <w:rPr>
          <w:rFonts w:ascii="Arial" w:hAnsi="Arial" w:cs="Arial"/>
          <w:b/>
          <w:bCs/>
          <w:color w:val="333333"/>
          <w:sz w:val="18"/>
          <w:szCs w:val="18"/>
          <w:shd w:val="clear" w:color="auto" w:fill="FFFFFF"/>
        </w:rPr>
        <w:br/>
        <w:t>        </w:t>
      </w:r>
      <w:hyperlink r:id="rId20" w:tgtFrame="_blank" w:history="1">
        <w:r w:rsidRPr="00B47E62">
          <w:rPr>
            <w:rStyle w:val="Lienhypertexte"/>
            <w:rFonts w:ascii="Arial" w:hAnsi="Arial" w:cs="Arial"/>
            <w:b/>
            <w:bCs/>
            <w:sz w:val="18"/>
            <w:szCs w:val="18"/>
            <w:shd w:val="clear" w:color="auto" w:fill="FFFFFF"/>
          </w:rPr>
          <w:t>https://www.legifrance.gouv.fr/jorf/id/JORFTEXT000050203094</w:t>
        </w:r>
      </w:hyperlink>
      <w:r w:rsidRPr="00B47E62">
        <w:rPr>
          <w:rFonts w:ascii="Arial" w:hAnsi="Arial" w:cs="Arial"/>
          <w:b/>
          <w:bCs/>
          <w:color w:val="333333"/>
          <w:sz w:val="18"/>
          <w:szCs w:val="18"/>
          <w:shd w:val="clear" w:color="auto" w:fill="FFFFFF"/>
        </w:rPr>
        <w:br/>
      </w:r>
      <w:r w:rsidRPr="00B47E62">
        <w:rPr>
          <w:rFonts w:ascii="Arial" w:hAnsi="Arial" w:cs="Arial"/>
          <w:b/>
          <w:bCs/>
          <w:color w:val="333333"/>
          <w:sz w:val="18"/>
          <w:szCs w:val="18"/>
          <w:shd w:val="clear" w:color="auto" w:fill="FFFFFF"/>
        </w:rPr>
        <w:br/>
        <w:t>        59 Arrêté du 3 septembre 2024 portant extension d'un accord conclu dans le cadre de la convention collective nationale des industries chimiques (n° 44)</w:t>
      </w:r>
      <w:r w:rsidRPr="00B47E62">
        <w:rPr>
          <w:rFonts w:ascii="Arial" w:hAnsi="Arial" w:cs="Arial"/>
          <w:b/>
          <w:bCs/>
          <w:color w:val="333333"/>
          <w:sz w:val="18"/>
          <w:szCs w:val="18"/>
          <w:shd w:val="clear" w:color="auto" w:fill="FFFFFF"/>
        </w:rPr>
        <w:br/>
        <w:t>        </w:t>
      </w:r>
      <w:hyperlink r:id="rId21" w:tgtFrame="_blank" w:history="1">
        <w:r w:rsidRPr="00B47E62">
          <w:rPr>
            <w:rStyle w:val="Lienhypertexte"/>
            <w:rFonts w:ascii="Arial" w:hAnsi="Arial" w:cs="Arial"/>
            <w:b/>
            <w:bCs/>
            <w:sz w:val="18"/>
            <w:szCs w:val="18"/>
            <w:shd w:val="clear" w:color="auto" w:fill="FFFFFF"/>
          </w:rPr>
          <w:t>https://www.legifrance.gouv.fr/jorf/id/JORFTEXT000050203104</w:t>
        </w:r>
      </w:hyperlink>
      <w:r w:rsidRPr="00B47E62">
        <w:rPr>
          <w:rFonts w:ascii="Arial" w:hAnsi="Arial" w:cs="Arial"/>
          <w:b/>
          <w:bCs/>
          <w:color w:val="333333"/>
          <w:sz w:val="18"/>
          <w:szCs w:val="18"/>
          <w:shd w:val="clear" w:color="auto" w:fill="FFFFFF"/>
        </w:rPr>
        <w:br/>
      </w:r>
      <w:r w:rsidRPr="00B47E62">
        <w:rPr>
          <w:rFonts w:ascii="Arial" w:hAnsi="Arial" w:cs="Arial"/>
          <w:b/>
          <w:bCs/>
          <w:color w:val="333333"/>
          <w:sz w:val="18"/>
          <w:szCs w:val="18"/>
          <w:shd w:val="clear" w:color="auto" w:fill="FFFFFF"/>
        </w:rPr>
        <w:br/>
        <w:t>        60 Arrêté du 4 septembre 2024 portant extension d'un accord conclu dans le cadre de la convention collective nationale des employés et des cadres des éditeurs de la presse magazine (n° 3225)</w:t>
      </w:r>
      <w:r w:rsidRPr="00B47E62">
        <w:rPr>
          <w:rFonts w:ascii="Arial" w:hAnsi="Arial" w:cs="Arial"/>
          <w:b/>
          <w:bCs/>
          <w:color w:val="333333"/>
          <w:sz w:val="18"/>
          <w:szCs w:val="18"/>
          <w:shd w:val="clear" w:color="auto" w:fill="FFFFFF"/>
        </w:rPr>
        <w:br/>
        <w:t>        </w:t>
      </w:r>
      <w:hyperlink r:id="rId22" w:tgtFrame="_blank" w:history="1">
        <w:r w:rsidRPr="00B47E62">
          <w:rPr>
            <w:rStyle w:val="Lienhypertexte"/>
            <w:rFonts w:ascii="Arial" w:hAnsi="Arial" w:cs="Arial"/>
            <w:b/>
            <w:bCs/>
            <w:sz w:val="18"/>
            <w:szCs w:val="18"/>
            <w:shd w:val="clear" w:color="auto" w:fill="FFFFFF"/>
          </w:rPr>
          <w:t>https://www.legifrance.gouv.fr/jorf/id/JORFTEXT000050203117</w:t>
        </w:r>
      </w:hyperlink>
      <w:r w:rsidRPr="00B47E62">
        <w:rPr>
          <w:rFonts w:ascii="Arial" w:hAnsi="Arial" w:cs="Arial"/>
          <w:b/>
          <w:bCs/>
          <w:color w:val="333333"/>
          <w:sz w:val="18"/>
          <w:szCs w:val="18"/>
          <w:shd w:val="clear" w:color="auto" w:fill="FFFFFF"/>
        </w:rPr>
        <w:br/>
      </w:r>
      <w:r w:rsidRPr="00B47E62">
        <w:rPr>
          <w:rFonts w:ascii="Arial" w:hAnsi="Arial" w:cs="Arial"/>
          <w:b/>
          <w:bCs/>
          <w:color w:val="333333"/>
          <w:sz w:val="18"/>
          <w:szCs w:val="18"/>
          <w:shd w:val="clear" w:color="auto" w:fill="FFFFFF"/>
        </w:rPr>
        <w:br/>
        <w:t>        61 Arrêté du 4 septembre 2024 portant extension d'un accord territorial (Ile-de-France) conclu dans le cadre de la convention collective nationale de la boulangerie-pâtisserie (entreprises artisanales) (n° 843)</w:t>
      </w:r>
      <w:r w:rsidRPr="00B47E62">
        <w:rPr>
          <w:rFonts w:ascii="Arial" w:hAnsi="Arial" w:cs="Arial"/>
          <w:b/>
          <w:bCs/>
          <w:color w:val="333333"/>
          <w:sz w:val="18"/>
          <w:szCs w:val="18"/>
          <w:shd w:val="clear" w:color="auto" w:fill="FFFFFF"/>
        </w:rPr>
        <w:br/>
        <w:t>        </w:t>
      </w:r>
      <w:hyperlink r:id="rId23" w:tgtFrame="_blank" w:history="1">
        <w:r w:rsidRPr="00B47E62">
          <w:rPr>
            <w:rStyle w:val="Lienhypertexte"/>
            <w:rFonts w:ascii="Arial" w:hAnsi="Arial" w:cs="Arial"/>
            <w:b/>
            <w:bCs/>
            <w:sz w:val="18"/>
            <w:szCs w:val="18"/>
            <w:shd w:val="clear" w:color="auto" w:fill="FFFFFF"/>
          </w:rPr>
          <w:t>https://www.legifrance.gouv.fr/jorf/id/JORFTEXT000050203130</w:t>
        </w:r>
      </w:hyperlink>
      <w:r w:rsidRPr="00B47E62">
        <w:rPr>
          <w:rFonts w:ascii="Arial" w:hAnsi="Arial" w:cs="Arial"/>
          <w:b/>
          <w:bCs/>
          <w:color w:val="333333"/>
          <w:sz w:val="18"/>
          <w:szCs w:val="18"/>
          <w:shd w:val="clear" w:color="auto" w:fill="FFFFFF"/>
        </w:rPr>
        <w:br/>
      </w:r>
      <w:r w:rsidRPr="00B47E62">
        <w:rPr>
          <w:rFonts w:ascii="Arial" w:hAnsi="Arial" w:cs="Arial"/>
          <w:b/>
          <w:bCs/>
          <w:color w:val="333333"/>
          <w:sz w:val="18"/>
          <w:szCs w:val="18"/>
          <w:shd w:val="clear" w:color="auto" w:fill="FFFFFF"/>
        </w:rPr>
        <w:br/>
        <w:t>        62 Arrêté du 4 septembre 2024 portant extension d'un avenant à la convention collective nationale des entreprises de courtage d'assurances et/ou de réassurances (n° 2247)</w:t>
      </w:r>
      <w:r w:rsidRPr="00B47E62">
        <w:rPr>
          <w:rFonts w:ascii="Arial" w:hAnsi="Arial" w:cs="Arial"/>
          <w:b/>
          <w:bCs/>
          <w:color w:val="333333"/>
          <w:sz w:val="18"/>
          <w:szCs w:val="18"/>
          <w:shd w:val="clear" w:color="auto" w:fill="FFFFFF"/>
        </w:rPr>
        <w:br/>
        <w:t>        </w:t>
      </w:r>
      <w:hyperlink r:id="rId24" w:tgtFrame="_blank" w:history="1">
        <w:r w:rsidRPr="00B47E62">
          <w:rPr>
            <w:rStyle w:val="Lienhypertexte"/>
            <w:rFonts w:ascii="Arial" w:hAnsi="Arial" w:cs="Arial"/>
            <w:b/>
            <w:bCs/>
            <w:sz w:val="18"/>
            <w:szCs w:val="18"/>
            <w:shd w:val="clear" w:color="auto" w:fill="FFFFFF"/>
          </w:rPr>
          <w:t>https://www.legifrance.gouv.fr/jorf/id/JORFTEXT000050203140</w:t>
        </w:r>
      </w:hyperlink>
      <w:r w:rsidRPr="00B47E62">
        <w:rPr>
          <w:rFonts w:ascii="Arial" w:hAnsi="Arial" w:cs="Arial"/>
          <w:b/>
          <w:bCs/>
          <w:color w:val="333333"/>
          <w:sz w:val="18"/>
          <w:szCs w:val="18"/>
          <w:shd w:val="clear" w:color="auto" w:fill="FFFFFF"/>
        </w:rPr>
        <w:br/>
      </w:r>
      <w:r w:rsidRPr="00B47E62">
        <w:rPr>
          <w:rFonts w:ascii="Arial" w:hAnsi="Arial" w:cs="Arial"/>
          <w:b/>
          <w:bCs/>
          <w:color w:val="333333"/>
          <w:sz w:val="18"/>
          <w:szCs w:val="18"/>
          <w:shd w:val="clear" w:color="auto" w:fill="FFFFFF"/>
        </w:rPr>
        <w:br/>
      </w:r>
      <w:r w:rsidRPr="00B47E62">
        <w:rPr>
          <w:rFonts w:ascii="Arial" w:hAnsi="Arial" w:cs="Arial"/>
          <w:b/>
          <w:bCs/>
          <w:color w:val="333333"/>
          <w:sz w:val="18"/>
          <w:szCs w:val="18"/>
          <w:shd w:val="clear" w:color="auto" w:fill="FFFFFF"/>
        </w:rPr>
        <w:lastRenderedPageBreak/>
        <w:t>        63 Arrêté du 4 septembre 2024 portant extension d'un accord conclu dans le cadre de la convention collective nationale des sociétés concessionnaires ou exploitantes d'autoroutes ou d'ouvrages routiers (n° 2583)</w:t>
      </w:r>
      <w:r w:rsidRPr="00B47E62">
        <w:rPr>
          <w:rFonts w:ascii="Arial" w:hAnsi="Arial" w:cs="Arial"/>
          <w:b/>
          <w:bCs/>
          <w:color w:val="333333"/>
          <w:sz w:val="18"/>
          <w:szCs w:val="18"/>
          <w:shd w:val="clear" w:color="auto" w:fill="FFFFFF"/>
        </w:rPr>
        <w:br/>
        <w:t>        </w:t>
      </w:r>
      <w:hyperlink r:id="rId25" w:tgtFrame="_blank" w:history="1">
        <w:r w:rsidRPr="00B47E62">
          <w:rPr>
            <w:rStyle w:val="Lienhypertexte"/>
            <w:rFonts w:ascii="Arial" w:hAnsi="Arial" w:cs="Arial"/>
            <w:b/>
            <w:bCs/>
            <w:sz w:val="18"/>
            <w:szCs w:val="18"/>
            <w:shd w:val="clear" w:color="auto" w:fill="FFFFFF"/>
          </w:rPr>
          <w:t>https://www.legifrance.gouv.fr/jorf/id/JORFTEXT000050203153</w:t>
        </w:r>
      </w:hyperlink>
      <w:r w:rsidRPr="00B47E62">
        <w:rPr>
          <w:rFonts w:ascii="Arial" w:hAnsi="Arial" w:cs="Arial"/>
          <w:b/>
          <w:bCs/>
          <w:color w:val="333333"/>
          <w:sz w:val="18"/>
          <w:szCs w:val="18"/>
          <w:shd w:val="clear" w:color="auto" w:fill="FFFFFF"/>
        </w:rPr>
        <w:br/>
      </w:r>
      <w:r w:rsidRPr="00B47E62">
        <w:rPr>
          <w:rFonts w:ascii="Arial" w:hAnsi="Arial" w:cs="Arial"/>
          <w:b/>
          <w:bCs/>
          <w:color w:val="333333"/>
          <w:sz w:val="18"/>
          <w:szCs w:val="18"/>
          <w:shd w:val="clear" w:color="auto" w:fill="FFFFFF"/>
        </w:rPr>
        <w:br/>
        <w:t>        64 Arrêté du 4 septembre 2024 portant extension d'un accord territorial (Maine-et-Loire) conclu dans le cadre de la convention collective nationale de la métallurgie (n° 3248)</w:t>
      </w:r>
      <w:r w:rsidRPr="00B47E62">
        <w:rPr>
          <w:rFonts w:ascii="Arial" w:hAnsi="Arial" w:cs="Arial"/>
          <w:b/>
          <w:bCs/>
          <w:color w:val="333333"/>
          <w:sz w:val="18"/>
          <w:szCs w:val="18"/>
          <w:shd w:val="clear" w:color="auto" w:fill="FFFFFF"/>
        </w:rPr>
        <w:br/>
        <w:t>        </w:t>
      </w:r>
      <w:hyperlink r:id="rId26" w:tgtFrame="_blank" w:history="1">
        <w:r w:rsidRPr="00B47E62">
          <w:rPr>
            <w:rStyle w:val="Lienhypertexte"/>
            <w:rFonts w:ascii="Arial" w:hAnsi="Arial" w:cs="Arial"/>
            <w:b/>
            <w:bCs/>
            <w:sz w:val="18"/>
            <w:szCs w:val="18"/>
            <w:shd w:val="clear" w:color="auto" w:fill="FFFFFF"/>
          </w:rPr>
          <w:t>https://www.legifrance.gouv.fr/jorf/id/JORFTEXT000050203166</w:t>
        </w:r>
      </w:hyperlink>
    </w:p>
    <w:p w14:paraId="02095AF2" w14:textId="77777777" w:rsidR="00B47E62" w:rsidRDefault="00B47E62" w:rsidP="00C12A95">
      <w:pPr>
        <w:tabs>
          <w:tab w:val="left" w:pos="7600"/>
        </w:tabs>
        <w:rPr>
          <w:rFonts w:ascii="Arial" w:hAnsi="Arial" w:cs="Arial"/>
          <w:b/>
          <w:bCs/>
          <w:color w:val="333333"/>
          <w:sz w:val="18"/>
          <w:szCs w:val="18"/>
          <w:shd w:val="clear" w:color="auto" w:fill="FFFFFF"/>
        </w:rPr>
      </w:pPr>
    </w:p>
    <w:p w14:paraId="67A10FC4" w14:textId="77777777" w:rsidR="00B47E62" w:rsidRDefault="00B47E62" w:rsidP="00C12A95">
      <w:pPr>
        <w:tabs>
          <w:tab w:val="left" w:pos="7600"/>
        </w:tabs>
        <w:rPr>
          <w:rFonts w:ascii="Arial" w:hAnsi="Arial" w:cs="Arial"/>
          <w:b/>
          <w:bCs/>
          <w:color w:val="333333"/>
          <w:sz w:val="18"/>
          <w:szCs w:val="18"/>
          <w:shd w:val="clear" w:color="auto" w:fill="FFFFFF"/>
        </w:rPr>
      </w:pPr>
    </w:p>
    <w:p w14:paraId="3992F7EC" w14:textId="77777777" w:rsidR="00B47E62" w:rsidRDefault="00B47E62" w:rsidP="00C12A95">
      <w:pPr>
        <w:tabs>
          <w:tab w:val="left" w:pos="7600"/>
        </w:tabs>
        <w:rPr>
          <w:rFonts w:ascii="Arial" w:hAnsi="Arial" w:cs="Arial"/>
          <w:b/>
          <w:bCs/>
          <w:color w:val="333333"/>
          <w:sz w:val="18"/>
          <w:szCs w:val="18"/>
          <w:shd w:val="clear" w:color="auto" w:fill="FFFFFF"/>
        </w:rPr>
      </w:pPr>
    </w:p>
    <w:p w14:paraId="64C4A548" w14:textId="6EC18EA1" w:rsidR="006617A4" w:rsidRDefault="006617A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11/09</w:t>
      </w:r>
    </w:p>
    <w:p w14:paraId="328D0ED7" w14:textId="77777777" w:rsidR="006617A4" w:rsidRDefault="006617A4" w:rsidP="00C12A95">
      <w:pPr>
        <w:tabs>
          <w:tab w:val="left" w:pos="7600"/>
        </w:tabs>
        <w:rPr>
          <w:rFonts w:ascii="Arial" w:hAnsi="Arial" w:cs="Arial"/>
          <w:b/>
          <w:bCs/>
          <w:color w:val="333333"/>
          <w:sz w:val="18"/>
          <w:szCs w:val="18"/>
          <w:shd w:val="clear" w:color="auto" w:fill="FFFFFF"/>
        </w:rPr>
      </w:pPr>
    </w:p>
    <w:p w14:paraId="168B6E04" w14:textId="77777777" w:rsidR="006617A4" w:rsidRDefault="006617A4" w:rsidP="006617A4">
      <w:pPr>
        <w:tabs>
          <w:tab w:val="left" w:pos="7600"/>
        </w:tabs>
        <w:rPr>
          <w:rFonts w:ascii="Arial" w:hAnsi="Arial" w:cs="Arial"/>
          <w:b/>
          <w:bCs/>
          <w:color w:val="333333"/>
          <w:sz w:val="18"/>
          <w:szCs w:val="18"/>
          <w:shd w:val="clear" w:color="auto" w:fill="FFFFFF"/>
        </w:rPr>
      </w:pPr>
      <w:r w:rsidRPr="006617A4">
        <w:rPr>
          <w:rFonts w:ascii="Arial" w:hAnsi="Arial" w:cs="Arial"/>
          <w:b/>
          <w:bCs/>
          <w:color w:val="333333"/>
          <w:sz w:val="18"/>
          <w:szCs w:val="18"/>
          <w:shd w:val="clear" w:color="auto" w:fill="FFFFFF"/>
        </w:rPr>
        <w:t> CONVENTIONS COLLECTIVES</w:t>
      </w:r>
      <w:r>
        <w:rPr>
          <w:rFonts w:ascii="Arial" w:hAnsi="Arial" w:cs="Arial"/>
          <w:b/>
          <w:bCs/>
          <w:color w:val="333333"/>
          <w:sz w:val="18"/>
          <w:szCs w:val="18"/>
          <w:shd w:val="clear" w:color="auto" w:fill="FFFFFF"/>
        </w:rPr>
        <w:t xml:space="preserve"> : EXTENSIONS D’AVENANTS À ACCORDS COLLECTIFES RELEVANT DU </w:t>
      </w:r>
      <w:r w:rsidRPr="006617A4">
        <w:rPr>
          <w:rFonts w:ascii="Arial" w:hAnsi="Arial" w:cs="Arial"/>
          <w:b/>
          <w:bCs/>
          <w:color w:val="333333"/>
          <w:sz w:val="18"/>
          <w:szCs w:val="18"/>
          <w:shd w:val="clear" w:color="auto" w:fill="FFFFFF"/>
        </w:rPr>
        <w:t>MINISTERE DE L'AGRICULTURE ET DE LA SOUVERAINETE ALIMENTAIRE</w:t>
      </w:r>
      <w:r w:rsidRPr="006617A4">
        <w:rPr>
          <w:rFonts w:ascii="Arial" w:hAnsi="Arial" w:cs="Arial"/>
          <w:b/>
          <w:bCs/>
          <w:color w:val="333333"/>
          <w:sz w:val="18"/>
          <w:szCs w:val="18"/>
          <w:shd w:val="clear" w:color="auto" w:fill="FFFFFF"/>
        </w:rPr>
        <w:br/>
      </w:r>
    </w:p>
    <w:p w14:paraId="1DA35A25" w14:textId="3724E7FC" w:rsidR="006617A4" w:rsidRPr="006617A4" w:rsidRDefault="006617A4" w:rsidP="006617A4">
      <w:pPr>
        <w:tabs>
          <w:tab w:val="left" w:pos="7600"/>
        </w:tabs>
        <w:rPr>
          <w:rFonts w:ascii="Arial" w:hAnsi="Arial" w:cs="Arial"/>
          <w:b/>
          <w:bCs/>
          <w:i/>
          <w:iCs/>
          <w:color w:val="333333"/>
          <w:sz w:val="18"/>
          <w:szCs w:val="18"/>
          <w:shd w:val="clear" w:color="auto" w:fill="FFFFFF"/>
        </w:rPr>
      </w:pPr>
      <w:r w:rsidRPr="006617A4">
        <w:rPr>
          <w:rFonts w:ascii="Arial" w:hAnsi="Arial" w:cs="Arial"/>
          <w:b/>
          <w:bCs/>
          <w:i/>
          <w:iCs/>
          <w:color w:val="333333"/>
          <w:sz w:val="18"/>
          <w:szCs w:val="18"/>
          <w:shd w:val="clear" w:color="auto" w:fill="FFFFFF"/>
        </w:rPr>
        <w:t xml:space="preserve">Sont concernés des accords nationaux et territoriaux </w:t>
      </w:r>
      <w:r>
        <w:rPr>
          <w:rFonts w:ascii="Arial" w:hAnsi="Arial" w:cs="Arial"/>
          <w:b/>
          <w:bCs/>
          <w:i/>
          <w:iCs/>
          <w:color w:val="333333"/>
          <w:sz w:val="18"/>
          <w:szCs w:val="18"/>
          <w:shd w:val="clear" w:color="auto" w:fill="FFFFFF"/>
        </w:rPr>
        <w:t>pour</w:t>
      </w:r>
      <w:r w:rsidRPr="006617A4">
        <w:rPr>
          <w:rFonts w:ascii="Arial" w:hAnsi="Arial" w:cs="Arial"/>
          <w:b/>
          <w:bCs/>
          <w:i/>
          <w:iCs/>
          <w:color w:val="333333"/>
          <w:sz w:val="18"/>
          <w:szCs w:val="18"/>
          <w:shd w:val="clear" w:color="auto" w:fill="FFFFFF"/>
        </w:rPr>
        <w:t xml:space="preserve"> les professions agricoles, extension d'un avenant à l'accord national Prévoyance des ingénieurs et cadres des exploitations agricoles, accord collectif territorial concernant les entreprises de production agricole et les coopératives d'utilisation de matériels agricoles de la Côte-d'Or, du Doubs, du Jura, de la Nièvre, de la Haute-Saône, de l'Yonne et du Territoire de Belfort, accord départemental du 23 novembre 2015 sur le régime d'assurance complémentaire frais de santé des salariés agricoles non-cadres des exploitations et entreprises agricoles de la Haute-Loire et de la Lozère, accord départemental de prévoyance du 22 septembre 2009 des salariés non cadres des exploitations agricoles du Cantal, accord départemental sur la mise en place d'un régime d'assurance complémentaire frais de santé des salariés agricoles non-cadres non affiliés à l'AGIRC des exploitations agricoles, des entrepreneurs des territoires et des coopératives d'utilisation de matériel agricole du Gers du 17 septembre 2009, avenant relatif au régime complémentaire prévoyance modifiant l'accord territorial du 21 juillet 1998, avenant portant révision de la convention collective du 18 janvier 1977 renommée accord collectif territorial de la production agricole et des coopératives d'utilisation de matériel agricole de l'Aube, accord collectif interdépartemental du 1er novembre 1998 des exploitations agricoles, entreprises de travaux agricoles et forestiers, et coopératives d'utilisation de matériel agricole du Doubs, de la Haute-Saône, du Jura et du Territoire de Belfort, ou dispositions conventionnelles en horticulture, pépinières et maraîchage de Franche-Comté.</w:t>
      </w:r>
    </w:p>
    <w:p w14:paraId="24103D13" w14:textId="77777777" w:rsidR="006617A4" w:rsidRDefault="006617A4" w:rsidP="006617A4">
      <w:pPr>
        <w:tabs>
          <w:tab w:val="left" w:pos="7600"/>
        </w:tabs>
        <w:rPr>
          <w:rFonts w:ascii="Arial" w:hAnsi="Arial" w:cs="Arial"/>
          <w:b/>
          <w:bCs/>
          <w:color w:val="333333"/>
          <w:sz w:val="18"/>
          <w:szCs w:val="18"/>
          <w:shd w:val="clear" w:color="auto" w:fill="FFFFFF"/>
        </w:rPr>
      </w:pPr>
    </w:p>
    <w:p w14:paraId="5C73E955" w14:textId="48489887" w:rsidR="006617A4" w:rsidRDefault="006617A4" w:rsidP="006617A4">
      <w:pPr>
        <w:tabs>
          <w:tab w:val="left" w:pos="7600"/>
        </w:tabs>
        <w:rPr>
          <w:rFonts w:ascii="Arial" w:hAnsi="Arial" w:cs="Arial"/>
          <w:b/>
          <w:bCs/>
          <w:color w:val="333333"/>
          <w:sz w:val="18"/>
          <w:szCs w:val="18"/>
          <w:shd w:val="clear" w:color="auto" w:fill="FFFFFF"/>
        </w:rPr>
      </w:pPr>
      <w:r w:rsidRPr="006617A4">
        <w:rPr>
          <w:rFonts w:ascii="Arial" w:hAnsi="Arial" w:cs="Arial"/>
          <w:b/>
          <w:bCs/>
          <w:color w:val="333333"/>
          <w:sz w:val="18"/>
          <w:szCs w:val="18"/>
          <w:shd w:val="clear" w:color="auto" w:fill="FFFFFF"/>
        </w:rPr>
        <w:br/>
        <w:t>        29 Arrêté du 4 septembre 2024 portant extension d'un avenant à l'accord national Prévoyance des ingénieurs et cadres des exploitations agricoles</w:t>
      </w:r>
      <w:r w:rsidRPr="006617A4">
        <w:rPr>
          <w:rFonts w:ascii="Arial" w:hAnsi="Arial" w:cs="Arial"/>
          <w:b/>
          <w:bCs/>
          <w:color w:val="333333"/>
          <w:sz w:val="18"/>
          <w:szCs w:val="18"/>
          <w:shd w:val="clear" w:color="auto" w:fill="FFFFFF"/>
        </w:rPr>
        <w:br/>
        <w:t>        </w:t>
      </w:r>
      <w:hyperlink r:id="rId27" w:tgtFrame="_blank" w:history="1">
        <w:r w:rsidRPr="006617A4">
          <w:rPr>
            <w:rStyle w:val="Lienhypertexte"/>
            <w:rFonts w:ascii="Arial" w:hAnsi="Arial" w:cs="Arial"/>
            <w:b/>
            <w:bCs/>
            <w:sz w:val="18"/>
            <w:szCs w:val="18"/>
            <w:shd w:val="clear" w:color="auto" w:fill="FFFFFF"/>
          </w:rPr>
          <w:t>https://www.legifrance.gouv.fr/jorf/id/JORFTEXT000050198408</w:t>
        </w:r>
      </w:hyperlink>
      <w:r w:rsidRPr="006617A4">
        <w:rPr>
          <w:rFonts w:ascii="Arial" w:hAnsi="Arial" w:cs="Arial"/>
          <w:b/>
          <w:bCs/>
          <w:color w:val="333333"/>
          <w:sz w:val="18"/>
          <w:szCs w:val="18"/>
          <w:shd w:val="clear" w:color="auto" w:fill="FFFFFF"/>
        </w:rPr>
        <w:br/>
      </w:r>
      <w:r w:rsidRPr="006617A4">
        <w:rPr>
          <w:rFonts w:ascii="Arial" w:hAnsi="Arial" w:cs="Arial"/>
          <w:b/>
          <w:bCs/>
          <w:color w:val="333333"/>
          <w:sz w:val="18"/>
          <w:szCs w:val="18"/>
          <w:shd w:val="clear" w:color="auto" w:fill="FFFFFF"/>
        </w:rPr>
        <w:br/>
        <w:t>        30 Arrêté du 4 septembre 2024 portant extension d'un accord collectif territorial concernant les entreprises de production agricole et les coopératives d'utilisation de matériels agricoles de la Côte-d'Or, du Doubs, du Jura, de la Nièvre, de la Haute-Saône, de l'Yonne et du Territoire de Belfort</w:t>
      </w:r>
      <w:r w:rsidRPr="006617A4">
        <w:rPr>
          <w:rFonts w:ascii="Arial" w:hAnsi="Arial" w:cs="Arial"/>
          <w:b/>
          <w:bCs/>
          <w:color w:val="333333"/>
          <w:sz w:val="18"/>
          <w:szCs w:val="18"/>
          <w:shd w:val="clear" w:color="auto" w:fill="FFFFFF"/>
        </w:rPr>
        <w:br/>
        <w:t>        </w:t>
      </w:r>
      <w:hyperlink r:id="rId28" w:tgtFrame="_blank" w:history="1">
        <w:r w:rsidRPr="006617A4">
          <w:rPr>
            <w:rStyle w:val="Lienhypertexte"/>
            <w:rFonts w:ascii="Arial" w:hAnsi="Arial" w:cs="Arial"/>
            <w:b/>
            <w:bCs/>
            <w:sz w:val="18"/>
            <w:szCs w:val="18"/>
            <w:shd w:val="clear" w:color="auto" w:fill="FFFFFF"/>
          </w:rPr>
          <w:t>https://www.legifrance.gouv.fr/jorf/id/JORFTEXT000050198419</w:t>
        </w:r>
      </w:hyperlink>
      <w:r w:rsidRPr="006617A4">
        <w:rPr>
          <w:rFonts w:ascii="Arial" w:hAnsi="Arial" w:cs="Arial"/>
          <w:b/>
          <w:bCs/>
          <w:color w:val="333333"/>
          <w:sz w:val="18"/>
          <w:szCs w:val="18"/>
          <w:shd w:val="clear" w:color="auto" w:fill="FFFFFF"/>
        </w:rPr>
        <w:br/>
      </w:r>
      <w:r w:rsidRPr="006617A4">
        <w:rPr>
          <w:rFonts w:ascii="Arial" w:hAnsi="Arial" w:cs="Arial"/>
          <w:b/>
          <w:bCs/>
          <w:color w:val="333333"/>
          <w:sz w:val="18"/>
          <w:szCs w:val="18"/>
          <w:shd w:val="clear" w:color="auto" w:fill="FFFFFF"/>
        </w:rPr>
        <w:br/>
        <w:t>        31 Arrêté du 4 septembre 2024 portant extension d'un avenant à l'accord départemental du 23 novembre 2015 sur le régime d'assurance complémentaire frais de santé des salariés agricoles non-cadres des exploitations et entreprises agricoles de la Haute-Loire et de la Lozère</w:t>
      </w:r>
      <w:r w:rsidRPr="006617A4">
        <w:rPr>
          <w:rFonts w:ascii="Arial" w:hAnsi="Arial" w:cs="Arial"/>
          <w:b/>
          <w:bCs/>
          <w:color w:val="333333"/>
          <w:sz w:val="18"/>
          <w:szCs w:val="18"/>
          <w:shd w:val="clear" w:color="auto" w:fill="FFFFFF"/>
        </w:rPr>
        <w:br/>
        <w:t>        </w:t>
      </w:r>
      <w:hyperlink r:id="rId29" w:tgtFrame="_blank" w:history="1">
        <w:r w:rsidRPr="006617A4">
          <w:rPr>
            <w:rStyle w:val="Lienhypertexte"/>
            <w:rFonts w:ascii="Arial" w:hAnsi="Arial" w:cs="Arial"/>
            <w:b/>
            <w:bCs/>
            <w:sz w:val="18"/>
            <w:szCs w:val="18"/>
            <w:shd w:val="clear" w:color="auto" w:fill="FFFFFF"/>
          </w:rPr>
          <w:t>https://www.legifrance.gouv.fr/jorf/id/JORFTEXT000050198432</w:t>
        </w:r>
      </w:hyperlink>
      <w:r w:rsidRPr="006617A4">
        <w:rPr>
          <w:rFonts w:ascii="Arial" w:hAnsi="Arial" w:cs="Arial"/>
          <w:b/>
          <w:bCs/>
          <w:color w:val="333333"/>
          <w:sz w:val="18"/>
          <w:szCs w:val="18"/>
          <w:shd w:val="clear" w:color="auto" w:fill="FFFFFF"/>
        </w:rPr>
        <w:br/>
      </w:r>
      <w:r w:rsidRPr="006617A4">
        <w:rPr>
          <w:rFonts w:ascii="Arial" w:hAnsi="Arial" w:cs="Arial"/>
          <w:b/>
          <w:bCs/>
          <w:color w:val="333333"/>
          <w:sz w:val="18"/>
          <w:szCs w:val="18"/>
          <w:shd w:val="clear" w:color="auto" w:fill="FFFFFF"/>
        </w:rPr>
        <w:br/>
        <w:t>        32 Arrêté du 4 septembre 2024 portant extension d'un avenant à l'accord départemental de prévoyance du 22 septembre 2009 des salariés non cadres des exploitations agricoles du Cantal</w:t>
      </w:r>
      <w:r w:rsidRPr="006617A4">
        <w:rPr>
          <w:rFonts w:ascii="Arial" w:hAnsi="Arial" w:cs="Arial"/>
          <w:b/>
          <w:bCs/>
          <w:color w:val="333333"/>
          <w:sz w:val="18"/>
          <w:szCs w:val="18"/>
          <w:shd w:val="clear" w:color="auto" w:fill="FFFFFF"/>
        </w:rPr>
        <w:br/>
        <w:t>        </w:t>
      </w:r>
      <w:hyperlink r:id="rId30" w:tgtFrame="_blank" w:history="1">
        <w:r w:rsidRPr="006617A4">
          <w:rPr>
            <w:rStyle w:val="Lienhypertexte"/>
            <w:rFonts w:ascii="Arial" w:hAnsi="Arial" w:cs="Arial"/>
            <w:b/>
            <w:bCs/>
            <w:sz w:val="18"/>
            <w:szCs w:val="18"/>
            <w:shd w:val="clear" w:color="auto" w:fill="FFFFFF"/>
          </w:rPr>
          <w:t>https://www.legifrance.gouv.fr/jorf/id/JORFTEXT000050198448</w:t>
        </w:r>
      </w:hyperlink>
      <w:r w:rsidRPr="006617A4">
        <w:rPr>
          <w:rFonts w:ascii="Arial" w:hAnsi="Arial" w:cs="Arial"/>
          <w:b/>
          <w:bCs/>
          <w:color w:val="333333"/>
          <w:sz w:val="18"/>
          <w:szCs w:val="18"/>
          <w:shd w:val="clear" w:color="auto" w:fill="FFFFFF"/>
        </w:rPr>
        <w:br/>
      </w:r>
      <w:r w:rsidRPr="006617A4">
        <w:rPr>
          <w:rFonts w:ascii="Arial" w:hAnsi="Arial" w:cs="Arial"/>
          <w:b/>
          <w:bCs/>
          <w:color w:val="333333"/>
          <w:sz w:val="18"/>
          <w:szCs w:val="18"/>
          <w:shd w:val="clear" w:color="auto" w:fill="FFFFFF"/>
        </w:rPr>
        <w:br/>
        <w:t>        33 Arrêté du 4 septembre 2024 portant extension d'un avenant à l'accord départemental sur la mise en place d'un régime d'assurance complémentaire frais de santé des salariés agricoles non-cadres non affiliés à l'AGIRC des exploitations agricoles, des entrepreneurs des territoires et des coopératives d'utilisation de matériel agricole du Gers du 17 septembre 2009</w:t>
      </w:r>
      <w:r w:rsidRPr="006617A4">
        <w:rPr>
          <w:rFonts w:ascii="Arial" w:hAnsi="Arial" w:cs="Arial"/>
          <w:b/>
          <w:bCs/>
          <w:color w:val="333333"/>
          <w:sz w:val="18"/>
          <w:szCs w:val="18"/>
          <w:shd w:val="clear" w:color="auto" w:fill="FFFFFF"/>
        </w:rPr>
        <w:br/>
        <w:t>        </w:t>
      </w:r>
      <w:hyperlink r:id="rId31" w:tgtFrame="_blank" w:history="1">
        <w:r w:rsidRPr="006617A4">
          <w:rPr>
            <w:rStyle w:val="Lienhypertexte"/>
            <w:rFonts w:ascii="Arial" w:hAnsi="Arial" w:cs="Arial"/>
            <w:b/>
            <w:bCs/>
            <w:sz w:val="18"/>
            <w:szCs w:val="18"/>
            <w:shd w:val="clear" w:color="auto" w:fill="FFFFFF"/>
          </w:rPr>
          <w:t>https://www.legifrance.gouv.fr/jorf/id/JORFTEXT000050198459</w:t>
        </w:r>
      </w:hyperlink>
      <w:r w:rsidRPr="006617A4">
        <w:rPr>
          <w:rFonts w:ascii="Arial" w:hAnsi="Arial" w:cs="Arial"/>
          <w:b/>
          <w:bCs/>
          <w:color w:val="333333"/>
          <w:sz w:val="18"/>
          <w:szCs w:val="18"/>
          <w:shd w:val="clear" w:color="auto" w:fill="FFFFFF"/>
        </w:rPr>
        <w:br/>
      </w:r>
      <w:r w:rsidRPr="006617A4">
        <w:rPr>
          <w:rFonts w:ascii="Arial" w:hAnsi="Arial" w:cs="Arial"/>
          <w:b/>
          <w:bCs/>
          <w:color w:val="333333"/>
          <w:sz w:val="18"/>
          <w:szCs w:val="18"/>
          <w:shd w:val="clear" w:color="auto" w:fill="FFFFFF"/>
        </w:rPr>
        <w:br/>
        <w:t>        34 Arrêté du 4 septembre 2024 portant extension d'un avenant relatif au régime complémentaire prévoyance modifiant l'accord territorial du 21 juillet 1998</w:t>
      </w:r>
      <w:r w:rsidRPr="006617A4">
        <w:rPr>
          <w:rFonts w:ascii="Arial" w:hAnsi="Arial" w:cs="Arial"/>
          <w:b/>
          <w:bCs/>
          <w:color w:val="333333"/>
          <w:sz w:val="18"/>
          <w:szCs w:val="18"/>
          <w:shd w:val="clear" w:color="auto" w:fill="FFFFFF"/>
        </w:rPr>
        <w:br/>
        <w:t>        </w:t>
      </w:r>
      <w:hyperlink r:id="rId32" w:tgtFrame="_blank" w:history="1">
        <w:r w:rsidRPr="006617A4">
          <w:rPr>
            <w:rStyle w:val="Lienhypertexte"/>
            <w:rFonts w:ascii="Arial" w:hAnsi="Arial" w:cs="Arial"/>
            <w:b/>
            <w:bCs/>
            <w:sz w:val="18"/>
            <w:szCs w:val="18"/>
            <w:shd w:val="clear" w:color="auto" w:fill="FFFFFF"/>
          </w:rPr>
          <w:t>https://www.legifrance.gouv.fr/jorf/id/JORFTEXT000050198470</w:t>
        </w:r>
      </w:hyperlink>
      <w:r w:rsidRPr="006617A4">
        <w:rPr>
          <w:rFonts w:ascii="Arial" w:hAnsi="Arial" w:cs="Arial"/>
          <w:b/>
          <w:bCs/>
          <w:color w:val="333333"/>
          <w:sz w:val="18"/>
          <w:szCs w:val="18"/>
          <w:shd w:val="clear" w:color="auto" w:fill="FFFFFF"/>
        </w:rPr>
        <w:br/>
      </w:r>
      <w:r w:rsidRPr="006617A4">
        <w:rPr>
          <w:rFonts w:ascii="Arial" w:hAnsi="Arial" w:cs="Arial"/>
          <w:b/>
          <w:bCs/>
          <w:color w:val="333333"/>
          <w:sz w:val="18"/>
          <w:szCs w:val="18"/>
          <w:shd w:val="clear" w:color="auto" w:fill="FFFFFF"/>
        </w:rPr>
        <w:br/>
        <w:t>        35 Arrêté du 4 septembre 2024 portant extension d'un avenant portant révision de la convention collective du 18 janvier 1977 renommée accord collectif territorial de la production agricole et des coopératives d'utilisation de matériel agricole de l'Aube</w:t>
      </w:r>
      <w:r w:rsidRPr="006617A4">
        <w:rPr>
          <w:rFonts w:ascii="Arial" w:hAnsi="Arial" w:cs="Arial"/>
          <w:b/>
          <w:bCs/>
          <w:color w:val="333333"/>
          <w:sz w:val="18"/>
          <w:szCs w:val="18"/>
          <w:shd w:val="clear" w:color="auto" w:fill="FFFFFF"/>
        </w:rPr>
        <w:br/>
        <w:t>        </w:t>
      </w:r>
      <w:hyperlink r:id="rId33" w:tgtFrame="_blank" w:history="1">
        <w:r w:rsidRPr="006617A4">
          <w:rPr>
            <w:rStyle w:val="Lienhypertexte"/>
            <w:rFonts w:ascii="Arial" w:hAnsi="Arial" w:cs="Arial"/>
            <w:b/>
            <w:bCs/>
            <w:sz w:val="18"/>
            <w:szCs w:val="18"/>
            <w:shd w:val="clear" w:color="auto" w:fill="FFFFFF"/>
          </w:rPr>
          <w:t>https://www.legifrance.gouv.fr/jorf/id/JORFTEXT000050198480</w:t>
        </w:r>
      </w:hyperlink>
      <w:r w:rsidRPr="006617A4">
        <w:rPr>
          <w:rFonts w:ascii="Arial" w:hAnsi="Arial" w:cs="Arial"/>
          <w:b/>
          <w:bCs/>
          <w:color w:val="333333"/>
          <w:sz w:val="18"/>
          <w:szCs w:val="18"/>
          <w:shd w:val="clear" w:color="auto" w:fill="FFFFFF"/>
        </w:rPr>
        <w:br/>
      </w:r>
      <w:r w:rsidRPr="006617A4">
        <w:rPr>
          <w:rFonts w:ascii="Arial" w:hAnsi="Arial" w:cs="Arial"/>
          <w:b/>
          <w:bCs/>
          <w:color w:val="333333"/>
          <w:sz w:val="18"/>
          <w:szCs w:val="18"/>
          <w:shd w:val="clear" w:color="auto" w:fill="FFFFFF"/>
        </w:rPr>
        <w:br/>
        <w:t>        36 Arrêté du 4 septembre 2024 portant extension d'un avenant à l'accord collectif interdépartemental du 1er novembre 1998 des exploitations agricoles, entreprises de travaux agricoles et forestiers, et coopératives d'utilisation de matériel agricole du Doubs, de la Haute-Saône, du Jura et du Territoire de Belfort</w:t>
      </w:r>
      <w:r w:rsidRPr="006617A4">
        <w:rPr>
          <w:rFonts w:ascii="Arial" w:hAnsi="Arial" w:cs="Arial"/>
          <w:b/>
          <w:bCs/>
          <w:color w:val="333333"/>
          <w:sz w:val="18"/>
          <w:szCs w:val="18"/>
          <w:shd w:val="clear" w:color="auto" w:fill="FFFFFF"/>
        </w:rPr>
        <w:br/>
        <w:t>        </w:t>
      </w:r>
      <w:hyperlink r:id="rId34" w:tgtFrame="_blank" w:history="1">
        <w:r w:rsidRPr="006617A4">
          <w:rPr>
            <w:rStyle w:val="Lienhypertexte"/>
            <w:rFonts w:ascii="Arial" w:hAnsi="Arial" w:cs="Arial"/>
            <w:b/>
            <w:bCs/>
            <w:sz w:val="18"/>
            <w:szCs w:val="18"/>
            <w:shd w:val="clear" w:color="auto" w:fill="FFFFFF"/>
          </w:rPr>
          <w:t>https://www.legifrance.gouv.fr/jorf/id/JORFTEXT000050198496</w:t>
        </w:r>
      </w:hyperlink>
      <w:r w:rsidRPr="006617A4">
        <w:rPr>
          <w:rFonts w:ascii="Arial" w:hAnsi="Arial" w:cs="Arial"/>
          <w:b/>
          <w:bCs/>
          <w:color w:val="333333"/>
          <w:sz w:val="18"/>
          <w:szCs w:val="18"/>
          <w:shd w:val="clear" w:color="auto" w:fill="FFFFFF"/>
        </w:rPr>
        <w:br/>
      </w:r>
      <w:r w:rsidRPr="006617A4">
        <w:rPr>
          <w:rFonts w:ascii="Arial" w:hAnsi="Arial" w:cs="Arial"/>
          <w:b/>
          <w:bCs/>
          <w:color w:val="333333"/>
          <w:sz w:val="18"/>
          <w:szCs w:val="18"/>
          <w:shd w:val="clear" w:color="auto" w:fill="FFFFFF"/>
        </w:rPr>
        <w:br/>
        <w:t xml:space="preserve">        37 Arrêté du 4 septembre 2024 portant extension d'un avenant à l'accord collectif horticulture, pépinières et </w:t>
      </w:r>
      <w:r w:rsidRPr="006617A4">
        <w:rPr>
          <w:rFonts w:ascii="Arial" w:hAnsi="Arial" w:cs="Arial"/>
          <w:b/>
          <w:bCs/>
          <w:color w:val="333333"/>
          <w:sz w:val="18"/>
          <w:szCs w:val="18"/>
          <w:shd w:val="clear" w:color="auto" w:fill="FFFFFF"/>
        </w:rPr>
        <w:lastRenderedPageBreak/>
        <w:t>maraîchage de Franche-Comté</w:t>
      </w:r>
      <w:r w:rsidRPr="006617A4">
        <w:rPr>
          <w:rFonts w:ascii="Arial" w:hAnsi="Arial" w:cs="Arial"/>
          <w:b/>
          <w:bCs/>
          <w:color w:val="333333"/>
          <w:sz w:val="18"/>
          <w:szCs w:val="18"/>
          <w:shd w:val="clear" w:color="auto" w:fill="FFFFFF"/>
        </w:rPr>
        <w:br/>
        <w:t>        </w:t>
      </w:r>
      <w:hyperlink r:id="rId35" w:tgtFrame="_blank" w:history="1">
        <w:r w:rsidRPr="006617A4">
          <w:rPr>
            <w:rStyle w:val="Lienhypertexte"/>
            <w:rFonts w:ascii="Arial" w:hAnsi="Arial" w:cs="Arial"/>
            <w:b/>
            <w:bCs/>
            <w:sz w:val="18"/>
            <w:szCs w:val="18"/>
            <w:shd w:val="clear" w:color="auto" w:fill="FFFFFF"/>
          </w:rPr>
          <w:t>https://www.legifrance.gouv.fr/jorf/id/JORFTEXT000050198507</w:t>
        </w:r>
      </w:hyperlink>
      <w:r w:rsidRPr="006617A4">
        <w:rPr>
          <w:rFonts w:ascii="Arial" w:hAnsi="Arial" w:cs="Arial"/>
          <w:b/>
          <w:bCs/>
          <w:color w:val="333333"/>
          <w:sz w:val="18"/>
          <w:szCs w:val="18"/>
          <w:shd w:val="clear" w:color="auto" w:fill="FFFFFF"/>
        </w:rPr>
        <w:br/>
      </w:r>
    </w:p>
    <w:p w14:paraId="085B90D6" w14:textId="77777777" w:rsidR="006617A4" w:rsidRDefault="006617A4" w:rsidP="00C12A95">
      <w:pPr>
        <w:tabs>
          <w:tab w:val="left" w:pos="7600"/>
        </w:tabs>
        <w:rPr>
          <w:rFonts w:ascii="Arial" w:hAnsi="Arial" w:cs="Arial"/>
          <w:b/>
          <w:bCs/>
          <w:color w:val="333333"/>
          <w:sz w:val="18"/>
          <w:szCs w:val="18"/>
          <w:shd w:val="clear" w:color="auto" w:fill="FFFFFF"/>
        </w:rPr>
      </w:pPr>
    </w:p>
    <w:p w14:paraId="04066C8B" w14:textId="5A65A443" w:rsidR="008E0E48" w:rsidRDefault="008E0E4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10/09</w:t>
      </w:r>
    </w:p>
    <w:p w14:paraId="411010BD" w14:textId="77777777" w:rsidR="008E0E48" w:rsidRDefault="008E0E48" w:rsidP="00C12A95">
      <w:pPr>
        <w:tabs>
          <w:tab w:val="left" w:pos="7600"/>
        </w:tabs>
        <w:rPr>
          <w:rFonts w:ascii="Arial" w:hAnsi="Arial" w:cs="Arial"/>
          <w:b/>
          <w:bCs/>
          <w:color w:val="333333"/>
          <w:sz w:val="18"/>
          <w:szCs w:val="18"/>
          <w:shd w:val="clear" w:color="auto" w:fill="FFFFFF"/>
        </w:rPr>
      </w:pPr>
    </w:p>
    <w:p w14:paraId="17DB1C53" w14:textId="77777777" w:rsidR="008E0E48" w:rsidRDefault="008E0E48" w:rsidP="008E0E48">
      <w:pPr>
        <w:tabs>
          <w:tab w:val="left" w:pos="7600"/>
        </w:tabs>
        <w:rPr>
          <w:rFonts w:ascii="Arial" w:hAnsi="Arial" w:cs="Arial"/>
          <w:b/>
          <w:bCs/>
          <w:color w:val="333333"/>
          <w:sz w:val="18"/>
          <w:szCs w:val="18"/>
          <w:shd w:val="clear" w:color="auto" w:fill="FFFFFF"/>
        </w:rPr>
      </w:pPr>
      <w:r w:rsidRPr="008E0E48">
        <w:rPr>
          <w:rFonts w:ascii="Arial" w:hAnsi="Arial" w:cs="Arial"/>
          <w:b/>
          <w:bCs/>
          <w:color w:val="333333"/>
          <w:sz w:val="18"/>
          <w:szCs w:val="18"/>
          <w:shd w:val="clear" w:color="auto" w:fill="FFFFFF"/>
        </w:rPr>
        <w:t> CONVENTIONS COLLECTIVES</w:t>
      </w:r>
      <w:r w:rsidRPr="008E0E48">
        <w:rPr>
          <w:rFonts w:ascii="Arial" w:hAnsi="Arial" w:cs="Arial"/>
          <w:b/>
          <w:bCs/>
          <w:color w:val="333333"/>
          <w:sz w:val="18"/>
          <w:szCs w:val="18"/>
          <w:shd w:val="clear" w:color="auto" w:fill="FFFFFF"/>
        </w:rPr>
        <w:br/>
      </w:r>
    </w:p>
    <w:p w14:paraId="139BC0D4" w14:textId="77777777" w:rsidR="008E0E48" w:rsidRPr="008E0E48" w:rsidRDefault="008E0E48" w:rsidP="008E0E48">
      <w:pPr>
        <w:tabs>
          <w:tab w:val="left" w:pos="7600"/>
        </w:tabs>
        <w:jc w:val="both"/>
        <w:rPr>
          <w:rFonts w:ascii="Arial" w:hAnsi="Arial" w:cs="Arial"/>
          <w:b/>
          <w:bCs/>
          <w:i/>
          <w:iCs/>
          <w:color w:val="333333"/>
          <w:sz w:val="18"/>
          <w:szCs w:val="18"/>
          <w:shd w:val="clear" w:color="auto" w:fill="FFFFFF"/>
        </w:rPr>
      </w:pPr>
      <w:r w:rsidRPr="008E0E48">
        <w:rPr>
          <w:rFonts w:ascii="Arial" w:hAnsi="Arial" w:cs="Arial"/>
          <w:b/>
          <w:bCs/>
          <w:i/>
          <w:iCs/>
          <w:color w:val="333333"/>
          <w:sz w:val="18"/>
          <w:szCs w:val="18"/>
          <w:shd w:val="clear" w:color="auto" w:fill="FFFFFF"/>
        </w:rPr>
        <w:t>Dans les champs d’activités professionnels des branches et d’accords territoriaux (Orne et Calvados, Bouches-du-Rhône et Alpes-de-Haute-Provence, Gard et Lozère) conclus dans le cadre de la convention collective nationale de la métallurgie (n° 3248), de la boulangerie-pâtisserie (entreprises artisanales) (n° 843).</w:t>
      </w:r>
    </w:p>
    <w:p w14:paraId="0D04382D" w14:textId="21195B35" w:rsidR="008E0E48" w:rsidRDefault="008E0E48" w:rsidP="00C12A95">
      <w:pPr>
        <w:tabs>
          <w:tab w:val="left" w:pos="7600"/>
        </w:tabs>
        <w:rPr>
          <w:rFonts w:ascii="Arial" w:hAnsi="Arial" w:cs="Arial"/>
          <w:b/>
          <w:bCs/>
          <w:color w:val="333333"/>
          <w:sz w:val="18"/>
          <w:szCs w:val="18"/>
          <w:shd w:val="clear" w:color="auto" w:fill="FFFFFF"/>
        </w:rPr>
      </w:pPr>
      <w:r w:rsidRPr="008E0E48">
        <w:rPr>
          <w:rFonts w:ascii="Arial" w:hAnsi="Arial" w:cs="Arial"/>
          <w:b/>
          <w:bCs/>
          <w:color w:val="333333"/>
          <w:sz w:val="18"/>
          <w:szCs w:val="18"/>
          <w:shd w:val="clear" w:color="auto" w:fill="FFFFFF"/>
        </w:rPr>
        <w:br/>
        <w:t>      MINISTERE DU TRAVAIL, DE LA SANTE ET DES SOLIDARITES</w:t>
      </w:r>
      <w:r w:rsidRPr="008E0E48">
        <w:rPr>
          <w:rFonts w:ascii="Arial" w:hAnsi="Arial" w:cs="Arial"/>
          <w:b/>
          <w:bCs/>
          <w:color w:val="333333"/>
          <w:sz w:val="18"/>
          <w:szCs w:val="18"/>
          <w:shd w:val="clear" w:color="auto" w:fill="FFFFFF"/>
        </w:rPr>
        <w:br/>
      </w:r>
      <w:r w:rsidRPr="008E0E48">
        <w:rPr>
          <w:rFonts w:ascii="Arial" w:hAnsi="Arial" w:cs="Arial"/>
          <w:b/>
          <w:bCs/>
          <w:color w:val="333333"/>
          <w:sz w:val="18"/>
          <w:szCs w:val="18"/>
          <w:shd w:val="clear" w:color="auto" w:fill="FFFFFF"/>
        </w:rPr>
        <w:br/>
        <w:t>        20 Arrêté du 4 septembre 2024 portant extension d'un accord territorial (Gard et Lozère) conclu dans le cadre de la convention collective nationale de la métallurgie (n° 3248)</w:t>
      </w:r>
      <w:r w:rsidRPr="008E0E48">
        <w:rPr>
          <w:rFonts w:ascii="Arial" w:hAnsi="Arial" w:cs="Arial"/>
          <w:b/>
          <w:bCs/>
          <w:color w:val="333333"/>
          <w:sz w:val="18"/>
          <w:szCs w:val="18"/>
          <w:shd w:val="clear" w:color="auto" w:fill="FFFFFF"/>
        </w:rPr>
        <w:br/>
        <w:t>        </w:t>
      </w:r>
      <w:hyperlink r:id="rId36" w:tgtFrame="_blank" w:history="1">
        <w:r w:rsidRPr="008E0E48">
          <w:rPr>
            <w:rStyle w:val="Lienhypertexte"/>
            <w:rFonts w:ascii="Arial" w:hAnsi="Arial" w:cs="Arial"/>
            <w:b/>
            <w:bCs/>
            <w:sz w:val="18"/>
            <w:szCs w:val="18"/>
            <w:shd w:val="clear" w:color="auto" w:fill="FFFFFF"/>
          </w:rPr>
          <w:t>https://www.legifrance.gouv.fr/jorf/id/JORFTEXT000050192979</w:t>
        </w:r>
      </w:hyperlink>
      <w:r w:rsidRPr="008E0E48">
        <w:rPr>
          <w:rFonts w:ascii="Arial" w:hAnsi="Arial" w:cs="Arial"/>
          <w:b/>
          <w:bCs/>
          <w:color w:val="333333"/>
          <w:sz w:val="18"/>
          <w:szCs w:val="18"/>
          <w:shd w:val="clear" w:color="auto" w:fill="FFFFFF"/>
        </w:rPr>
        <w:br/>
      </w:r>
      <w:r w:rsidRPr="008E0E48">
        <w:rPr>
          <w:rFonts w:ascii="Arial" w:hAnsi="Arial" w:cs="Arial"/>
          <w:b/>
          <w:bCs/>
          <w:color w:val="333333"/>
          <w:sz w:val="18"/>
          <w:szCs w:val="18"/>
          <w:shd w:val="clear" w:color="auto" w:fill="FFFFFF"/>
        </w:rPr>
        <w:br/>
        <w:t>        21 Arrêté du 4 septembre 2024 portant extension d'un accord territorial (Orne et Calvados) conclu dans le cadre de la convention collective nationale de la métallurgie (n° 3248)</w:t>
      </w:r>
      <w:r w:rsidRPr="008E0E48">
        <w:rPr>
          <w:rFonts w:ascii="Arial" w:hAnsi="Arial" w:cs="Arial"/>
          <w:b/>
          <w:bCs/>
          <w:color w:val="333333"/>
          <w:sz w:val="18"/>
          <w:szCs w:val="18"/>
          <w:shd w:val="clear" w:color="auto" w:fill="FFFFFF"/>
        </w:rPr>
        <w:br/>
        <w:t>        </w:t>
      </w:r>
      <w:hyperlink r:id="rId37" w:tgtFrame="_blank" w:history="1">
        <w:r w:rsidRPr="008E0E48">
          <w:rPr>
            <w:rStyle w:val="Lienhypertexte"/>
            <w:rFonts w:ascii="Arial" w:hAnsi="Arial" w:cs="Arial"/>
            <w:b/>
            <w:bCs/>
            <w:sz w:val="18"/>
            <w:szCs w:val="18"/>
            <w:shd w:val="clear" w:color="auto" w:fill="FFFFFF"/>
          </w:rPr>
          <w:t>https://www.legifrance.gouv.fr/jorf/id/JORFTEXT000050192989</w:t>
        </w:r>
      </w:hyperlink>
      <w:r w:rsidRPr="008E0E48">
        <w:rPr>
          <w:rFonts w:ascii="Arial" w:hAnsi="Arial" w:cs="Arial"/>
          <w:b/>
          <w:bCs/>
          <w:color w:val="333333"/>
          <w:sz w:val="18"/>
          <w:szCs w:val="18"/>
          <w:shd w:val="clear" w:color="auto" w:fill="FFFFFF"/>
        </w:rPr>
        <w:br/>
      </w:r>
      <w:r w:rsidRPr="008E0E48">
        <w:rPr>
          <w:rFonts w:ascii="Arial" w:hAnsi="Arial" w:cs="Arial"/>
          <w:b/>
          <w:bCs/>
          <w:color w:val="333333"/>
          <w:sz w:val="18"/>
          <w:szCs w:val="18"/>
          <w:shd w:val="clear" w:color="auto" w:fill="FFFFFF"/>
        </w:rPr>
        <w:br/>
        <w:t>        22 Arrêté du 4 septembre 2024 portant extension d'un accord territorial (Bouches-du-Rhône et Alpes-de-Haute-Provence) conclu dans le cadre de la convention collective nationale de la métallurgie (n° 3248)</w:t>
      </w:r>
      <w:r w:rsidRPr="008E0E48">
        <w:rPr>
          <w:rFonts w:ascii="Arial" w:hAnsi="Arial" w:cs="Arial"/>
          <w:b/>
          <w:bCs/>
          <w:color w:val="333333"/>
          <w:sz w:val="18"/>
          <w:szCs w:val="18"/>
          <w:shd w:val="clear" w:color="auto" w:fill="FFFFFF"/>
        </w:rPr>
        <w:br/>
        <w:t>        </w:t>
      </w:r>
      <w:hyperlink r:id="rId38" w:tgtFrame="_blank" w:history="1">
        <w:r w:rsidRPr="008E0E48">
          <w:rPr>
            <w:rStyle w:val="Lienhypertexte"/>
            <w:rFonts w:ascii="Arial" w:hAnsi="Arial" w:cs="Arial"/>
            <w:b/>
            <w:bCs/>
            <w:sz w:val="18"/>
            <w:szCs w:val="18"/>
            <w:shd w:val="clear" w:color="auto" w:fill="FFFFFF"/>
          </w:rPr>
          <w:t>https://www.legifrance.gouv.fr/jorf/id/JORFTEXT000050192999</w:t>
        </w:r>
      </w:hyperlink>
      <w:r w:rsidRPr="008E0E48">
        <w:rPr>
          <w:rFonts w:ascii="Arial" w:hAnsi="Arial" w:cs="Arial"/>
          <w:b/>
          <w:bCs/>
          <w:color w:val="333333"/>
          <w:sz w:val="18"/>
          <w:szCs w:val="18"/>
          <w:shd w:val="clear" w:color="auto" w:fill="FFFFFF"/>
        </w:rPr>
        <w:br/>
      </w:r>
      <w:r w:rsidRPr="008E0E48">
        <w:rPr>
          <w:rFonts w:ascii="Arial" w:hAnsi="Arial" w:cs="Arial"/>
          <w:b/>
          <w:bCs/>
          <w:color w:val="333333"/>
          <w:sz w:val="18"/>
          <w:szCs w:val="18"/>
          <w:shd w:val="clear" w:color="auto" w:fill="FFFFFF"/>
        </w:rPr>
        <w:br/>
        <w:t>        23 Arrêté du 4 septembre 2024 portant extension d'un avenant à la convention collective nationale de la boulangerie-pâtisserie (entreprises artisanales) (n° 843)</w:t>
      </w:r>
      <w:r w:rsidRPr="008E0E48">
        <w:rPr>
          <w:rFonts w:ascii="Arial" w:hAnsi="Arial" w:cs="Arial"/>
          <w:b/>
          <w:bCs/>
          <w:color w:val="333333"/>
          <w:sz w:val="18"/>
          <w:szCs w:val="18"/>
          <w:shd w:val="clear" w:color="auto" w:fill="FFFFFF"/>
        </w:rPr>
        <w:br/>
        <w:t>        </w:t>
      </w:r>
      <w:hyperlink r:id="rId39" w:tgtFrame="_blank" w:history="1">
        <w:r w:rsidRPr="008E0E48">
          <w:rPr>
            <w:rStyle w:val="Lienhypertexte"/>
            <w:rFonts w:ascii="Arial" w:hAnsi="Arial" w:cs="Arial"/>
            <w:b/>
            <w:bCs/>
            <w:sz w:val="18"/>
            <w:szCs w:val="18"/>
            <w:shd w:val="clear" w:color="auto" w:fill="FFFFFF"/>
          </w:rPr>
          <w:t>https://www.legifrance.gouv.fr/jorf/id/JORFTEXT000050193009</w:t>
        </w:r>
      </w:hyperlink>
    </w:p>
    <w:p w14:paraId="3E7B9368" w14:textId="77777777" w:rsidR="008E0E48" w:rsidRDefault="008E0E48" w:rsidP="00C12A95">
      <w:pPr>
        <w:tabs>
          <w:tab w:val="left" w:pos="7600"/>
        </w:tabs>
        <w:rPr>
          <w:rFonts w:ascii="Arial" w:hAnsi="Arial" w:cs="Arial"/>
          <w:b/>
          <w:bCs/>
          <w:color w:val="333333"/>
          <w:sz w:val="18"/>
          <w:szCs w:val="18"/>
          <w:shd w:val="clear" w:color="auto" w:fill="FFFFFF"/>
        </w:rPr>
      </w:pPr>
    </w:p>
    <w:p w14:paraId="5EECF636" w14:textId="4376C54A" w:rsidR="00AD79DA" w:rsidRDefault="00AD79D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7/09</w:t>
      </w:r>
    </w:p>
    <w:p w14:paraId="13E58DC1" w14:textId="77777777" w:rsidR="00AD79DA" w:rsidRDefault="00AD79DA" w:rsidP="00C12A95">
      <w:pPr>
        <w:tabs>
          <w:tab w:val="left" w:pos="7600"/>
        </w:tabs>
        <w:rPr>
          <w:rFonts w:ascii="Arial" w:hAnsi="Arial" w:cs="Arial"/>
          <w:b/>
          <w:bCs/>
          <w:color w:val="333333"/>
          <w:sz w:val="18"/>
          <w:szCs w:val="18"/>
          <w:shd w:val="clear" w:color="auto" w:fill="FFFFFF"/>
        </w:rPr>
      </w:pPr>
    </w:p>
    <w:p w14:paraId="75174553" w14:textId="15F9A5EF" w:rsidR="00AD79DA" w:rsidRDefault="00AD79DA" w:rsidP="00AD79DA">
      <w:pPr>
        <w:tabs>
          <w:tab w:val="left" w:pos="7600"/>
        </w:tabs>
        <w:rPr>
          <w:rFonts w:ascii="Arial" w:hAnsi="Arial" w:cs="Arial"/>
          <w:b/>
          <w:bCs/>
          <w:color w:val="333333"/>
          <w:sz w:val="18"/>
          <w:szCs w:val="18"/>
          <w:shd w:val="clear" w:color="auto" w:fill="FFFFFF"/>
        </w:rPr>
      </w:pPr>
      <w:r w:rsidRPr="00AD79DA">
        <w:rPr>
          <w:rFonts w:ascii="Arial" w:hAnsi="Arial" w:cs="Arial"/>
          <w:b/>
          <w:bCs/>
          <w:color w:val="333333"/>
          <w:sz w:val="18"/>
          <w:szCs w:val="18"/>
          <w:shd w:val="clear" w:color="auto" w:fill="FFFFFF"/>
        </w:rPr>
        <w:t>CONVENTIONS COLLECTIVES D</w:t>
      </w:r>
      <w:r>
        <w:rPr>
          <w:rFonts w:ascii="Arial" w:hAnsi="Arial" w:cs="Arial"/>
          <w:b/>
          <w:bCs/>
          <w:color w:val="333333"/>
          <w:sz w:val="18"/>
          <w:szCs w:val="18"/>
          <w:shd w:val="clear" w:color="auto" w:fill="FFFFFF"/>
        </w:rPr>
        <w:t>E</w:t>
      </w:r>
      <w:r w:rsidRPr="00AD79DA">
        <w:rPr>
          <w:rFonts w:ascii="Arial" w:hAnsi="Arial" w:cs="Arial"/>
          <w:b/>
          <w:bCs/>
          <w:color w:val="333333"/>
          <w:sz w:val="18"/>
          <w:szCs w:val="18"/>
          <w:shd w:val="clear" w:color="auto" w:fill="FFFFFF"/>
        </w:rPr>
        <w:t xml:space="preserve"> TRAVAIL</w:t>
      </w:r>
      <w:r>
        <w:rPr>
          <w:rFonts w:ascii="Arial" w:hAnsi="Arial" w:cs="Arial"/>
          <w:b/>
          <w:bCs/>
          <w:color w:val="333333"/>
          <w:sz w:val="18"/>
          <w:szCs w:val="18"/>
          <w:shd w:val="clear" w:color="auto" w:fill="FFFFFF"/>
        </w:rPr>
        <w:t> :</w:t>
      </w:r>
      <w:r w:rsidRPr="00AD79DA">
        <w:rPr>
          <w:rFonts w:ascii="Arial" w:hAnsi="Arial" w:cs="Arial"/>
          <w:b/>
          <w:bCs/>
          <w:color w:val="333333"/>
          <w:sz w:val="18"/>
          <w:szCs w:val="18"/>
          <w:shd w:val="clear" w:color="auto" w:fill="FFFFFF"/>
        </w:rPr>
        <w:t xml:space="preserve"> </w:t>
      </w:r>
    </w:p>
    <w:p w14:paraId="52900D68" w14:textId="77777777" w:rsidR="00AD79DA" w:rsidRDefault="00AD79DA" w:rsidP="00AD79DA">
      <w:pPr>
        <w:tabs>
          <w:tab w:val="left" w:pos="7600"/>
        </w:tabs>
        <w:rPr>
          <w:rFonts w:ascii="Arial" w:hAnsi="Arial" w:cs="Arial"/>
          <w:b/>
          <w:bCs/>
          <w:color w:val="333333"/>
          <w:sz w:val="18"/>
          <w:szCs w:val="18"/>
          <w:shd w:val="clear" w:color="auto" w:fill="FFFFFF"/>
        </w:rPr>
      </w:pPr>
    </w:p>
    <w:p w14:paraId="4759A2D7" w14:textId="09807039" w:rsidR="00AD79DA" w:rsidRDefault="00AD79D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Les professions et activités concernées par des extensions d’avenants aux accords collectifs nationaux sont celles de </w:t>
      </w:r>
      <w:r w:rsidRPr="00AD79DA">
        <w:rPr>
          <w:rFonts w:ascii="Arial" w:hAnsi="Arial" w:cs="Arial"/>
          <w:b/>
          <w:bCs/>
          <w:color w:val="333333"/>
          <w:sz w:val="18"/>
          <w:szCs w:val="18"/>
          <w:shd w:val="clear" w:color="auto" w:fill="FFFFFF"/>
        </w:rPr>
        <w:t>l'assainissement et de la maintenance industrielle (n° 2272)</w:t>
      </w:r>
      <w:r>
        <w:rPr>
          <w:rFonts w:ascii="Arial" w:hAnsi="Arial" w:cs="Arial"/>
          <w:b/>
          <w:bCs/>
          <w:color w:val="333333"/>
          <w:sz w:val="18"/>
          <w:szCs w:val="18"/>
          <w:shd w:val="clear" w:color="auto" w:fill="FFFFFF"/>
        </w:rPr>
        <w:t>,</w:t>
      </w:r>
      <w:r w:rsidRPr="00AD79DA">
        <w:rPr>
          <w:rFonts w:ascii="Arial" w:hAnsi="Arial" w:cs="Arial"/>
          <w:b/>
          <w:bCs/>
          <w:color w:val="333333"/>
          <w:sz w:val="18"/>
          <w:szCs w:val="18"/>
          <w:shd w:val="clear" w:color="auto" w:fill="FFFFFF"/>
        </w:rPr>
        <w:t xml:space="preserve"> des détaillants en chaussures (n° 733)</w:t>
      </w:r>
      <w:r>
        <w:rPr>
          <w:rFonts w:ascii="Arial" w:hAnsi="Arial" w:cs="Arial"/>
          <w:b/>
          <w:bCs/>
          <w:color w:val="333333"/>
          <w:sz w:val="18"/>
          <w:szCs w:val="18"/>
          <w:shd w:val="clear" w:color="auto" w:fill="FFFFFF"/>
        </w:rPr>
        <w:t xml:space="preserve">, </w:t>
      </w:r>
      <w:r w:rsidRPr="00AD79DA">
        <w:rPr>
          <w:rFonts w:ascii="Arial" w:hAnsi="Arial" w:cs="Arial"/>
          <w:b/>
          <w:bCs/>
          <w:color w:val="333333"/>
          <w:sz w:val="18"/>
          <w:szCs w:val="18"/>
          <w:shd w:val="clear" w:color="auto" w:fill="FFFFFF"/>
        </w:rPr>
        <w:t>de l'aide, de l'accompagnement, des soins et des services à domicile (n° 2941)</w:t>
      </w:r>
      <w:r>
        <w:rPr>
          <w:rFonts w:ascii="Arial" w:hAnsi="Arial" w:cs="Arial"/>
          <w:b/>
          <w:bCs/>
          <w:color w:val="333333"/>
          <w:sz w:val="18"/>
          <w:szCs w:val="18"/>
          <w:shd w:val="clear" w:color="auto" w:fill="FFFFFF"/>
        </w:rPr>
        <w:t xml:space="preserve"> et </w:t>
      </w:r>
      <w:r w:rsidRPr="00AD79DA">
        <w:rPr>
          <w:rFonts w:ascii="Arial" w:hAnsi="Arial" w:cs="Arial"/>
          <w:b/>
          <w:bCs/>
          <w:color w:val="333333"/>
          <w:sz w:val="18"/>
          <w:szCs w:val="18"/>
          <w:shd w:val="clear" w:color="auto" w:fill="FFFFFF"/>
        </w:rPr>
        <w:t>des services d'eau et d'assainissement (n° 2147)</w:t>
      </w:r>
      <w:r>
        <w:rPr>
          <w:rFonts w:ascii="Arial" w:hAnsi="Arial" w:cs="Arial"/>
          <w:b/>
          <w:bCs/>
          <w:color w:val="333333"/>
          <w:sz w:val="18"/>
          <w:szCs w:val="18"/>
          <w:shd w:val="clear" w:color="auto" w:fill="FFFFFF"/>
        </w:rPr>
        <w:t>.</w:t>
      </w:r>
      <w:r w:rsidRPr="00AD79DA">
        <w:rPr>
          <w:rFonts w:ascii="Arial" w:hAnsi="Arial" w:cs="Arial"/>
          <w:b/>
          <w:bCs/>
          <w:color w:val="333333"/>
          <w:sz w:val="18"/>
          <w:szCs w:val="18"/>
          <w:shd w:val="clear" w:color="auto" w:fill="FFFFFF"/>
        </w:rPr>
        <w:br/>
      </w:r>
      <w:r w:rsidRPr="00AD79DA">
        <w:rPr>
          <w:rFonts w:ascii="Arial" w:hAnsi="Arial" w:cs="Arial"/>
          <w:b/>
          <w:bCs/>
          <w:color w:val="333333"/>
          <w:sz w:val="18"/>
          <w:szCs w:val="18"/>
          <w:shd w:val="clear" w:color="auto" w:fill="FFFFFF"/>
        </w:rPr>
        <w:br/>
        <w:t>        41 Arrêté du 3 septembre 2024 portant extension d'un accord conclu dans le cadre de la convention collective nationale de l'assainissement et de la maintenance industrielle (n° 2272)</w:t>
      </w:r>
      <w:r w:rsidRPr="00AD79DA">
        <w:rPr>
          <w:rFonts w:ascii="Arial" w:hAnsi="Arial" w:cs="Arial"/>
          <w:b/>
          <w:bCs/>
          <w:color w:val="333333"/>
          <w:sz w:val="18"/>
          <w:szCs w:val="18"/>
          <w:shd w:val="clear" w:color="auto" w:fill="FFFFFF"/>
        </w:rPr>
        <w:br/>
        <w:t>        </w:t>
      </w:r>
      <w:hyperlink r:id="rId40" w:tgtFrame="_blank" w:history="1">
        <w:r w:rsidRPr="00AD79DA">
          <w:rPr>
            <w:rStyle w:val="Lienhypertexte"/>
            <w:rFonts w:ascii="Arial" w:hAnsi="Arial" w:cs="Arial"/>
            <w:b/>
            <w:bCs/>
            <w:sz w:val="18"/>
            <w:szCs w:val="18"/>
            <w:shd w:val="clear" w:color="auto" w:fill="FFFFFF"/>
          </w:rPr>
          <w:t>https://www.legifrance.gouv.fr/jorf/id/JORFTEXT000050187907</w:t>
        </w:r>
      </w:hyperlink>
      <w:r w:rsidRPr="00AD79DA">
        <w:rPr>
          <w:rFonts w:ascii="Arial" w:hAnsi="Arial" w:cs="Arial"/>
          <w:b/>
          <w:bCs/>
          <w:color w:val="333333"/>
          <w:sz w:val="18"/>
          <w:szCs w:val="18"/>
          <w:shd w:val="clear" w:color="auto" w:fill="FFFFFF"/>
        </w:rPr>
        <w:br/>
      </w:r>
      <w:r w:rsidRPr="00AD79DA">
        <w:rPr>
          <w:rFonts w:ascii="Arial" w:hAnsi="Arial" w:cs="Arial"/>
          <w:b/>
          <w:bCs/>
          <w:color w:val="333333"/>
          <w:sz w:val="18"/>
          <w:szCs w:val="18"/>
          <w:shd w:val="clear" w:color="auto" w:fill="FFFFFF"/>
        </w:rPr>
        <w:br/>
        <w:t>        42 Arrêté du 3 septembre 2024 portant extension d'un accord conclu dans le cadre de la convention collective nationale des détaillants en chaussures (n° 733)</w:t>
      </w:r>
      <w:r w:rsidRPr="00AD79DA">
        <w:rPr>
          <w:rFonts w:ascii="Arial" w:hAnsi="Arial" w:cs="Arial"/>
          <w:b/>
          <w:bCs/>
          <w:color w:val="333333"/>
          <w:sz w:val="18"/>
          <w:szCs w:val="18"/>
          <w:shd w:val="clear" w:color="auto" w:fill="FFFFFF"/>
        </w:rPr>
        <w:br/>
        <w:t>        </w:t>
      </w:r>
      <w:hyperlink r:id="rId41" w:tgtFrame="_blank" w:history="1">
        <w:r w:rsidRPr="00AD79DA">
          <w:rPr>
            <w:rStyle w:val="Lienhypertexte"/>
            <w:rFonts w:ascii="Arial" w:hAnsi="Arial" w:cs="Arial"/>
            <w:b/>
            <w:bCs/>
            <w:sz w:val="18"/>
            <w:szCs w:val="18"/>
            <w:shd w:val="clear" w:color="auto" w:fill="FFFFFF"/>
          </w:rPr>
          <w:t>https://www.legifrance.gouv.fr/jorf/id/JORFTEXT000050187918</w:t>
        </w:r>
      </w:hyperlink>
      <w:r w:rsidRPr="00AD79DA">
        <w:rPr>
          <w:rFonts w:ascii="Arial" w:hAnsi="Arial" w:cs="Arial"/>
          <w:b/>
          <w:bCs/>
          <w:color w:val="333333"/>
          <w:sz w:val="18"/>
          <w:szCs w:val="18"/>
          <w:shd w:val="clear" w:color="auto" w:fill="FFFFFF"/>
        </w:rPr>
        <w:br/>
      </w:r>
      <w:r w:rsidRPr="00AD79DA">
        <w:rPr>
          <w:rFonts w:ascii="Arial" w:hAnsi="Arial" w:cs="Arial"/>
          <w:b/>
          <w:bCs/>
          <w:color w:val="333333"/>
          <w:sz w:val="18"/>
          <w:szCs w:val="18"/>
          <w:shd w:val="clear" w:color="auto" w:fill="FFFFFF"/>
        </w:rPr>
        <w:br/>
        <w:t>        43 Arrêté du 3 septembre 2024 portant extension d'un accord conclu dans le cadre de la convention collective nationale de la branche de l'aide, de l'accompagnement, des soins et des services à domicile (n° 2941)</w:t>
      </w:r>
      <w:r w:rsidRPr="00AD79DA">
        <w:rPr>
          <w:rFonts w:ascii="Arial" w:hAnsi="Arial" w:cs="Arial"/>
          <w:b/>
          <w:bCs/>
          <w:color w:val="333333"/>
          <w:sz w:val="18"/>
          <w:szCs w:val="18"/>
          <w:shd w:val="clear" w:color="auto" w:fill="FFFFFF"/>
        </w:rPr>
        <w:br/>
        <w:t>        </w:t>
      </w:r>
      <w:hyperlink r:id="rId42" w:tgtFrame="_blank" w:history="1">
        <w:r w:rsidRPr="00AD79DA">
          <w:rPr>
            <w:rStyle w:val="Lienhypertexte"/>
            <w:rFonts w:ascii="Arial" w:hAnsi="Arial" w:cs="Arial"/>
            <w:b/>
            <w:bCs/>
            <w:sz w:val="18"/>
            <w:szCs w:val="18"/>
            <w:shd w:val="clear" w:color="auto" w:fill="FFFFFF"/>
          </w:rPr>
          <w:t>https://www.legifrance.gouv.fr/jorf/id/JORFTEXT000050187929</w:t>
        </w:r>
      </w:hyperlink>
      <w:r w:rsidRPr="00AD79DA">
        <w:rPr>
          <w:rFonts w:ascii="Arial" w:hAnsi="Arial" w:cs="Arial"/>
          <w:b/>
          <w:bCs/>
          <w:color w:val="333333"/>
          <w:sz w:val="18"/>
          <w:szCs w:val="18"/>
          <w:shd w:val="clear" w:color="auto" w:fill="FFFFFF"/>
        </w:rPr>
        <w:br/>
      </w:r>
      <w:r w:rsidRPr="00AD79DA">
        <w:rPr>
          <w:rFonts w:ascii="Arial" w:hAnsi="Arial" w:cs="Arial"/>
          <w:b/>
          <w:bCs/>
          <w:color w:val="333333"/>
          <w:sz w:val="18"/>
          <w:szCs w:val="18"/>
          <w:shd w:val="clear" w:color="auto" w:fill="FFFFFF"/>
        </w:rPr>
        <w:br/>
        <w:t>        44 Arrêté du 3 septembre 2024 portant extension d'un accord conclu dans le cadre de la convention collective nationale des entreprises des services d'eau et d'assainissement (n° 2147)</w:t>
      </w:r>
      <w:r w:rsidRPr="00AD79DA">
        <w:rPr>
          <w:rFonts w:ascii="Arial" w:hAnsi="Arial" w:cs="Arial"/>
          <w:b/>
          <w:bCs/>
          <w:color w:val="333333"/>
          <w:sz w:val="18"/>
          <w:szCs w:val="18"/>
          <w:shd w:val="clear" w:color="auto" w:fill="FFFFFF"/>
        </w:rPr>
        <w:br/>
        <w:t>        </w:t>
      </w:r>
      <w:hyperlink r:id="rId43" w:tgtFrame="_blank" w:history="1">
        <w:r w:rsidRPr="00AD79DA">
          <w:rPr>
            <w:rStyle w:val="Lienhypertexte"/>
            <w:rFonts w:ascii="Arial" w:hAnsi="Arial" w:cs="Arial"/>
            <w:b/>
            <w:bCs/>
            <w:sz w:val="18"/>
            <w:szCs w:val="18"/>
            <w:shd w:val="clear" w:color="auto" w:fill="FFFFFF"/>
          </w:rPr>
          <w:t>https://www.legifrance.gouv.fr/jorf/id/JORFTEXT000050187941</w:t>
        </w:r>
      </w:hyperlink>
    </w:p>
    <w:p w14:paraId="50A71929" w14:textId="77777777" w:rsidR="00AD79DA" w:rsidRDefault="00AD79DA" w:rsidP="00C12A95">
      <w:pPr>
        <w:tabs>
          <w:tab w:val="left" w:pos="7600"/>
        </w:tabs>
        <w:rPr>
          <w:rFonts w:ascii="Arial" w:hAnsi="Arial" w:cs="Arial"/>
          <w:b/>
          <w:bCs/>
          <w:color w:val="333333"/>
          <w:sz w:val="18"/>
          <w:szCs w:val="18"/>
          <w:shd w:val="clear" w:color="auto" w:fill="FFFFFF"/>
        </w:rPr>
      </w:pPr>
    </w:p>
    <w:p w14:paraId="45162483" w14:textId="43AE61AA" w:rsidR="00C053AD" w:rsidRDefault="004F304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6/09</w:t>
      </w:r>
    </w:p>
    <w:p w14:paraId="3E51965A" w14:textId="77777777" w:rsidR="004F3047" w:rsidRDefault="004F3047" w:rsidP="00C12A95">
      <w:pPr>
        <w:tabs>
          <w:tab w:val="left" w:pos="7600"/>
        </w:tabs>
        <w:rPr>
          <w:rFonts w:ascii="Arial" w:hAnsi="Arial" w:cs="Arial"/>
          <w:b/>
          <w:bCs/>
          <w:color w:val="333333"/>
          <w:sz w:val="18"/>
          <w:szCs w:val="18"/>
          <w:shd w:val="clear" w:color="auto" w:fill="FFFFFF"/>
        </w:rPr>
      </w:pPr>
    </w:p>
    <w:p w14:paraId="3ADEC3A1" w14:textId="4587C796" w:rsidR="004F3047" w:rsidRDefault="004F3047" w:rsidP="00C12A95">
      <w:pPr>
        <w:tabs>
          <w:tab w:val="left" w:pos="7600"/>
        </w:tabs>
        <w:rPr>
          <w:rFonts w:ascii="Arial" w:hAnsi="Arial" w:cs="Arial"/>
          <w:b/>
          <w:bCs/>
          <w:color w:val="333333"/>
          <w:sz w:val="18"/>
          <w:szCs w:val="18"/>
          <w:shd w:val="clear" w:color="auto" w:fill="FFFFFF"/>
        </w:rPr>
      </w:pPr>
      <w:r w:rsidRPr="004F3047">
        <w:rPr>
          <w:rFonts w:ascii="Arial" w:hAnsi="Arial" w:cs="Arial"/>
          <w:b/>
          <w:bCs/>
          <w:color w:val="333333"/>
          <w:sz w:val="18"/>
          <w:szCs w:val="18"/>
          <w:shd w:val="clear" w:color="auto" w:fill="FFFFFF"/>
        </w:rPr>
        <w:t>MINISTERE DU TRAVAIL, DE LA SANTE ET DES SOLIDARITES</w:t>
      </w:r>
    </w:p>
    <w:p w14:paraId="1DC4F4BF" w14:textId="77777777" w:rsidR="004F3047" w:rsidRDefault="004F3047" w:rsidP="00C12A95">
      <w:pPr>
        <w:tabs>
          <w:tab w:val="left" w:pos="7600"/>
        </w:tabs>
        <w:rPr>
          <w:rFonts w:ascii="Arial" w:hAnsi="Arial" w:cs="Arial"/>
          <w:b/>
          <w:bCs/>
          <w:color w:val="333333"/>
          <w:sz w:val="18"/>
          <w:szCs w:val="18"/>
          <w:shd w:val="clear" w:color="auto" w:fill="FFFFFF"/>
        </w:rPr>
      </w:pPr>
    </w:p>
    <w:p w14:paraId="572FCB3E" w14:textId="1A99E6C1" w:rsidR="004F3047" w:rsidRDefault="004F304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Objet de l’accord et secteur professionnel concerné, </w:t>
      </w:r>
      <w:r w:rsidRPr="004F3047">
        <w:rPr>
          <w:rFonts w:ascii="Arial" w:hAnsi="Arial" w:cs="Arial"/>
          <w:b/>
          <w:bCs/>
          <w:color w:val="333333"/>
          <w:sz w:val="18"/>
          <w:szCs w:val="18"/>
          <w:shd w:val="clear" w:color="auto" w:fill="FFFFFF"/>
        </w:rPr>
        <w:t>agrément de l'accord d'intéressement de la branche de l'optique-lunetterie de détail du 16 mai 2024</w:t>
      </w:r>
      <w:r>
        <w:rPr>
          <w:rFonts w:ascii="Arial" w:hAnsi="Arial" w:cs="Arial"/>
          <w:b/>
          <w:bCs/>
          <w:color w:val="333333"/>
          <w:sz w:val="18"/>
          <w:szCs w:val="18"/>
          <w:shd w:val="clear" w:color="auto" w:fill="FFFFFF"/>
        </w:rPr>
        <w:t>.</w:t>
      </w:r>
      <w:r w:rsidRPr="004F3047">
        <w:rPr>
          <w:rFonts w:ascii="Arial" w:hAnsi="Arial" w:cs="Arial"/>
          <w:b/>
          <w:bCs/>
          <w:color w:val="333333"/>
          <w:sz w:val="18"/>
          <w:szCs w:val="18"/>
          <w:shd w:val="clear" w:color="auto" w:fill="FFFFFF"/>
        </w:rPr>
        <w:br/>
      </w:r>
      <w:r w:rsidRPr="004F3047">
        <w:rPr>
          <w:rFonts w:ascii="Arial" w:hAnsi="Arial" w:cs="Arial"/>
          <w:b/>
          <w:bCs/>
          <w:color w:val="333333"/>
          <w:sz w:val="18"/>
          <w:szCs w:val="18"/>
          <w:shd w:val="clear" w:color="auto" w:fill="FFFFFF"/>
        </w:rPr>
        <w:br/>
      </w:r>
      <w:r w:rsidRPr="004F3047">
        <w:rPr>
          <w:rFonts w:ascii="Arial" w:hAnsi="Arial" w:cs="Arial"/>
          <w:b/>
          <w:bCs/>
          <w:color w:val="333333"/>
          <w:sz w:val="18"/>
          <w:szCs w:val="18"/>
          <w:shd w:val="clear" w:color="auto" w:fill="FFFFFF"/>
        </w:rPr>
        <w:br/>
        <w:t> 48 Arrêté du 3 septembre 2024 portant agrément de l'accord d'intéressement de la branche de l'optique-lunetterie de détail du 16 mai 2024</w:t>
      </w:r>
      <w:r w:rsidRPr="004F3047">
        <w:rPr>
          <w:rFonts w:ascii="Arial" w:hAnsi="Arial" w:cs="Arial"/>
          <w:b/>
          <w:bCs/>
          <w:color w:val="333333"/>
          <w:sz w:val="18"/>
          <w:szCs w:val="18"/>
          <w:shd w:val="clear" w:color="auto" w:fill="FFFFFF"/>
        </w:rPr>
        <w:br/>
        <w:t>        </w:t>
      </w:r>
      <w:hyperlink r:id="rId44" w:tgtFrame="_blank" w:history="1">
        <w:r w:rsidRPr="004F3047">
          <w:rPr>
            <w:rStyle w:val="Lienhypertexte"/>
            <w:rFonts w:ascii="Arial" w:hAnsi="Arial" w:cs="Arial"/>
            <w:b/>
            <w:bCs/>
            <w:sz w:val="18"/>
            <w:szCs w:val="18"/>
            <w:shd w:val="clear" w:color="auto" w:fill="FFFFFF"/>
          </w:rPr>
          <w:t>https://www.legifrance.gouv.fr/jorf/id/JORFTEXT000050185665</w:t>
        </w:r>
      </w:hyperlink>
    </w:p>
    <w:p w14:paraId="6F9F84CF" w14:textId="77777777" w:rsidR="004F3047" w:rsidRDefault="004F3047" w:rsidP="00C12A95">
      <w:pPr>
        <w:tabs>
          <w:tab w:val="left" w:pos="7600"/>
        </w:tabs>
        <w:rPr>
          <w:rFonts w:ascii="Arial" w:hAnsi="Arial" w:cs="Arial"/>
          <w:b/>
          <w:bCs/>
          <w:color w:val="333333"/>
          <w:sz w:val="18"/>
          <w:szCs w:val="18"/>
          <w:shd w:val="clear" w:color="auto" w:fill="FFFFFF"/>
        </w:rPr>
      </w:pPr>
    </w:p>
    <w:p w14:paraId="2BB8DC3F" w14:textId="77777777" w:rsidR="004F3047" w:rsidRDefault="004F3047" w:rsidP="00C12A95">
      <w:pPr>
        <w:tabs>
          <w:tab w:val="left" w:pos="7600"/>
        </w:tabs>
        <w:rPr>
          <w:rFonts w:ascii="Arial" w:hAnsi="Arial" w:cs="Arial"/>
          <w:b/>
          <w:bCs/>
          <w:color w:val="333333"/>
          <w:sz w:val="18"/>
          <w:szCs w:val="18"/>
          <w:shd w:val="clear" w:color="auto" w:fill="FFFFFF"/>
        </w:rPr>
      </w:pPr>
    </w:p>
    <w:p w14:paraId="3936B6C0" w14:textId="0A7453A0" w:rsidR="00C053AD" w:rsidRDefault="00C053A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5/09/2024</w:t>
      </w:r>
    </w:p>
    <w:p w14:paraId="4C466F47" w14:textId="052D1D39" w:rsidR="00C053AD" w:rsidRDefault="00C053AD" w:rsidP="002C402B">
      <w:pPr>
        <w:tabs>
          <w:tab w:val="left" w:pos="7600"/>
        </w:tabs>
        <w:jc w:val="both"/>
        <w:rPr>
          <w:rFonts w:ascii="Arial" w:hAnsi="Arial" w:cs="Arial"/>
          <w:b/>
          <w:bCs/>
          <w:color w:val="333333"/>
          <w:sz w:val="18"/>
          <w:szCs w:val="18"/>
          <w:shd w:val="clear" w:color="auto" w:fill="FFFFFF"/>
        </w:rPr>
      </w:pPr>
      <w:r w:rsidRPr="00C053AD">
        <w:rPr>
          <w:rFonts w:ascii="Arial" w:hAnsi="Arial" w:cs="Arial"/>
          <w:b/>
          <w:bCs/>
          <w:color w:val="333333"/>
          <w:sz w:val="18"/>
          <w:szCs w:val="18"/>
          <w:shd w:val="clear" w:color="auto" w:fill="FFFFFF"/>
        </w:rPr>
        <w:br/>
        <w:t>ACCORD COLLECTIF DANS LA FONCTION PUBLIQUE</w:t>
      </w:r>
      <w:r>
        <w:rPr>
          <w:rFonts w:ascii="Arial" w:hAnsi="Arial" w:cs="Arial"/>
          <w:b/>
          <w:bCs/>
          <w:color w:val="333333"/>
          <w:sz w:val="18"/>
          <w:szCs w:val="18"/>
          <w:shd w:val="clear" w:color="auto" w:fill="FFFFFF"/>
        </w:rPr>
        <w:t xml:space="preserve">, </w:t>
      </w:r>
      <w:r w:rsidRPr="00C053AD">
        <w:rPr>
          <w:rFonts w:ascii="Arial" w:hAnsi="Arial" w:cs="Arial"/>
          <w:b/>
          <w:bCs/>
          <w:color w:val="333333"/>
          <w:sz w:val="18"/>
          <w:szCs w:val="18"/>
          <w:shd w:val="clear" w:color="auto" w:fill="FFFFFF"/>
        </w:rPr>
        <w:t>MINISTERE DE L'AGRICULTURE ET DE LA SOUVERAINETE ALIMENTAIRE</w:t>
      </w:r>
      <w:r w:rsidR="002C402B">
        <w:rPr>
          <w:rFonts w:ascii="Arial" w:hAnsi="Arial" w:cs="Arial"/>
          <w:b/>
          <w:bCs/>
          <w:color w:val="333333"/>
          <w:sz w:val="18"/>
          <w:szCs w:val="18"/>
          <w:shd w:val="clear" w:color="auto" w:fill="FFFFFF"/>
        </w:rPr>
        <w:t> :</w:t>
      </w:r>
    </w:p>
    <w:p w14:paraId="2156A13A" w14:textId="77777777" w:rsidR="00C053AD" w:rsidRDefault="00C053AD" w:rsidP="00C053AD">
      <w:pPr>
        <w:tabs>
          <w:tab w:val="left" w:pos="7600"/>
        </w:tabs>
        <w:rPr>
          <w:rFonts w:ascii="Arial" w:hAnsi="Arial" w:cs="Arial"/>
          <w:b/>
          <w:bCs/>
          <w:color w:val="333333"/>
          <w:sz w:val="18"/>
          <w:szCs w:val="18"/>
          <w:shd w:val="clear" w:color="auto" w:fill="FFFFFF"/>
        </w:rPr>
      </w:pPr>
    </w:p>
    <w:p w14:paraId="29C709E0" w14:textId="0FE31F1F" w:rsidR="00C053AD" w:rsidRPr="00C053AD" w:rsidRDefault="00C053AD" w:rsidP="00C053AD">
      <w:pPr>
        <w:tabs>
          <w:tab w:val="left" w:pos="7600"/>
        </w:tabs>
        <w:rPr>
          <w:rFonts w:ascii="Arial" w:hAnsi="Arial" w:cs="Arial"/>
          <w:b/>
          <w:bCs/>
          <w:color w:val="333333"/>
          <w:sz w:val="18"/>
          <w:szCs w:val="18"/>
          <w:shd w:val="clear" w:color="auto" w:fill="FFFFFF"/>
        </w:rPr>
      </w:pPr>
      <w:r w:rsidRPr="00C053AD">
        <w:rPr>
          <w:rFonts w:ascii="Arial" w:hAnsi="Arial" w:cs="Arial"/>
          <w:b/>
          <w:bCs/>
          <w:i/>
          <w:iCs/>
          <w:color w:val="333333"/>
          <w:sz w:val="18"/>
          <w:szCs w:val="18"/>
          <w:shd w:val="clear" w:color="auto" w:fill="FFFFFF"/>
        </w:rPr>
        <w:t>Objet de l’accord collectif et Professions visées relatif</w:t>
      </w:r>
      <w:r>
        <w:rPr>
          <w:rFonts w:ascii="Arial" w:hAnsi="Arial" w:cs="Arial"/>
          <w:b/>
          <w:bCs/>
          <w:i/>
          <w:iCs/>
          <w:color w:val="333333"/>
          <w:sz w:val="18"/>
          <w:szCs w:val="18"/>
          <w:shd w:val="clear" w:color="auto" w:fill="FFFFFF"/>
        </w:rPr>
        <w:t>s</w:t>
      </w:r>
      <w:r w:rsidRPr="00C053AD">
        <w:rPr>
          <w:rFonts w:ascii="Arial" w:hAnsi="Arial" w:cs="Arial"/>
          <w:b/>
          <w:bCs/>
          <w:i/>
          <w:iCs/>
          <w:color w:val="333333"/>
          <w:sz w:val="18"/>
          <w:szCs w:val="18"/>
          <w:shd w:val="clear" w:color="auto" w:fill="FFFFFF"/>
        </w:rPr>
        <w:t xml:space="preserve"> à l'égalité professionnelle entre les femmes et les hommes et à la diversité au ministère de l'agriculture et de la souveraineté alimentaire</w:t>
      </w:r>
      <w:r>
        <w:rPr>
          <w:rFonts w:ascii="Arial" w:hAnsi="Arial" w:cs="Arial"/>
          <w:b/>
          <w:bCs/>
          <w:i/>
          <w:iCs/>
          <w:color w:val="333333"/>
          <w:sz w:val="18"/>
          <w:szCs w:val="18"/>
          <w:shd w:val="clear" w:color="auto" w:fill="FFFFFF"/>
        </w:rPr>
        <w:t>.</w:t>
      </w:r>
      <w:r w:rsidRPr="00C053AD">
        <w:rPr>
          <w:rFonts w:ascii="Arial" w:hAnsi="Arial" w:cs="Arial"/>
          <w:b/>
          <w:bCs/>
          <w:i/>
          <w:iCs/>
          <w:color w:val="333333"/>
          <w:sz w:val="18"/>
          <w:szCs w:val="18"/>
          <w:shd w:val="clear" w:color="auto" w:fill="FFFFFF"/>
        </w:rPr>
        <w:br/>
      </w:r>
      <w:r w:rsidRPr="00C053AD">
        <w:rPr>
          <w:rFonts w:ascii="Arial" w:hAnsi="Arial" w:cs="Arial"/>
          <w:b/>
          <w:bCs/>
          <w:color w:val="333333"/>
          <w:sz w:val="18"/>
          <w:szCs w:val="18"/>
          <w:shd w:val="clear" w:color="auto" w:fill="FFFFFF"/>
        </w:rPr>
        <w:br/>
        <w:t>        63 Accord 2024-2026 relatif à l'égalité professionnelle entre les femmes et les hommes et à la diversité au ministère de l'agriculture et de la souveraineté alimentaire</w:t>
      </w:r>
      <w:r w:rsidRPr="00C053AD">
        <w:rPr>
          <w:rFonts w:ascii="Arial" w:hAnsi="Arial" w:cs="Arial"/>
          <w:b/>
          <w:bCs/>
          <w:color w:val="333333"/>
          <w:sz w:val="18"/>
          <w:szCs w:val="18"/>
          <w:shd w:val="clear" w:color="auto" w:fill="FFFFFF"/>
        </w:rPr>
        <w:br/>
        <w:t>        </w:t>
      </w:r>
      <w:hyperlink r:id="rId45" w:tgtFrame="_blank" w:history="1">
        <w:r w:rsidRPr="00C053AD">
          <w:rPr>
            <w:rStyle w:val="Lienhypertexte"/>
            <w:rFonts w:ascii="Arial" w:hAnsi="Arial" w:cs="Arial"/>
            <w:b/>
            <w:bCs/>
            <w:sz w:val="18"/>
            <w:szCs w:val="18"/>
            <w:shd w:val="clear" w:color="auto" w:fill="FFFFFF"/>
          </w:rPr>
          <w:t>https://www.legifrance.gouv.fr/jorf/id/JORFTEXT000050179435</w:t>
        </w:r>
      </w:hyperlink>
    </w:p>
    <w:p w14:paraId="3A2D0405" w14:textId="77777777" w:rsidR="00C053AD" w:rsidRDefault="00C053AD" w:rsidP="00C12A95">
      <w:pPr>
        <w:tabs>
          <w:tab w:val="left" w:pos="7600"/>
        </w:tabs>
        <w:rPr>
          <w:rFonts w:ascii="Arial" w:hAnsi="Arial" w:cs="Arial"/>
          <w:b/>
          <w:bCs/>
          <w:color w:val="333333"/>
          <w:sz w:val="18"/>
          <w:szCs w:val="18"/>
          <w:shd w:val="clear" w:color="auto" w:fill="FFFFFF"/>
        </w:rPr>
      </w:pPr>
    </w:p>
    <w:p w14:paraId="3F3E3C0C" w14:textId="77777777" w:rsidR="00C053AD" w:rsidRDefault="00C053AD" w:rsidP="00C12A95">
      <w:pPr>
        <w:tabs>
          <w:tab w:val="left" w:pos="7600"/>
        </w:tabs>
        <w:rPr>
          <w:rFonts w:ascii="Arial" w:hAnsi="Arial" w:cs="Arial"/>
          <w:b/>
          <w:bCs/>
          <w:color w:val="333333"/>
          <w:sz w:val="18"/>
          <w:szCs w:val="18"/>
          <w:shd w:val="clear" w:color="auto" w:fill="FFFFFF"/>
        </w:rPr>
      </w:pPr>
    </w:p>
    <w:p w14:paraId="28536E94" w14:textId="7D08374B" w:rsidR="00F86DE8" w:rsidRDefault="00F86DE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31/08</w:t>
      </w:r>
    </w:p>
    <w:p w14:paraId="4AEB90E0" w14:textId="77777777" w:rsidR="00F86DE8" w:rsidRDefault="00F86DE8" w:rsidP="00C12A95">
      <w:pPr>
        <w:tabs>
          <w:tab w:val="left" w:pos="7600"/>
        </w:tabs>
        <w:rPr>
          <w:rFonts w:ascii="Arial" w:hAnsi="Arial" w:cs="Arial"/>
          <w:b/>
          <w:bCs/>
          <w:color w:val="333333"/>
          <w:sz w:val="18"/>
          <w:szCs w:val="18"/>
          <w:shd w:val="clear" w:color="auto" w:fill="FFFFFF"/>
        </w:rPr>
      </w:pPr>
    </w:p>
    <w:p w14:paraId="628906D1" w14:textId="4B237EF5" w:rsidR="00F86DE8" w:rsidRDefault="00F86DE8" w:rsidP="00C12A95">
      <w:pPr>
        <w:tabs>
          <w:tab w:val="left" w:pos="7600"/>
        </w:tabs>
        <w:rPr>
          <w:rFonts w:ascii="Arial" w:hAnsi="Arial" w:cs="Arial"/>
          <w:b/>
          <w:bCs/>
          <w:color w:val="333333"/>
          <w:sz w:val="18"/>
          <w:szCs w:val="18"/>
          <w:shd w:val="clear" w:color="auto" w:fill="FFFFFF"/>
        </w:rPr>
      </w:pPr>
      <w:r w:rsidRPr="00F86DE8">
        <w:rPr>
          <w:rFonts w:ascii="Arial" w:hAnsi="Arial" w:cs="Arial"/>
          <w:b/>
          <w:bCs/>
          <w:color w:val="333333"/>
          <w:sz w:val="18"/>
          <w:szCs w:val="18"/>
          <w:shd w:val="clear" w:color="auto" w:fill="FFFFFF"/>
        </w:rPr>
        <w:t>MINISTERE DE L'AGRICULTURE ET DE LA SOUVERAINETE ALIMENTAIRE</w:t>
      </w:r>
      <w:r w:rsidRPr="00F86DE8">
        <w:rPr>
          <w:rFonts w:ascii="Arial" w:hAnsi="Arial" w:cs="Arial"/>
          <w:b/>
          <w:bCs/>
          <w:color w:val="333333"/>
          <w:sz w:val="18"/>
          <w:szCs w:val="18"/>
          <w:shd w:val="clear" w:color="auto" w:fill="FFFFFF"/>
        </w:rPr>
        <w:br/>
      </w:r>
      <w:r w:rsidRPr="00F86DE8">
        <w:rPr>
          <w:rFonts w:ascii="Arial" w:hAnsi="Arial" w:cs="Arial"/>
          <w:b/>
          <w:bCs/>
          <w:color w:val="333333"/>
          <w:sz w:val="18"/>
          <w:szCs w:val="18"/>
          <w:shd w:val="clear" w:color="auto" w:fill="FFFFFF"/>
        </w:rPr>
        <w:br/>
        <w:t>62 Arrêté du 27 août 2024 portant extension d'avenants salariaux à des conventions collectives de travail étendues relatives aux professions agricoles</w:t>
      </w:r>
      <w:r w:rsidRPr="00F86DE8">
        <w:rPr>
          <w:rFonts w:ascii="Arial" w:hAnsi="Arial" w:cs="Arial"/>
          <w:b/>
          <w:bCs/>
          <w:color w:val="333333"/>
          <w:sz w:val="18"/>
          <w:szCs w:val="18"/>
          <w:shd w:val="clear" w:color="auto" w:fill="FFFFFF"/>
        </w:rPr>
        <w:br/>
        <w:t>        </w:t>
      </w:r>
      <w:hyperlink r:id="rId46" w:tgtFrame="_blank" w:history="1">
        <w:r w:rsidRPr="00F86DE8">
          <w:rPr>
            <w:rStyle w:val="Lienhypertexte"/>
            <w:rFonts w:ascii="Arial" w:hAnsi="Arial" w:cs="Arial"/>
            <w:b/>
            <w:bCs/>
            <w:sz w:val="18"/>
            <w:szCs w:val="18"/>
            <w:shd w:val="clear" w:color="auto" w:fill="FFFFFF"/>
          </w:rPr>
          <w:t>https://www.legifrance.gouv.fr/jorf/id/JORFTEXT000050151410</w:t>
        </w:r>
      </w:hyperlink>
    </w:p>
    <w:p w14:paraId="0AB53934" w14:textId="77777777" w:rsidR="00F86DE8" w:rsidRDefault="00F86DE8" w:rsidP="00C12A95">
      <w:pPr>
        <w:tabs>
          <w:tab w:val="left" w:pos="7600"/>
        </w:tabs>
        <w:rPr>
          <w:rFonts w:ascii="Arial" w:hAnsi="Arial" w:cs="Arial"/>
          <w:b/>
          <w:bCs/>
          <w:color w:val="333333"/>
          <w:sz w:val="18"/>
          <w:szCs w:val="18"/>
          <w:shd w:val="clear" w:color="auto" w:fill="FFFFFF"/>
        </w:rPr>
      </w:pPr>
    </w:p>
    <w:p w14:paraId="512D70AF" w14:textId="3DD7611C" w:rsidR="007C6F63" w:rsidRDefault="00A7668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23/08</w:t>
      </w:r>
    </w:p>
    <w:p w14:paraId="2E921613" w14:textId="77777777" w:rsidR="00A76686" w:rsidRDefault="00A76686" w:rsidP="00C12A95">
      <w:pPr>
        <w:tabs>
          <w:tab w:val="left" w:pos="7600"/>
        </w:tabs>
        <w:rPr>
          <w:rFonts w:ascii="Arial" w:hAnsi="Arial" w:cs="Arial"/>
          <w:b/>
          <w:bCs/>
          <w:color w:val="333333"/>
          <w:sz w:val="18"/>
          <w:szCs w:val="18"/>
          <w:shd w:val="clear" w:color="auto" w:fill="FFFFFF"/>
        </w:rPr>
      </w:pPr>
    </w:p>
    <w:p w14:paraId="327E7FE1" w14:textId="624F4574" w:rsidR="00A76686" w:rsidRDefault="00A76686" w:rsidP="00A76686">
      <w:pPr>
        <w:tabs>
          <w:tab w:val="left" w:pos="7600"/>
        </w:tabs>
        <w:rPr>
          <w:rFonts w:ascii="Arial" w:hAnsi="Arial" w:cs="Arial"/>
          <w:b/>
          <w:bCs/>
          <w:color w:val="333333"/>
          <w:sz w:val="18"/>
          <w:szCs w:val="18"/>
          <w:shd w:val="clear" w:color="auto" w:fill="FFFFFF"/>
        </w:rPr>
      </w:pPr>
      <w:r w:rsidRPr="00A76686">
        <w:rPr>
          <w:rFonts w:ascii="Arial" w:hAnsi="Arial" w:cs="Arial"/>
          <w:b/>
          <w:bCs/>
          <w:color w:val="333333"/>
          <w:sz w:val="18"/>
          <w:szCs w:val="18"/>
          <w:shd w:val="clear" w:color="auto" w:fill="FFFFFF"/>
        </w:rPr>
        <w:t>CONVENTIONS COLLECTIVES</w:t>
      </w:r>
      <w:r w:rsidRPr="00A76686">
        <w:rPr>
          <w:rFonts w:ascii="Arial" w:hAnsi="Arial" w:cs="Arial"/>
          <w:b/>
          <w:bCs/>
          <w:color w:val="333333"/>
          <w:sz w:val="18"/>
          <w:szCs w:val="18"/>
          <w:shd w:val="clear" w:color="auto" w:fill="FFFFFF"/>
        </w:rPr>
        <w:br/>
      </w:r>
    </w:p>
    <w:p w14:paraId="2D0D55EF" w14:textId="326D5E8B" w:rsidR="00A76686" w:rsidRPr="00A76686" w:rsidRDefault="00A76686" w:rsidP="00A76686">
      <w:pPr>
        <w:tabs>
          <w:tab w:val="left" w:pos="7600"/>
        </w:tabs>
        <w:rPr>
          <w:rFonts w:ascii="Arial" w:hAnsi="Arial" w:cs="Arial"/>
          <w:b/>
          <w:bCs/>
          <w:i/>
          <w:iCs/>
          <w:color w:val="333333"/>
          <w:sz w:val="18"/>
          <w:szCs w:val="18"/>
          <w:shd w:val="clear" w:color="auto" w:fill="FFFFFF"/>
        </w:rPr>
      </w:pPr>
      <w:r w:rsidRPr="00A76686">
        <w:rPr>
          <w:rFonts w:ascii="Arial" w:hAnsi="Arial" w:cs="Arial"/>
          <w:b/>
          <w:bCs/>
          <w:i/>
          <w:iCs/>
          <w:color w:val="333333"/>
          <w:sz w:val="18"/>
          <w:szCs w:val="18"/>
          <w:shd w:val="clear" w:color="auto" w:fill="FFFFFF"/>
        </w:rPr>
        <w:t>Activités et professions concernées</w:t>
      </w:r>
      <w:r w:rsidRPr="00A76686">
        <w:rPr>
          <w:i/>
          <w:iCs/>
        </w:rPr>
        <w:t xml:space="preserve"> </w:t>
      </w:r>
      <w:r w:rsidRPr="00A76686">
        <w:rPr>
          <w:rFonts w:ascii="Arial" w:hAnsi="Arial" w:cs="Arial"/>
          <w:b/>
          <w:bCs/>
          <w:i/>
          <w:iCs/>
          <w:color w:val="333333"/>
          <w:sz w:val="18"/>
          <w:szCs w:val="18"/>
          <w:shd w:val="clear" w:color="auto" w:fill="FFFFFF"/>
        </w:rPr>
        <w:t>chaînes de cafétérias et assimilés (n° 2060) et professions agricoles.</w:t>
      </w:r>
    </w:p>
    <w:p w14:paraId="7332DE6D" w14:textId="39FCA9DD" w:rsidR="00A76686" w:rsidRPr="00A76686" w:rsidRDefault="00A76686" w:rsidP="00A76686">
      <w:pPr>
        <w:tabs>
          <w:tab w:val="left" w:pos="7600"/>
        </w:tabs>
        <w:rPr>
          <w:rFonts w:ascii="Arial" w:hAnsi="Arial" w:cs="Arial"/>
          <w:b/>
          <w:bCs/>
          <w:color w:val="333333"/>
          <w:sz w:val="18"/>
          <w:szCs w:val="18"/>
          <w:shd w:val="clear" w:color="auto" w:fill="FFFFFF"/>
        </w:rPr>
      </w:pPr>
      <w:r w:rsidRPr="00A76686">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A76686">
        <w:rPr>
          <w:rFonts w:ascii="Arial" w:hAnsi="Arial" w:cs="Arial"/>
          <w:b/>
          <w:bCs/>
          <w:color w:val="333333"/>
          <w:sz w:val="18"/>
          <w:szCs w:val="18"/>
          <w:shd w:val="clear" w:color="auto" w:fill="FFFFFF"/>
        </w:rPr>
        <w:t>MINISTERE DU TRAVAIL, DE LA SANTE ET DES SOLIDARITES</w:t>
      </w:r>
      <w:r w:rsidRPr="00A76686">
        <w:rPr>
          <w:rFonts w:ascii="Arial" w:hAnsi="Arial" w:cs="Arial"/>
          <w:b/>
          <w:bCs/>
          <w:color w:val="333333"/>
          <w:sz w:val="18"/>
          <w:szCs w:val="18"/>
          <w:shd w:val="clear" w:color="auto" w:fill="FFFFFF"/>
        </w:rPr>
        <w:br/>
      </w:r>
      <w:r w:rsidRPr="00A76686">
        <w:rPr>
          <w:rFonts w:ascii="Arial" w:hAnsi="Arial" w:cs="Arial"/>
          <w:b/>
          <w:bCs/>
          <w:color w:val="333333"/>
          <w:sz w:val="18"/>
          <w:szCs w:val="18"/>
          <w:shd w:val="clear" w:color="auto" w:fill="FFFFFF"/>
        </w:rPr>
        <w:br/>
        <w:t>        40 Arrêté du 19 août 2024 portant extension d'un avenant à la convention collective nationale des chaînes de cafétérias et assimilés (n° 2060)</w:t>
      </w:r>
      <w:r w:rsidRPr="00A76686">
        <w:rPr>
          <w:rFonts w:ascii="Arial" w:hAnsi="Arial" w:cs="Arial"/>
          <w:b/>
          <w:bCs/>
          <w:color w:val="333333"/>
          <w:sz w:val="18"/>
          <w:szCs w:val="18"/>
          <w:shd w:val="clear" w:color="auto" w:fill="FFFFFF"/>
        </w:rPr>
        <w:br/>
        <w:t>        </w:t>
      </w:r>
      <w:hyperlink r:id="rId47" w:tgtFrame="_blank" w:history="1">
        <w:r w:rsidRPr="00A76686">
          <w:rPr>
            <w:rStyle w:val="Lienhypertexte"/>
            <w:rFonts w:ascii="Arial" w:hAnsi="Arial" w:cs="Arial"/>
            <w:b/>
            <w:bCs/>
            <w:sz w:val="18"/>
            <w:szCs w:val="18"/>
            <w:shd w:val="clear" w:color="auto" w:fill="FFFFFF"/>
          </w:rPr>
          <w:t>https://www.legifrance.gouv.fr/jorf/id/JORFTEXT000050131225</w:t>
        </w:r>
      </w:hyperlink>
      <w:r w:rsidRPr="00A76686">
        <w:rPr>
          <w:rFonts w:ascii="Arial" w:hAnsi="Arial" w:cs="Arial"/>
          <w:b/>
          <w:bCs/>
          <w:color w:val="333333"/>
          <w:sz w:val="18"/>
          <w:szCs w:val="18"/>
          <w:shd w:val="clear" w:color="auto" w:fill="FFFFFF"/>
        </w:rPr>
        <w:br/>
      </w:r>
      <w:r w:rsidRPr="00A76686">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A76686">
        <w:rPr>
          <w:rFonts w:ascii="Arial" w:hAnsi="Arial" w:cs="Arial"/>
          <w:b/>
          <w:bCs/>
          <w:color w:val="333333"/>
          <w:sz w:val="18"/>
          <w:szCs w:val="18"/>
          <w:shd w:val="clear" w:color="auto" w:fill="FFFFFF"/>
        </w:rPr>
        <w:t>MINISTERE DE L'AGRICULTURE ET DE LA SOUVERAINETE ALIMENTAIRE</w:t>
      </w:r>
      <w:r w:rsidRPr="00A76686">
        <w:rPr>
          <w:rFonts w:ascii="Arial" w:hAnsi="Arial" w:cs="Arial"/>
          <w:b/>
          <w:bCs/>
          <w:color w:val="333333"/>
          <w:sz w:val="18"/>
          <w:szCs w:val="18"/>
          <w:shd w:val="clear" w:color="auto" w:fill="FFFFFF"/>
        </w:rPr>
        <w:br/>
      </w:r>
      <w:r w:rsidRPr="00A76686">
        <w:rPr>
          <w:rFonts w:ascii="Arial" w:hAnsi="Arial" w:cs="Arial"/>
          <w:b/>
          <w:bCs/>
          <w:color w:val="333333"/>
          <w:sz w:val="18"/>
          <w:szCs w:val="18"/>
          <w:shd w:val="clear" w:color="auto" w:fill="FFFFFF"/>
        </w:rPr>
        <w:br/>
        <w:t>        42 Arrêté du 2 août 2024 portant extension d'un avenant salarial à une convention collective de travail étendue relative aux professions agricoles</w:t>
      </w:r>
      <w:r w:rsidRPr="00A76686">
        <w:rPr>
          <w:rFonts w:ascii="Arial" w:hAnsi="Arial" w:cs="Arial"/>
          <w:b/>
          <w:bCs/>
          <w:color w:val="333333"/>
          <w:sz w:val="18"/>
          <w:szCs w:val="18"/>
          <w:shd w:val="clear" w:color="auto" w:fill="FFFFFF"/>
        </w:rPr>
        <w:br/>
        <w:t>        </w:t>
      </w:r>
      <w:hyperlink r:id="rId48" w:tgtFrame="_blank" w:history="1">
        <w:r w:rsidRPr="00A76686">
          <w:rPr>
            <w:rStyle w:val="Lienhypertexte"/>
            <w:rFonts w:ascii="Arial" w:hAnsi="Arial" w:cs="Arial"/>
            <w:b/>
            <w:bCs/>
            <w:sz w:val="18"/>
            <w:szCs w:val="18"/>
            <w:shd w:val="clear" w:color="auto" w:fill="FFFFFF"/>
          </w:rPr>
          <w:t>https://www.legifrance.gouv.fr/jorf/id/JORFTEXT000050131241</w:t>
        </w:r>
      </w:hyperlink>
    </w:p>
    <w:p w14:paraId="15EA40D9" w14:textId="77777777" w:rsidR="00A76686" w:rsidRDefault="00A76686" w:rsidP="00C12A95">
      <w:pPr>
        <w:tabs>
          <w:tab w:val="left" w:pos="7600"/>
        </w:tabs>
        <w:rPr>
          <w:rFonts w:ascii="Arial" w:hAnsi="Arial" w:cs="Arial"/>
          <w:b/>
          <w:bCs/>
          <w:color w:val="333333"/>
          <w:sz w:val="18"/>
          <w:szCs w:val="18"/>
          <w:shd w:val="clear" w:color="auto" w:fill="FFFFFF"/>
        </w:rPr>
      </w:pPr>
    </w:p>
    <w:p w14:paraId="1AE7B37F" w14:textId="77777777" w:rsidR="00A76686" w:rsidRDefault="00A76686" w:rsidP="00C12A95">
      <w:pPr>
        <w:tabs>
          <w:tab w:val="left" w:pos="7600"/>
        </w:tabs>
        <w:rPr>
          <w:rFonts w:ascii="Arial" w:hAnsi="Arial" w:cs="Arial"/>
          <w:b/>
          <w:bCs/>
          <w:color w:val="333333"/>
          <w:sz w:val="18"/>
          <w:szCs w:val="18"/>
          <w:shd w:val="clear" w:color="auto" w:fill="FFFFFF"/>
        </w:rPr>
      </w:pPr>
    </w:p>
    <w:p w14:paraId="7A4CCDC2" w14:textId="56C6924F" w:rsidR="007C6F63" w:rsidRDefault="007C6F6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17/08</w:t>
      </w:r>
    </w:p>
    <w:p w14:paraId="5D228632" w14:textId="77777777" w:rsidR="00414CE9" w:rsidRPr="00A76686" w:rsidRDefault="00414CE9" w:rsidP="00C12A95">
      <w:pPr>
        <w:tabs>
          <w:tab w:val="left" w:pos="7600"/>
        </w:tabs>
        <w:rPr>
          <w:rFonts w:ascii="Arial" w:hAnsi="Arial" w:cs="Arial"/>
          <w:b/>
          <w:bCs/>
          <w:color w:val="333333"/>
          <w:sz w:val="10"/>
          <w:szCs w:val="10"/>
          <w:shd w:val="clear" w:color="auto" w:fill="FFFFFF"/>
        </w:rPr>
      </w:pPr>
    </w:p>
    <w:p w14:paraId="5778E6C2" w14:textId="6F94200D" w:rsidR="00414CE9" w:rsidRPr="00414CE9" w:rsidRDefault="00414CE9" w:rsidP="00414CE9">
      <w:pPr>
        <w:tabs>
          <w:tab w:val="left" w:pos="7600"/>
        </w:tabs>
        <w:jc w:val="both"/>
        <w:rPr>
          <w:rFonts w:ascii="Arial" w:hAnsi="Arial" w:cs="Arial"/>
          <w:b/>
          <w:bCs/>
          <w:i/>
          <w:iCs/>
          <w:color w:val="333333"/>
          <w:sz w:val="18"/>
          <w:szCs w:val="18"/>
          <w:shd w:val="clear" w:color="auto" w:fill="FFFFFF"/>
        </w:rPr>
      </w:pPr>
      <w:r w:rsidRPr="00414CE9">
        <w:rPr>
          <w:rFonts w:ascii="Arial" w:hAnsi="Arial" w:cs="Arial"/>
          <w:b/>
          <w:bCs/>
          <w:i/>
          <w:iCs/>
          <w:color w:val="333333"/>
          <w:sz w:val="18"/>
          <w:szCs w:val="18"/>
          <w:shd w:val="clear" w:color="auto" w:fill="FFFFFF"/>
        </w:rPr>
        <w:t xml:space="preserve">Activités et professions industrie, services et agricoles, thèmes de négociation, champs géographiques </w:t>
      </w:r>
      <w:r w:rsidRPr="007C6F63">
        <w:rPr>
          <w:rFonts w:ascii="Arial" w:hAnsi="Arial" w:cs="Arial"/>
          <w:b/>
          <w:bCs/>
          <w:i/>
          <w:iCs/>
          <w:color w:val="333333"/>
          <w:sz w:val="18"/>
          <w:szCs w:val="18"/>
          <w:shd w:val="clear" w:color="auto" w:fill="FFFFFF"/>
        </w:rPr>
        <w:t>d'un accord territorial (Var) conclu dans le cadre de la convention collective nationale de la métallurgie (n° 3248)</w:t>
      </w:r>
      <w:r w:rsidRPr="00414CE9">
        <w:rPr>
          <w:rFonts w:ascii="Arial" w:hAnsi="Arial" w:cs="Arial"/>
          <w:b/>
          <w:bCs/>
          <w:i/>
          <w:iCs/>
          <w:color w:val="333333"/>
          <w:sz w:val="18"/>
          <w:szCs w:val="18"/>
          <w:shd w:val="clear" w:color="auto" w:fill="FFFFFF"/>
        </w:rPr>
        <w:t>,</w:t>
      </w:r>
      <w:r w:rsidRPr="007C6F63">
        <w:rPr>
          <w:rFonts w:ascii="Arial" w:hAnsi="Arial" w:cs="Arial"/>
          <w:b/>
          <w:bCs/>
          <w:i/>
          <w:iCs/>
          <w:color w:val="333333"/>
          <w:sz w:val="18"/>
          <w:szCs w:val="18"/>
          <w:shd w:val="clear" w:color="auto" w:fill="FFFFFF"/>
        </w:rPr>
        <w:t xml:space="preserve"> de la convention collective nationale de la métallurgie (n° 3248)</w:t>
      </w:r>
      <w:r w:rsidRPr="00414CE9">
        <w:rPr>
          <w:rFonts w:ascii="Arial" w:hAnsi="Arial" w:cs="Arial"/>
          <w:b/>
          <w:bCs/>
          <w:i/>
          <w:iCs/>
          <w:color w:val="333333"/>
          <w:sz w:val="18"/>
          <w:szCs w:val="18"/>
          <w:shd w:val="clear" w:color="auto" w:fill="FFFFFF"/>
        </w:rPr>
        <w:t>,</w:t>
      </w:r>
      <w:r w:rsidRPr="007C6F63">
        <w:rPr>
          <w:rFonts w:ascii="Arial" w:hAnsi="Arial" w:cs="Arial"/>
          <w:b/>
          <w:bCs/>
          <w:i/>
          <w:iCs/>
          <w:color w:val="333333"/>
          <w:sz w:val="18"/>
          <w:szCs w:val="18"/>
          <w:shd w:val="clear" w:color="auto" w:fill="FFFFFF"/>
        </w:rPr>
        <w:t xml:space="preserve"> de la boulangerie-pâtisserie (entreprises artisanales) (n° 843)</w:t>
      </w:r>
      <w:r w:rsidRPr="00414CE9">
        <w:rPr>
          <w:rFonts w:ascii="Arial" w:hAnsi="Arial" w:cs="Arial"/>
          <w:b/>
          <w:bCs/>
          <w:i/>
          <w:iCs/>
          <w:color w:val="333333"/>
          <w:sz w:val="18"/>
          <w:szCs w:val="18"/>
          <w:shd w:val="clear" w:color="auto" w:fill="FFFFFF"/>
        </w:rPr>
        <w:t>, du</w:t>
      </w:r>
      <w:r w:rsidRPr="007C6F63">
        <w:rPr>
          <w:rFonts w:ascii="Arial" w:hAnsi="Arial" w:cs="Arial"/>
          <w:b/>
          <w:bCs/>
          <w:i/>
          <w:iCs/>
          <w:color w:val="333333"/>
          <w:sz w:val="18"/>
          <w:szCs w:val="18"/>
          <w:shd w:val="clear" w:color="auto" w:fill="FFFFFF"/>
        </w:rPr>
        <w:t xml:space="preserve"> secteur de la télédiffusion (n° 2631)</w:t>
      </w:r>
      <w:r w:rsidRPr="00414CE9">
        <w:rPr>
          <w:rFonts w:ascii="Arial" w:hAnsi="Arial" w:cs="Arial"/>
          <w:b/>
          <w:bCs/>
          <w:i/>
          <w:iCs/>
          <w:color w:val="333333"/>
          <w:sz w:val="18"/>
          <w:szCs w:val="18"/>
          <w:shd w:val="clear" w:color="auto" w:fill="FFFFFF"/>
        </w:rPr>
        <w:t>, de (Agriculture)</w:t>
      </w:r>
      <w:r w:rsidRPr="007C6F63">
        <w:rPr>
          <w:rFonts w:ascii="Arial" w:hAnsi="Arial" w:cs="Arial"/>
          <w:b/>
          <w:bCs/>
          <w:i/>
          <w:iCs/>
          <w:color w:val="333333"/>
          <w:sz w:val="18"/>
          <w:szCs w:val="18"/>
          <w:shd w:val="clear" w:color="auto" w:fill="FFFFFF"/>
        </w:rPr>
        <w:t xml:space="preserve"> l'amélioration du régime de retraite supplémentaire des salariés non cadres de la production agricole et CUMA de l'Aube</w:t>
      </w:r>
      <w:r w:rsidRPr="00414CE9">
        <w:rPr>
          <w:rFonts w:ascii="Arial" w:hAnsi="Arial" w:cs="Arial"/>
          <w:b/>
          <w:bCs/>
          <w:i/>
          <w:iCs/>
          <w:color w:val="333333"/>
          <w:sz w:val="18"/>
          <w:szCs w:val="18"/>
          <w:shd w:val="clear" w:color="auto" w:fill="FFFFFF"/>
        </w:rPr>
        <w:t xml:space="preserve">, </w:t>
      </w:r>
      <w:r w:rsidRPr="007C6F63">
        <w:rPr>
          <w:rFonts w:ascii="Arial" w:hAnsi="Arial" w:cs="Arial"/>
          <w:b/>
          <w:bCs/>
          <w:i/>
          <w:iCs/>
          <w:color w:val="333333"/>
          <w:sz w:val="18"/>
          <w:szCs w:val="18"/>
          <w:shd w:val="clear" w:color="auto" w:fill="FFFFFF"/>
        </w:rPr>
        <w:t>d'un accord collectif territorial concernant les entreprises de travaux et services agricoles, les entreprises de travaux et services ruraux de la Côte-d'Or, du Doubs, du Jura, de la Nièvre, de la Haute-Saône, de l'Yonne et du Territoire de Belfort et les entreprises de travaux et services forestiers de Bourgogne-Franche-Comté</w:t>
      </w:r>
      <w:r w:rsidRPr="00414CE9">
        <w:rPr>
          <w:rFonts w:ascii="Arial" w:hAnsi="Arial" w:cs="Arial"/>
          <w:b/>
          <w:bCs/>
          <w:i/>
          <w:iCs/>
          <w:color w:val="333333"/>
          <w:sz w:val="18"/>
          <w:szCs w:val="18"/>
          <w:shd w:val="clear" w:color="auto" w:fill="FFFFFF"/>
        </w:rPr>
        <w:t>, de</w:t>
      </w:r>
      <w:r w:rsidRPr="007C6F63">
        <w:rPr>
          <w:rFonts w:ascii="Arial" w:hAnsi="Arial" w:cs="Arial"/>
          <w:b/>
          <w:bCs/>
          <w:i/>
          <w:iCs/>
          <w:color w:val="333333"/>
          <w:sz w:val="18"/>
          <w:szCs w:val="18"/>
          <w:shd w:val="clear" w:color="auto" w:fill="FFFFFF"/>
        </w:rPr>
        <w:t xml:space="preserve"> la convention collective réglementant les conditions de travail et de rémunération des salariés et apprentis des entrepreneurs des territoires des Pays de la Loire</w:t>
      </w:r>
      <w:r w:rsidRPr="00414CE9">
        <w:rPr>
          <w:rFonts w:ascii="Arial" w:hAnsi="Arial" w:cs="Arial"/>
          <w:b/>
          <w:bCs/>
          <w:i/>
          <w:iCs/>
          <w:color w:val="333333"/>
          <w:sz w:val="18"/>
          <w:szCs w:val="18"/>
          <w:shd w:val="clear" w:color="auto" w:fill="FFFFFF"/>
        </w:rPr>
        <w:t>,</w:t>
      </w:r>
      <w:r w:rsidRPr="007C6F63">
        <w:rPr>
          <w:rFonts w:ascii="Arial" w:hAnsi="Arial" w:cs="Arial"/>
          <w:b/>
          <w:bCs/>
          <w:i/>
          <w:iCs/>
          <w:color w:val="333333"/>
          <w:sz w:val="18"/>
          <w:szCs w:val="18"/>
          <w:shd w:val="clear" w:color="auto" w:fill="FFFFFF"/>
        </w:rPr>
        <w:t xml:space="preserve"> d'un avenant à la convention collective concernant les exploitations et entreprises agricoles des départements de la Côte-d'Or, de la Nièvre et de l'Yonne</w:t>
      </w:r>
      <w:r w:rsidRPr="00414CE9">
        <w:rPr>
          <w:rFonts w:ascii="Arial" w:hAnsi="Arial" w:cs="Arial"/>
          <w:b/>
          <w:bCs/>
          <w:i/>
          <w:iCs/>
          <w:color w:val="333333"/>
          <w:sz w:val="18"/>
          <w:szCs w:val="18"/>
          <w:shd w:val="clear" w:color="auto" w:fill="FFFFFF"/>
        </w:rPr>
        <w:t xml:space="preserve">. </w:t>
      </w:r>
      <w:proofErr w:type="gramStart"/>
      <w:r w:rsidRPr="007C6F63">
        <w:rPr>
          <w:rFonts w:ascii="Arial" w:hAnsi="Arial" w:cs="Arial"/>
          <w:b/>
          <w:bCs/>
          <w:i/>
          <w:iCs/>
          <w:color w:val="333333"/>
          <w:sz w:val="18"/>
          <w:szCs w:val="18"/>
          <w:shd w:val="clear" w:color="auto" w:fill="FFFFFF"/>
        </w:rPr>
        <w:t>de</w:t>
      </w:r>
      <w:proofErr w:type="gramEnd"/>
      <w:r w:rsidRPr="007C6F63">
        <w:rPr>
          <w:rFonts w:ascii="Arial" w:hAnsi="Arial" w:cs="Arial"/>
          <w:b/>
          <w:bCs/>
          <w:i/>
          <w:iCs/>
          <w:color w:val="333333"/>
          <w:sz w:val="18"/>
          <w:szCs w:val="18"/>
          <w:shd w:val="clear" w:color="auto" w:fill="FFFFFF"/>
        </w:rPr>
        <w:t xml:space="preserve"> prévoyance relatif à la mise en place d'un régime de prévoyance obligatoire pour les salariés non cadres des exploitations et entreprises agricoles de la région d'Alsace</w:t>
      </w:r>
      <w:r w:rsidRPr="00414CE9">
        <w:rPr>
          <w:rFonts w:ascii="Arial" w:hAnsi="Arial" w:cs="Arial"/>
          <w:b/>
          <w:bCs/>
          <w:i/>
          <w:iCs/>
          <w:color w:val="333333"/>
          <w:sz w:val="18"/>
          <w:szCs w:val="18"/>
          <w:shd w:val="clear" w:color="auto" w:fill="FFFFFF"/>
        </w:rPr>
        <w:t>.</w:t>
      </w:r>
    </w:p>
    <w:p w14:paraId="0DB823F8" w14:textId="77777777" w:rsidR="00414CE9" w:rsidRDefault="00414CE9" w:rsidP="00C12A95">
      <w:pPr>
        <w:tabs>
          <w:tab w:val="left" w:pos="7600"/>
        </w:tabs>
        <w:rPr>
          <w:rFonts w:ascii="Arial" w:hAnsi="Arial" w:cs="Arial"/>
          <w:b/>
          <w:bCs/>
          <w:color w:val="333333"/>
          <w:sz w:val="18"/>
          <w:szCs w:val="18"/>
          <w:shd w:val="clear" w:color="auto" w:fill="FFFFFF"/>
        </w:rPr>
      </w:pPr>
    </w:p>
    <w:p w14:paraId="0930CADB" w14:textId="045D127B" w:rsidR="00414CE9" w:rsidRDefault="007C6F63" w:rsidP="00414CE9">
      <w:pPr>
        <w:tabs>
          <w:tab w:val="left" w:pos="7600"/>
        </w:tabs>
        <w:rPr>
          <w:rFonts w:ascii="Arial" w:hAnsi="Arial" w:cs="Arial"/>
          <w:b/>
          <w:bCs/>
          <w:color w:val="333333"/>
          <w:sz w:val="18"/>
          <w:szCs w:val="18"/>
          <w:shd w:val="clear" w:color="auto" w:fill="FFFFFF"/>
        </w:rPr>
      </w:pPr>
      <w:r w:rsidRPr="007C6F63">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w:t>
      </w:r>
      <w:r w:rsidRPr="007C6F63">
        <w:rPr>
          <w:rFonts w:ascii="Arial" w:hAnsi="Arial" w:cs="Arial"/>
          <w:b/>
          <w:bCs/>
          <w:color w:val="333333"/>
          <w:sz w:val="18"/>
          <w:szCs w:val="18"/>
          <w:shd w:val="clear" w:color="auto" w:fill="FFFFFF"/>
        </w:rPr>
        <w:t xml:space="preserve">    MINISTERE DU TRAVAIL, DE LA SANTE ET DES SOLIDARITES</w:t>
      </w:r>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t>        49 Arrêté du 12 août 2024 portant extension d'un accord territorial (Var) conclu dans le cadre de la convention collective nationale de la métallurgie (n° 3248)</w:t>
      </w:r>
      <w:r w:rsidRPr="007C6F63">
        <w:rPr>
          <w:rFonts w:ascii="Arial" w:hAnsi="Arial" w:cs="Arial"/>
          <w:b/>
          <w:bCs/>
          <w:color w:val="333333"/>
          <w:sz w:val="18"/>
          <w:szCs w:val="18"/>
          <w:shd w:val="clear" w:color="auto" w:fill="FFFFFF"/>
        </w:rPr>
        <w:br/>
        <w:t>        </w:t>
      </w:r>
      <w:hyperlink r:id="rId49" w:tgtFrame="_blank" w:history="1">
        <w:r w:rsidRPr="007C6F63">
          <w:rPr>
            <w:rStyle w:val="Lienhypertexte"/>
            <w:rFonts w:ascii="Arial" w:hAnsi="Arial" w:cs="Arial"/>
            <w:b/>
            <w:bCs/>
            <w:sz w:val="18"/>
            <w:szCs w:val="18"/>
            <w:shd w:val="clear" w:color="auto" w:fill="FFFFFF"/>
          </w:rPr>
          <w:t>https://www.legifrance.gouv.fr/jorf/id/JORFTEXT000050103822</w:t>
        </w:r>
      </w:hyperlink>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t>        50 Arrêté du 12 août 2024 portant extension d'un accord territorial (Vaucluse) conclu dans le cadre de la convention collective nationale de la métallurgie (n° 3248)</w:t>
      </w:r>
      <w:r w:rsidRPr="007C6F63">
        <w:rPr>
          <w:rFonts w:ascii="Arial" w:hAnsi="Arial" w:cs="Arial"/>
          <w:b/>
          <w:bCs/>
          <w:color w:val="333333"/>
          <w:sz w:val="18"/>
          <w:szCs w:val="18"/>
          <w:shd w:val="clear" w:color="auto" w:fill="FFFFFF"/>
        </w:rPr>
        <w:br/>
        <w:t>        </w:t>
      </w:r>
      <w:hyperlink r:id="rId50" w:tgtFrame="_blank" w:history="1">
        <w:r w:rsidRPr="007C6F63">
          <w:rPr>
            <w:rStyle w:val="Lienhypertexte"/>
            <w:rFonts w:ascii="Arial" w:hAnsi="Arial" w:cs="Arial"/>
            <w:b/>
            <w:bCs/>
            <w:sz w:val="18"/>
            <w:szCs w:val="18"/>
            <w:shd w:val="clear" w:color="auto" w:fill="FFFFFF"/>
          </w:rPr>
          <w:t>https://www.legifrance.gouv.fr/jorf/id/JORFTEXT000050103832</w:t>
        </w:r>
      </w:hyperlink>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t>        51 Arrêté du 12 août 2024 portant extension d'un avenant territorial (Bouches-du-Rhône) conclu dans le cadre de la convention collective nationale de la boulangerie-pâtisserie (entreprises artisanales) (n° 843)</w:t>
      </w:r>
      <w:r w:rsidRPr="007C6F63">
        <w:rPr>
          <w:rFonts w:ascii="Arial" w:hAnsi="Arial" w:cs="Arial"/>
          <w:b/>
          <w:bCs/>
          <w:color w:val="333333"/>
          <w:sz w:val="18"/>
          <w:szCs w:val="18"/>
          <w:shd w:val="clear" w:color="auto" w:fill="FFFFFF"/>
        </w:rPr>
        <w:br/>
        <w:t>        </w:t>
      </w:r>
      <w:hyperlink r:id="rId51" w:tgtFrame="_blank" w:history="1">
        <w:r w:rsidRPr="007C6F63">
          <w:rPr>
            <w:rStyle w:val="Lienhypertexte"/>
            <w:rFonts w:ascii="Arial" w:hAnsi="Arial" w:cs="Arial"/>
            <w:b/>
            <w:bCs/>
            <w:sz w:val="18"/>
            <w:szCs w:val="18"/>
            <w:shd w:val="clear" w:color="auto" w:fill="FFFFFF"/>
          </w:rPr>
          <w:t>https://www.legifrance.gouv.fr/jorf/id/JORFTEXT000050103842</w:t>
        </w:r>
      </w:hyperlink>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t>        52 Arrêté du 12 août 2024 portant extension d'un accord conclu dans le cadre d'un accord national professionnel conclu dans le secteur de la télédiffusion (n° 2631)</w:t>
      </w:r>
      <w:r w:rsidRPr="007C6F63">
        <w:rPr>
          <w:rFonts w:ascii="Arial" w:hAnsi="Arial" w:cs="Arial"/>
          <w:b/>
          <w:bCs/>
          <w:color w:val="333333"/>
          <w:sz w:val="18"/>
          <w:szCs w:val="18"/>
          <w:shd w:val="clear" w:color="auto" w:fill="FFFFFF"/>
        </w:rPr>
        <w:br/>
        <w:t>        </w:t>
      </w:r>
      <w:hyperlink r:id="rId52" w:tgtFrame="_blank" w:history="1">
        <w:r w:rsidRPr="007C6F63">
          <w:rPr>
            <w:rStyle w:val="Lienhypertexte"/>
            <w:rFonts w:ascii="Arial" w:hAnsi="Arial" w:cs="Arial"/>
            <w:b/>
            <w:bCs/>
            <w:sz w:val="18"/>
            <w:szCs w:val="18"/>
            <w:shd w:val="clear" w:color="auto" w:fill="FFFFFF"/>
          </w:rPr>
          <w:t>https://www.legifrance.gouv.fr/jorf/id/JORFTEXT000050103852</w:t>
        </w:r>
      </w:hyperlink>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t>    </w:t>
      </w:r>
      <w:r w:rsidR="00414CE9">
        <w:rPr>
          <w:rFonts w:ascii="Arial" w:hAnsi="Arial" w:cs="Arial"/>
          <w:b/>
          <w:bCs/>
          <w:color w:val="333333"/>
          <w:sz w:val="18"/>
          <w:szCs w:val="18"/>
          <w:shd w:val="clear" w:color="auto" w:fill="FFFFFF"/>
        </w:rPr>
        <w:t>°</w:t>
      </w:r>
      <w:r w:rsidRPr="007C6F63">
        <w:rPr>
          <w:rFonts w:ascii="Arial" w:hAnsi="Arial" w:cs="Arial"/>
          <w:b/>
          <w:bCs/>
          <w:color w:val="333333"/>
          <w:sz w:val="18"/>
          <w:szCs w:val="18"/>
          <w:shd w:val="clear" w:color="auto" w:fill="FFFFFF"/>
        </w:rPr>
        <w:t> MINISTERE DE L'AGRICULTURE ET DE LA SOUVERAINETE ALIMENTAIRE</w:t>
      </w:r>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lastRenderedPageBreak/>
        <w:t>        54 Arrêté du 25 juillet 2024 portant extension d'un accord départemental concernant l'amélioration du régime de retraite supplémentaire des salariés non cadres de la production agricole et CUMA de l'Aube</w:t>
      </w:r>
      <w:r w:rsidRPr="007C6F63">
        <w:rPr>
          <w:rFonts w:ascii="Arial" w:hAnsi="Arial" w:cs="Arial"/>
          <w:b/>
          <w:bCs/>
          <w:color w:val="333333"/>
          <w:sz w:val="18"/>
          <w:szCs w:val="18"/>
          <w:shd w:val="clear" w:color="auto" w:fill="FFFFFF"/>
        </w:rPr>
        <w:br/>
        <w:t>        </w:t>
      </w:r>
      <w:hyperlink r:id="rId53" w:tgtFrame="_blank" w:history="1">
        <w:r w:rsidRPr="007C6F63">
          <w:rPr>
            <w:rStyle w:val="Lienhypertexte"/>
            <w:rFonts w:ascii="Arial" w:hAnsi="Arial" w:cs="Arial"/>
            <w:b/>
            <w:bCs/>
            <w:sz w:val="18"/>
            <w:szCs w:val="18"/>
            <w:shd w:val="clear" w:color="auto" w:fill="FFFFFF"/>
          </w:rPr>
          <w:t>https://www.legifrance.gouv.fr/jorf/id/JORFTEXT000050103871</w:t>
        </w:r>
      </w:hyperlink>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t>        55 Arrêté du 25 juillet 2024 portant extension d'un accord collectif territorial concernant les entreprises de travaux et services agricoles, les entreprises de travaux et services ruraux de la Côte-d'Or, du Doubs, du Jura, de la Nièvre, de la Haute-Saône, de l'Yonne et du Territoire de Belfort et les entreprises de travaux et services forestiers de Bourgogne-Franche-Comté</w:t>
      </w:r>
      <w:r w:rsidRPr="007C6F63">
        <w:rPr>
          <w:rFonts w:ascii="Arial" w:hAnsi="Arial" w:cs="Arial"/>
          <w:b/>
          <w:bCs/>
          <w:color w:val="333333"/>
          <w:sz w:val="18"/>
          <w:szCs w:val="18"/>
          <w:shd w:val="clear" w:color="auto" w:fill="FFFFFF"/>
        </w:rPr>
        <w:br/>
        <w:t>        </w:t>
      </w:r>
      <w:hyperlink r:id="rId54" w:tgtFrame="_blank" w:history="1">
        <w:r w:rsidRPr="007C6F63">
          <w:rPr>
            <w:rStyle w:val="Lienhypertexte"/>
            <w:rFonts w:ascii="Arial" w:hAnsi="Arial" w:cs="Arial"/>
            <w:b/>
            <w:bCs/>
            <w:sz w:val="18"/>
            <w:szCs w:val="18"/>
            <w:shd w:val="clear" w:color="auto" w:fill="FFFFFF"/>
          </w:rPr>
          <w:t>https://www.legifrance.gouv.fr/jorf/id/JORFTEXT000050103881</w:t>
        </w:r>
      </w:hyperlink>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t>        56 Arrêté du 25 juillet 2024 portant extension d'un avenant à la convention collective réglementant les conditions de travail et de rémunération des salariés et apprentis des entrepreneurs des territoires des Pays de la Loire</w:t>
      </w:r>
      <w:r w:rsidRPr="007C6F63">
        <w:rPr>
          <w:rFonts w:ascii="Arial" w:hAnsi="Arial" w:cs="Arial"/>
          <w:b/>
          <w:bCs/>
          <w:color w:val="333333"/>
          <w:sz w:val="18"/>
          <w:szCs w:val="18"/>
          <w:shd w:val="clear" w:color="auto" w:fill="FFFFFF"/>
        </w:rPr>
        <w:br/>
        <w:t>        </w:t>
      </w:r>
      <w:hyperlink r:id="rId55" w:tgtFrame="_blank" w:history="1">
        <w:r w:rsidRPr="007C6F63">
          <w:rPr>
            <w:rStyle w:val="Lienhypertexte"/>
            <w:rFonts w:ascii="Arial" w:hAnsi="Arial" w:cs="Arial"/>
            <w:b/>
            <w:bCs/>
            <w:sz w:val="18"/>
            <w:szCs w:val="18"/>
            <w:shd w:val="clear" w:color="auto" w:fill="FFFFFF"/>
          </w:rPr>
          <w:t>https://www.legifrance.gouv.fr/jorf/id/JORFTEXT000050103895</w:t>
        </w:r>
      </w:hyperlink>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t>        57 Arrêté du 25 juillet 2024 portant extension d'un avenant à la convention collective concernant les exploitations et entreprises agricoles des départements de la Côte-d'Or, de la Nièvre et de l'Yonne</w:t>
      </w:r>
      <w:r w:rsidRPr="007C6F63">
        <w:rPr>
          <w:rFonts w:ascii="Arial" w:hAnsi="Arial" w:cs="Arial"/>
          <w:b/>
          <w:bCs/>
          <w:color w:val="333333"/>
          <w:sz w:val="18"/>
          <w:szCs w:val="18"/>
          <w:shd w:val="clear" w:color="auto" w:fill="FFFFFF"/>
        </w:rPr>
        <w:br/>
        <w:t>        </w:t>
      </w:r>
      <w:hyperlink r:id="rId56" w:tgtFrame="_blank" w:history="1">
        <w:r w:rsidRPr="007C6F63">
          <w:rPr>
            <w:rStyle w:val="Lienhypertexte"/>
            <w:rFonts w:ascii="Arial" w:hAnsi="Arial" w:cs="Arial"/>
            <w:b/>
            <w:bCs/>
            <w:sz w:val="18"/>
            <w:szCs w:val="18"/>
            <w:shd w:val="clear" w:color="auto" w:fill="FFFFFF"/>
          </w:rPr>
          <w:t>https://www.legifrance.gouv.fr/jorf/id/JORFTEXT000050103909</w:t>
        </w:r>
      </w:hyperlink>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t>        58 Arrêté du 30 juillet 2024 portant extension d'un avenant à l'accord collectif de prévoyance relatif à la mise en place d'un régime de prévoyance obligatoire pour les salariés non cadres des exploitations et entreprises agricoles de la région d'Alsace</w:t>
      </w:r>
      <w:r w:rsidRPr="007C6F63">
        <w:rPr>
          <w:rFonts w:ascii="Arial" w:hAnsi="Arial" w:cs="Arial"/>
          <w:b/>
          <w:bCs/>
          <w:color w:val="333333"/>
          <w:sz w:val="18"/>
          <w:szCs w:val="18"/>
          <w:shd w:val="clear" w:color="auto" w:fill="FFFFFF"/>
        </w:rPr>
        <w:br/>
        <w:t>        </w:t>
      </w:r>
      <w:hyperlink r:id="rId57" w:tgtFrame="_blank" w:history="1">
        <w:r w:rsidRPr="007C6F63">
          <w:rPr>
            <w:rStyle w:val="Lienhypertexte"/>
            <w:rFonts w:ascii="Arial" w:hAnsi="Arial" w:cs="Arial"/>
            <w:b/>
            <w:bCs/>
            <w:sz w:val="18"/>
            <w:szCs w:val="18"/>
            <w:shd w:val="clear" w:color="auto" w:fill="FFFFFF"/>
          </w:rPr>
          <w:t>https://www.legifrance.gouv.fr/jorf/id/JORFTEXT000050103919</w:t>
        </w:r>
      </w:hyperlink>
    </w:p>
    <w:p w14:paraId="5876B8FC" w14:textId="77777777" w:rsidR="007C6F63" w:rsidRDefault="007C6F63" w:rsidP="00C12A95">
      <w:pPr>
        <w:tabs>
          <w:tab w:val="left" w:pos="7600"/>
        </w:tabs>
        <w:rPr>
          <w:rFonts w:ascii="Arial" w:hAnsi="Arial" w:cs="Arial"/>
          <w:b/>
          <w:bCs/>
          <w:color w:val="333333"/>
          <w:sz w:val="18"/>
          <w:szCs w:val="18"/>
          <w:shd w:val="clear" w:color="auto" w:fill="FFFFFF"/>
        </w:rPr>
      </w:pPr>
    </w:p>
    <w:p w14:paraId="0F197B76" w14:textId="540ED7B9" w:rsidR="00183C83" w:rsidRDefault="00183C8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15/08</w:t>
      </w:r>
    </w:p>
    <w:p w14:paraId="69E752F6" w14:textId="77777777" w:rsidR="00183C83" w:rsidRDefault="00183C83" w:rsidP="00C12A95">
      <w:pPr>
        <w:tabs>
          <w:tab w:val="left" w:pos="7600"/>
        </w:tabs>
        <w:rPr>
          <w:rFonts w:ascii="Arial" w:hAnsi="Arial" w:cs="Arial"/>
          <w:b/>
          <w:bCs/>
          <w:color w:val="333333"/>
          <w:sz w:val="18"/>
          <w:szCs w:val="18"/>
          <w:shd w:val="clear" w:color="auto" w:fill="FFFFFF"/>
        </w:rPr>
      </w:pPr>
    </w:p>
    <w:p w14:paraId="2E259A27" w14:textId="5615A57F" w:rsidR="00183C83" w:rsidRDefault="00183C8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MINISTÈRE DU TRAVAIL</w:t>
      </w:r>
    </w:p>
    <w:p w14:paraId="553BD22B" w14:textId="77777777" w:rsidR="00183C83" w:rsidRDefault="00183C83" w:rsidP="00C12A95">
      <w:pPr>
        <w:tabs>
          <w:tab w:val="left" w:pos="7600"/>
        </w:tabs>
        <w:rPr>
          <w:rFonts w:ascii="Arial" w:hAnsi="Arial" w:cs="Arial"/>
          <w:b/>
          <w:bCs/>
          <w:color w:val="333333"/>
          <w:sz w:val="18"/>
          <w:szCs w:val="18"/>
          <w:shd w:val="clear" w:color="auto" w:fill="FFFFFF"/>
        </w:rPr>
      </w:pPr>
    </w:p>
    <w:p w14:paraId="2AF8FA4E" w14:textId="7DBB1F24" w:rsidR="00183C83" w:rsidRPr="00183C83" w:rsidRDefault="00183C83" w:rsidP="00C12A95">
      <w:pPr>
        <w:tabs>
          <w:tab w:val="left" w:pos="7600"/>
        </w:tabs>
        <w:rPr>
          <w:rFonts w:ascii="Arial" w:hAnsi="Arial" w:cs="Arial"/>
          <w:b/>
          <w:bCs/>
          <w:i/>
          <w:iCs/>
          <w:color w:val="333333"/>
          <w:sz w:val="18"/>
          <w:szCs w:val="18"/>
          <w:shd w:val="clear" w:color="auto" w:fill="FFFFFF"/>
        </w:rPr>
      </w:pPr>
      <w:r w:rsidRPr="00183C83">
        <w:rPr>
          <w:rFonts w:ascii="Arial" w:hAnsi="Arial" w:cs="Arial"/>
          <w:b/>
          <w:bCs/>
          <w:i/>
          <w:iCs/>
          <w:color w:val="333333"/>
          <w:sz w:val="18"/>
          <w:szCs w:val="18"/>
          <w:shd w:val="clear" w:color="auto" w:fill="FFFFFF"/>
        </w:rPr>
        <w:t>Professions nationales des entreprises d'expédition et d'exportation de fruits et légumes (n° 1405)</w:t>
      </w:r>
    </w:p>
    <w:p w14:paraId="1F218245" w14:textId="77777777" w:rsidR="00183C83" w:rsidRDefault="00183C83" w:rsidP="00C12A95">
      <w:pPr>
        <w:tabs>
          <w:tab w:val="left" w:pos="7600"/>
        </w:tabs>
        <w:rPr>
          <w:rFonts w:ascii="Arial" w:hAnsi="Arial" w:cs="Arial"/>
          <w:b/>
          <w:bCs/>
          <w:color w:val="333333"/>
          <w:sz w:val="18"/>
          <w:szCs w:val="18"/>
          <w:shd w:val="clear" w:color="auto" w:fill="FFFFFF"/>
        </w:rPr>
      </w:pPr>
    </w:p>
    <w:p w14:paraId="148C274A" w14:textId="390ADE51" w:rsidR="00183C83" w:rsidRDefault="00183C83" w:rsidP="00C12A95">
      <w:pPr>
        <w:tabs>
          <w:tab w:val="left" w:pos="7600"/>
        </w:tabs>
        <w:rPr>
          <w:rFonts w:ascii="Arial" w:hAnsi="Arial" w:cs="Arial"/>
          <w:b/>
          <w:bCs/>
          <w:color w:val="333333"/>
          <w:sz w:val="18"/>
          <w:szCs w:val="18"/>
          <w:shd w:val="clear" w:color="auto" w:fill="FFFFFF"/>
        </w:rPr>
      </w:pPr>
      <w:r w:rsidRPr="00183C83">
        <w:rPr>
          <w:rFonts w:ascii="Arial" w:hAnsi="Arial" w:cs="Arial"/>
          <w:b/>
          <w:bCs/>
          <w:color w:val="333333"/>
          <w:sz w:val="18"/>
          <w:szCs w:val="18"/>
          <w:shd w:val="clear" w:color="auto" w:fill="FFFFFF"/>
        </w:rPr>
        <w:t>Arrêté du 9 août 2024 portant extension d'un avenant à la convention collective nationale des entreprises d'expédition et d'exportation de fruits et légumes (n° 1405)</w:t>
      </w:r>
      <w:r w:rsidR="0048487A">
        <w:rPr>
          <w:rFonts w:ascii="Arial" w:hAnsi="Arial" w:cs="Arial"/>
          <w:b/>
          <w:bCs/>
          <w:color w:val="333333"/>
          <w:sz w:val="18"/>
          <w:szCs w:val="18"/>
          <w:shd w:val="clear" w:color="auto" w:fill="FFFFFF"/>
        </w:rPr>
        <w:t>.</w:t>
      </w:r>
      <w:r w:rsidRPr="00183C83">
        <w:rPr>
          <w:rFonts w:ascii="Arial" w:hAnsi="Arial" w:cs="Arial"/>
          <w:b/>
          <w:bCs/>
          <w:color w:val="333333"/>
          <w:sz w:val="18"/>
          <w:szCs w:val="18"/>
          <w:shd w:val="clear" w:color="auto" w:fill="FFFFFF"/>
        </w:rPr>
        <w:br/>
        <w:t>        </w:t>
      </w:r>
      <w:hyperlink r:id="rId58" w:tgtFrame="_blank" w:history="1">
        <w:r w:rsidRPr="00183C83">
          <w:rPr>
            <w:rStyle w:val="Lienhypertexte"/>
            <w:rFonts w:ascii="Arial" w:hAnsi="Arial" w:cs="Arial"/>
            <w:b/>
            <w:bCs/>
            <w:sz w:val="18"/>
            <w:szCs w:val="18"/>
            <w:shd w:val="clear" w:color="auto" w:fill="FFFFFF"/>
          </w:rPr>
          <w:t>https://www.legifrance.gouv.fr/jorf/id/JORFTEXT000050099977</w:t>
        </w:r>
      </w:hyperlink>
    </w:p>
    <w:p w14:paraId="7F375DB5" w14:textId="77777777" w:rsidR="00183C83" w:rsidRDefault="00183C83" w:rsidP="00C12A95">
      <w:pPr>
        <w:tabs>
          <w:tab w:val="left" w:pos="7600"/>
        </w:tabs>
        <w:rPr>
          <w:rFonts w:ascii="Arial" w:hAnsi="Arial" w:cs="Arial"/>
          <w:b/>
          <w:bCs/>
          <w:color w:val="333333"/>
          <w:sz w:val="18"/>
          <w:szCs w:val="18"/>
          <w:shd w:val="clear" w:color="auto" w:fill="FFFFFF"/>
        </w:rPr>
      </w:pPr>
    </w:p>
    <w:p w14:paraId="4A2B3D94" w14:textId="6A66A791" w:rsidR="005E1923" w:rsidRDefault="005E192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14/08/2024</w:t>
      </w:r>
    </w:p>
    <w:p w14:paraId="4B6034A5" w14:textId="77777777" w:rsidR="005E1923" w:rsidRDefault="005E1923" w:rsidP="00C12A95">
      <w:pPr>
        <w:tabs>
          <w:tab w:val="left" w:pos="7600"/>
        </w:tabs>
        <w:rPr>
          <w:rFonts w:ascii="Arial" w:hAnsi="Arial" w:cs="Arial"/>
          <w:b/>
          <w:bCs/>
          <w:color w:val="333333"/>
          <w:sz w:val="18"/>
          <w:szCs w:val="18"/>
          <w:shd w:val="clear" w:color="auto" w:fill="FFFFFF"/>
        </w:rPr>
      </w:pPr>
    </w:p>
    <w:p w14:paraId="0693B1D3" w14:textId="77777777" w:rsidR="005E1923" w:rsidRPr="005E1923" w:rsidRDefault="005E1923" w:rsidP="005E1923">
      <w:pPr>
        <w:tabs>
          <w:tab w:val="left" w:pos="7600"/>
        </w:tabs>
        <w:jc w:val="both"/>
        <w:rPr>
          <w:rFonts w:ascii="Arial" w:hAnsi="Arial" w:cs="Arial"/>
          <w:b/>
          <w:bCs/>
          <w:color w:val="333333"/>
          <w:sz w:val="18"/>
          <w:szCs w:val="18"/>
          <w:shd w:val="clear" w:color="auto" w:fill="FFFFFF"/>
        </w:rPr>
      </w:pPr>
      <w:r w:rsidRPr="005E1923">
        <w:rPr>
          <w:rFonts w:ascii="Arial" w:hAnsi="Arial" w:cs="Arial"/>
          <w:b/>
          <w:bCs/>
          <w:color w:val="333333"/>
          <w:sz w:val="18"/>
          <w:szCs w:val="18"/>
          <w:shd w:val="clear" w:color="auto" w:fill="FFFFFF"/>
        </w:rPr>
        <w:t>MINISTERE DE L'AGRICULTURE ET DE LA SOUVERAINETE ALIMENTAIRE</w:t>
      </w:r>
    </w:p>
    <w:p w14:paraId="6B199F6D" w14:textId="77777777" w:rsidR="005E1923" w:rsidRPr="005E1923" w:rsidRDefault="005E1923" w:rsidP="005E1923">
      <w:pPr>
        <w:tabs>
          <w:tab w:val="left" w:pos="7600"/>
        </w:tabs>
        <w:jc w:val="both"/>
        <w:rPr>
          <w:rFonts w:ascii="Arial" w:hAnsi="Arial" w:cs="Arial"/>
          <w:b/>
          <w:bCs/>
          <w:i/>
          <w:iCs/>
          <w:color w:val="333333"/>
          <w:sz w:val="18"/>
          <w:szCs w:val="18"/>
          <w:shd w:val="clear" w:color="auto" w:fill="FFFFFF"/>
        </w:rPr>
      </w:pPr>
    </w:p>
    <w:p w14:paraId="51060624" w14:textId="77777777" w:rsidR="005E1923" w:rsidRPr="005E1923" w:rsidRDefault="005E1923" w:rsidP="005E1923">
      <w:pPr>
        <w:tabs>
          <w:tab w:val="left" w:pos="7600"/>
        </w:tabs>
        <w:jc w:val="both"/>
        <w:rPr>
          <w:rFonts w:ascii="Arial" w:hAnsi="Arial" w:cs="Arial"/>
          <w:b/>
          <w:bCs/>
          <w:i/>
          <w:iCs/>
          <w:color w:val="333333"/>
          <w:sz w:val="18"/>
          <w:szCs w:val="18"/>
          <w:shd w:val="clear" w:color="auto" w:fill="FFFFFF"/>
        </w:rPr>
      </w:pPr>
      <w:r w:rsidRPr="005E1923">
        <w:rPr>
          <w:rFonts w:ascii="Arial" w:hAnsi="Arial" w:cs="Arial"/>
          <w:b/>
          <w:bCs/>
          <w:i/>
          <w:iCs/>
          <w:color w:val="333333"/>
          <w:sz w:val="18"/>
          <w:szCs w:val="18"/>
          <w:shd w:val="clear" w:color="auto" w:fill="FFFFFF"/>
        </w:rPr>
        <w:t>- Arrêté du 25 juillet 2024 portant extension d'un avenant à l'accord collectif régional sur un régime d'assurance complémentaire frais de santé en agriculture pour les salariés non cadres en région Centre-Val de Loire.</w:t>
      </w:r>
    </w:p>
    <w:p w14:paraId="129C45DD" w14:textId="1030F0DA" w:rsidR="00705C31" w:rsidRDefault="00705C31" w:rsidP="005E1923">
      <w:pPr>
        <w:tabs>
          <w:tab w:val="left" w:pos="7600"/>
        </w:tabs>
        <w:jc w:val="both"/>
        <w:rPr>
          <w:rFonts w:ascii="Arial" w:hAnsi="Arial" w:cs="Arial"/>
          <w:b/>
          <w:bCs/>
          <w:color w:val="333333"/>
          <w:sz w:val="18"/>
          <w:szCs w:val="18"/>
          <w:shd w:val="clear" w:color="auto" w:fill="FFFFFF"/>
        </w:rPr>
      </w:pPr>
      <w:r w:rsidRPr="00705C31">
        <w:rPr>
          <w:rFonts w:ascii="Arial" w:hAnsi="Arial" w:cs="Arial"/>
          <w:b/>
          <w:bCs/>
          <w:color w:val="333333"/>
          <w:sz w:val="18"/>
          <w:szCs w:val="18"/>
          <w:shd w:val="clear" w:color="auto" w:fill="FFFFFF"/>
        </w:rPr>
        <w:t>https://www.legifrance.gouv.fr/jorf/id/JORFTEXT000050094027</w:t>
      </w:r>
    </w:p>
    <w:p w14:paraId="5213D5C7" w14:textId="77777777" w:rsidR="005E1923" w:rsidRDefault="005E1923" w:rsidP="00C12A95">
      <w:pPr>
        <w:tabs>
          <w:tab w:val="left" w:pos="7600"/>
        </w:tabs>
        <w:rPr>
          <w:rFonts w:ascii="Arial" w:hAnsi="Arial" w:cs="Arial"/>
          <w:b/>
          <w:bCs/>
          <w:color w:val="333333"/>
          <w:sz w:val="18"/>
          <w:szCs w:val="18"/>
          <w:shd w:val="clear" w:color="auto" w:fill="FFFFFF"/>
        </w:rPr>
      </w:pPr>
    </w:p>
    <w:p w14:paraId="0AD2A2FC" w14:textId="72FF9569" w:rsidR="00D525D0" w:rsidRDefault="00D525D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13/08</w:t>
      </w:r>
    </w:p>
    <w:p w14:paraId="133B27C1" w14:textId="77777777" w:rsidR="00D525D0" w:rsidRDefault="00D525D0" w:rsidP="00C12A95">
      <w:pPr>
        <w:tabs>
          <w:tab w:val="left" w:pos="7600"/>
        </w:tabs>
        <w:rPr>
          <w:rFonts w:ascii="Arial" w:hAnsi="Arial" w:cs="Arial"/>
          <w:b/>
          <w:bCs/>
          <w:color w:val="333333"/>
          <w:sz w:val="18"/>
          <w:szCs w:val="18"/>
          <w:shd w:val="clear" w:color="auto" w:fill="FFFFFF"/>
        </w:rPr>
      </w:pPr>
    </w:p>
    <w:p w14:paraId="0696232A" w14:textId="77777777" w:rsidR="00D525D0" w:rsidRDefault="00D525D0" w:rsidP="00F91FFD">
      <w:pPr>
        <w:tabs>
          <w:tab w:val="left" w:pos="7600"/>
        </w:tabs>
        <w:rPr>
          <w:rFonts w:ascii="Arial" w:hAnsi="Arial" w:cs="Arial"/>
          <w:b/>
          <w:bCs/>
          <w:color w:val="333333"/>
          <w:sz w:val="18"/>
          <w:szCs w:val="18"/>
          <w:shd w:val="clear" w:color="auto" w:fill="FFFFFF"/>
        </w:rPr>
      </w:pPr>
      <w:r w:rsidRPr="00D525D0">
        <w:rPr>
          <w:rFonts w:ascii="Arial" w:hAnsi="Arial" w:cs="Arial"/>
          <w:b/>
          <w:bCs/>
          <w:color w:val="333333"/>
          <w:sz w:val="18"/>
          <w:szCs w:val="18"/>
          <w:shd w:val="clear" w:color="auto" w:fill="FFFFFF"/>
        </w:rPr>
        <w:t>  MINISTERE DU TRAVAIL, DE LA SANTE ET DES SOLIDARITES</w:t>
      </w:r>
      <w:r w:rsidRPr="00D525D0">
        <w:rPr>
          <w:rFonts w:ascii="Arial" w:hAnsi="Arial" w:cs="Arial"/>
          <w:b/>
          <w:bCs/>
          <w:color w:val="333333"/>
          <w:sz w:val="18"/>
          <w:szCs w:val="18"/>
          <w:shd w:val="clear" w:color="auto" w:fill="FFFFFF"/>
        </w:rPr>
        <w:br/>
      </w:r>
    </w:p>
    <w:p w14:paraId="657B67F2" w14:textId="50AD6849" w:rsidR="00D525D0" w:rsidRPr="00F91FFD" w:rsidRDefault="00D525D0" w:rsidP="00F91FFD">
      <w:pPr>
        <w:tabs>
          <w:tab w:val="left" w:pos="7600"/>
        </w:tabs>
        <w:jc w:val="both"/>
        <w:rPr>
          <w:rFonts w:ascii="Arial" w:hAnsi="Arial" w:cs="Arial"/>
          <w:b/>
          <w:bCs/>
          <w:i/>
          <w:iCs/>
          <w:color w:val="333333"/>
          <w:sz w:val="18"/>
          <w:szCs w:val="18"/>
          <w:shd w:val="clear" w:color="auto" w:fill="FFFFFF"/>
        </w:rPr>
      </w:pPr>
      <w:r w:rsidRPr="00F91FFD">
        <w:rPr>
          <w:rFonts w:ascii="Arial" w:hAnsi="Arial" w:cs="Arial"/>
          <w:b/>
          <w:bCs/>
          <w:i/>
          <w:iCs/>
          <w:color w:val="333333"/>
          <w:sz w:val="18"/>
          <w:szCs w:val="18"/>
          <w:shd w:val="clear" w:color="auto" w:fill="FFFFFF"/>
        </w:rPr>
        <w:t xml:space="preserve">Activités et secteurs </w:t>
      </w:r>
      <w:r w:rsidR="00F91FFD" w:rsidRPr="00D525D0">
        <w:rPr>
          <w:rFonts w:ascii="Arial" w:hAnsi="Arial" w:cs="Arial"/>
          <w:b/>
          <w:bCs/>
          <w:i/>
          <w:iCs/>
          <w:color w:val="333333"/>
          <w:sz w:val="18"/>
          <w:szCs w:val="18"/>
          <w:shd w:val="clear" w:color="auto" w:fill="FFFFFF"/>
        </w:rPr>
        <w:t>des ouvriers du bâtiment et des travaux publics de la Guadeloupe et dépendances (n° 2328) et des employés, techniciens et agents de maîtrise (ETAM) du bâtiment et des travaux publics de la Guadeloupe (n° 3144)</w:t>
      </w:r>
      <w:r w:rsidR="00F91FFD" w:rsidRPr="00F91FFD">
        <w:rPr>
          <w:rFonts w:ascii="Arial" w:hAnsi="Arial" w:cs="Arial"/>
          <w:b/>
          <w:bCs/>
          <w:i/>
          <w:iCs/>
          <w:color w:val="333333"/>
          <w:sz w:val="18"/>
          <w:szCs w:val="18"/>
          <w:shd w:val="clear" w:color="auto" w:fill="FFFFFF"/>
        </w:rPr>
        <w:t>.</w:t>
      </w:r>
    </w:p>
    <w:p w14:paraId="08CD69DA" w14:textId="61C61164" w:rsidR="00D525D0" w:rsidRDefault="00D525D0" w:rsidP="00C12A95">
      <w:pPr>
        <w:tabs>
          <w:tab w:val="left" w:pos="7600"/>
        </w:tabs>
        <w:rPr>
          <w:rFonts w:ascii="Arial" w:hAnsi="Arial" w:cs="Arial"/>
          <w:b/>
          <w:bCs/>
          <w:color w:val="333333"/>
          <w:sz w:val="18"/>
          <w:szCs w:val="18"/>
          <w:shd w:val="clear" w:color="auto" w:fill="FFFFFF"/>
        </w:rPr>
      </w:pPr>
      <w:r w:rsidRPr="00D525D0">
        <w:rPr>
          <w:rFonts w:ascii="Arial" w:hAnsi="Arial" w:cs="Arial"/>
          <w:b/>
          <w:bCs/>
          <w:color w:val="333333"/>
          <w:sz w:val="18"/>
          <w:szCs w:val="18"/>
          <w:shd w:val="clear" w:color="auto" w:fill="FFFFFF"/>
        </w:rPr>
        <w:br/>
        <w:t>        18 Arrêté du 6 août 2024 portant extension d'accords et d'un avenant auxdits accords conclus dans le cadre des conventions collectives des ouvriers du bâtiment et des travaux publics de la Guadeloupe et dépendances (n° 2328) et des employés, techniciens et agents de maîtrise (ETAM) du bâtiment et des travaux publics de la Guadeloupe (n° 3144)</w:t>
      </w:r>
      <w:r w:rsidRPr="00D525D0">
        <w:rPr>
          <w:rFonts w:ascii="Arial" w:hAnsi="Arial" w:cs="Arial"/>
          <w:b/>
          <w:bCs/>
          <w:color w:val="333333"/>
          <w:sz w:val="18"/>
          <w:szCs w:val="18"/>
          <w:shd w:val="clear" w:color="auto" w:fill="FFFFFF"/>
        </w:rPr>
        <w:br/>
        <w:t>        </w:t>
      </w:r>
      <w:hyperlink r:id="rId59" w:tgtFrame="_blank" w:history="1">
        <w:r w:rsidRPr="00D525D0">
          <w:rPr>
            <w:rStyle w:val="Lienhypertexte"/>
            <w:rFonts w:ascii="Arial" w:hAnsi="Arial" w:cs="Arial"/>
            <w:b/>
            <w:bCs/>
            <w:sz w:val="18"/>
            <w:szCs w:val="18"/>
            <w:shd w:val="clear" w:color="auto" w:fill="FFFFFF"/>
          </w:rPr>
          <w:t>https://www.legifrance.gouv.fr/jorf/id/JORFTEXT000050089397</w:t>
        </w:r>
      </w:hyperlink>
    </w:p>
    <w:p w14:paraId="5B94A77E" w14:textId="77777777" w:rsidR="00D525D0" w:rsidRDefault="00D525D0" w:rsidP="00C12A95">
      <w:pPr>
        <w:tabs>
          <w:tab w:val="left" w:pos="7600"/>
        </w:tabs>
        <w:rPr>
          <w:rFonts w:ascii="Arial" w:hAnsi="Arial" w:cs="Arial"/>
          <w:b/>
          <w:bCs/>
          <w:color w:val="333333"/>
          <w:sz w:val="18"/>
          <w:szCs w:val="18"/>
          <w:shd w:val="clear" w:color="auto" w:fill="FFFFFF"/>
        </w:rPr>
      </w:pPr>
    </w:p>
    <w:p w14:paraId="6EE79EBE" w14:textId="77777777" w:rsidR="00D525D0" w:rsidRDefault="00D525D0" w:rsidP="00C12A95">
      <w:pPr>
        <w:tabs>
          <w:tab w:val="left" w:pos="7600"/>
        </w:tabs>
        <w:rPr>
          <w:rFonts w:ascii="Arial" w:hAnsi="Arial" w:cs="Arial"/>
          <w:b/>
          <w:bCs/>
          <w:color w:val="333333"/>
          <w:sz w:val="18"/>
          <w:szCs w:val="18"/>
          <w:shd w:val="clear" w:color="auto" w:fill="FFFFFF"/>
        </w:rPr>
      </w:pPr>
    </w:p>
    <w:p w14:paraId="28B1F739" w14:textId="70EA7DC3" w:rsidR="00DE132F" w:rsidRDefault="00DE132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11/08</w:t>
      </w:r>
    </w:p>
    <w:p w14:paraId="6D184788" w14:textId="77777777" w:rsidR="00DE132F" w:rsidRDefault="00DE132F" w:rsidP="00C12A95">
      <w:pPr>
        <w:tabs>
          <w:tab w:val="left" w:pos="7600"/>
        </w:tabs>
        <w:rPr>
          <w:rFonts w:ascii="Arial" w:hAnsi="Arial" w:cs="Arial"/>
          <w:b/>
          <w:bCs/>
          <w:color w:val="333333"/>
          <w:sz w:val="18"/>
          <w:szCs w:val="18"/>
          <w:shd w:val="clear" w:color="auto" w:fill="FFFFFF"/>
        </w:rPr>
      </w:pPr>
    </w:p>
    <w:p w14:paraId="35B6192A" w14:textId="51F5891A" w:rsidR="00D95C71" w:rsidRDefault="00D95C7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MINISTÈRE</w:t>
      </w:r>
      <w:r w:rsidR="00035997">
        <w:rPr>
          <w:rFonts w:ascii="Arial" w:hAnsi="Arial" w:cs="Arial"/>
          <w:b/>
          <w:bCs/>
          <w:color w:val="333333"/>
          <w:sz w:val="18"/>
          <w:szCs w:val="18"/>
          <w:shd w:val="clear" w:color="auto" w:fill="FFFFFF"/>
        </w:rPr>
        <w:t> :</w:t>
      </w:r>
    </w:p>
    <w:p w14:paraId="4E7334DB" w14:textId="77777777" w:rsidR="00D95C71" w:rsidRDefault="00D95C71" w:rsidP="00C12A95">
      <w:pPr>
        <w:tabs>
          <w:tab w:val="left" w:pos="7600"/>
        </w:tabs>
        <w:rPr>
          <w:rFonts w:ascii="Arial" w:hAnsi="Arial" w:cs="Arial"/>
          <w:b/>
          <w:bCs/>
          <w:color w:val="333333"/>
          <w:sz w:val="18"/>
          <w:szCs w:val="18"/>
          <w:shd w:val="clear" w:color="auto" w:fill="FFFFFF"/>
        </w:rPr>
      </w:pPr>
    </w:p>
    <w:p w14:paraId="736DE4BC" w14:textId="384A53AB" w:rsidR="00DE132F" w:rsidRDefault="00DE132F" w:rsidP="00C12A95">
      <w:pPr>
        <w:tabs>
          <w:tab w:val="left" w:pos="7600"/>
        </w:tabs>
        <w:rPr>
          <w:rFonts w:ascii="Arial" w:hAnsi="Arial" w:cs="Arial"/>
          <w:b/>
          <w:bCs/>
          <w:color w:val="333333"/>
          <w:sz w:val="18"/>
          <w:szCs w:val="18"/>
          <w:shd w:val="clear" w:color="auto" w:fill="FFFFFF"/>
        </w:rPr>
      </w:pPr>
      <w:r w:rsidRPr="00DE132F">
        <w:rPr>
          <w:rFonts w:ascii="Arial" w:hAnsi="Arial" w:cs="Arial"/>
          <w:b/>
          <w:bCs/>
          <w:color w:val="333333"/>
          <w:sz w:val="18"/>
          <w:szCs w:val="18"/>
          <w:shd w:val="clear" w:color="auto" w:fill="FFFFFF"/>
        </w:rPr>
        <w:t>Arrêté du 1er août 2024 relatif à l'agrément de certains accords de travail applicables dans les établissements et services du secteur social et médico-social privé à but non lucratif</w:t>
      </w:r>
      <w:r w:rsidRPr="00DE132F">
        <w:rPr>
          <w:rFonts w:ascii="Arial" w:hAnsi="Arial" w:cs="Arial"/>
          <w:b/>
          <w:bCs/>
          <w:color w:val="333333"/>
          <w:sz w:val="18"/>
          <w:szCs w:val="18"/>
          <w:shd w:val="clear" w:color="auto" w:fill="FFFFFF"/>
        </w:rPr>
        <w:br/>
        <w:t>        </w:t>
      </w:r>
      <w:hyperlink r:id="rId60" w:tgtFrame="_blank" w:history="1">
        <w:r w:rsidRPr="00DE132F">
          <w:rPr>
            <w:rStyle w:val="Lienhypertexte"/>
            <w:rFonts w:ascii="Arial" w:hAnsi="Arial" w:cs="Arial"/>
            <w:b/>
            <w:bCs/>
            <w:sz w:val="18"/>
            <w:szCs w:val="18"/>
            <w:shd w:val="clear" w:color="auto" w:fill="FFFFFF"/>
          </w:rPr>
          <w:t>https://www.legifrance.gouv.fr/jorf/id/JORFTEXT000050085837</w:t>
        </w:r>
      </w:hyperlink>
      <w:r w:rsidRPr="00DE132F">
        <w:rPr>
          <w:rFonts w:ascii="Arial" w:hAnsi="Arial" w:cs="Arial"/>
          <w:b/>
          <w:bCs/>
          <w:color w:val="333333"/>
          <w:sz w:val="18"/>
          <w:szCs w:val="18"/>
          <w:shd w:val="clear" w:color="auto" w:fill="FFFFFF"/>
        </w:rPr>
        <w:br/>
      </w:r>
    </w:p>
    <w:p w14:paraId="39B64A81" w14:textId="77777777" w:rsidR="00DE132F" w:rsidRDefault="00DE132F" w:rsidP="00C12A95">
      <w:pPr>
        <w:tabs>
          <w:tab w:val="left" w:pos="7600"/>
        </w:tabs>
        <w:rPr>
          <w:rFonts w:ascii="Arial" w:hAnsi="Arial" w:cs="Arial"/>
          <w:b/>
          <w:bCs/>
          <w:color w:val="333333"/>
          <w:sz w:val="18"/>
          <w:szCs w:val="18"/>
          <w:shd w:val="clear" w:color="auto" w:fill="FFFFFF"/>
        </w:rPr>
      </w:pPr>
    </w:p>
    <w:p w14:paraId="72940A9C" w14:textId="4E65FD61" w:rsidR="00897DB9" w:rsidRDefault="00DC49CC"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10/08</w:t>
      </w:r>
    </w:p>
    <w:p w14:paraId="2405EF83" w14:textId="77777777" w:rsidR="00DC49CC" w:rsidRDefault="00DC49CC" w:rsidP="00C12A95">
      <w:pPr>
        <w:tabs>
          <w:tab w:val="left" w:pos="7600"/>
        </w:tabs>
        <w:rPr>
          <w:rFonts w:ascii="Arial" w:hAnsi="Arial" w:cs="Arial"/>
          <w:b/>
          <w:bCs/>
          <w:color w:val="333333"/>
          <w:sz w:val="18"/>
          <w:szCs w:val="18"/>
          <w:shd w:val="clear" w:color="auto" w:fill="FFFFFF"/>
        </w:rPr>
      </w:pPr>
    </w:p>
    <w:p w14:paraId="60569073" w14:textId="5B8DBC05" w:rsidR="00DC49CC" w:rsidRPr="00DC49CC" w:rsidRDefault="00DC49CC" w:rsidP="00C12A95">
      <w:pPr>
        <w:tabs>
          <w:tab w:val="left" w:pos="7600"/>
        </w:tabs>
        <w:rPr>
          <w:rFonts w:ascii="Arial" w:hAnsi="Arial" w:cs="Arial"/>
          <w:b/>
          <w:bCs/>
          <w:i/>
          <w:iCs/>
          <w:color w:val="333333"/>
          <w:sz w:val="18"/>
          <w:szCs w:val="18"/>
          <w:shd w:val="clear" w:color="auto" w:fill="FFFFFF"/>
        </w:rPr>
      </w:pPr>
      <w:r w:rsidRPr="00DC49CC">
        <w:rPr>
          <w:rFonts w:ascii="Arial" w:hAnsi="Arial" w:cs="Arial"/>
          <w:b/>
          <w:bCs/>
          <w:color w:val="333333"/>
          <w:sz w:val="18"/>
          <w:szCs w:val="18"/>
          <w:shd w:val="clear" w:color="auto" w:fill="FFFFFF"/>
        </w:rPr>
        <w:t>MINISTERE DU TRAVAIL, DE LA SANTE ET DES SOLIDARITES</w:t>
      </w:r>
      <w:r w:rsidRPr="00DC49CC">
        <w:rPr>
          <w:rFonts w:ascii="Arial" w:hAnsi="Arial" w:cs="Arial"/>
          <w:b/>
          <w:bCs/>
          <w:color w:val="333333"/>
          <w:sz w:val="18"/>
          <w:szCs w:val="18"/>
          <w:shd w:val="clear" w:color="auto" w:fill="FFFFFF"/>
        </w:rPr>
        <w:br/>
      </w:r>
      <w:r w:rsidRPr="00DC49CC">
        <w:rPr>
          <w:rFonts w:ascii="Arial" w:hAnsi="Arial" w:cs="Arial"/>
          <w:b/>
          <w:bCs/>
          <w:color w:val="333333"/>
          <w:sz w:val="18"/>
          <w:szCs w:val="18"/>
          <w:shd w:val="clear" w:color="auto" w:fill="FFFFFF"/>
        </w:rPr>
        <w:br/>
      </w:r>
      <w:r w:rsidRPr="00DC49CC">
        <w:rPr>
          <w:rFonts w:ascii="Arial" w:hAnsi="Arial" w:cs="Arial"/>
          <w:b/>
          <w:bCs/>
          <w:i/>
          <w:iCs/>
          <w:color w:val="333333"/>
          <w:sz w:val="18"/>
          <w:szCs w:val="18"/>
          <w:shd w:val="clear" w:color="auto" w:fill="FFFFFF"/>
        </w:rPr>
        <w:t>    Activités nationales ou territoriales visées</w:t>
      </w:r>
      <w:r>
        <w:rPr>
          <w:i/>
          <w:iCs/>
        </w:rPr>
        <w:t xml:space="preserve"> : </w:t>
      </w:r>
      <w:r w:rsidRPr="00DC49CC">
        <w:rPr>
          <w:rFonts w:ascii="Arial" w:hAnsi="Arial" w:cs="Arial"/>
          <w:b/>
          <w:bCs/>
          <w:i/>
          <w:iCs/>
          <w:color w:val="333333"/>
          <w:sz w:val="18"/>
          <w:szCs w:val="18"/>
          <w:shd w:val="clear" w:color="auto" w:fill="FFFFFF"/>
        </w:rPr>
        <w:t>industries de fabrication mécanique du verre (n° 669)</w:t>
      </w:r>
      <w:r>
        <w:rPr>
          <w:rFonts w:ascii="Arial" w:hAnsi="Arial" w:cs="Arial"/>
          <w:b/>
          <w:bCs/>
          <w:i/>
          <w:iCs/>
          <w:color w:val="333333"/>
          <w:sz w:val="18"/>
          <w:szCs w:val="18"/>
          <w:shd w:val="clear" w:color="auto" w:fill="FFFFFF"/>
        </w:rPr>
        <w:t>, P</w:t>
      </w:r>
      <w:r w:rsidRPr="00DC49CC">
        <w:rPr>
          <w:rFonts w:ascii="Arial" w:hAnsi="Arial" w:cs="Arial"/>
          <w:b/>
          <w:bCs/>
          <w:i/>
          <w:iCs/>
          <w:color w:val="333333"/>
          <w:sz w:val="18"/>
          <w:szCs w:val="18"/>
          <w:shd w:val="clear" w:color="auto" w:fill="FFFFFF"/>
        </w:rPr>
        <w:t xml:space="preserve">ersonnel </w:t>
      </w:r>
      <w:r w:rsidRPr="00DC49CC">
        <w:rPr>
          <w:rFonts w:ascii="Arial" w:hAnsi="Arial" w:cs="Arial"/>
          <w:b/>
          <w:bCs/>
          <w:i/>
          <w:iCs/>
          <w:color w:val="333333"/>
          <w:sz w:val="18"/>
          <w:szCs w:val="18"/>
          <w:shd w:val="clear" w:color="auto" w:fill="FFFFFF"/>
        </w:rPr>
        <w:lastRenderedPageBreak/>
        <w:t>des entreprises de restauration de collectivités (n° 1266)</w:t>
      </w:r>
      <w:r>
        <w:rPr>
          <w:rFonts w:ascii="Arial" w:hAnsi="Arial" w:cs="Arial"/>
          <w:b/>
          <w:bCs/>
          <w:i/>
          <w:iCs/>
          <w:color w:val="333333"/>
          <w:sz w:val="18"/>
          <w:szCs w:val="18"/>
          <w:shd w:val="clear" w:color="auto" w:fill="FFFFFF"/>
        </w:rPr>
        <w:t xml:space="preserve">, </w:t>
      </w:r>
      <w:r w:rsidR="00C13648">
        <w:rPr>
          <w:rFonts w:ascii="Arial" w:hAnsi="Arial" w:cs="Arial"/>
          <w:b/>
          <w:bCs/>
          <w:i/>
          <w:iCs/>
          <w:color w:val="333333"/>
          <w:sz w:val="18"/>
          <w:szCs w:val="18"/>
          <w:shd w:val="clear" w:color="auto" w:fill="FFFFFF"/>
        </w:rPr>
        <w:t>Convention c</w:t>
      </w:r>
      <w:r w:rsidRPr="00DC49CC">
        <w:rPr>
          <w:rFonts w:ascii="Arial" w:hAnsi="Arial" w:cs="Arial"/>
          <w:b/>
          <w:bCs/>
          <w:i/>
          <w:iCs/>
          <w:color w:val="333333"/>
          <w:sz w:val="18"/>
          <w:szCs w:val="18"/>
          <w:shd w:val="clear" w:color="auto" w:fill="FFFFFF"/>
        </w:rPr>
        <w:t>ollective nationale de la métallurgie (n° 3248).</w:t>
      </w:r>
    </w:p>
    <w:p w14:paraId="6C1A862B" w14:textId="77777777" w:rsidR="00DC49CC" w:rsidRDefault="00DC49CC" w:rsidP="00C12A95">
      <w:pPr>
        <w:tabs>
          <w:tab w:val="left" w:pos="7600"/>
        </w:tabs>
        <w:rPr>
          <w:rFonts w:ascii="Arial" w:hAnsi="Arial" w:cs="Arial"/>
          <w:b/>
          <w:bCs/>
          <w:color w:val="333333"/>
          <w:sz w:val="18"/>
          <w:szCs w:val="18"/>
          <w:shd w:val="clear" w:color="auto" w:fill="FFFFFF"/>
        </w:rPr>
      </w:pPr>
    </w:p>
    <w:p w14:paraId="40D21FF5" w14:textId="7029D96F" w:rsidR="00DC49CC" w:rsidRDefault="00DC49CC" w:rsidP="00C12A95">
      <w:pPr>
        <w:tabs>
          <w:tab w:val="left" w:pos="7600"/>
        </w:tabs>
        <w:rPr>
          <w:rFonts w:ascii="Arial" w:hAnsi="Arial" w:cs="Arial"/>
          <w:b/>
          <w:bCs/>
          <w:color w:val="333333"/>
          <w:sz w:val="18"/>
          <w:szCs w:val="18"/>
          <w:shd w:val="clear" w:color="auto" w:fill="FFFFFF"/>
        </w:rPr>
      </w:pPr>
      <w:r w:rsidRPr="00DC49CC">
        <w:rPr>
          <w:rFonts w:ascii="Arial" w:hAnsi="Arial" w:cs="Arial"/>
          <w:b/>
          <w:bCs/>
          <w:color w:val="333333"/>
          <w:sz w:val="18"/>
          <w:szCs w:val="18"/>
          <w:shd w:val="clear" w:color="auto" w:fill="FFFFFF"/>
        </w:rPr>
        <w:t xml:space="preserve">    33 Arrêté du 5 août 2024 portant extension d'un accord conclu dans le cadre de la convention collective nationale des industries de fabrication mécanique du verre (n° 669) </w:t>
      </w:r>
      <w:r w:rsidRPr="00DC49CC">
        <w:rPr>
          <w:rFonts w:ascii="Arial" w:hAnsi="Arial" w:cs="Arial"/>
          <w:b/>
          <w:bCs/>
          <w:color w:val="333333"/>
          <w:sz w:val="18"/>
          <w:szCs w:val="18"/>
          <w:shd w:val="clear" w:color="auto" w:fill="FFFFFF"/>
        </w:rPr>
        <w:br/>
      </w:r>
      <w:r w:rsidRPr="00DC49CC">
        <w:rPr>
          <w:rFonts w:ascii="Arial" w:hAnsi="Arial" w:cs="Arial"/>
          <w:b/>
          <w:bCs/>
          <w:color w:val="333333"/>
          <w:sz w:val="18"/>
          <w:szCs w:val="18"/>
          <w:shd w:val="clear" w:color="auto" w:fill="FFFFFF"/>
        </w:rPr>
        <w:br/>
        <w:t>        </w:t>
      </w:r>
      <w:hyperlink r:id="rId61" w:tgtFrame="_blank" w:history="1">
        <w:r w:rsidRPr="00DC49CC">
          <w:rPr>
            <w:rStyle w:val="Lienhypertexte"/>
            <w:rFonts w:ascii="Arial" w:hAnsi="Arial" w:cs="Arial"/>
            <w:b/>
            <w:bCs/>
            <w:sz w:val="18"/>
            <w:szCs w:val="18"/>
            <w:shd w:val="clear" w:color="auto" w:fill="FFFFFF"/>
          </w:rPr>
          <w:t>https://www.legifrance.gouv.fr/jorf/id/JORFTEXT000050085513</w:t>
        </w:r>
      </w:hyperlink>
      <w:r w:rsidRPr="00DC49CC">
        <w:rPr>
          <w:rFonts w:ascii="Arial" w:hAnsi="Arial" w:cs="Arial"/>
          <w:b/>
          <w:bCs/>
          <w:color w:val="333333"/>
          <w:sz w:val="18"/>
          <w:szCs w:val="18"/>
          <w:shd w:val="clear" w:color="auto" w:fill="FFFFFF"/>
        </w:rPr>
        <w:br/>
      </w:r>
      <w:r w:rsidRPr="00DC49CC">
        <w:rPr>
          <w:rFonts w:ascii="Arial" w:hAnsi="Arial" w:cs="Arial"/>
          <w:b/>
          <w:bCs/>
          <w:color w:val="333333"/>
          <w:sz w:val="18"/>
          <w:szCs w:val="18"/>
          <w:shd w:val="clear" w:color="auto" w:fill="FFFFFF"/>
        </w:rPr>
        <w:br/>
        <w:t>        34 Arrêté du 5 août 2024 portant extension d'un avenant à la convention collective nationale du personnel des entreprises de restauration de collectivités (n° 1266)</w:t>
      </w:r>
      <w:r w:rsidRPr="00DC49CC">
        <w:rPr>
          <w:rFonts w:ascii="Arial" w:hAnsi="Arial" w:cs="Arial"/>
          <w:b/>
          <w:bCs/>
          <w:color w:val="333333"/>
          <w:sz w:val="18"/>
          <w:szCs w:val="18"/>
          <w:shd w:val="clear" w:color="auto" w:fill="FFFFFF"/>
        </w:rPr>
        <w:br/>
        <w:t>        </w:t>
      </w:r>
      <w:hyperlink r:id="rId62" w:tgtFrame="_blank" w:history="1">
        <w:r w:rsidRPr="00DC49CC">
          <w:rPr>
            <w:rStyle w:val="Lienhypertexte"/>
            <w:rFonts w:ascii="Arial" w:hAnsi="Arial" w:cs="Arial"/>
            <w:b/>
            <w:bCs/>
            <w:sz w:val="18"/>
            <w:szCs w:val="18"/>
            <w:shd w:val="clear" w:color="auto" w:fill="FFFFFF"/>
          </w:rPr>
          <w:t>https://www.legifrance.gouv.fr/jorf/id/JORFTEXT000050085526</w:t>
        </w:r>
      </w:hyperlink>
      <w:r w:rsidRPr="00DC49CC">
        <w:rPr>
          <w:rFonts w:ascii="Arial" w:hAnsi="Arial" w:cs="Arial"/>
          <w:b/>
          <w:bCs/>
          <w:color w:val="333333"/>
          <w:sz w:val="18"/>
          <w:szCs w:val="18"/>
          <w:shd w:val="clear" w:color="auto" w:fill="FFFFFF"/>
        </w:rPr>
        <w:br/>
      </w:r>
      <w:r w:rsidRPr="00DC49CC">
        <w:rPr>
          <w:rFonts w:ascii="Arial" w:hAnsi="Arial" w:cs="Arial"/>
          <w:b/>
          <w:bCs/>
          <w:color w:val="333333"/>
          <w:sz w:val="18"/>
          <w:szCs w:val="18"/>
          <w:shd w:val="clear" w:color="auto" w:fill="FFFFFF"/>
        </w:rPr>
        <w:br/>
        <w:t>        35 Arrêté du 6 août 2024 portant extension d'un accord territorial (Rouen-Dieppe) conclu dans le cadre de la convention collective nationale de la métallurgie (n° 3248)</w:t>
      </w:r>
      <w:r w:rsidRPr="00DC49CC">
        <w:rPr>
          <w:rFonts w:ascii="Arial" w:hAnsi="Arial" w:cs="Arial"/>
          <w:b/>
          <w:bCs/>
          <w:color w:val="333333"/>
          <w:sz w:val="18"/>
          <w:szCs w:val="18"/>
          <w:shd w:val="clear" w:color="auto" w:fill="FFFFFF"/>
        </w:rPr>
        <w:br/>
        <w:t>        </w:t>
      </w:r>
      <w:hyperlink r:id="rId63" w:tgtFrame="_blank" w:history="1">
        <w:r w:rsidRPr="00DC49CC">
          <w:rPr>
            <w:rStyle w:val="Lienhypertexte"/>
            <w:rFonts w:ascii="Arial" w:hAnsi="Arial" w:cs="Arial"/>
            <w:b/>
            <w:bCs/>
            <w:sz w:val="18"/>
            <w:szCs w:val="18"/>
            <w:shd w:val="clear" w:color="auto" w:fill="FFFFFF"/>
          </w:rPr>
          <w:t>https://www.legifrance.gouv.fr/jorf/id/JORFTEXT000050085536</w:t>
        </w:r>
      </w:hyperlink>
    </w:p>
    <w:p w14:paraId="124C3F44" w14:textId="77777777" w:rsidR="00897DB9" w:rsidRDefault="00897DB9" w:rsidP="00C12A95">
      <w:pPr>
        <w:tabs>
          <w:tab w:val="left" w:pos="7600"/>
        </w:tabs>
        <w:rPr>
          <w:rFonts w:ascii="Arial" w:hAnsi="Arial" w:cs="Arial"/>
          <w:b/>
          <w:bCs/>
          <w:color w:val="333333"/>
          <w:sz w:val="18"/>
          <w:szCs w:val="18"/>
          <w:shd w:val="clear" w:color="auto" w:fill="FFFFFF"/>
        </w:rPr>
      </w:pPr>
    </w:p>
    <w:p w14:paraId="04A7FE57" w14:textId="6260749D" w:rsidR="00897DB9" w:rsidRDefault="00897DB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9/08/2024</w:t>
      </w:r>
    </w:p>
    <w:p w14:paraId="610688E0" w14:textId="77777777" w:rsidR="00897DB9" w:rsidRDefault="00897DB9" w:rsidP="00C12A95">
      <w:pPr>
        <w:tabs>
          <w:tab w:val="left" w:pos="7600"/>
        </w:tabs>
        <w:rPr>
          <w:rFonts w:ascii="Arial" w:hAnsi="Arial" w:cs="Arial"/>
          <w:b/>
          <w:bCs/>
          <w:color w:val="333333"/>
          <w:sz w:val="18"/>
          <w:szCs w:val="18"/>
          <w:shd w:val="clear" w:color="auto" w:fill="FFFFFF"/>
        </w:rPr>
      </w:pPr>
    </w:p>
    <w:p w14:paraId="4D30279D" w14:textId="77777777" w:rsidR="00897DB9" w:rsidRDefault="00897DB9" w:rsidP="00897DB9">
      <w:pPr>
        <w:tabs>
          <w:tab w:val="left" w:pos="7600"/>
        </w:tabs>
        <w:rPr>
          <w:rFonts w:ascii="Arial" w:hAnsi="Arial" w:cs="Arial"/>
          <w:b/>
          <w:bCs/>
          <w:color w:val="333333"/>
          <w:sz w:val="18"/>
          <w:szCs w:val="18"/>
          <w:shd w:val="clear" w:color="auto" w:fill="FFFFFF"/>
        </w:rPr>
      </w:pPr>
      <w:r w:rsidRPr="00897DB9">
        <w:rPr>
          <w:rFonts w:ascii="Arial" w:hAnsi="Arial" w:cs="Arial"/>
          <w:b/>
          <w:bCs/>
          <w:color w:val="333333"/>
          <w:sz w:val="18"/>
          <w:szCs w:val="18"/>
          <w:shd w:val="clear" w:color="auto" w:fill="FFFFFF"/>
        </w:rPr>
        <w:t>MINISTERE DU TRAVAIL, DE LA SANTE ET DES SOLIDARITES</w:t>
      </w:r>
    </w:p>
    <w:p w14:paraId="1C5ED7A6" w14:textId="77777777" w:rsidR="00897DB9" w:rsidRDefault="00897DB9" w:rsidP="00897DB9">
      <w:pPr>
        <w:tabs>
          <w:tab w:val="left" w:pos="7600"/>
        </w:tabs>
        <w:rPr>
          <w:rFonts w:ascii="Arial" w:hAnsi="Arial" w:cs="Arial"/>
          <w:b/>
          <w:bCs/>
          <w:color w:val="333333"/>
          <w:sz w:val="18"/>
          <w:szCs w:val="18"/>
          <w:shd w:val="clear" w:color="auto" w:fill="FFFFFF"/>
        </w:rPr>
      </w:pPr>
    </w:p>
    <w:p w14:paraId="7D83AC01" w14:textId="3F6AA51D" w:rsidR="00897DB9" w:rsidRPr="00897DB9" w:rsidRDefault="00897DB9" w:rsidP="00897DB9">
      <w:pPr>
        <w:tabs>
          <w:tab w:val="left" w:pos="7600"/>
        </w:tabs>
        <w:jc w:val="both"/>
        <w:rPr>
          <w:rFonts w:ascii="Arial" w:hAnsi="Arial" w:cs="Arial"/>
          <w:b/>
          <w:bCs/>
          <w:i/>
          <w:iCs/>
          <w:color w:val="333333"/>
          <w:sz w:val="18"/>
          <w:szCs w:val="18"/>
          <w:shd w:val="clear" w:color="auto" w:fill="FFFFFF"/>
        </w:rPr>
      </w:pPr>
      <w:r w:rsidRPr="00897DB9">
        <w:rPr>
          <w:rFonts w:ascii="Arial" w:hAnsi="Arial" w:cs="Arial"/>
          <w:b/>
          <w:bCs/>
          <w:i/>
          <w:iCs/>
          <w:color w:val="333333"/>
          <w:sz w:val="18"/>
          <w:szCs w:val="18"/>
          <w:shd w:val="clear" w:color="auto" w:fill="FFFFFF"/>
        </w:rPr>
        <w:t>Activités nationales ou territoriales visées, nationales, des coopératives de consommateurs salariés (n° 3205), de la restauration rapide (n° 1501), des entreprises artistiques et culturelles (n° 1285), de la miroiterie, de la transformation et du négoce du verre (n° 1499), du négoce et de l'ameublement (n° 1880), des maisons à succursales de vente au détail d'habillement (n° 675), de la répartition pharmaceutique (n° 1621), des industries céramiques de France (n° 1558), de l'immobilier (n° 1527), des professions nationales regroupées du cristal, du verre et du vitrail (n° 1821), d’un accord territorial (département de l'Ain) conclu dans le cadre de la convention collective nationale de la métallurgie (n° 3248), accords régionaux (Bretagne, Bourgogne-Franche-Comté, Auvergne-Rhône-Alpes, Hauts-de-France) conclus dans le cadre des conventions collectives nationales des ouvriers et des employés, techniciens et agents de maîtrise des industries de carrières et de matériaux (n° 87 et n° 135), des conventions collectives nationales des ouvriers et des employés, techniciens et agents de maîtrise des industries de carrières et de matériaux (n° 87 et n° 135), d’un accord territorial (La Réunion) conclu dans le cadre des conventions collectives des ouvriers, des employés, techniciens et agents de maîtrise et des cadres du bâtiment et des travaux publics de La Réunion (n° 627, n° 771 et n° 2389)</w:t>
      </w:r>
      <w:r>
        <w:rPr>
          <w:rFonts w:ascii="Arial" w:hAnsi="Arial" w:cs="Arial"/>
          <w:b/>
          <w:bCs/>
          <w:i/>
          <w:iCs/>
          <w:color w:val="333333"/>
          <w:sz w:val="18"/>
          <w:szCs w:val="18"/>
          <w:shd w:val="clear" w:color="auto" w:fill="FFFFFF"/>
        </w:rPr>
        <w:t>.</w:t>
      </w:r>
      <w:r w:rsidRPr="00897DB9">
        <w:rPr>
          <w:rFonts w:ascii="Arial" w:hAnsi="Arial" w:cs="Arial"/>
          <w:b/>
          <w:bCs/>
          <w:i/>
          <w:iCs/>
          <w:color w:val="333333"/>
          <w:sz w:val="18"/>
          <w:szCs w:val="18"/>
          <w:shd w:val="clear" w:color="auto" w:fill="FFFFFF"/>
        </w:rPr>
        <w:t xml:space="preserve"> </w:t>
      </w:r>
    </w:p>
    <w:p w14:paraId="651448D3" w14:textId="77777777" w:rsidR="00897DB9" w:rsidRDefault="00897DB9" w:rsidP="00897DB9">
      <w:pPr>
        <w:tabs>
          <w:tab w:val="left" w:pos="7600"/>
        </w:tabs>
        <w:rPr>
          <w:rFonts w:ascii="Arial" w:hAnsi="Arial" w:cs="Arial"/>
          <w:b/>
          <w:bCs/>
          <w:color w:val="333333"/>
          <w:sz w:val="18"/>
          <w:szCs w:val="18"/>
          <w:shd w:val="clear" w:color="auto" w:fill="FFFFFF"/>
        </w:rPr>
      </w:pPr>
    </w:p>
    <w:p w14:paraId="0682ABFB" w14:textId="4036EF85" w:rsidR="00897DB9" w:rsidRPr="00897DB9" w:rsidRDefault="00897DB9" w:rsidP="00897DB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w:t>
      </w:r>
      <w:r w:rsidRPr="00897DB9">
        <w:rPr>
          <w:rFonts w:ascii="Arial" w:hAnsi="Arial" w:cs="Arial"/>
          <w:b/>
          <w:bCs/>
          <w:color w:val="333333"/>
          <w:sz w:val="18"/>
          <w:szCs w:val="18"/>
          <w:shd w:val="clear" w:color="auto" w:fill="FFFFFF"/>
        </w:rPr>
        <w:br/>
        <w:t>        35 Arrêté du 23 juillet 2024 portant extension d'un avenant à la convention collective nationale des coopératives de consommateurs salariés (n° 3205)</w:t>
      </w:r>
      <w:r w:rsidRPr="00897DB9">
        <w:rPr>
          <w:rFonts w:ascii="Arial" w:hAnsi="Arial" w:cs="Arial"/>
          <w:b/>
          <w:bCs/>
          <w:color w:val="333333"/>
          <w:sz w:val="18"/>
          <w:szCs w:val="18"/>
          <w:shd w:val="clear" w:color="auto" w:fill="FFFFFF"/>
        </w:rPr>
        <w:br/>
        <w:t>        </w:t>
      </w:r>
      <w:hyperlink r:id="rId64" w:tgtFrame="_blank" w:history="1">
        <w:r w:rsidRPr="00897DB9">
          <w:rPr>
            <w:rStyle w:val="Lienhypertexte"/>
            <w:rFonts w:ascii="Arial" w:hAnsi="Arial" w:cs="Arial"/>
            <w:b/>
            <w:bCs/>
            <w:sz w:val="18"/>
            <w:szCs w:val="18"/>
            <w:shd w:val="clear" w:color="auto" w:fill="FFFFFF"/>
          </w:rPr>
          <w:t>https://www.legifrance.gouv.fr/jorf/id/JORFTEXT000050082033</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36 Arrêté du 23 juillet 2024 portant extension d'avenants à la convention collective nationale de la restauration rapide (n° 1501)</w:t>
      </w:r>
      <w:r w:rsidRPr="00897DB9">
        <w:rPr>
          <w:rFonts w:ascii="Arial" w:hAnsi="Arial" w:cs="Arial"/>
          <w:b/>
          <w:bCs/>
          <w:color w:val="333333"/>
          <w:sz w:val="18"/>
          <w:szCs w:val="18"/>
          <w:shd w:val="clear" w:color="auto" w:fill="FFFFFF"/>
        </w:rPr>
        <w:br/>
        <w:t>        </w:t>
      </w:r>
      <w:hyperlink r:id="rId65" w:tgtFrame="_blank" w:history="1">
        <w:r w:rsidRPr="00897DB9">
          <w:rPr>
            <w:rStyle w:val="Lienhypertexte"/>
            <w:rFonts w:ascii="Arial" w:hAnsi="Arial" w:cs="Arial"/>
            <w:b/>
            <w:bCs/>
            <w:sz w:val="18"/>
            <w:szCs w:val="18"/>
            <w:shd w:val="clear" w:color="auto" w:fill="FFFFFF"/>
          </w:rPr>
          <w:t>https://www.legifrance.gouv.fr/jorf/id/JORFTEXT000050082046</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37 Arrêté du 23 juillet 2024 portant extension d'un accord conclu dans le cadre de la convention collective nationale des entreprises artistiques et culturelles (n° 1285)</w:t>
      </w:r>
      <w:r w:rsidRPr="00897DB9">
        <w:rPr>
          <w:rFonts w:ascii="Arial" w:hAnsi="Arial" w:cs="Arial"/>
          <w:b/>
          <w:bCs/>
          <w:color w:val="333333"/>
          <w:sz w:val="18"/>
          <w:szCs w:val="18"/>
          <w:shd w:val="clear" w:color="auto" w:fill="FFFFFF"/>
        </w:rPr>
        <w:br/>
        <w:t>        </w:t>
      </w:r>
      <w:hyperlink r:id="rId66" w:tgtFrame="_blank" w:history="1">
        <w:r w:rsidRPr="00897DB9">
          <w:rPr>
            <w:rStyle w:val="Lienhypertexte"/>
            <w:rFonts w:ascii="Arial" w:hAnsi="Arial" w:cs="Arial"/>
            <w:b/>
            <w:bCs/>
            <w:sz w:val="18"/>
            <w:szCs w:val="18"/>
            <w:shd w:val="clear" w:color="auto" w:fill="FFFFFF"/>
          </w:rPr>
          <w:t>https://www.legifrance.gouv.fr/jorf/id/JORFTEXT000050082056</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38 Arrêté du 23 juillet 2024 portant extension d'un accord conclu dans le cadre de la convention collective nationale de la miroiterie, de la transformation et du négoce du verre (n° 1499)</w:t>
      </w:r>
      <w:r w:rsidRPr="00897DB9">
        <w:rPr>
          <w:rFonts w:ascii="Arial" w:hAnsi="Arial" w:cs="Arial"/>
          <w:b/>
          <w:bCs/>
          <w:color w:val="333333"/>
          <w:sz w:val="18"/>
          <w:szCs w:val="18"/>
          <w:shd w:val="clear" w:color="auto" w:fill="FFFFFF"/>
        </w:rPr>
        <w:br/>
        <w:t>        </w:t>
      </w:r>
      <w:hyperlink r:id="rId67" w:tgtFrame="_blank" w:history="1">
        <w:r w:rsidRPr="00897DB9">
          <w:rPr>
            <w:rStyle w:val="Lienhypertexte"/>
            <w:rFonts w:ascii="Arial" w:hAnsi="Arial" w:cs="Arial"/>
            <w:b/>
            <w:bCs/>
            <w:sz w:val="18"/>
            <w:szCs w:val="18"/>
            <w:shd w:val="clear" w:color="auto" w:fill="FFFFFF"/>
          </w:rPr>
          <w:t>https://www.legifrance.gouv.fr/jorf/id/JORFTEXT000050082066</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39 Arrêté du 23 juillet 2024 portant extension d'un accord conclu dans le cadre de la convention collective nationale du négoce et de l'ameublement (n° 1880)</w:t>
      </w:r>
      <w:r w:rsidRPr="00897DB9">
        <w:rPr>
          <w:rFonts w:ascii="Arial" w:hAnsi="Arial" w:cs="Arial"/>
          <w:b/>
          <w:bCs/>
          <w:color w:val="333333"/>
          <w:sz w:val="18"/>
          <w:szCs w:val="18"/>
          <w:shd w:val="clear" w:color="auto" w:fill="FFFFFF"/>
        </w:rPr>
        <w:br/>
        <w:t>        </w:t>
      </w:r>
      <w:hyperlink r:id="rId68" w:tgtFrame="_blank" w:history="1">
        <w:r w:rsidRPr="00897DB9">
          <w:rPr>
            <w:rStyle w:val="Lienhypertexte"/>
            <w:rFonts w:ascii="Arial" w:hAnsi="Arial" w:cs="Arial"/>
            <w:b/>
            <w:bCs/>
            <w:sz w:val="18"/>
            <w:szCs w:val="18"/>
            <w:shd w:val="clear" w:color="auto" w:fill="FFFFFF"/>
          </w:rPr>
          <w:t>https://www.legifrance.gouv.fr/jorf/id/JORFTEXT000050082078</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40 Arrêté du 23 juillet 2024 portant extension d'un accord conclu dans le cadre de la convention collective nationale des maisons à succursales de vente au détail d'habillement (n° 675)</w:t>
      </w:r>
      <w:r w:rsidRPr="00897DB9">
        <w:rPr>
          <w:rFonts w:ascii="Arial" w:hAnsi="Arial" w:cs="Arial"/>
          <w:b/>
          <w:bCs/>
          <w:color w:val="333333"/>
          <w:sz w:val="18"/>
          <w:szCs w:val="18"/>
          <w:shd w:val="clear" w:color="auto" w:fill="FFFFFF"/>
        </w:rPr>
        <w:br/>
        <w:t>        </w:t>
      </w:r>
      <w:hyperlink r:id="rId69" w:tgtFrame="_blank" w:history="1">
        <w:r w:rsidRPr="00897DB9">
          <w:rPr>
            <w:rStyle w:val="Lienhypertexte"/>
            <w:rFonts w:ascii="Arial" w:hAnsi="Arial" w:cs="Arial"/>
            <w:b/>
            <w:bCs/>
            <w:sz w:val="18"/>
            <w:szCs w:val="18"/>
            <w:shd w:val="clear" w:color="auto" w:fill="FFFFFF"/>
          </w:rPr>
          <w:t>https://www.legifrance.gouv.fr/jorf/id/JORFTEXT000050082088</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41 Arrêté du 23 juillet 2024 portant extension d'un accord conclu dans le cadre de la convention collective nationale de la répartition pharmaceutique (n° 1621)</w:t>
      </w:r>
      <w:r w:rsidRPr="00897DB9">
        <w:rPr>
          <w:rFonts w:ascii="Arial" w:hAnsi="Arial" w:cs="Arial"/>
          <w:b/>
          <w:bCs/>
          <w:color w:val="333333"/>
          <w:sz w:val="18"/>
          <w:szCs w:val="18"/>
          <w:shd w:val="clear" w:color="auto" w:fill="FFFFFF"/>
        </w:rPr>
        <w:br/>
        <w:t>        </w:t>
      </w:r>
      <w:hyperlink r:id="rId70" w:tgtFrame="_blank" w:history="1">
        <w:r w:rsidRPr="00897DB9">
          <w:rPr>
            <w:rStyle w:val="Lienhypertexte"/>
            <w:rFonts w:ascii="Arial" w:hAnsi="Arial" w:cs="Arial"/>
            <w:b/>
            <w:bCs/>
            <w:sz w:val="18"/>
            <w:szCs w:val="18"/>
            <w:shd w:val="clear" w:color="auto" w:fill="FFFFFF"/>
          </w:rPr>
          <w:t>https://www.legifrance.gouv.fr/jorf/id/JORFTEXT000050082102</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42 Arrêté du 23 juillet 2024 portant extension d'un accord conclu dans le cadre de la convention collective nationale du personnel des industries céramiques de France (n° 1558)</w:t>
      </w:r>
      <w:r w:rsidRPr="00897DB9">
        <w:rPr>
          <w:rFonts w:ascii="Arial" w:hAnsi="Arial" w:cs="Arial"/>
          <w:b/>
          <w:bCs/>
          <w:color w:val="333333"/>
          <w:sz w:val="18"/>
          <w:szCs w:val="18"/>
          <w:shd w:val="clear" w:color="auto" w:fill="FFFFFF"/>
        </w:rPr>
        <w:br/>
        <w:t>        </w:t>
      </w:r>
      <w:hyperlink r:id="rId71" w:tgtFrame="_blank" w:history="1">
        <w:r w:rsidRPr="00897DB9">
          <w:rPr>
            <w:rStyle w:val="Lienhypertexte"/>
            <w:rFonts w:ascii="Arial" w:hAnsi="Arial" w:cs="Arial"/>
            <w:b/>
            <w:bCs/>
            <w:sz w:val="18"/>
            <w:szCs w:val="18"/>
            <w:shd w:val="clear" w:color="auto" w:fill="FFFFFF"/>
          </w:rPr>
          <w:t>https://www.legifrance.gouv.fr/jorf/id/JORFTEXT000050082114</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43 Arrêté du 23 juillet 2024 portant extension d'un avenant à la convention collective nationale de l'immobilier (n° 1527)</w:t>
      </w:r>
      <w:r w:rsidRPr="00897DB9">
        <w:rPr>
          <w:rFonts w:ascii="Arial" w:hAnsi="Arial" w:cs="Arial"/>
          <w:b/>
          <w:bCs/>
          <w:color w:val="333333"/>
          <w:sz w:val="18"/>
          <w:szCs w:val="18"/>
          <w:shd w:val="clear" w:color="auto" w:fill="FFFFFF"/>
        </w:rPr>
        <w:br/>
        <w:t>        </w:t>
      </w:r>
      <w:hyperlink r:id="rId72" w:tgtFrame="_blank" w:history="1">
        <w:r w:rsidRPr="00897DB9">
          <w:rPr>
            <w:rStyle w:val="Lienhypertexte"/>
            <w:rFonts w:ascii="Arial" w:hAnsi="Arial" w:cs="Arial"/>
            <w:b/>
            <w:bCs/>
            <w:sz w:val="18"/>
            <w:szCs w:val="18"/>
            <w:shd w:val="clear" w:color="auto" w:fill="FFFFFF"/>
          </w:rPr>
          <w:t>https://www.legifrance.gouv.fr/jorf/id/JORFTEXT000050082126</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xml:space="preserve">        44 Arrêté du 23 juillet 2024 portant extension d'un accord conclu dans le cadre de la convention collective </w:t>
      </w:r>
      <w:r w:rsidRPr="00897DB9">
        <w:rPr>
          <w:rFonts w:ascii="Arial" w:hAnsi="Arial" w:cs="Arial"/>
          <w:b/>
          <w:bCs/>
          <w:color w:val="333333"/>
          <w:sz w:val="18"/>
          <w:szCs w:val="18"/>
          <w:shd w:val="clear" w:color="auto" w:fill="FFFFFF"/>
        </w:rPr>
        <w:lastRenderedPageBreak/>
        <w:t>nationale des professions regroupées du cristal, du verre et du vitrail (n° 1821)</w:t>
      </w:r>
      <w:r w:rsidRPr="00897DB9">
        <w:rPr>
          <w:rFonts w:ascii="Arial" w:hAnsi="Arial" w:cs="Arial"/>
          <w:b/>
          <w:bCs/>
          <w:color w:val="333333"/>
          <w:sz w:val="18"/>
          <w:szCs w:val="18"/>
          <w:shd w:val="clear" w:color="auto" w:fill="FFFFFF"/>
        </w:rPr>
        <w:br/>
        <w:t>        </w:t>
      </w:r>
      <w:hyperlink r:id="rId73" w:tgtFrame="_blank" w:history="1">
        <w:r w:rsidRPr="00897DB9">
          <w:rPr>
            <w:rStyle w:val="Lienhypertexte"/>
            <w:rFonts w:ascii="Arial" w:hAnsi="Arial" w:cs="Arial"/>
            <w:b/>
            <w:bCs/>
            <w:sz w:val="18"/>
            <w:szCs w:val="18"/>
            <w:shd w:val="clear" w:color="auto" w:fill="FFFFFF"/>
          </w:rPr>
          <w:t>https://www.legifrance.gouv.fr/jorf/id/JORFTEXT000050082139</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45 Arrêté du 23 juillet 2024 portant extension d'un accord territorial (département de l'Ain) conclu dans le cadre de la convention collective nationale de la métallurgie (n° 3248)</w:t>
      </w:r>
      <w:r w:rsidRPr="00897DB9">
        <w:rPr>
          <w:rFonts w:ascii="Arial" w:hAnsi="Arial" w:cs="Arial"/>
          <w:b/>
          <w:bCs/>
          <w:color w:val="333333"/>
          <w:sz w:val="18"/>
          <w:szCs w:val="18"/>
          <w:shd w:val="clear" w:color="auto" w:fill="FFFFFF"/>
        </w:rPr>
        <w:br/>
        <w:t>        </w:t>
      </w:r>
      <w:hyperlink r:id="rId74" w:tgtFrame="_blank" w:history="1">
        <w:r w:rsidRPr="00897DB9">
          <w:rPr>
            <w:rStyle w:val="Lienhypertexte"/>
            <w:rFonts w:ascii="Arial" w:hAnsi="Arial" w:cs="Arial"/>
            <w:b/>
            <w:bCs/>
            <w:sz w:val="18"/>
            <w:szCs w:val="18"/>
            <w:shd w:val="clear" w:color="auto" w:fill="FFFFFF"/>
          </w:rPr>
          <w:t>https://www.legifrance.gouv.fr/jorf/id/JORFTEXT000050082152</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46 Arrêté du 23 juillet 2024 portant extension d'accords régionaux (Bretagne, Bourgogne-Franche-Comté, Auvergne-Rhône-Alpes, Hauts-de-France) conclus dans le cadre des conventions collectives nationales des ouvriers et des employés, techniciens et agents de maîtrise des industries de carrières et de matériaux (n° 87 et n° 135)</w:t>
      </w:r>
      <w:r w:rsidRPr="00897DB9">
        <w:rPr>
          <w:rFonts w:ascii="Arial" w:hAnsi="Arial" w:cs="Arial"/>
          <w:b/>
          <w:bCs/>
          <w:color w:val="333333"/>
          <w:sz w:val="18"/>
          <w:szCs w:val="18"/>
          <w:shd w:val="clear" w:color="auto" w:fill="FFFFFF"/>
        </w:rPr>
        <w:br/>
        <w:t>        </w:t>
      </w:r>
      <w:hyperlink r:id="rId75" w:tgtFrame="_blank" w:history="1">
        <w:r w:rsidRPr="00897DB9">
          <w:rPr>
            <w:rStyle w:val="Lienhypertexte"/>
            <w:rFonts w:ascii="Arial" w:hAnsi="Arial" w:cs="Arial"/>
            <w:b/>
            <w:bCs/>
            <w:sz w:val="18"/>
            <w:szCs w:val="18"/>
            <w:shd w:val="clear" w:color="auto" w:fill="FFFFFF"/>
          </w:rPr>
          <w:t>https://www.legifrance.gouv.fr/jorf/id/JORFTEXT000050082162</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47 Arrêté du 23 juillet 2024 portant extension d'un accord conclu dans le cadre des conventions collectives nationales des ouvriers et des employés, techniciens et agents de maîtrise des industries de carrières et de matériaux (n° 87 et n° 135)</w:t>
      </w:r>
      <w:r w:rsidRPr="00897DB9">
        <w:rPr>
          <w:rFonts w:ascii="Arial" w:hAnsi="Arial" w:cs="Arial"/>
          <w:b/>
          <w:bCs/>
          <w:color w:val="333333"/>
          <w:sz w:val="18"/>
          <w:szCs w:val="18"/>
          <w:shd w:val="clear" w:color="auto" w:fill="FFFFFF"/>
        </w:rPr>
        <w:br/>
        <w:t>        </w:t>
      </w:r>
      <w:hyperlink r:id="rId76" w:tgtFrame="_blank" w:history="1">
        <w:r w:rsidRPr="00897DB9">
          <w:rPr>
            <w:rStyle w:val="Lienhypertexte"/>
            <w:rFonts w:ascii="Arial" w:hAnsi="Arial" w:cs="Arial"/>
            <w:b/>
            <w:bCs/>
            <w:sz w:val="18"/>
            <w:szCs w:val="18"/>
            <w:shd w:val="clear" w:color="auto" w:fill="FFFFFF"/>
          </w:rPr>
          <w:t>https://www.legifrance.gouv.fr/jorf/id/JORFTEXT000050082176</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48 Arrêté du 25 juillet 2024 portant extension d'un accord territorial (La Réunion) conclu dans le cadre des conventions collectives des ouvriers, des employés, techniciens et agents de maîtrise et des cadres du bâtiment et des travaux publics de La Réunion (n° 627, n° 771 et n° 2389)</w:t>
      </w:r>
      <w:r w:rsidRPr="00897DB9">
        <w:rPr>
          <w:rFonts w:ascii="Arial" w:hAnsi="Arial" w:cs="Arial"/>
          <w:b/>
          <w:bCs/>
          <w:color w:val="333333"/>
          <w:sz w:val="18"/>
          <w:szCs w:val="18"/>
          <w:shd w:val="clear" w:color="auto" w:fill="FFFFFF"/>
        </w:rPr>
        <w:br/>
        <w:t>        </w:t>
      </w:r>
      <w:hyperlink r:id="rId77" w:tgtFrame="_blank" w:history="1">
        <w:r w:rsidRPr="00897DB9">
          <w:rPr>
            <w:rStyle w:val="Lienhypertexte"/>
            <w:rFonts w:ascii="Arial" w:hAnsi="Arial" w:cs="Arial"/>
            <w:b/>
            <w:bCs/>
            <w:sz w:val="18"/>
            <w:szCs w:val="18"/>
            <w:shd w:val="clear" w:color="auto" w:fill="FFFFFF"/>
          </w:rPr>
          <w:t>https://www.legifrance.gouv.fr/jorf/id/JORFTEXT000050082187</w:t>
        </w:r>
      </w:hyperlink>
    </w:p>
    <w:p w14:paraId="23FACC91" w14:textId="77777777" w:rsidR="00897DB9" w:rsidRDefault="00897DB9" w:rsidP="00C12A95">
      <w:pPr>
        <w:tabs>
          <w:tab w:val="left" w:pos="7600"/>
        </w:tabs>
        <w:rPr>
          <w:rFonts w:ascii="Arial" w:hAnsi="Arial" w:cs="Arial"/>
          <w:b/>
          <w:bCs/>
          <w:color w:val="333333"/>
          <w:sz w:val="18"/>
          <w:szCs w:val="18"/>
          <w:shd w:val="clear" w:color="auto" w:fill="FFFFFF"/>
        </w:rPr>
      </w:pPr>
    </w:p>
    <w:p w14:paraId="0629DFD8" w14:textId="671ECF12" w:rsidR="009D5423" w:rsidRDefault="009D542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8/08</w:t>
      </w:r>
    </w:p>
    <w:p w14:paraId="508E2440" w14:textId="77777777" w:rsidR="009D5423" w:rsidRDefault="009D5423" w:rsidP="009D5423">
      <w:pPr>
        <w:tabs>
          <w:tab w:val="left" w:pos="7600"/>
        </w:tabs>
        <w:rPr>
          <w:rFonts w:ascii="Arial" w:hAnsi="Arial" w:cs="Arial"/>
          <w:b/>
          <w:bCs/>
          <w:color w:val="333333"/>
          <w:sz w:val="18"/>
          <w:szCs w:val="18"/>
          <w:shd w:val="clear" w:color="auto" w:fill="FFFFFF"/>
        </w:rPr>
      </w:pPr>
      <w:r w:rsidRPr="009D5423">
        <w:rPr>
          <w:rFonts w:ascii="Arial" w:hAnsi="Arial" w:cs="Arial"/>
          <w:b/>
          <w:bCs/>
          <w:color w:val="333333"/>
          <w:sz w:val="18"/>
          <w:szCs w:val="18"/>
          <w:shd w:val="clear" w:color="auto" w:fill="FFFFFF"/>
        </w:rPr>
        <w:br/>
        <w:t>      MINISTERE DU TRAVAIL, DE LA SANTE ET DES SOLIDARITES</w:t>
      </w:r>
    </w:p>
    <w:p w14:paraId="52BB7A12" w14:textId="77777777" w:rsidR="009D5423" w:rsidRDefault="009D5423" w:rsidP="009D5423">
      <w:pPr>
        <w:tabs>
          <w:tab w:val="left" w:pos="7600"/>
        </w:tabs>
        <w:rPr>
          <w:rFonts w:ascii="Arial" w:hAnsi="Arial" w:cs="Arial"/>
          <w:b/>
          <w:bCs/>
          <w:color w:val="333333"/>
          <w:sz w:val="18"/>
          <w:szCs w:val="18"/>
          <w:shd w:val="clear" w:color="auto" w:fill="FFFFFF"/>
        </w:rPr>
      </w:pPr>
    </w:p>
    <w:p w14:paraId="23D67504" w14:textId="211AF9F9" w:rsidR="009D5423" w:rsidRDefault="009D5423" w:rsidP="009D5423">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Activités et secteurs professionnels visés : </w:t>
      </w:r>
      <w:r w:rsidRPr="009D5423">
        <w:rPr>
          <w:rFonts w:ascii="Arial" w:hAnsi="Arial" w:cs="Arial"/>
          <w:b/>
          <w:bCs/>
          <w:color w:val="333333"/>
          <w:sz w:val="18"/>
          <w:szCs w:val="18"/>
          <w:shd w:val="clear" w:color="auto" w:fill="FFFFFF"/>
        </w:rPr>
        <w:t>personnel des entreprises de manutention ferroviaire et travaux connexes (n° 538)</w:t>
      </w:r>
      <w:r>
        <w:rPr>
          <w:rFonts w:ascii="Arial" w:hAnsi="Arial" w:cs="Arial"/>
          <w:b/>
          <w:bCs/>
          <w:color w:val="333333"/>
          <w:sz w:val="18"/>
          <w:szCs w:val="18"/>
          <w:shd w:val="clear" w:color="auto" w:fill="FFFFFF"/>
        </w:rPr>
        <w:t>, O</w:t>
      </w:r>
      <w:r w:rsidRPr="009D5423">
        <w:rPr>
          <w:rFonts w:ascii="Arial" w:hAnsi="Arial" w:cs="Arial"/>
          <w:b/>
          <w:bCs/>
          <w:color w:val="333333"/>
          <w:sz w:val="18"/>
          <w:szCs w:val="18"/>
          <w:shd w:val="clear" w:color="auto" w:fill="FFFFFF"/>
        </w:rPr>
        <w:t>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p>
    <w:p w14:paraId="57F490A5" w14:textId="7D46E545" w:rsidR="009D5423" w:rsidRPr="009D5423" w:rsidRDefault="009D5423" w:rsidP="009D5423">
      <w:pPr>
        <w:tabs>
          <w:tab w:val="left" w:pos="7600"/>
        </w:tabs>
        <w:rPr>
          <w:rFonts w:ascii="Arial" w:hAnsi="Arial" w:cs="Arial"/>
          <w:b/>
          <w:bCs/>
          <w:color w:val="333333"/>
          <w:sz w:val="18"/>
          <w:szCs w:val="18"/>
          <w:shd w:val="clear" w:color="auto" w:fill="FFFFFF"/>
        </w:rPr>
      </w:pPr>
      <w:r w:rsidRPr="009D5423">
        <w:rPr>
          <w:rFonts w:ascii="Arial" w:hAnsi="Arial" w:cs="Arial"/>
          <w:b/>
          <w:bCs/>
          <w:color w:val="333333"/>
          <w:sz w:val="18"/>
          <w:szCs w:val="18"/>
          <w:shd w:val="clear" w:color="auto" w:fill="FFFFFF"/>
        </w:rPr>
        <w:br/>
      </w:r>
      <w:r w:rsidRPr="009D5423">
        <w:rPr>
          <w:rFonts w:ascii="Arial" w:hAnsi="Arial" w:cs="Arial"/>
          <w:b/>
          <w:bCs/>
          <w:color w:val="333333"/>
          <w:sz w:val="18"/>
          <w:szCs w:val="18"/>
          <w:shd w:val="clear" w:color="auto" w:fill="FFFFFF"/>
        </w:rPr>
        <w:br/>
        <w:t>        52 Arrêté du 3 juillet 2024 portant extension d'un accord conclu dans le cadre de la convention collective nationale du personnel des entreprises de manutention ferroviaire et travaux connexes (n° 538)</w:t>
      </w:r>
      <w:r w:rsidRPr="009D5423">
        <w:rPr>
          <w:rFonts w:ascii="Arial" w:hAnsi="Arial" w:cs="Arial"/>
          <w:b/>
          <w:bCs/>
          <w:color w:val="333333"/>
          <w:sz w:val="18"/>
          <w:szCs w:val="18"/>
          <w:shd w:val="clear" w:color="auto" w:fill="FFFFFF"/>
        </w:rPr>
        <w:br/>
        <w:t>        </w:t>
      </w:r>
      <w:hyperlink r:id="rId78" w:tgtFrame="_blank" w:history="1">
        <w:r w:rsidRPr="009D5423">
          <w:rPr>
            <w:rStyle w:val="Lienhypertexte"/>
            <w:rFonts w:ascii="Arial" w:hAnsi="Arial" w:cs="Arial"/>
            <w:b/>
            <w:bCs/>
            <w:sz w:val="18"/>
            <w:szCs w:val="18"/>
            <w:shd w:val="clear" w:color="auto" w:fill="FFFFFF"/>
          </w:rPr>
          <w:t>https://www.legifrance.gouv.fr/jorf/id/JORFTEXT000050080405</w:t>
        </w:r>
      </w:hyperlink>
      <w:r w:rsidRPr="009D5423">
        <w:rPr>
          <w:rFonts w:ascii="Arial" w:hAnsi="Arial" w:cs="Arial"/>
          <w:b/>
          <w:bCs/>
          <w:color w:val="333333"/>
          <w:sz w:val="18"/>
          <w:szCs w:val="18"/>
          <w:shd w:val="clear" w:color="auto" w:fill="FFFFFF"/>
        </w:rPr>
        <w:br/>
      </w:r>
      <w:r w:rsidRPr="009D5423">
        <w:rPr>
          <w:rFonts w:ascii="Arial" w:hAnsi="Arial" w:cs="Arial"/>
          <w:b/>
          <w:bCs/>
          <w:color w:val="333333"/>
          <w:sz w:val="18"/>
          <w:szCs w:val="18"/>
          <w:shd w:val="clear" w:color="auto" w:fill="FFFFFF"/>
        </w:rPr>
        <w:br/>
        <w:t>        53 Arrêté du 6 août 2024 portant extension d'accords régionaux (Grand Est)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9D5423">
        <w:rPr>
          <w:rFonts w:ascii="Arial" w:hAnsi="Arial" w:cs="Arial"/>
          <w:b/>
          <w:bCs/>
          <w:color w:val="333333"/>
          <w:sz w:val="18"/>
          <w:szCs w:val="18"/>
          <w:shd w:val="clear" w:color="auto" w:fill="FFFFFF"/>
        </w:rPr>
        <w:br/>
        <w:t>        </w:t>
      </w:r>
      <w:hyperlink r:id="rId79" w:tgtFrame="_blank" w:history="1">
        <w:r w:rsidRPr="009D5423">
          <w:rPr>
            <w:rStyle w:val="Lienhypertexte"/>
            <w:rFonts w:ascii="Arial" w:hAnsi="Arial" w:cs="Arial"/>
            <w:b/>
            <w:bCs/>
            <w:sz w:val="18"/>
            <w:szCs w:val="18"/>
            <w:shd w:val="clear" w:color="auto" w:fill="FFFFFF"/>
          </w:rPr>
          <w:t>https://www.legifrance.gouv.fr/jorf/id/JORFTEXT000050080414</w:t>
        </w:r>
      </w:hyperlink>
    </w:p>
    <w:p w14:paraId="4D70EFE3" w14:textId="77777777" w:rsidR="009D5423" w:rsidRDefault="009D5423" w:rsidP="00C12A95">
      <w:pPr>
        <w:tabs>
          <w:tab w:val="left" w:pos="7600"/>
        </w:tabs>
        <w:rPr>
          <w:rFonts w:ascii="Arial" w:hAnsi="Arial" w:cs="Arial"/>
          <w:b/>
          <w:bCs/>
          <w:color w:val="333333"/>
          <w:sz w:val="18"/>
          <w:szCs w:val="18"/>
          <w:shd w:val="clear" w:color="auto" w:fill="FFFFFF"/>
        </w:rPr>
      </w:pPr>
    </w:p>
    <w:p w14:paraId="51F5326D" w14:textId="77777777" w:rsidR="009D5423" w:rsidRDefault="009D5423" w:rsidP="00C12A95">
      <w:pPr>
        <w:tabs>
          <w:tab w:val="left" w:pos="7600"/>
        </w:tabs>
        <w:rPr>
          <w:rFonts w:ascii="Arial" w:hAnsi="Arial" w:cs="Arial"/>
          <w:b/>
          <w:bCs/>
          <w:color w:val="333333"/>
          <w:sz w:val="18"/>
          <w:szCs w:val="18"/>
          <w:shd w:val="clear" w:color="auto" w:fill="FFFFFF"/>
        </w:rPr>
      </w:pPr>
    </w:p>
    <w:p w14:paraId="0A70BBCC" w14:textId="161580A7" w:rsidR="007B3F96" w:rsidRDefault="007B3F9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7/08</w:t>
      </w:r>
    </w:p>
    <w:p w14:paraId="397E6AC9" w14:textId="77777777" w:rsidR="00827006" w:rsidRDefault="00827006" w:rsidP="00827006">
      <w:pPr>
        <w:tabs>
          <w:tab w:val="left" w:pos="7600"/>
        </w:tabs>
        <w:jc w:val="both"/>
        <w:rPr>
          <w:rFonts w:ascii="Arial" w:hAnsi="Arial" w:cs="Arial"/>
          <w:b/>
          <w:bCs/>
          <w:i/>
          <w:iCs/>
          <w:color w:val="333333"/>
          <w:sz w:val="18"/>
          <w:szCs w:val="18"/>
          <w:shd w:val="clear" w:color="auto" w:fill="FFFFFF"/>
        </w:rPr>
      </w:pPr>
    </w:p>
    <w:p w14:paraId="7C7929E3" w14:textId="70C51D24" w:rsidR="00827006" w:rsidRPr="007B3F96" w:rsidRDefault="00827006" w:rsidP="00827006">
      <w:pPr>
        <w:tabs>
          <w:tab w:val="left" w:pos="7600"/>
        </w:tabs>
        <w:jc w:val="both"/>
        <w:rPr>
          <w:rFonts w:ascii="Arial" w:hAnsi="Arial" w:cs="Arial"/>
          <w:b/>
          <w:bCs/>
          <w:i/>
          <w:iCs/>
          <w:color w:val="333333"/>
          <w:sz w:val="18"/>
          <w:szCs w:val="18"/>
          <w:shd w:val="clear" w:color="auto" w:fill="FFFFFF"/>
        </w:rPr>
      </w:pPr>
      <w:r w:rsidRPr="007B3F96">
        <w:rPr>
          <w:rFonts w:ascii="Arial" w:hAnsi="Arial" w:cs="Arial"/>
          <w:b/>
          <w:bCs/>
          <w:i/>
          <w:iCs/>
          <w:color w:val="333333"/>
          <w:sz w:val="18"/>
          <w:szCs w:val="18"/>
          <w:shd w:val="clear" w:color="auto" w:fill="FFFFFF"/>
        </w:rPr>
        <w:t>Activités concernées : coopération maritime (salariés non navigants, cadres et non cadres) (n° 2494), accord territorial (arrondissement du Havre) conclu dans le cadre de la convention collective nationale de la métallurgie (n° 3248) et accord territorial (arrondissement du Havre) conclu dans le cadre de la convention collective nationale de la métallurgie (n° 3248)</w:t>
      </w:r>
      <w:r>
        <w:rPr>
          <w:rFonts w:ascii="Arial" w:hAnsi="Arial" w:cs="Arial"/>
          <w:b/>
          <w:bCs/>
          <w:i/>
          <w:iCs/>
          <w:color w:val="333333"/>
          <w:sz w:val="18"/>
          <w:szCs w:val="18"/>
          <w:shd w:val="clear" w:color="auto" w:fill="FFFFFF"/>
        </w:rPr>
        <w:t xml:space="preserve"> et </w:t>
      </w:r>
      <w:r w:rsidRPr="00827006">
        <w:rPr>
          <w:rFonts w:ascii="Arial" w:hAnsi="Arial" w:cs="Arial"/>
          <w:b/>
          <w:bCs/>
          <w:i/>
          <w:iCs/>
          <w:color w:val="333333"/>
          <w:sz w:val="18"/>
          <w:szCs w:val="18"/>
          <w:shd w:val="clear" w:color="auto" w:fill="FFFFFF"/>
        </w:rPr>
        <w:t>accord mettant en place la Commission paritaire permanente de négociation et d'interprétation (CPPNI) du conseil et service en élevage et portant délégation de négociation et de signature aux CPPNI de chaque branche en matière de minima conventionnels</w:t>
      </w:r>
      <w:r>
        <w:rPr>
          <w:rFonts w:ascii="Arial" w:hAnsi="Arial" w:cs="Arial"/>
          <w:b/>
          <w:bCs/>
          <w:i/>
          <w:iCs/>
          <w:color w:val="333333"/>
          <w:sz w:val="18"/>
          <w:szCs w:val="18"/>
          <w:shd w:val="clear" w:color="auto" w:fill="FFFFFF"/>
        </w:rPr>
        <w:t>.</w:t>
      </w:r>
    </w:p>
    <w:p w14:paraId="64183B68" w14:textId="77777777" w:rsidR="007B3F96" w:rsidRDefault="007B3F96" w:rsidP="00C12A95">
      <w:pPr>
        <w:tabs>
          <w:tab w:val="left" w:pos="7600"/>
        </w:tabs>
        <w:rPr>
          <w:rFonts w:ascii="Arial" w:hAnsi="Arial" w:cs="Arial"/>
          <w:b/>
          <w:bCs/>
          <w:color w:val="333333"/>
          <w:sz w:val="18"/>
          <w:szCs w:val="18"/>
          <w:shd w:val="clear" w:color="auto" w:fill="FFFFFF"/>
        </w:rPr>
      </w:pPr>
    </w:p>
    <w:p w14:paraId="0EE458A3" w14:textId="7D169AB4" w:rsidR="007B3F96" w:rsidRDefault="00827006" w:rsidP="007B3F96">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7B3F96" w:rsidRPr="007B3F96">
        <w:rPr>
          <w:rFonts w:ascii="Arial" w:hAnsi="Arial" w:cs="Arial"/>
          <w:b/>
          <w:bCs/>
          <w:color w:val="333333"/>
          <w:sz w:val="18"/>
          <w:szCs w:val="18"/>
          <w:shd w:val="clear" w:color="auto" w:fill="FFFFFF"/>
        </w:rPr>
        <w:t>MINISTERE DU TRAVAIL, DE LA SANTE ET DES SOLIDARITES</w:t>
      </w:r>
    </w:p>
    <w:p w14:paraId="4F10DA90" w14:textId="735DC0EE" w:rsidR="007B3F96" w:rsidRPr="007B3F96" w:rsidRDefault="007B3F96" w:rsidP="007B3F96">
      <w:pPr>
        <w:tabs>
          <w:tab w:val="left" w:pos="7600"/>
        </w:tabs>
        <w:rPr>
          <w:rFonts w:ascii="Arial" w:hAnsi="Arial" w:cs="Arial"/>
          <w:b/>
          <w:bCs/>
          <w:color w:val="333333"/>
          <w:sz w:val="18"/>
          <w:szCs w:val="18"/>
          <w:shd w:val="clear" w:color="auto" w:fill="FFFFFF"/>
        </w:rPr>
      </w:pPr>
      <w:r w:rsidRPr="007B3F96">
        <w:rPr>
          <w:rFonts w:ascii="Arial" w:hAnsi="Arial" w:cs="Arial"/>
          <w:b/>
          <w:bCs/>
          <w:color w:val="333333"/>
          <w:sz w:val="18"/>
          <w:szCs w:val="18"/>
          <w:shd w:val="clear" w:color="auto" w:fill="FFFFFF"/>
        </w:rPr>
        <w:br/>
        <w:t>        64 Arrêté du 23 juillet 2024 portant extension d'un accord conclu dans le cadre de la convention collective nationale de la coopération maritime (salariés non navigants, cadres et non cadres) (n° 2494)</w:t>
      </w:r>
      <w:r w:rsidRPr="007B3F96">
        <w:rPr>
          <w:rFonts w:ascii="Arial" w:hAnsi="Arial" w:cs="Arial"/>
          <w:b/>
          <w:bCs/>
          <w:color w:val="333333"/>
          <w:sz w:val="18"/>
          <w:szCs w:val="18"/>
          <w:shd w:val="clear" w:color="auto" w:fill="FFFFFF"/>
        </w:rPr>
        <w:br/>
        <w:t>        </w:t>
      </w:r>
      <w:hyperlink r:id="rId80" w:tgtFrame="_blank" w:history="1">
        <w:r w:rsidRPr="007B3F96">
          <w:rPr>
            <w:rStyle w:val="Lienhypertexte"/>
            <w:rFonts w:ascii="Arial" w:hAnsi="Arial" w:cs="Arial"/>
            <w:b/>
            <w:bCs/>
            <w:sz w:val="18"/>
            <w:szCs w:val="18"/>
            <w:shd w:val="clear" w:color="auto" w:fill="FFFFFF"/>
          </w:rPr>
          <w:t>https://www.legifrance.gouv.fr/jorf/id/JORFTEXT000050076877</w:t>
        </w:r>
      </w:hyperlink>
      <w:r w:rsidRPr="007B3F96">
        <w:rPr>
          <w:rFonts w:ascii="Arial" w:hAnsi="Arial" w:cs="Arial"/>
          <w:b/>
          <w:bCs/>
          <w:color w:val="333333"/>
          <w:sz w:val="18"/>
          <w:szCs w:val="18"/>
          <w:shd w:val="clear" w:color="auto" w:fill="FFFFFF"/>
        </w:rPr>
        <w:br/>
      </w:r>
      <w:r w:rsidRPr="007B3F96">
        <w:rPr>
          <w:rFonts w:ascii="Arial" w:hAnsi="Arial" w:cs="Arial"/>
          <w:b/>
          <w:bCs/>
          <w:color w:val="333333"/>
          <w:sz w:val="18"/>
          <w:szCs w:val="18"/>
          <w:shd w:val="clear" w:color="auto" w:fill="FFFFFF"/>
        </w:rPr>
        <w:br/>
        <w:t>        65 Arrêté du 23 juillet 2024 portant extension d'un accord territorial (arrondissement du Havre) conclu dans le cadre de la convention collective nationale de la métallurgie (n° 3248)</w:t>
      </w:r>
      <w:r w:rsidRPr="007B3F96">
        <w:rPr>
          <w:rFonts w:ascii="Arial" w:hAnsi="Arial" w:cs="Arial"/>
          <w:b/>
          <w:bCs/>
          <w:color w:val="333333"/>
          <w:sz w:val="18"/>
          <w:szCs w:val="18"/>
          <w:shd w:val="clear" w:color="auto" w:fill="FFFFFF"/>
        </w:rPr>
        <w:br/>
        <w:t>        </w:t>
      </w:r>
      <w:hyperlink r:id="rId81" w:tgtFrame="_blank" w:history="1">
        <w:r w:rsidRPr="007B3F96">
          <w:rPr>
            <w:rStyle w:val="Lienhypertexte"/>
            <w:rFonts w:ascii="Arial" w:hAnsi="Arial" w:cs="Arial"/>
            <w:b/>
            <w:bCs/>
            <w:sz w:val="18"/>
            <w:szCs w:val="18"/>
            <w:shd w:val="clear" w:color="auto" w:fill="FFFFFF"/>
          </w:rPr>
          <w:t>https://www.legifrance.gouv.fr/jorf/id/JORFTEXT000050076887</w:t>
        </w:r>
      </w:hyperlink>
      <w:r w:rsidRPr="007B3F96">
        <w:rPr>
          <w:rFonts w:ascii="Arial" w:hAnsi="Arial" w:cs="Arial"/>
          <w:b/>
          <w:bCs/>
          <w:color w:val="333333"/>
          <w:sz w:val="18"/>
          <w:szCs w:val="18"/>
          <w:shd w:val="clear" w:color="auto" w:fill="FFFFFF"/>
        </w:rPr>
        <w:br/>
      </w:r>
      <w:r w:rsidRPr="007B3F96">
        <w:rPr>
          <w:rFonts w:ascii="Arial" w:hAnsi="Arial" w:cs="Arial"/>
          <w:b/>
          <w:bCs/>
          <w:color w:val="333333"/>
          <w:sz w:val="18"/>
          <w:szCs w:val="18"/>
          <w:shd w:val="clear" w:color="auto" w:fill="FFFFFF"/>
        </w:rPr>
        <w:br/>
        <w:t>        66 Arrêté du 5 août 2024 portant extension d'un accord conclu dans le cadre de la accord territorial (arrondissement du Havre) conclu dans le cadre de la convention collective nationale de la métallurgie (n° 3248)</w:t>
      </w:r>
      <w:r w:rsidRPr="007B3F96">
        <w:rPr>
          <w:rFonts w:ascii="Arial" w:hAnsi="Arial" w:cs="Arial"/>
          <w:b/>
          <w:bCs/>
          <w:color w:val="333333"/>
          <w:sz w:val="18"/>
          <w:szCs w:val="18"/>
          <w:shd w:val="clear" w:color="auto" w:fill="FFFFFF"/>
        </w:rPr>
        <w:br/>
        <w:t>        </w:t>
      </w:r>
      <w:hyperlink r:id="rId82" w:tgtFrame="_blank" w:history="1">
        <w:r w:rsidRPr="007B3F96">
          <w:rPr>
            <w:rStyle w:val="Lienhypertexte"/>
            <w:rFonts w:ascii="Arial" w:hAnsi="Arial" w:cs="Arial"/>
            <w:b/>
            <w:bCs/>
            <w:sz w:val="18"/>
            <w:szCs w:val="18"/>
            <w:shd w:val="clear" w:color="auto" w:fill="FFFFFF"/>
          </w:rPr>
          <w:t>https://www.legifrance.gouv.fr/jorf/id/JORFTEXT000050076897</w:t>
        </w:r>
      </w:hyperlink>
    </w:p>
    <w:p w14:paraId="2DDB7C2D" w14:textId="77777777" w:rsidR="007B3F96" w:rsidRDefault="007B3F96" w:rsidP="00C12A95">
      <w:pPr>
        <w:tabs>
          <w:tab w:val="left" w:pos="7600"/>
        </w:tabs>
        <w:rPr>
          <w:rFonts w:ascii="Arial" w:hAnsi="Arial" w:cs="Arial"/>
          <w:b/>
          <w:bCs/>
          <w:color w:val="333333"/>
          <w:sz w:val="18"/>
          <w:szCs w:val="18"/>
          <w:shd w:val="clear" w:color="auto" w:fill="FFFFFF"/>
        </w:rPr>
      </w:pPr>
    </w:p>
    <w:p w14:paraId="5AF84A24" w14:textId="77777777" w:rsidR="007B3F96" w:rsidRDefault="007B3F96" w:rsidP="00C12A95">
      <w:pPr>
        <w:tabs>
          <w:tab w:val="left" w:pos="7600"/>
        </w:tabs>
        <w:rPr>
          <w:rFonts w:ascii="Arial" w:hAnsi="Arial" w:cs="Arial"/>
          <w:b/>
          <w:bCs/>
          <w:color w:val="333333"/>
          <w:sz w:val="18"/>
          <w:szCs w:val="18"/>
          <w:shd w:val="clear" w:color="auto" w:fill="FFFFFF"/>
        </w:rPr>
      </w:pPr>
    </w:p>
    <w:p w14:paraId="31107A6C" w14:textId="67CA5161" w:rsidR="00827006" w:rsidRDefault="0082700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827006">
        <w:rPr>
          <w:rFonts w:ascii="Arial" w:hAnsi="Arial" w:cs="Arial"/>
          <w:b/>
          <w:bCs/>
          <w:color w:val="333333"/>
          <w:sz w:val="18"/>
          <w:szCs w:val="18"/>
          <w:shd w:val="clear" w:color="auto" w:fill="FFFFFF"/>
        </w:rPr>
        <w:t>MINISTERE DE L'AGRICULTURE ET DE LA SOUVERAINETE ALIMENTAIRE</w:t>
      </w:r>
      <w:r w:rsidRPr="00827006">
        <w:rPr>
          <w:rFonts w:ascii="Arial" w:hAnsi="Arial" w:cs="Arial"/>
          <w:b/>
          <w:bCs/>
          <w:color w:val="333333"/>
          <w:sz w:val="18"/>
          <w:szCs w:val="18"/>
          <w:shd w:val="clear" w:color="auto" w:fill="FFFFFF"/>
        </w:rPr>
        <w:br/>
      </w:r>
      <w:r w:rsidRPr="00827006">
        <w:rPr>
          <w:rFonts w:ascii="Arial" w:hAnsi="Arial" w:cs="Arial"/>
          <w:b/>
          <w:bCs/>
          <w:color w:val="333333"/>
          <w:sz w:val="18"/>
          <w:szCs w:val="18"/>
          <w:shd w:val="clear" w:color="auto" w:fill="FFFFFF"/>
        </w:rPr>
        <w:br/>
        <w:t xml:space="preserve">        78 Arrêté du 25 juillet 2024 portant extension d'un accord mettant en place la Commission paritaire </w:t>
      </w:r>
      <w:r w:rsidRPr="00827006">
        <w:rPr>
          <w:rFonts w:ascii="Arial" w:hAnsi="Arial" w:cs="Arial"/>
          <w:b/>
          <w:bCs/>
          <w:color w:val="333333"/>
          <w:sz w:val="18"/>
          <w:szCs w:val="18"/>
          <w:shd w:val="clear" w:color="auto" w:fill="FFFFFF"/>
        </w:rPr>
        <w:lastRenderedPageBreak/>
        <w:t>permanente de négociation et d'interprétation (CPPNI) du conseil et service en élevage et portant délégation de négociation et de signature aux CPPNI de chaque branche en matière de minima conventionnels</w:t>
      </w:r>
      <w:r w:rsidRPr="00827006">
        <w:rPr>
          <w:rFonts w:ascii="Arial" w:hAnsi="Arial" w:cs="Arial"/>
          <w:b/>
          <w:bCs/>
          <w:color w:val="333333"/>
          <w:sz w:val="18"/>
          <w:szCs w:val="18"/>
          <w:shd w:val="clear" w:color="auto" w:fill="FFFFFF"/>
        </w:rPr>
        <w:br/>
        <w:t>        </w:t>
      </w:r>
      <w:hyperlink r:id="rId83" w:tgtFrame="_blank" w:history="1">
        <w:r w:rsidRPr="00827006">
          <w:rPr>
            <w:rStyle w:val="Lienhypertexte"/>
            <w:rFonts w:ascii="Arial" w:hAnsi="Arial" w:cs="Arial"/>
            <w:b/>
            <w:bCs/>
            <w:sz w:val="18"/>
            <w:szCs w:val="18"/>
            <w:shd w:val="clear" w:color="auto" w:fill="FFFFFF"/>
          </w:rPr>
          <w:t>https://www.legifrance.gouv.fr/jorf/id/JORFTEXT000050076962</w:t>
        </w:r>
      </w:hyperlink>
    </w:p>
    <w:p w14:paraId="780DEF6D" w14:textId="77777777" w:rsidR="00827006" w:rsidRDefault="00827006" w:rsidP="00C12A95">
      <w:pPr>
        <w:tabs>
          <w:tab w:val="left" w:pos="7600"/>
        </w:tabs>
        <w:rPr>
          <w:rFonts w:ascii="Arial" w:hAnsi="Arial" w:cs="Arial"/>
          <w:b/>
          <w:bCs/>
          <w:color w:val="333333"/>
          <w:sz w:val="18"/>
          <w:szCs w:val="18"/>
          <w:shd w:val="clear" w:color="auto" w:fill="FFFFFF"/>
        </w:rPr>
      </w:pPr>
    </w:p>
    <w:p w14:paraId="2DA6E8B5" w14:textId="77777777" w:rsidR="00827006" w:rsidRDefault="00827006" w:rsidP="00C12A95">
      <w:pPr>
        <w:tabs>
          <w:tab w:val="left" w:pos="7600"/>
        </w:tabs>
        <w:rPr>
          <w:rFonts w:ascii="Arial" w:hAnsi="Arial" w:cs="Arial"/>
          <w:b/>
          <w:bCs/>
          <w:color w:val="333333"/>
          <w:sz w:val="18"/>
          <w:szCs w:val="18"/>
          <w:shd w:val="clear" w:color="auto" w:fill="FFFFFF"/>
        </w:rPr>
      </w:pPr>
    </w:p>
    <w:p w14:paraId="42B336D6" w14:textId="21E14A9E" w:rsidR="00E53A20" w:rsidRDefault="00E53A2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6/08</w:t>
      </w:r>
    </w:p>
    <w:p w14:paraId="6204CF4B" w14:textId="77777777" w:rsidR="00E53A20" w:rsidRDefault="00E53A20" w:rsidP="00C12A95">
      <w:pPr>
        <w:tabs>
          <w:tab w:val="left" w:pos="7600"/>
        </w:tabs>
        <w:rPr>
          <w:rFonts w:ascii="Arial" w:hAnsi="Arial" w:cs="Arial"/>
          <w:b/>
          <w:bCs/>
          <w:color w:val="333333"/>
          <w:sz w:val="18"/>
          <w:szCs w:val="18"/>
          <w:shd w:val="clear" w:color="auto" w:fill="FFFFFF"/>
        </w:rPr>
      </w:pPr>
    </w:p>
    <w:p w14:paraId="5425B123" w14:textId="77777777" w:rsidR="00E53A20" w:rsidRDefault="00E53A20" w:rsidP="00E53A20">
      <w:pPr>
        <w:tabs>
          <w:tab w:val="left" w:pos="7600"/>
        </w:tabs>
        <w:rPr>
          <w:rFonts w:ascii="Arial" w:hAnsi="Arial" w:cs="Arial"/>
          <w:b/>
          <w:bCs/>
          <w:color w:val="333333"/>
          <w:sz w:val="18"/>
          <w:szCs w:val="18"/>
          <w:shd w:val="clear" w:color="auto" w:fill="FFFFFF"/>
        </w:rPr>
      </w:pPr>
      <w:r w:rsidRPr="00E53A20">
        <w:rPr>
          <w:rFonts w:ascii="Arial" w:hAnsi="Arial" w:cs="Arial"/>
          <w:b/>
          <w:bCs/>
          <w:color w:val="333333"/>
          <w:sz w:val="18"/>
          <w:szCs w:val="18"/>
          <w:shd w:val="clear" w:color="auto" w:fill="FFFFFF"/>
        </w:rPr>
        <w:t>MINISTERE DU TRAVAIL, DE LA SANTE ET DES SOLIDARITES</w:t>
      </w:r>
    </w:p>
    <w:p w14:paraId="1821A0E0" w14:textId="77777777" w:rsidR="00E53A20" w:rsidRDefault="00E53A20" w:rsidP="00E53A20">
      <w:pPr>
        <w:tabs>
          <w:tab w:val="left" w:pos="7600"/>
        </w:tabs>
        <w:rPr>
          <w:rFonts w:ascii="Arial" w:hAnsi="Arial" w:cs="Arial"/>
          <w:b/>
          <w:bCs/>
          <w:color w:val="333333"/>
          <w:sz w:val="18"/>
          <w:szCs w:val="18"/>
          <w:shd w:val="clear" w:color="auto" w:fill="FFFFFF"/>
        </w:rPr>
      </w:pPr>
    </w:p>
    <w:p w14:paraId="4EF98271" w14:textId="31F51B33" w:rsidR="00E53A20" w:rsidRPr="00E53A20" w:rsidRDefault="00E53A20" w:rsidP="00E53A20">
      <w:pPr>
        <w:tabs>
          <w:tab w:val="left" w:pos="7600"/>
        </w:tabs>
        <w:rPr>
          <w:rFonts w:ascii="Arial" w:hAnsi="Arial" w:cs="Arial"/>
          <w:b/>
          <w:bCs/>
          <w:color w:val="333333"/>
          <w:sz w:val="18"/>
          <w:szCs w:val="18"/>
          <w:shd w:val="clear" w:color="auto" w:fill="FFFFFF"/>
        </w:rPr>
      </w:pPr>
      <w:r w:rsidRPr="00E53A20">
        <w:rPr>
          <w:rFonts w:ascii="Arial" w:hAnsi="Arial" w:cs="Arial"/>
          <w:b/>
          <w:bCs/>
          <w:i/>
          <w:iCs/>
          <w:color w:val="333333"/>
          <w:sz w:val="18"/>
          <w:szCs w:val="18"/>
          <w:shd w:val="clear" w:color="auto" w:fill="FFFFFF"/>
        </w:rPr>
        <w:t>Activités et professions concernées : accord relatif à la fusion des champs d'application des branches professionnelles ÉCLAT, associations Familles Rurales et Associations de Pêche de Loisir et de protection du milieu aquatique (20331), extension d'un accord conclu dans le secteur sanitaire, social et médico-social privé à but non lucratif.</w:t>
      </w:r>
      <w:r w:rsidRPr="00E53A20">
        <w:rPr>
          <w:rFonts w:ascii="Arial" w:hAnsi="Arial" w:cs="Arial"/>
          <w:b/>
          <w:bCs/>
          <w:color w:val="333333"/>
          <w:sz w:val="18"/>
          <w:szCs w:val="18"/>
          <w:shd w:val="clear" w:color="auto" w:fill="FFFFFF"/>
        </w:rPr>
        <w:br/>
      </w:r>
      <w:r w:rsidRPr="00E53A20">
        <w:rPr>
          <w:rFonts w:ascii="Arial" w:hAnsi="Arial" w:cs="Arial"/>
          <w:b/>
          <w:bCs/>
          <w:color w:val="333333"/>
          <w:sz w:val="18"/>
          <w:szCs w:val="18"/>
          <w:shd w:val="clear" w:color="auto" w:fill="FFFFFF"/>
        </w:rPr>
        <w:br/>
      </w:r>
      <w:r w:rsidRPr="00E53A20">
        <w:rPr>
          <w:rFonts w:ascii="Arial" w:hAnsi="Arial" w:cs="Arial"/>
          <w:b/>
          <w:bCs/>
          <w:color w:val="333333"/>
          <w:sz w:val="18"/>
          <w:szCs w:val="18"/>
          <w:shd w:val="clear" w:color="auto" w:fill="FFFFFF"/>
        </w:rPr>
        <w:br/>
        <w:t>        26 Arrêté du 24 juillet 2024 portant extension d'un accord relatif à la fusion des champs d'application des branches professionnelles ÉCLAT, associations Familles Rurales et Associations de Pêche de Loisir et de protection du milieu aquatique (20331)</w:t>
      </w:r>
      <w:r w:rsidRPr="00E53A20">
        <w:rPr>
          <w:rFonts w:ascii="Arial" w:hAnsi="Arial" w:cs="Arial"/>
          <w:b/>
          <w:bCs/>
          <w:color w:val="333333"/>
          <w:sz w:val="18"/>
          <w:szCs w:val="18"/>
          <w:shd w:val="clear" w:color="auto" w:fill="FFFFFF"/>
        </w:rPr>
        <w:br/>
        <w:t>        </w:t>
      </w:r>
      <w:hyperlink r:id="rId84" w:tgtFrame="_blank" w:history="1">
        <w:r w:rsidRPr="00E53A20">
          <w:rPr>
            <w:rStyle w:val="Lienhypertexte"/>
            <w:rFonts w:ascii="Arial" w:hAnsi="Arial" w:cs="Arial"/>
            <w:b/>
            <w:bCs/>
            <w:sz w:val="18"/>
            <w:szCs w:val="18"/>
            <w:shd w:val="clear" w:color="auto" w:fill="FFFFFF"/>
          </w:rPr>
          <w:t>https://www.legifrance.gouv.fr/jorf/id/JORFTEXT000050074589</w:t>
        </w:r>
      </w:hyperlink>
      <w:r w:rsidRPr="00E53A20">
        <w:rPr>
          <w:rFonts w:ascii="Arial" w:hAnsi="Arial" w:cs="Arial"/>
          <w:b/>
          <w:bCs/>
          <w:color w:val="333333"/>
          <w:sz w:val="18"/>
          <w:szCs w:val="18"/>
          <w:shd w:val="clear" w:color="auto" w:fill="FFFFFF"/>
        </w:rPr>
        <w:br/>
      </w:r>
      <w:r w:rsidRPr="00E53A20">
        <w:rPr>
          <w:rFonts w:ascii="Arial" w:hAnsi="Arial" w:cs="Arial"/>
          <w:b/>
          <w:bCs/>
          <w:color w:val="333333"/>
          <w:sz w:val="18"/>
          <w:szCs w:val="18"/>
          <w:shd w:val="clear" w:color="auto" w:fill="FFFFFF"/>
        </w:rPr>
        <w:br/>
        <w:t>        27 Arrêté du 5 août 2024 portant extension d'un accord conclu dans le secteur sanitaire, social et médico-social privé à but non lucratif</w:t>
      </w:r>
      <w:r w:rsidRPr="00E53A20">
        <w:rPr>
          <w:rFonts w:ascii="Arial" w:hAnsi="Arial" w:cs="Arial"/>
          <w:b/>
          <w:bCs/>
          <w:color w:val="333333"/>
          <w:sz w:val="18"/>
          <w:szCs w:val="18"/>
          <w:shd w:val="clear" w:color="auto" w:fill="FFFFFF"/>
        </w:rPr>
        <w:br/>
        <w:t>        </w:t>
      </w:r>
      <w:hyperlink r:id="rId85" w:tgtFrame="_blank" w:history="1">
        <w:r w:rsidRPr="00E53A20">
          <w:rPr>
            <w:rStyle w:val="Lienhypertexte"/>
            <w:rFonts w:ascii="Arial" w:hAnsi="Arial" w:cs="Arial"/>
            <w:b/>
            <w:bCs/>
            <w:sz w:val="18"/>
            <w:szCs w:val="18"/>
            <w:shd w:val="clear" w:color="auto" w:fill="FFFFFF"/>
          </w:rPr>
          <w:t>https://www.legifrance.gouv.fr/jorf/id/JORFTEXT000050074611</w:t>
        </w:r>
      </w:hyperlink>
    </w:p>
    <w:p w14:paraId="798F02C4" w14:textId="77777777" w:rsidR="00E53A20" w:rsidRDefault="00E53A20" w:rsidP="00C12A95">
      <w:pPr>
        <w:tabs>
          <w:tab w:val="left" w:pos="7600"/>
        </w:tabs>
        <w:rPr>
          <w:rFonts w:ascii="Arial" w:hAnsi="Arial" w:cs="Arial"/>
          <w:b/>
          <w:bCs/>
          <w:color w:val="333333"/>
          <w:sz w:val="18"/>
          <w:szCs w:val="18"/>
          <w:shd w:val="clear" w:color="auto" w:fill="FFFFFF"/>
        </w:rPr>
      </w:pPr>
    </w:p>
    <w:p w14:paraId="1C996E6D" w14:textId="77777777" w:rsidR="00E53A20" w:rsidRDefault="00E53A20" w:rsidP="00C12A95">
      <w:pPr>
        <w:tabs>
          <w:tab w:val="left" w:pos="7600"/>
        </w:tabs>
        <w:rPr>
          <w:rFonts w:ascii="Arial" w:hAnsi="Arial" w:cs="Arial"/>
          <w:b/>
          <w:bCs/>
          <w:color w:val="333333"/>
          <w:sz w:val="18"/>
          <w:szCs w:val="18"/>
          <w:shd w:val="clear" w:color="auto" w:fill="FFFFFF"/>
        </w:rPr>
      </w:pPr>
    </w:p>
    <w:p w14:paraId="53F2E5A0" w14:textId="704B877B" w:rsidR="00EE63F2" w:rsidRDefault="00EE63F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2/08/2024</w:t>
      </w:r>
    </w:p>
    <w:p w14:paraId="6B435481" w14:textId="77777777" w:rsidR="00EE63F2" w:rsidRDefault="00EE63F2" w:rsidP="00C12A95">
      <w:pPr>
        <w:tabs>
          <w:tab w:val="left" w:pos="7600"/>
        </w:tabs>
        <w:rPr>
          <w:rFonts w:ascii="Arial" w:hAnsi="Arial" w:cs="Arial"/>
          <w:b/>
          <w:bCs/>
          <w:color w:val="333333"/>
          <w:sz w:val="18"/>
          <w:szCs w:val="18"/>
          <w:shd w:val="clear" w:color="auto" w:fill="FFFFFF"/>
        </w:rPr>
      </w:pPr>
    </w:p>
    <w:p w14:paraId="698349C5" w14:textId="1D5A06E4" w:rsidR="00EE63F2" w:rsidRPr="00EE63F2" w:rsidRDefault="00EE63F2" w:rsidP="00C12A95">
      <w:pPr>
        <w:tabs>
          <w:tab w:val="left" w:pos="7600"/>
        </w:tabs>
        <w:rPr>
          <w:rFonts w:ascii="Arial" w:hAnsi="Arial" w:cs="Arial"/>
          <w:b/>
          <w:bCs/>
          <w:i/>
          <w:iCs/>
          <w:color w:val="333333"/>
          <w:sz w:val="18"/>
          <w:szCs w:val="18"/>
          <w:shd w:val="clear" w:color="auto" w:fill="FFFFFF"/>
        </w:rPr>
      </w:pPr>
      <w:r w:rsidRPr="00EE63F2">
        <w:rPr>
          <w:rFonts w:ascii="Arial" w:hAnsi="Arial" w:cs="Arial"/>
          <w:b/>
          <w:bCs/>
          <w:color w:val="333333"/>
          <w:sz w:val="18"/>
          <w:szCs w:val="18"/>
          <w:shd w:val="clear" w:color="auto" w:fill="FFFFFF"/>
        </w:rPr>
        <w:t>  MINISTERE DE L'AGRICULTURE ET DE LA SOUVERAINETE ALIMENTAIRE</w:t>
      </w:r>
      <w:r w:rsidRPr="00EE63F2">
        <w:rPr>
          <w:rFonts w:ascii="Arial" w:hAnsi="Arial" w:cs="Arial"/>
          <w:b/>
          <w:bCs/>
          <w:color w:val="333333"/>
          <w:sz w:val="18"/>
          <w:szCs w:val="18"/>
          <w:shd w:val="clear" w:color="auto" w:fill="FFFFFF"/>
        </w:rPr>
        <w:br/>
      </w:r>
      <w:r w:rsidRPr="00EE63F2">
        <w:rPr>
          <w:rFonts w:ascii="Arial" w:hAnsi="Arial" w:cs="Arial"/>
          <w:b/>
          <w:bCs/>
          <w:color w:val="333333"/>
          <w:sz w:val="18"/>
          <w:szCs w:val="18"/>
          <w:shd w:val="clear" w:color="auto" w:fill="FFFFFF"/>
        </w:rPr>
        <w:br/>
      </w:r>
      <w:r w:rsidRPr="00EE63F2">
        <w:rPr>
          <w:rFonts w:ascii="Arial" w:hAnsi="Arial" w:cs="Arial"/>
          <w:b/>
          <w:bCs/>
          <w:i/>
          <w:iCs/>
          <w:color w:val="333333"/>
          <w:sz w:val="18"/>
          <w:szCs w:val="18"/>
          <w:shd w:val="clear" w:color="auto" w:fill="FFFFFF"/>
        </w:rPr>
        <w:t>Deux accords nationaux relatifs aux activités de conseils et services en élevage et à l'applicabilité des accords conclus au niveau ‘interbranches’</w:t>
      </w:r>
      <w:r>
        <w:rPr>
          <w:rFonts w:ascii="Arial" w:hAnsi="Arial" w:cs="Arial"/>
          <w:b/>
          <w:bCs/>
          <w:i/>
          <w:iCs/>
          <w:color w:val="333333"/>
          <w:sz w:val="18"/>
          <w:szCs w:val="18"/>
          <w:shd w:val="clear" w:color="auto" w:fill="FFFFFF"/>
        </w:rPr>
        <w:t>.</w:t>
      </w:r>
    </w:p>
    <w:p w14:paraId="017445DC" w14:textId="77777777" w:rsidR="00EE63F2" w:rsidRDefault="00EE63F2" w:rsidP="00C12A95">
      <w:pPr>
        <w:tabs>
          <w:tab w:val="left" w:pos="7600"/>
        </w:tabs>
        <w:rPr>
          <w:rFonts w:ascii="Arial" w:hAnsi="Arial" w:cs="Arial"/>
          <w:b/>
          <w:bCs/>
          <w:color w:val="333333"/>
          <w:sz w:val="18"/>
          <w:szCs w:val="18"/>
          <w:shd w:val="clear" w:color="auto" w:fill="FFFFFF"/>
        </w:rPr>
      </w:pPr>
    </w:p>
    <w:p w14:paraId="58E60E99" w14:textId="6CB1F0EB" w:rsidR="00EE63F2" w:rsidRDefault="00EE63F2" w:rsidP="00C12A95">
      <w:pPr>
        <w:tabs>
          <w:tab w:val="left" w:pos="7600"/>
        </w:tabs>
        <w:rPr>
          <w:rFonts w:ascii="Arial" w:hAnsi="Arial" w:cs="Arial"/>
          <w:b/>
          <w:bCs/>
          <w:color w:val="333333"/>
          <w:sz w:val="18"/>
          <w:szCs w:val="18"/>
          <w:shd w:val="clear" w:color="auto" w:fill="FFFFFF"/>
        </w:rPr>
      </w:pPr>
      <w:r w:rsidRPr="00EE63F2">
        <w:rPr>
          <w:rFonts w:ascii="Arial" w:hAnsi="Arial" w:cs="Arial"/>
          <w:b/>
          <w:bCs/>
          <w:color w:val="333333"/>
          <w:sz w:val="18"/>
          <w:szCs w:val="18"/>
          <w:shd w:val="clear" w:color="auto" w:fill="FFFFFF"/>
        </w:rPr>
        <w:t xml:space="preserve">      53 Arrêté du 25 juillet 2024 portant extension de la convention collective nationale du conseil et service en élevage</w:t>
      </w:r>
      <w:r w:rsidRPr="00EE63F2">
        <w:rPr>
          <w:rFonts w:ascii="Arial" w:hAnsi="Arial" w:cs="Arial"/>
          <w:b/>
          <w:bCs/>
          <w:color w:val="333333"/>
          <w:sz w:val="18"/>
          <w:szCs w:val="18"/>
          <w:shd w:val="clear" w:color="auto" w:fill="FFFFFF"/>
        </w:rPr>
        <w:br/>
        <w:t>        </w:t>
      </w:r>
      <w:hyperlink r:id="rId86" w:tgtFrame="_blank" w:history="1">
        <w:r w:rsidRPr="00EE63F2">
          <w:rPr>
            <w:rStyle w:val="Lienhypertexte"/>
            <w:rFonts w:ascii="Arial" w:hAnsi="Arial" w:cs="Arial"/>
            <w:b/>
            <w:bCs/>
            <w:sz w:val="18"/>
            <w:szCs w:val="18"/>
            <w:shd w:val="clear" w:color="auto" w:fill="FFFFFF"/>
          </w:rPr>
          <w:t>https://www.legifrance.gouv.fr/jorf/id/JORFTEXT000050067264</w:t>
        </w:r>
      </w:hyperlink>
      <w:r w:rsidRPr="00EE63F2">
        <w:rPr>
          <w:rFonts w:ascii="Arial" w:hAnsi="Arial" w:cs="Arial"/>
          <w:b/>
          <w:bCs/>
          <w:color w:val="333333"/>
          <w:sz w:val="18"/>
          <w:szCs w:val="18"/>
          <w:shd w:val="clear" w:color="auto" w:fill="FFFFFF"/>
        </w:rPr>
        <w:br/>
      </w:r>
      <w:r w:rsidRPr="00EE63F2">
        <w:rPr>
          <w:rFonts w:ascii="Arial" w:hAnsi="Arial" w:cs="Arial"/>
          <w:b/>
          <w:bCs/>
          <w:color w:val="333333"/>
          <w:sz w:val="18"/>
          <w:szCs w:val="18"/>
          <w:shd w:val="clear" w:color="auto" w:fill="FFFFFF"/>
        </w:rPr>
        <w:br/>
        <w:t>        54 Arrêté du 25 juillet 2024 portant extension d'un accord relatif au devenir des accords nationaux signés dans les deux branches historiques du conseil et service en élevage et à l'applicabilité des accords conclus au niveau interbranches</w:t>
      </w:r>
      <w:r w:rsidRPr="00EE63F2">
        <w:rPr>
          <w:rFonts w:ascii="Arial" w:hAnsi="Arial" w:cs="Arial"/>
          <w:b/>
          <w:bCs/>
          <w:color w:val="333333"/>
          <w:sz w:val="18"/>
          <w:szCs w:val="18"/>
          <w:shd w:val="clear" w:color="auto" w:fill="FFFFFF"/>
        </w:rPr>
        <w:br/>
        <w:t>        </w:t>
      </w:r>
      <w:hyperlink r:id="rId87" w:tgtFrame="_blank" w:history="1">
        <w:r w:rsidRPr="00EE63F2">
          <w:rPr>
            <w:rStyle w:val="Lienhypertexte"/>
            <w:rFonts w:ascii="Arial" w:hAnsi="Arial" w:cs="Arial"/>
            <w:b/>
            <w:bCs/>
            <w:sz w:val="18"/>
            <w:szCs w:val="18"/>
            <w:shd w:val="clear" w:color="auto" w:fill="FFFFFF"/>
          </w:rPr>
          <w:t>https://www.legifrance.gouv.fr/jorf/id/JORFTEXT000050067280</w:t>
        </w:r>
      </w:hyperlink>
    </w:p>
    <w:p w14:paraId="060490E8" w14:textId="77777777" w:rsidR="00EE63F2" w:rsidRDefault="00EE63F2" w:rsidP="00C12A95">
      <w:pPr>
        <w:tabs>
          <w:tab w:val="left" w:pos="7600"/>
        </w:tabs>
        <w:rPr>
          <w:rFonts w:ascii="Arial" w:hAnsi="Arial" w:cs="Arial"/>
          <w:b/>
          <w:bCs/>
          <w:color w:val="333333"/>
          <w:sz w:val="18"/>
          <w:szCs w:val="18"/>
          <w:shd w:val="clear" w:color="auto" w:fill="FFFFFF"/>
        </w:rPr>
      </w:pPr>
    </w:p>
    <w:p w14:paraId="296808DC" w14:textId="2860009F" w:rsidR="00266FC1" w:rsidRDefault="00266FC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31/07</w:t>
      </w:r>
    </w:p>
    <w:p w14:paraId="2556FD7B" w14:textId="77777777" w:rsidR="00266FC1" w:rsidRDefault="00266FC1" w:rsidP="00C12A95">
      <w:pPr>
        <w:tabs>
          <w:tab w:val="left" w:pos="7600"/>
        </w:tabs>
        <w:rPr>
          <w:rFonts w:ascii="Arial" w:hAnsi="Arial" w:cs="Arial"/>
          <w:b/>
          <w:bCs/>
          <w:color w:val="333333"/>
          <w:sz w:val="18"/>
          <w:szCs w:val="18"/>
          <w:shd w:val="clear" w:color="auto" w:fill="FFFFFF"/>
        </w:rPr>
      </w:pPr>
    </w:p>
    <w:p w14:paraId="7AAA5006" w14:textId="41403D7B" w:rsidR="00266FC1" w:rsidRPr="00266FC1" w:rsidRDefault="00266FC1" w:rsidP="00C12A95">
      <w:pPr>
        <w:tabs>
          <w:tab w:val="left" w:pos="7600"/>
        </w:tabs>
        <w:rPr>
          <w:rFonts w:ascii="Arial" w:hAnsi="Arial" w:cs="Arial"/>
          <w:b/>
          <w:bCs/>
          <w:i/>
          <w:iCs/>
          <w:color w:val="333333"/>
          <w:sz w:val="18"/>
          <w:szCs w:val="18"/>
          <w:shd w:val="clear" w:color="auto" w:fill="FFFFFF"/>
        </w:rPr>
      </w:pPr>
      <w:r w:rsidRPr="00266FC1">
        <w:rPr>
          <w:rFonts w:ascii="Arial" w:hAnsi="Arial" w:cs="Arial"/>
          <w:b/>
          <w:bCs/>
          <w:i/>
          <w:iCs/>
          <w:color w:val="333333"/>
          <w:sz w:val="18"/>
          <w:szCs w:val="18"/>
          <w:shd w:val="clear" w:color="auto" w:fill="FFFFFF"/>
        </w:rPr>
        <w:t>Activité des secteurs économiques des plateformes numériques de mises en relation, livreurs…</w:t>
      </w:r>
    </w:p>
    <w:p w14:paraId="4CF15E3C" w14:textId="77777777" w:rsidR="00266FC1" w:rsidRDefault="00266FC1" w:rsidP="00C12A95">
      <w:pPr>
        <w:tabs>
          <w:tab w:val="left" w:pos="7600"/>
        </w:tabs>
        <w:rPr>
          <w:rFonts w:ascii="Arial" w:hAnsi="Arial" w:cs="Arial"/>
          <w:b/>
          <w:bCs/>
          <w:color w:val="333333"/>
          <w:sz w:val="18"/>
          <w:szCs w:val="18"/>
          <w:shd w:val="clear" w:color="auto" w:fill="FFFFFF"/>
        </w:rPr>
      </w:pPr>
    </w:p>
    <w:p w14:paraId="61D471F2" w14:textId="6D770CEE" w:rsidR="00266FC1" w:rsidRDefault="00266FC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266FC1">
        <w:rPr>
          <w:rFonts w:ascii="Arial" w:hAnsi="Arial" w:cs="Arial"/>
          <w:b/>
          <w:bCs/>
          <w:color w:val="333333"/>
          <w:sz w:val="18"/>
          <w:szCs w:val="18"/>
          <w:shd w:val="clear" w:color="auto" w:fill="FFFFFF"/>
        </w:rPr>
        <w:t>Décision du 26 juillet 2024 relative à l'homologation de l'accord du 7 mai 2024 visant à lutter contre toute forme de discrimination sur les plateformes de mise en relation</w:t>
      </w:r>
      <w:r w:rsidRPr="00266FC1">
        <w:rPr>
          <w:rFonts w:ascii="Arial" w:hAnsi="Arial" w:cs="Arial"/>
          <w:b/>
          <w:bCs/>
          <w:color w:val="333333"/>
          <w:sz w:val="18"/>
          <w:szCs w:val="18"/>
          <w:shd w:val="clear" w:color="auto" w:fill="FFFFFF"/>
        </w:rPr>
        <w:br/>
        <w:t>        </w:t>
      </w:r>
      <w:hyperlink r:id="rId88" w:tgtFrame="_blank" w:history="1">
        <w:r w:rsidRPr="00266FC1">
          <w:rPr>
            <w:rStyle w:val="Lienhypertexte"/>
            <w:rFonts w:ascii="Arial" w:hAnsi="Arial" w:cs="Arial"/>
            <w:b/>
            <w:bCs/>
            <w:sz w:val="18"/>
            <w:szCs w:val="18"/>
            <w:shd w:val="clear" w:color="auto" w:fill="FFFFFF"/>
          </w:rPr>
          <w:t>https://www.legifrance.gouv.fr/jorf/id/JORFTEXT000050060141</w:t>
        </w:r>
      </w:hyperlink>
    </w:p>
    <w:p w14:paraId="0E09DAEF" w14:textId="77777777" w:rsidR="00266FC1" w:rsidRDefault="00266FC1" w:rsidP="00C12A95">
      <w:pPr>
        <w:tabs>
          <w:tab w:val="left" w:pos="7600"/>
        </w:tabs>
        <w:rPr>
          <w:rFonts w:ascii="Arial" w:hAnsi="Arial" w:cs="Arial"/>
          <w:b/>
          <w:bCs/>
          <w:color w:val="333333"/>
          <w:sz w:val="18"/>
          <w:szCs w:val="18"/>
          <w:shd w:val="clear" w:color="auto" w:fill="FFFFFF"/>
        </w:rPr>
      </w:pPr>
    </w:p>
    <w:p w14:paraId="1F9FC96D" w14:textId="77777777" w:rsidR="00266FC1" w:rsidRDefault="00266FC1" w:rsidP="00C12A95">
      <w:pPr>
        <w:tabs>
          <w:tab w:val="left" w:pos="7600"/>
        </w:tabs>
        <w:rPr>
          <w:rFonts w:ascii="Arial" w:hAnsi="Arial" w:cs="Arial"/>
          <w:b/>
          <w:bCs/>
          <w:color w:val="333333"/>
          <w:sz w:val="18"/>
          <w:szCs w:val="18"/>
          <w:shd w:val="clear" w:color="auto" w:fill="FFFFFF"/>
        </w:rPr>
      </w:pPr>
    </w:p>
    <w:p w14:paraId="36EC12BE" w14:textId="2B20AD29" w:rsidR="00ED41CE" w:rsidRDefault="00ED41C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25/07</w:t>
      </w:r>
    </w:p>
    <w:p w14:paraId="6FE75423" w14:textId="77777777" w:rsidR="00ED41CE" w:rsidRDefault="00ED41CE" w:rsidP="00C12A95">
      <w:pPr>
        <w:tabs>
          <w:tab w:val="left" w:pos="7600"/>
        </w:tabs>
        <w:rPr>
          <w:rFonts w:ascii="Arial" w:hAnsi="Arial" w:cs="Arial"/>
          <w:b/>
          <w:bCs/>
          <w:color w:val="333333"/>
          <w:sz w:val="18"/>
          <w:szCs w:val="18"/>
          <w:shd w:val="clear" w:color="auto" w:fill="FFFFFF"/>
        </w:rPr>
      </w:pPr>
    </w:p>
    <w:p w14:paraId="62B1465B" w14:textId="77777777" w:rsidR="00ED41CE" w:rsidRDefault="00ED41CE" w:rsidP="00ED41CE">
      <w:pPr>
        <w:tabs>
          <w:tab w:val="left" w:pos="7600"/>
        </w:tabs>
        <w:rPr>
          <w:rFonts w:ascii="Arial" w:hAnsi="Arial" w:cs="Arial"/>
          <w:b/>
          <w:bCs/>
          <w:color w:val="333333"/>
          <w:sz w:val="18"/>
          <w:szCs w:val="18"/>
          <w:shd w:val="clear" w:color="auto" w:fill="FFFFFF"/>
        </w:rPr>
      </w:pPr>
      <w:r w:rsidRPr="00ED41CE">
        <w:rPr>
          <w:rFonts w:ascii="Arial" w:hAnsi="Arial" w:cs="Arial"/>
          <w:b/>
          <w:bCs/>
          <w:color w:val="333333"/>
          <w:sz w:val="18"/>
          <w:szCs w:val="18"/>
          <w:shd w:val="clear" w:color="auto" w:fill="FFFFFF"/>
        </w:rPr>
        <w:br/>
        <w:t>      MINISTERE DU TRAVAIL, DE LA SANTE ET DES SOLIDARITES</w:t>
      </w:r>
      <w:r w:rsidRPr="00ED41CE">
        <w:rPr>
          <w:rFonts w:ascii="Arial" w:hAnsi="Arial" w:cs="Arial"/>
          <w:b/>
          <w:bCs/>
          <w:color w:val="333333"/>
          <w:sz w:val="18"/>
          <w:szCs w:val="18"/>
          <w:shd w:val="clear" w:color="auto" w:fill="FFFFFF"/>
        </w:rPr>
        <w:br/>
      </w:r>
    </w:p>
    <w:p w14:paraId="7D6CE4AF" w14:textId="31B451BC" w:rsidR="00ED41CE" w:rsidRDefault="00ED41CE" w:rsidP="00ED41CE">
      <w:pPr>
        <w:tabs>
          <w:tab w:val="left" w:pos="7600"/>
        </w:tabs>
        <w:rPr>
          <w:rFonts w:ascii="Arial" w:hAnsi="Arial" w:cs="Arial"/>
          <w:b/>
          <w:bCs/>
          <w:color w:val="333333"/>
          <w:sz w:val="18"/>
          <w:szCs w:val="18"/>
          <w:shd w:val="clear" w:color="auto" w:fill="FFFFFF"/>
        </w:rPr>
      </w:pPr>
      <w:r w:rsidRPr="00DC4407">
        <w:rPr>
          <w:rFonts w:ascii="Arial" w:hAnsi="Arial" w:cs="Arial"/>
          <w:b/>
          <w:bCs/>
          <w:i/>
          <w:iCs/>
          <w:color w:val="333333"/>
          <w:sz w:val="18"/>
          <w:szCs w:val="18"/>
          <w:shd w:val="clear" w:color="auto" w:fill="FFFFFF"/>
        </w:rPr>
        <w:t>Activités concernées :</w:t>
      </w:r>
      <w:r>
        <w:rPr>
          <w:rFonts w:ascii="Arial" w:hAnsi="Arial" w:cs="Arial"/>
          <w:b/>
          <w:bCs/>
          <w:i/>
          <w:iCs/>
          <w:color w:val="333333"/>
          <w:sz w:val="18"/>
          <w:szCs w:val="18"/>
          <w:shd w:val="clear" w:color="auto" w:fill="FFFFFF"/>
        </w:rPr>
        <w:t xml:space="preserve"> </w:t>
      </w:r>
      <w:r w:rsidRPr="00ED41CE">
        <w:rPr>
          <w:rFonts w:ascii="Arial" w:hAnsi="Arial" w:cs="Arial"/>
          <w:b/>
          <w:bCs/>
          <w:i/>
          <w:iCs/>
          <w:color w:val="333333"/>
          <w:sz w:val="18"/>
          <w:szCs w:val="18"/>
          <w:shd w:val="clear" w:color="auto" w:fill="FFFFFF"/>
        </w:rPr>
        <w:t>activités industrielles de boulangerie et de pâtisserie et de la convention collective nationale des centres immatriculés de conditionnement, de commercialisation et de transformation des œufs et des industries en produits œufs (n° 1747 et n° 2075)</w:t>
      </w:r>
      <w:r>
        <w:rPr>
          <w:rFonts w:ascii="Arial" w:hAnsi="Arial" w:cs="Arial"/>
          <w:b/>
          <w:bCs/>
          <w:i/>
          <w:iCs/>
          <w:color w:val="333333"/>
          <w:sz w:val="18"/>
          <w:szCs w:val="18"/>
          <w:shd w:val="clear" w:color="auto" w:fill="FFFFFF"/>
        </w:rPr>
        <w:t>.</w:t>
      </w:r>
    </w:p>
    <w:p w14:paraId="4A35AE07" w14:textId="728586EF" w:rsidR="00ED41CE" w:rsidRDefault="00ED41CE" w:rsidP="00C12A95">
      <w:pPr>
        <w:tabs>
          <w:tab w:val="left" w:pos="7600"/>
        </w:tabs>
        <w:rPr>
          <w:rFonts w:ascii="Arial" w:hAnsi="Arial" w:cs="Arial"/>
          <w:b/>
          <w:bCs/>
          <w:color w:val="333333"/>
          <w:sz w:val="18"/>
          <w:szCs w:val="18"/>
          <w:shd w:val="clear" w:color="auto" w:fill="FFFFFF"/>
        </w:rPr>
      </w:pPr>
      <w:r w:rsidRPr="00ED41CE">
        <w:rPr>
          <w:rFonts w:ascii="Arial" w:hAnsi="Arial" w:cs="Arial"/>
          <w:b/>
          <w:bCs/>
          <w:color w:val="333333"/>
          <w:sz w:val="18"/>
          <w:szCs w:val="18"/>
          <w:shd w:val="clear" w:color="auto" w:fill="FFFFFF"/>
        </w:rPr>
        <w:br/>
        <w:t>        47 Arrêté du 11 juillet 2024 portant extension d'un accord conclu dans le cadre de la convention collective nationale des activités industrielles de boulangerie et de pâtisserie et de la convention collective nationale des centres immatriculés de conditionnement, de commercialisation et de transformation des œufs et des industries en produits œufs (n° 1747 et n° 2075)</w:t>
      </w:r>
      <w:r w:rsidRPr="00ED41CE">
        <w:rPr>
          <w:rFonts w:ascii="Arial" w:hAnsi="Arial" w:cs="Arial"/>
          <w:b/>
          <w:bCs/>
          <w:color w:val="333333"/>
          <w:sz w:val="18"/>
          <w:szCs w:val="18"/>
          <w:shd w:val="clear" w:color="auto" w:fill="FFFFFF"/>
        </w:rPr>
        <w:br/>
        <w:t>        </w:t>
      </w:r>
      <w:hyperlink r:id="rId89" w:tgtFrame="_blank" w:history="1">
        <w:r w:rsidRPr="00ED41CE">
          <w:rPr>
            <w:rStyle w:val="Lienhypertexte"/>
            <w:rFonts w:ascii="Arial" w:hAnsi="Arial" w:cs="Arial"/>
            <w:b/>
            <w:bCs/>
            <w:sz w:val="18"/>
            <w:szCs w:val="18"/>
            <w:shd w:val="clear" w:color="auto" w:fill="FFFFFF"/>
          </w:rPr>
          <w:t>https://www.legifrance.gouv.fr/jorf/id/JORFTEXT000050049199</w:t>
        </w:r>
      </w:hyperlink>
      <w:r w:rsidRPr="00ED41CE">
        <w:rPr>
          <w:rFonts w:ascii="Arial" w:hAnsi="Arial" w:cs="Arial"/>
          <w:b/>
          <w:bCs/>
          <w:color w:val="333333"/>
          <w:sz w:val="18"/>
          <w:szCs w:val="18"/>
          <w:shd w:val="clear" w:color="auto" w:fill="FFFFFF"/>
        </w:rPr>
        <w:br/>
      </w:r>
    </w:p>
    <w:p w14:paraId="325AAF76" w14:textId="77777777" w:rsidR="00ED41CE" w:rsidRDefault="00ED41CE" w:rsidP="00C12A95">
      <w:pPr>
        <w:tabs>
          <w:tab w:val="left" w:pos="7600"/>
        </w:tabs>
        <w:rPr>
          <w:rFonts w:ascii="Arial" w:hAnsi="Arial" w:cs="Arial"/>
          <w:b/>
          <w:bCs/>
          <w:color w:val="333333"/>
          <w:sz w:val="18"/>
          <w:szCs w:val="18"/>
          <w:shd w:val="clear" w:color="auto" w:fill="FFFFFF"/>
        </w:rPr>
      </w:pPr>
    </w:p>
    <w:p w14:paraId="28F94771" w14:textId="09D4F7DE" w:rsidR="00205AFE" w:rsidRDefault="00C20B1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21/07</w:t>
      </w:r>
    </w:p>
    <w:p w14:paraId="7728E231" w14:textId="77777777" w:rsidR="00C20B1D" w:rsidRPr="00ED41CE" w:rsidRDefault="00C20B1D" w:rsidP="00C12A95">
      <w:pPr>
        <w:tabs>
          <w:tab w:val="left" w:pos="7600"/>
        </w:tabs>
        <w:rPr>
          <w:rFonts w:ascii="Arial" w:hAnsi="Arial" w:cs="Arial"/>
          <w:b/>
          <w:bCs/>
          <w:color w:val="333333"/>
          <w:sz w:val="10"/>
          <w:szCs w:val="10"/>
          <w:shd w:val="clear" w:color="auto" w:fill="FFFFFF"/>
        </w:rPr>
      </w:pPr>
    </w:p>
    <w:p w14:paraId="5182ECF9" w14:textId="4DA2364F" w:rsidR="00C20B1D" w:rsidRPr="00C20B1D" w:rsidRDefault="00C20B1D" w:rsidP="00C20B1D">
      <w:pPr>
        <w:tabs>
          <w:tab w:val="left" w:pos="7600"/>
        </w:tabs>
        <w:jc w:val="both"/>
        <w:rPr>
          <w:rFonts w:ascii="Arial" w:hAnsi="Arial" w:cs="Arial"/>
          <w:b/>
          <w:bCs/>
          <w:i/>
          <w:iCs/>
          <w:color w:val="333333"/>
          <w:sz w:val="18"/>
          <w:szCs w:val="18"/>
          <w:shd w:val="clear" w:color="auto" w:fill="FFFFFF"/>
        </w:rPr>
      </w:pPr>
      <w:r w:rsidRPr="00C20B1D">
        <w:rPr>
          <w:rFonts w:ascii="Arial" w:hAnsi="Arial" w:cs="Arial"/>
          <w:b/>
          <w:bCs/>
          <w:i/>
          <w:iCs/>
          <w:color w:val="333333"/>
          <w:sz w:val="18"/>
          <w:szCs w:val="18"/>
          <w:shd w:val="clear" w:color="auto" w:fill="FFFFFF"/>
        </w:rPr>
        <w:t>Magistrats de l'ordre judiciaire</w:t>
      </w:r>
      <w:r>
        <w:rPr>
          <w:rFonts w:ascii="Arial" w:hAnsi="Arial" w:cs="Arial"/>
          <w:b/>
          <w:bCs/>
          <w:i/>
          <w:iCs/>
          <w:color w:val="333333"/>
          <w:sz w:val="18"/>
          <w:szCs w:val="18"/>
          <w:shd w:val="clear" w:color="auto" w:fill="FFFFFF"/>
        </w:rPr>
        <w:t xml:space="preserve">, </w:t>
      </w:r>
      <w:r w:rsidRPr="00C20B1D">
        <w:rPr>
          <w:rFonts w:ascii="Arial" w:hAnsi="Arial" w:cs="Arial"/>
          <w:b/>
          <w:bCs/>
          <w:i/>
          <w:iCs/>
          <w:color w:val="333333"/>
          <w:sz w:val="18"/>
          <w:szCs w:val="18"/>
          <w:shd w:val="clear" w:color="auto" w:fill="FFFFFF"/>
        </w:rPr>
        <w:t>accord interministériel relatif à la protection sociale complémentaire en matière de couverture des frais occasionnés par une maternité, une maladie ou un accident dans la fonction publique de l'État conclu le 26 février 2022</w:t>
      </w:r>
      <w:r>
        <w:rPr>
          <w:rFonts w:ascii="Arial" w:hAnsi="Arial" w:cs="Arial"/>
          <w:b/>
          <w:bCs/>
          <w:i/>
          <w:iCs/>
          <w:color w:val="333333"/>
          <w:sz w:val="18"/>
          <w:szCs w:val="18"/>
          <w:shd w:val="clear" w:color="auto" w:fill="FFFFFF"/>
        </w:rPr>
        <w:t xml:space="preserve">, </w:t>
      </w:r>
      <w:r w:rsidRPr="00C20B1D">
        <w:rPr>
          <w:rFonts w:ascii="Arial" w:hAnsi="Arial" w:cs="Arial"/>
          <w:b/>
          <w:bCs/>
          <w:i/>
          <w:iCs/>
          <w:color w:val="333333"/>
          <w:sz w:val="18"/>
          <w:szCs w:val="18"/>
          <w:shd w:val="clear" w:color="auto" w:fill="FFFFFF"/>
        </w:rPr>
        <w:t>accord interministériel relatif à l'amélioration des garanties en prévoyance (incapacité de travail, invalidité, décès) dans la fonction publique de l'État conclu le 20 octobre 2023</w:t>
      </w:r>
      <w:r>
        <w:rPr>
          <w:rFonts w:ascii="Arial" w:hAnsi="Arial" w:cs="Arial"/>
          <w:b/>
          <w:bCs/>
          <w:i/>
          <w:iCs/>
          <w:color w:val="333333"/>
          <w:sz w:val="18"/>
          <w:szCs w:val="18"/>
          <w:shd w:val="clear" w:color="auto" w:fill="FFFFFF"/>
        </w:rPr>
        <w:t>.</w:t>
      </w:r>
    </w:p>
    <w:p w14:paraId="5FD08ED0" w14:textId="77777777" w:rsidR="00C20B1D" w:rsidRDefault="00C20B1D" w:rsidP="00C12A95">
      <w:pPr>
        <w:tabs>
          <w:tab w:val="left" w:pos="7600"/>
        </w:tabs>
        <w:rPr>
          <w:rFonts w:ascii="Arial" w:hAnsi="Arial" w:cs="Arial"/>
          <w:b/>
          <w:bCs/>
          <w:color w:val="333333"/>
          <w:sz w:val="18"/>
          <w:szCs w:val="18"/>
          <w:shd w:val="clear" w:color="auto" w:fill="FFFFFF"/>
        </w:rPr>
      </w:pPr>
    </w:p>
    <w:p w14:paraId="4FF24248" w14:textId="6BD5AA53" w:rsidR="00C20B1D" w:rsidRPr="00C20B1D" w:rsidRDefault="00C20B1D" w:rsidP="00C20B1D">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 xml:space="preserve">- </w:t>
      </w:r>
      <w:r w:rsidRPr="00C20B1D">
        <w:rPr>
          <w:rFonts w:ascii="Arial" w:hAnsi="Arial" w:cs="Arial"/>
          <w:b/>
          <w:bCs/>
          <w:color w:val="333333"/>
          <w:sz w:val="18"/>
          <w:szCs w:val="18"/>
          <w:shd w:val="clear" w:color="auto" w:fill="FFFFFF"/>
        </w:rPr>
        <w:t>Accord du 25 juin 2024 d'applicabilité aux magistrats de l'ordre judiciaire de l'accord interministériel relatif à la protection sociale complémentaire en matière de couverture des frais occasionnés par une maternité, une maladie ou un accident dans la fonction publique de l'</w:t>
      </w:r>
      <w:proofErr w:type="spellStart"/>
      <w:r w:rsidRPr="00C20B1D">
        <w:rPr>
          <w:rFonts w:ascii="Arial" w:hAnsi="Arial" w:cs="Arial"/>
          <w:b/>
          <w:bCs/>
          <w:color w:val="333333"/>
          <w:sz w:val="18"/>
          <w:szCs w:val="18"/>
          <w:shd w:val="clear" w:color="auto" w:fill="FFFFFF"/>
        </w:rPr>
        <w:t>Etat</w:t>
      </w:r>
      <w:proofErr w:type="spellEnd"/>
      <w:r w:rsidRPr="00C20B1D">
        <w:rPr>
          <w:rFonts w:ascii="Arial" w:hAnsi="Arial" w:cs="Arial"/>
          <w:b/>
          <w:bCs/>
          <w:color w:val="333333"/>
          <w:sz w:val="18"/>
          <w:szCs w:val="18"/>
          <w:shd w:val="clear" w:color="auto" w:fill="FFFFFF"/>
        </w:rPr>
        <w:t xml:space="preserve"> conclu le 26 février 2022</w:t>
      </w:r>
      <w:r w:rsidRPr="00C20B1D">
        <w:rPr>
          <w:rFonts w:ascii="Arial" w:hAnsi="Arial" w:cs="Arial"/>
          <w:b/>
          <w:bCs/>
          <w:color w:val="333333"/>
          <w:sz w:val="18"/>
          <w:szCs w:val="18"/>
          <w:shd w:val="clear" w:color="auto" w:fill="FFFFFF"/>
        </w:rPr>
        <w:br/>
        <w:t>        </w:t>
      </w:r>
      <w:hyperlink r:id="rId90" w:tgtFrame="_blank" w:history="1">
        <w:r w:rsidRPr="00C20B1D">
          <w:rPr>
            <w:rStyle w:val="Lienhypertexte"/>
            <w:rFonts w:ascii="Arial" w:hAnsi="Arial" w:cs="Arial"/>
            <w:b/>
            <w:bCs/>
            <w:sz w:val="18"/>
            <w:szCs w:val="18"/>
            <w:shd w:val="clear" w:color="auto" w:fill="FFFFFF"/>
          </w:rPr>
          <w:t>https://www.legifrance.gouv.fr/jorf/id/JORFTEXT000050038214</w:t>
        </w:r>
      </w:hyperlink>
      <w:r w:rsidRPr="00C20B1D">
        <w:rPr>
          <w:rFonts w:ascii="Arial" w:hAnsi="Arial" w:cs="Arial"/>
          <w:b/>
          <w:bCs/>
          <w:color w:val="333333"/>
          <w:sz w:val="18"/>
          <w:szCs w:val="18"/>
          <w:shd w:val="clear" w:color="auto" w:fill="FFFFFF"/>
        </w:rPr>
        <w:br/>
      </w:r>
      <w:r w:rsidRPr="00C20B1D">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C20B1D">
        <w:rPr>
          <w:rFonts w:ascii="Arial" w:hAnsi="Arial" w:cs="Arial"/>
          <w:b/>
          <w:bCs/>
          <w:color w:val="333333"/>
          <w:sz w:val="18"/>
          <w:szCs w:val="18"/>
          <w:shd w:val="clear" w:color="auto" w:fill="FFFFFF"/>
        </w:rPr>
        <w:t xml:space="preserve"> Accord du 25 juin 2024 d'applicabilité aux magistrats de l'ordre judiciaire de l'accord interministériel relatif à l'amélioration des garanties en prévoyance (incapacité de travail, invalidité, décès) dans la fonction publique de l'</w:t>
      </w:r>
      <w:proofErr w:type="spellStart"/>
      <w:r w:rsidRPr="00C20B1D">
        <w:rPr>
          <w:rFonts w:ascii="Arial" w:hAnsi="Arial" w:cs="Arial"/>
          <w:b/>
          <w:bCs/>
          <w:color w:val="333333"/>
          <w:sz w:val="18"/>
          <w:szCs w:val="18"/>
          <w:shd w:val="clear" w:color="auto" w:fill="FFFFFF"/>
        </w:rPr>
        <w:t>Etat</w:t>
      </w:r>
      <w:proofErr w:type="spellEnd"/>
      <w:r w:rsidRPr="00C20B1D">
        <w:rPr>
          <w:rFonts w:ascii="Arial" w:hAnsi="Arial" w:cs="Arial"/>
          <w:b/>
          <w:bCs/>
          <w:color w:val="333333"/>
          <w:sz w:val="18"/>
          <w:szCs w:val="18"/>
          <w:shd w:val="clear" w:color="auto" w:fill="FFFFFF"/>
        </w:rPr>
        <w:t xml:space="preserve"> conclu le 20 octobre 2023</w:t>
      </w:r>
      <w:r w:rsidRPr="00C20B1D">
        <w:rPr>
          <w:rFonts w:ascii="Arial" w:hAnsi="Arial" w:cs="Arial"/>
          <w:b/>
          <w:bCs/>
          <w:color w:val="333333"/>
          <w:sz w:val="18"/>
          <w:szCs w:val="18"/>
          <w:shd w:val="clear" w:color="auto" w:fill="FFFFFF"/>
        </w:rPr>
        <w:br/>
        <w:t>        </w:t>
      </w:r>
      <w:hyperlink r:id="rId91" w:tgtFrame="_blank" w:history="1">
        <w:r w:rsidRPr="00C20B1D">
          <w:rPr>
            <w:rStyle w:val="Lienhypertexte"/>
            <w:rFonts w:ascii="Arial" w:hAnsi="Arial" w:cs="Arial"/>
            <w:b/>
            <w:bCs/>
            <w:sz w:val="18"/>
            <w:szCs w:val="18"/>
            <w:shd w:val="clear" w:color="auto" w:fill="FFFFFF"/>
          </w:rPr>
          <w:t>https://www.legifrance.gouv.fr/jorf/id/JORFTEXT000050038273</w:t>
        </w:r>
      </w:hyperlink>
    </w:p>
    <w:p w14:paraId="2A16FCF4" w14:textId="77777777" w:rsidR="00C20B1D" w:rsidRDefault="00C20B1D" w:rsidP="00C12A95">
      <w:pPr>
        <w:tabs>
          <w:tab w:val="left" w:pos="7600"/>
        </w:tabs>
        <w:rPr>
          <w:rFonts w:ascii="Arial" w:hAnsi="Arial" w:cs="Arial"/>
          <w:b/>
          <w:bCs/>
          <w:color w:val="333333"/>
          <w:sz w:val="18"/>
          <w:szCs w:val="18"/>
          <w:shd w:val="clear" w:color="auto" w:fill="FFFFFF"/>
        </w:rPr>
      </w:pPr>
    </w:p>
    <w:p w14:paraId="5C1DF21D" w14:textId="77777777" w:rsidR="00C20B1D" w:rsidRDefault="00C20B1D" w:rsidP="00C12A95">
      <w:pPr>
        <w:tabs>
          <w:tab w:val="left" w:pos="7600"/>
        </w:tabs>
        <w:rPr>
          <w:rFonts w:ascii="Arial" w:hAnsi="Arial" w:cs="Arial"/>
          <w:b/>
          <w:bCs/>
          <w:color w:val="333333"/>
          <w:sz w:val="18"/>
          <w:szCs w:val="18"/>
          <w:shd w:val="clear" w:color="auto" w:fill="FFFFFF"/>
        </w:rPr>
      </w:pPr>
    </w:p>
    <w:p w14:paraId="7BF8F4C6" w14:textId="77777777" w:rsidR="00C20B1D" w:rsidRDefault="00C20B1D" w:rsidP="00C12A95">
      <w:pPr>
        <w:tabs>
          <w:tab w:val="left" w:pos="7600"/>
        </w:tabs>
        <w:rPr>
          <w:rFonts w:ascii="Arial" w:hAnsi="Arial" w:cs="Arial"/>
          <w:b/>
          <w:bCs/>
          <w:color w:val="333333"/>
          <w:sz w:val="18"/>
          <w:szCs w:val="18"/>
          <w:shd w:val="clear" w:color="auto" w:fill="FFFFFF"/>
        </w:rPr>
      </w:pPr>
    </w:p>
    <w:p w14:paraId="0B47FD29" w14:textId="03DE2332" w:rsidR="00FA2DE9" w:rsidRDefault="009077F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18/07</w:t>
      </w:r>
    </w:p>
    <w:p w14:paraId="4518644D" w14:textId="77777777" w:rsidR="00DC4407" w:rsidRDefault="00DC4407" w:rsidP="00C12A95">
      <w:pPr>
        <w:tabs>
          <w:tab w:val="left" w:pos="7600"/>
        </w:tabs>
        <w:rPr>
          <w:rFonts w:ascii="Arial" w:hAnsi="Arial" w:cs="Arial"/>
          <w:b/>
          <w:bCs/>
          <w:color w:val="333333"/>
          <w:sz w:val="18"/>
          <w:szCs w:val="18"/>
          <w:shd w:val="clear" w:color="auto" w:fill="FFFFFF"/>
        </w:rPr>
      </w:pPr>
    </w:p>
    <w:p w14:paraId="7757A517" w14:textId="7FB104F7" w:rsidR="009077FE" w:rsidRDefault="00DC4407" w:rsidP="00C12A95">
      <w:pPr>
        <w:tabs>
          <w:tab w:val="left" w:pos="7600"/>
        </w:tabs>
        <w:rPr>
          <w:rFonts w:ascii="Arial" w:hAnsi="Arial" w:cs="Arial"/>
          <w:b/>
          <w:bCs/>
          <w:color w:val="333333"/>
          <w:sz w:val="18"/>
          <w:szCs w:val="18"/>
          <w:shd w:val="clear" w:color="auto" w:fill="FFFFFF"/>
        </w:rPr>
      </w:pPr>
      <w:r w:rsidRPr="009077FE">
        <w:rPr>
          <w:rFonts w:ascii="Arial" w:hAnsi="Arial" w:cs="Arial"/>
          <w:b/>
          <w:bCs/>
          <w:color w:val="333333"/>
          <w:sz w:val="18"/>
          <w:szCs w:val="18"/>
          <w:shd w:val="clear" w:color="auto" w:fill="FFFFFF"/>
        </w:rPr>
        <w:t>CONVENTIONS COLLECTIVES</w:t>
      </w:r>
    </w:p>
    <w:p w14:paraId="0EE98726" w14:textId="53CAA5AB" w:rsidR="009077FE" w:rsidRPr="00DC4407" w:rsidRDefault="009077FE" w:rsidP="00C12A95">
      <w:pPr>
        <w:tabs>
          <w:tab w:val="left" w:pos="7600"/>
        </w:tabs>
        <w:rPr>
          <w:rFonts w:ascii="Arial" w:hAnsi="Arial" w:cs="Arial"/>
          <w:b/>
          <w:bCs/>
          <w:i/>
          <w:iCs/>
          <w:color w:val="333333"/>
          <w:sz w:val="18"/>
          <w:szCs w:val="18"/>
          <w:shd w:val="clear" w:color="auto" w:fill="FFFFFF"/>
        </w:rPr>
      </w:pPr>
      <w:r w:rsidRPr="00DC4407">
        <w:rPr>
          <w:rFonts w:ascii="Arial" w:hAnsi="Arial" w:cs="Arial"/>
          <w:b/>
          <w:bCs/>
          <w:i/>
          <w:iCs/>
          <w:color w:val="333333"/>
          <w:sz w:val="18"/>
          <w:szCs w:val="18"/>
          <w:shd w:val="clear" w:color="auto" w:fill="FFFFFF"/>
        </w:rPr>
        <w:t xml:space="preserve">Activités concernées : </w:t>
      </w:r>
      <w:r w:rsidR="00DC4407" w:rsidRPr="00DC4407">
        <w:rPr>
          <w:rFonts w:ascii="Arial" w:hAnsi="Arial" w:cs="Arial"/>
          <w:b/>
          <w:bCs/>
          <w:i/>
          <w:iCs/>
          <w:color w:val="333333"/>
          <w:sz w:val="18"/>
          <w:szCs w:val="18"/>
          <w:shd w:val="clear" w:color="auto" w:fill="FFFFFF"/>
        </w:rPr>
        <w:t>commissaires de justice et sociétés de ventes volontaires (n° 3250), salariés intérimaires.</w:t>
      </w:r>
    </w:p>
    <w:p w14:paraId="62AC6DA9" w14:textId="75314487" w:rsidR="009077FE" w:rsidRDefault="009077FE" w:rsidP="00C12A95">
      <w:pPr>
        <w:tabs>
          <w:tab w:val="left" w:pos="7600"/>
        </w:tabs>
        <w:rPr>
          <w:rStyle w:val="Lienhypertexte"/>
          <w:rFonts w:ascii="Arial" w:hAnsi="Arial" w:cs="Arial"/>
          <w:b/>
          <w:bCs/>
          <w:sz w:val="18"/>
          <w:szCs w:val="18"/>
          <w:shd w:val="clear" w:color="auto" w:fill="FFFFFF"/>
        </w:rPr>
      </w:pPr>
      <w:r w:rsidRPr="009077FE">
        <w:rPr>
          <w:rFonts w:ascii="Arial" w:hAnsi="Arial" w:cs="Arial"/>
          <w:b/>
          <w:bCs/>
          <w:color w:val="333333"/>
          <w:sz w:val="18"/>
          <w:szCs w:val="18"/>
          <w:shd w:val="clear" w:color="auto" w:fill="FFFFFF"/>
        </w:rPr>
        <w:br/>
      </w:r>
      <w:r w:rsidRPr="009077FE">
        <w:rPr>
          <w:rFonts w:ascii="Arial" w:hAnsi="Arial" w:cs="Arial"/>
          <w:b/>
          <w:bCs/>
          <w:color w:val="333333"/>
          <w:sz w:val="18"/>
          <w:szCs w:val="18"/>
          <w:shd w:val="clear" w:color="auto" w:fill="FFFFFF"/>
        </w:rPr>
        <w:br/>
        <w:t>      MINISTERE DU TRAVAIL, DE LA SANTE ET DES SOLIDARITES</w:t>
      </w:r>
      <w:r w:rsidRPr="009077FE">
        <w:rPr>
          <w:rFonts w:ascii="Arial" w:hAnsi="Arial" w:cs="Arial"/>
          <w:b/>
          <w:bCs/>
          <w:color w:val="333333"/>
          <w:sz w:val="18"/>
          <w:szCs w:val="18"/>
          <w:shd w:val="clear" w:color="auto" w:fill="FFFFFF"/>
        </w:rPr>
        <w:br/>
      </w:r>
      <w:r w:rsidRPr="009077FE">
        <w:rPr>
          <w:rFonts w:ascii="Arial" w:hAnsi="Arial" w:cs="Arial"/>
          <w:b/>
          <w:bCs/>
          <w:color w:val="333333"/>
          <w:sz w:val="18"/>
          <w:szCs w:val="18"/>
          <w:shd w:val="clear" w:color="auto" w:fill="FFFFFF"/>
        </w:rPr>
        <w:br/>
        <w:t>        58 Arrêté du 10 juillet 2024 portant extension de la convention collective nationale des commissaires de justice et sociétés de ventes volontaires (n° 3250)</w:t>
      </w:r>
      <w:r w:rsidRPr="009077FE">
        <w:rPr>
          <w:rFonts w:ascii="Arial" w:hAnsi="Arial" w:cs="Arial"/>
          <w:b/>
          <w:bCs/>
          <w:color w:val="333333"/>
          <w:sz w:val="18"/>
          <w:szCs w:val="18"/>
          <w:shd w:val="clear" w:color="auto" w:fill="FFFFFF"/>
        </w:rPr>
        <w:br/>
        <w:t>        </w:t>
      </w:r>
      <w:hyperlink r:id="rId92" w:tgtFrame="_blank" w:history="1">
        <w:r w:rsidRPr="009077FE">
          <w:rPr>
            <w:rStyle w:val="Lienhypertexte"/>
            <w:rFonts w:ascii="Arial" w:hAnsi="Arial" w:cs="Arial"/>
            <w:b/>
            <w:bCs/>
            <w:sz w:val="18"/>
            <w:szCs w:val="18"/>
            <w:shd w:val="clear" w:color="auto" w:fill="FFFFFF"/>
          </w:rPr>
          <w:t>https://www.legifrance.gouv.fr/jorf/id/JORFTEXT000050011579</w:t>
        </w:r>
      </w:hyperlink>
      <w:r w:rsidRPr="009077FE">
        <w:rPr>
          <w:rFonts w:ascii="Arial" w:hAnsi="Arial" w:cs="Arial"/>
          <w:b/>
          <w:bCs/>
          <w:color w:val="333333"/>
          <w:sz w:val="18"/>
          <w:szCs w:val="18"/>
          <w:shd w:val="clear" w:color="auto" w:fill="FFFFFF"/>
        </w:rPr>
        <w:br/>
      </w:r>
      <w:r w:rsidRPr="009077FE">
        <w:rPr>
          <w:rFonts w:ascii="Arial" w:hAnsi="Arial" w:cs="Arial"/>
          <w:b/>
          <w:bCs/>
          <w:color w:val="333333"/>
          <w:sz w:val="18"/>
          <w:szCs w:val="18"/>
          <w:shd w:val="clear" w:color="auto" w:fill="FFFFFF"/>
        </w:rPr>
        <w:br/>
        <w:t>        59 Arrêté du 15 juillet 2024 portant extension de l'avenant n° 8 du 17 novembre 2023 à l'accord du 14 décembre 2015 relatif au régime de frais de santé des salariés intérimaires</w:t>
      </w:r>
      <w:r w:rsidRPr="009077FE">
        <w:rPr>
          <w:rFonts w:ascii="Arial" w:hAnsi="Arial" w:cs="Arial"/>
          <w:b/>
          <w:bCs/>
          <w:color w:val="333333"/>
          <w:sz w:val="18"/>
          <w:szCs w:val="18"/>
          <w:shd w:val="clear" w:color="auto" w:fill="FFFFFF"/>
        </w:rPr>
        <w:br/>
        <w:t>        </w:t>
      </w:r>
      <w:hyperlink r:id="rId93" w:tgtFrame="_blank" w:history="1">
        <w:r w:rsidRPr="009077FE">
          <w:rPr>
            <w:rStyle w:val="Lienhypertexte"/>
            <w:rFonts w:ascii="Arial" w:hAnsi="Arial" w:cs="Arial"/>
            <w:b/>
            <w:bCs/>
            <w:sz w:val="18"/>
            <w:szCs w:val="18"/>
            <w:shd w:val="clear" w:color="auto" w:fill="FFFFFF"/>
          </w:rPr>
          <w:t>https://www.legifrance.gouv.fr/jorf/id/JORFTEXT000050011612</w:t>
        </w:r>
      </w:hyperlink>
      <w:r w:rsidRPr="009077FE">
        <w:rPr>
          <w:rFonts w:ascii="Arial" w:hAnsi="Arial" w:cs="Arial"/>
          <w:b/>
          <w:bCs/>
          <w:color w:val="333333"/>
          <w:sz w:val="18"/>
          <w:szCs w:val="18"/>
          <w:shd w:val="clear" w:color="auto" w:fill="FFFFFF"/>
        </w:rPr>
        <w:br/>
      </w:r>
      <w:r w:rsidRPr="009077FE">
        <w:rPr>
          <w:rFonts w:ascii="Arial" w:hAnsi="Arial" w:cs="Arial"/>
          <w:b/>
          <w:bCs/>
          <w:color w:val="333333"/>
          <w:sz w:val="18"/>
          <w:szCs w:val="18"/>
          <w:shd w:val="clear" w:color="auto" w:fill="FFFFFF"/>
        </w:rPr>
        <w:br/>
        <w:t>        60 Arrêté du 15 juillet 2024 portant extension de l'avenant n° 3 du 6 octobre 2023 à l'accord du 16 novembre 2018 relatif au régime de prévoyance des salariés intérimaires non cadres et cadres</w:t>
      </w:r>
      <w:r w:rsidRPr="009077FE">
        <w:rPr>
          <w:rFonts w:ascii="Arial" w:hAnsi="Arial" w:cs="Arial"/>
          <w:b/>
          <w:bCs/>
          <w:color w:val="333333"/>
          <w:sz w:val="18"/>
          <w:szCs w:val="18"/>
          <w:shd w:val="clear" w:color="auto" w:fill="FFFFFF"/>
        </w:rPr>
        <w:br/>
        <w:t>        </w:t>
      </w:r>
      <w:hyperlink r:id="rId94" w:tgtFrame="_blank" w:history="1">
        <w:r w:rsidRPr="009077FE">
          <w:rPr>
            <w:rStyle w:val="Lienhypertexte"/>
            <w:rFonts w:ascii="Arial" w:hAnsi="Arial" w:cs="Arial"/>
            <w:b/>
            <w:bCs/>
            <w:sz w:val="18"/>
            <w:szCs w:val="18"/>
            <w:shd w:val="clear" w:color="auto" w:fill="FFFFFF"/>
          </w:rPr>
          <w:t>https://www.legifrance.gouv.fr/jorf/id/JORFTEXT000050011626</w:t>
        </w:r>
      </w:hyperlink>
    </w:p>
    <w:p w14:paraId="2D94DA8E" w14:textId="77777777" w:rsidR="009077FE" w:rsidRDefault="009077FE" w:rsidP="00FA2DE9">
      <w:pPr>
        <w:tabs>
          <w:tab w:val="left" w:pos="7600"/>
        </w:tabs>
        <w:rPr>
          <w:rFonts w:ascii="Arial" w:hAnsi="Arial" w:cs="Arial"/>
          <w:b/>
          <w:bCs/>
          <w:color w:val="333333"/>
          <w:sz w:val="18"/>
          <w:szCs w:val="18"/>
          <w:shd w:val="clear" w:color="auto" w:fill="FFFFFF"/>
        </w:rPr>
      </w:pPr>
    </w:p>
    <w:p w14:paraId="5C70EBD0" w14:textId="77777777" w:rsidR="009077FE" w:rsidRDefault="009077FE" w:rsidP="00FA2DE9">
      <w:pPr>
        <w:tabs>
          <w:tab w:val="left" w:pos="7600"/>
        </w:tabs>
        <w:rPr>
          <w:rFonts w:ascii="Arial" w:hAnsi="Arial" w:cs="Arial"/>
          <w:b/>
          <w:bCs/>
          <w:color w:val="333333"/>
          <w:sz w:val="18"/>
          <w:szCs w:val="18"/>
          <w:shd w:val="clear" w:color="auto" w:fill="FFFFFF"/>
        </w:rPr>
      </w:pPr>
    </w:p>
    <w:p w14:paraId="138DA4C5" w14:textId="429154D9" w:rsidR="00FA2DE9" w:rsidRDefault="00FA2DE9" w:rsidP="00FA2DE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17/07 (au J.O.)</w:t>
      </w:r>
    </w:p>
    <w:p w14:paraId="068F4BE3" w14:textId="77777777" w:rsidR="00FA2DE9" w:rsidRDefault="00FA2DE9" w:rsidP="00FA2DE9">
      <w:pPr>
        <w:tabs>
          <w:tab w:val="left" w:pos="7600"/>
        </w:tabs>
        <w:rPr>
          <w:rFonts w:ascii="Arial" w:hAnsi="Arial" w:cs="Arial"/>
          <w:b/>
          <w:bCs/>
          <w:color w:val="333333"/>
          <w:sz w:val="18"/>
          <w:szCs w:val="18"/>
          <w:shd w:val="clear" w:color="auto" w:fill="FFFFFF"/>
        </w:rPr>
      </w:pPr>
    </w:p>
    <w:p w14:paraId="1303FE92" w14:textId="70D15794" w:rsidR="00FA2DE9" w:rsidRDefault="00FA2DE9" w:rsidP="00195B0E">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En résumé les secteurs concernés :</w:t>
      </w:r>
    </w:p>
    <w:p w14:paraId="3626731F" w14:textId="3976A8E2" w:rsidR="00FA2DE9" w:rsidRDefault="00FA2DE9" w:rsidP="00195B0E">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Fonction Publique :</w:t>
      </w:r>
      <w:r w:rsidR="00195B0E">
        <w:rPr>
          <w:rFonts w:ascii="Arial" w:hAnsi="Arial" w:cs="Arial"/>
          <w:b/>
          <w:bCs/>
          <w:color w:val="333333"/>
          <w:sz w:val="18"/>
          <w:szCs w:val="18"/>
          <w:shd w:val="clear" w:color="auto" w:fill="FFFFFF"/>
        </w:rPr>
        <w:t xml:space="preserve"> </w:t>
      </w:r>
      <w:r w:rsidR="00195B0E" w:rsidRPr="00FA2DE9">
        <w:rPr>
          <w:rFonts w:ascii="Arial" w:hAnsi="Arial" w:cs="Arial"/>
          <w:b/>
          <w:bCs/>
          <w:color w:val="333333"/>
          <w:sz w:val="18"/>
          <w:szCs w:val="18"/>
          <w:shd w:val="clear" w:color="auto" w:fill="FFFFFF"/>
        </w:rPr>
        <w:t>protection sociale complémentaire en matière de santé et de prévoyance des ministères sociaux ainsi que des établissements publics et autorités indépendantes (rectificatif)</w:t>
      </w:r>
      <w:r w:rsidR="00195B0E" w:rsidRPr="00195B0E">
        <w:rPr>
          <w:rFonts w:ascii="Arial" w:hAnsi="Arial" w:cs="Arial"/>
          <w:b/>
          <w:bCs/>
          <w:color w:val="333333"/>
          <w:sz w:val="18"/>
          <w:szCs w:val="18"/>
          <w:shd w:val="clear" w:color="auto" w:fill="FFFFFF"/>
        </w:rPr>
        <w:t xml:space="preserve">, </w:t>
      </w:r>
      <w:r w:rsidR="00195B0E" w:rsidRPr="00FA2DE9">
        <w:rPr>
          <w:rFonts w:ascii="Arial" w:hAnsi="Arial" w:cs="Arial"/>
          <w:b/>
          <w:bCs/>
          <w:color w:val="333333"/>
          <w:sz w:val="18"/>
          <w:szCs w:val="18"/>
          <w:shd w:val="clear" w:color="auto" w:fill="FFFFFF"/>
        </w:rPr>
        <w:t>régime de protection sociale complémentaire au sein de la juridiction administrative</w:t>
      </w:r>
      <w:r w:rsidR="00195B0E">
        <w:rPr>
          <w:rFonts w:ascii="Arial" w:hAnsi="Arial" w:cs="Arial"/>
          <w:b/>
          <w:bCs/>
          <w:color w:val="333333"/>
          <w:sz w:val="18"/>
          <w:szCs w:val="18"/>
          <w:shd w:val="clear" w:color="auto" w:fill="FFFFFF"/>
        </w:rPr>
        <w:t>.</w:t>
      </w:r>
    </w:p>
    <w:p w14:paraId="77457D15" w14:textId="77777777" w:rsidR="00FA2DE9" w:rsidRDefault="00FA2DE9" w:rsidP="00195B0E">
      <w:pPr>
        <w:tabs>
          <w:tab w:val="left" w:pos="7600"/>
        </w:tabs>
        <w:jc w:val="both"/>
        <w:rPr>
          <w:rFonts w:ascii="Arial" w:hAnsi="Arial" w:cs="Arial"/>
          <w:b/>
          <w:bCs/>
          <w:color w:val="333333"/>
          <w:sz w:val="18"/>
          <w:szCs w:val="18"/>
          <w:shd w:val="clear" w:color="auto" w:fill="FFFFFF"/>
        </w:rPr>
      </w:pPr>
    </w:p>
    <w:p w14:paraId="20F094F1" w14:textId="77777777" w:rsidR="00FA2DE9" w:rsidRPr="00FA2DE9" w:rsidRDefault="00FA2DE9" w:rsidP="00195B0E">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Entreprises publiques : </w:t>
      </w:r>
      <w:r w:rsidRPr="00FA2DE9">
        <w:rPr>
          <w:rFonts w:ascii="Arial" w:hAnsi="Arial" w:cs="Arial"/>
          <w:b/>
          <w:bCs/>
          <w:color w:val="333333"/>
          <w:sz w:val="18"/>
          <w:szCs w:val="18"/>
          <w:shd w:val="clear" w:color="auto" w:fill="FFFFFF"/>
        </w:rPr>
        <w:t>extension d’accords et d'un avenant audit accord dans la branche des industries électriques et gazières, extension d'un avenant à l'accord de branche du 21 février 2008 relatif au régime de retraite supplémentaire dans les industries électriques et gazières, extension d'un avenant à un accord relatif à l'aide aux frais d'études dans la branche des industries électriques et gazières,</w:t>
      </w:r>
    </w:p>
    <w:p w14:paraId="0974C92B" w14:textId="488EA86F" w:rsidR="00FA2DE9" w:rsidRDefault="00FA2DE9" w:rsidP="00195B0E">
      <w:pPr>
        <w:tabs>
          <w:tab w:val="left" w:pos="7600"/>
        </w:tabs>
        <w:jc w:val="both"/>
        <w:rPr>
          <w:rFonts w:ascii="Arial" w:hAnsi="Arial" w:cs="Arial"/>
          <w:b/>
          <w:bCs/>
          <w:color w:val="333333"/>
          <w:sz w:val="18"/>
          <w:szCs w:val="18"/>
          <w:shd w:val="clear" w:color="auto" w:fill="FFFFFF"/>
        </w:rPr>
      </w:pPr>
    </w:p>
    <w:p w14:paraId="087BDC7C" w14:textId="77777777" w:rsidR="00FA2DE9" w:rsidRDefault="00FA2DE9" w:rsidP="00195B0E">
      <w:pPr>
        <w:tabs>
          <w:tab w:val="left" w:pos="7600"/>
        </w:tabs>
        <w:jc w:val="both"/>
        <w:rPr>
          <w:rFonts w:ascii="Arial" w:hAnsi="Arial" w:cs="Arial"/>
          <w:b/>
          <w:bCs/>
          <w:color w:val="333333"/>
          <w:sz w:val="18"/>
          <w:szCs w:val="18"/>
          <w:shd w:val="clear" w:color="auto" w:fill="FFFFFF"/>
        </w:rPr>
      </w:pPr>
    </w:p>
    <w:p w14:paraId="56DA215F" w14:textId="41D0D927" w:rsidR="00FA2DE9" w:rsidRDefault="00FA2DE9" w:rsidP="00195B0E">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Secteur privé : activités </w:t>
      </w:r>
      <w:r w:rsidRPr="00FA2DE9">
        <w:rPr>
          <w:rFonts w:ascii="Arial" w:hAnsi="Arial" w:cs="Arial"/>
          <w:b/>
          <w:bCs/>
          <w:color w:val="333333"/>
          <w:sz w:val="18"/>
          <w:szCs w:val="18"/>
          <w:shd w:val="clear" w:color="auto" w:fill="FFFFFF"/>
        </w:rPr>
        <w:t>des casinos (n° 2257), des activités industrielles de boulangerie et de pâtisserie et de la convention collective nationale des centres immatriculés de conditionnement, de commercialisation et de transformation des œufs et des industries en produits œufs (n° 1747 et n° 2075), des salariés en portage salarial (n° 3219), rouissage-teillage de lin (n° 1659)</w:t>
      </w:r>
      <w:r>
        <w:rPr>
          <w:rFonts w:ascii="Arial" w:hAnsi="Arial" w:cs="Arial"/>
          <w:b/>
          <w:bCs/>
          <w:color w:val="333333"/>
          <w:sz w:val="18"/>
          <w:szCs w:val="18"/>
          <w:shd w:val="clear" w:color="auto" w:fill="FFFFFF"/>
        </w:rPr>
        <w:t>.</w:t>
      </w:r>
    </w:p>
    <w:p w14:paraId="7B4309AF" w14:textId="77777777" w:rsidR="00195B0E" w:rsidRDefault="00195B0E" w:rsidP="00195B0E">
      <w:pPr>
        <w:tabs>
          <w:tab w:val="left" w:pos="7600"/>
        </w:tabs>
        <w:jc w:val="both"/>
        <w:rPr>
          <w:rFonts w:ascii="Arial" w:hAnsi="Arial" w:cs="Arial"/>
          <w:b/>
          <w:bCs/>
          <w:color w:val="333333"/>
          <w:sz w:val="18"/>
          <w:szCs w:val="18"/>
          <w:shd w:val="clear" w:color="auto" w:fill="FFFFFF"/>
        </w:rPr>
      </w:pPr>
    </w:p>
    <w:p w14:paraId="4691F0C4" w14:textId="5A93BEFB" w:rsidR="00195B0E" w:rsidRDefault="00195B0E" w:rsidP="00195B0E">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Ci-joint.</w:t>
      </w:r>
    </w:p>
    <w:p w14:paraId="7C537FFB" w14:textId="77777777" w:rsidR="00FA2DE9" w:rsidRDefault="00FA2DE9" w:rsidP="00FA2DE9">
      <w:pPr>
        <w:tabs>
          <w:tab w:val="left" w:pos="7600"/>
        </w:tabs>
        <w:rPr>
          <w:rFonts w:ascii="Arial" w:hAnsi="Arial" w:cs="Arial"/>
          <w:b/>
          <w:bCs/>
          <w:color w:val="333333"/>
          <w:sz w:val="18"/>
          <w:szCs w:val="18"/>
          <w:shd w:val="clear" w:color="auto" w:fill="FFFFFF"/>
        </w:rPr>
      </w:pPr>
    </w:p>
    <w:p w14:paraId="50486C51" w14:textId="77777777" w:rsidR="00FA2DE9" w:rsidRDefault="00FA2DE9" w:rsidP="00FA2DE9">
      <w:pPr>
        <w:tabs>
          <w:tab w:val="left" w:pos="7600"/>
        </w:tabs>
        <w:rPr>
          <w:rFonts w:ascii="Arial" w:hAnsi="Arial" w:cs="Arial"/>
          <w:b/>
          <w:bCs/>
          <w:color w:val="333333"/>
          <w:sz w:val="18"/>
          <w:szCs w:val="18"/>
          <w:shd w:val="clear" w:color="auto" w:fill="FFFFFF"/>
        </w:rPr>
      </w:pPr>
    </w:p>
    <w:p w14:paraId="01E42F9C" w14:textId="77777777" w:rsidR="00FA2DE9" w:rsidRDefault="00FA2DE9" w:rsidP="00FA2DE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FA2DE9">
        <w:rPr>
          <w:rFonts w:ascii="Arial" w:hAnsi="Arial" w:cs="Arial"/>
          <w:b/>
          <w:bCs/>
          <w:color w:val="333333"/>
          <w:sz w:val="18"/>
          <w:szCs w:val="18"/>
          <w:shd w:val="clear" w:color="auto" w:fill="FFFFFF"/>
        </w:rPr>
        <w:t>ACCORDS COLLECTIFS DANS LA FONCTION PUBLIQUE</w:t>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FA2DE9">
        <w:rPr>
          <w:rFonts w:ascii="Arial" w:hAnsi="Arial" w:cs="Arial"/>
          <w:b/>
          <w:bCs/>
          <w:color w:val="333333"/>
          <w:sz w:val="18"/>
          <w:szCs w:val="18"/>
          <w:shd w:val="clear" w:color="auto" w:fill="FFFFFF"/>
        </w:rPr>
        <w:t xml:space="preserve"> MINISTERE DU TRAVAIL </w:t>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153 Accord du 14 juin 2024 relatif à la protection sociale complémentaire en matière de santé et de prévoyance des ministères sociaux ainsi que des établissements publics et autorités indépendantes (rectificatif)</w:t>
      </w:r>
      <w:r w:rsidRPr="00FA2DE9">
        <w:rPr>
          <w:rFonts w:ascii="Arial" w:hAnsi="Arial" w:cs="Arial"/>
          <w:b/>
          <w:bCs/>
          <w:color w:val="333333"/>
          <w:sz w:val="18"/>
          <w:szCs w:val="18"/>
          <w:shd w:val="clear" w:color="auto" w:fill="FFFFFF"/>
        </w:rPr>
        <w:br/>
        <w:t>        </w:t>
      </w:r>
      <w:hyperlink r:id="rId95" w:tgtFrame="_blank" w:history="1">
        <w:r w:rsidRPr="00FA2DE9">
          <w:rPr>
            <w:rStyle w:val="Lienhypertexte"/>
            <w:rFonts w:ascii="Arial" w:hAnsi="Arial" w:cs="Arial"/>
            <w:b/>
            <w:bCs/>
            <w:sz w:val="18"/>
            <w:szCs w:val="18"/>
            <w:shd w:val="clear" w:color="auto" w:fill="FFFFFF"/>
          </w:rPr>
          <w:t>https://www.legifrance.gouv.fr/jorf/id/JORFTEXT000050002711</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FA2DE9">
        <w:rPr>
          <w:rFonts w:ascii="Arial" w:hAnsi="Arial" w:cs="Arial"/>
          <w:b/>
          <w:bCs/>
          <w:color w:val="333333"/>
          <w:sz w:val="18"/>
          <w:szCs w:val="18"/>
          <w:shd w:val="clear" w:color="auto" w:fill="FFFFFF"/>
        </w:rPr>
        <w:t>      MINISTERE DE LA JUSTICE</w:t>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154 Accord collectif du 3 avril 2024 instituant un régime de protection sociale complémentaire au sein de la juridiction administrative</w:t>
      </w:r>
      <w:r w:rsidRPr="00FA2DE9">
        <w:rPr>
          <w:rFonts w:ascii="Arial" w:hAnsi="Arial" w:cs="Arial"/>
          <w:b/>
          <w:bCs/>
          <w:color w:val="333333"/>
          <w:sz w:val="18"/>
          <w:szCs w:val="18"/>
          <w:shd w:val="clear" w:color="auto" w:fill="FFFFFF"/>
        </w:rPr>
        <w:br/>
        <w:t>        </w:t>
      </w:r>
      <w:hyperlink r:id="rId96" w:tgtFrame="_blank" w:history="1">
        <w:r w:rsidRPr="00FA2DE9">
          <w:rPr>
            <w:rStyle w:val="Lienhypertexte"/>
            <w:rFonts w:ascii="Arial" w:hAnsi="Arial" w:cs="Arial"/>
            <w:b/>
            <w:bCs/>
            <w:sz w:val="18"/>
            <w:szCs w:val="18"/>
            <w:shd w:val="clear" w:color="auto" w:fill="FFFFFF"/>
          </w:rPr>
          <w:t>https://www.legifrance.gouv.fr/jorf/id/JORFTEXT000050002714</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CONVENTIONS COLLECTIVES</w:t>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lastRenderedPageBreak/>
        <w:t xml:space="preserve">- </w:t>
      </w:r>
      <w:r w:rsidRPr="00FA2DE9">
        <w:rPr>
          <w:rFonts w:ascii="Arial" w:hAnsi="Arial" w:cs="Arial"/>
          <w:b/>
          <w:bCs/>
          <w:color w:val="333333"/>
          <w:sz w:val="18"/>
          <w:szCs w:val="18"/>
          <w:shd w:val="clear" w:color="auto" w:fill="FFFFFF"/>
        </w:rPr>
        <w:t>MINISTERE DE L'ECONOMIE, DES FINANCES ET DE LA SOUVERAINETE INDUSTRIELLE ET NUMERIQUE</w:t>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155 Arrêté du 11 juillet 2024 portant extension d'un accord dans la branche professionnelle des industries électriques et gazières</w:t>
      </w:r>
      <w:r w:rsidRPr="00FA2DE9">
        <w:rPr>
          <w:rFonts w:ascii="Arial" w:hAnsi="Arial" w:cs="Arial"/>
          <w:b/>
          <w:bCs/>
          <w:color w:val="333333"/>
          <w:sz w:val="18"/>
          <w:szCs w:val="18"/>
          <w:shd w:val="clear" w:color="auto" w:fill="FFFFFF"/>
        </w:rPr>
        <w:br/>
        <w:t>        </w:t>
      </w:r>
      <w:hyperlink r:id="rId97" w:tgtFrame="_blank" w:history="1">
        <w:r w:rsidRPr="00FA2DE9">
          <w:rPr>
            <w:rStyle w:val="Lienhypertexte"/>
            <w:rFonts w:ascii="Arial" w:hAnsi="Arial" w:cs="Arial"/>
            <w:b/>
            <w:bCs/>
            <w:sz w:val="18"/>
            <w:szCs w:val="18"/>
            <w:shd w:val="clear" w:color="auto" w:fill="FFFFFF"/>
          </w:rPr>
          <w:t>https://www.legifrance.gouv.fr/jorf/id/JORFTEXT000050002764</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156 Arrêté du 11 juillet 2024 portant extension d'un accord et d'un avenant audit accord dans la branche des industries électriques et gazières</w:t>
      </w:r>
      <w:r w:rsidRPr="00FA2DE9">
        <w:rPr>
          <w:rFonts w:ascii="Arial" w:hAnsi="Arial" w:cs="Arial"/>
          <w:b/>
          <w:bCs/>
          <w:color w:val="333333"/>
          <w:sz w:val="18"/>
          <w:szCs w:val="18"/>
          <w:shd w:val="clear" w:color="auto" w:fill="FFFFFF"/>
        </w:rPr>
        <w:br/>
        <w:t>        </w:t>
      </w:r>
      <w:hyperlink r:id="rId98" w:tgtFrame="_blank" w:history="1">
        <w:r w:rsidRPr="00FA2DE9">
          <w:rPr>
            <w:rStyle w:val="Lienhypertexte"/>
            <w:rFonts w:ascii="Arial" w:hAnsi="Arial" w:cs="Arial"/>
            <w:b/>
            <w:bCs/>
            <w:sz w:val="18"/>
            <w:szCs w:val="18"/>
            <w:shd w:val="clear" w:color="auto" w:fill="FFFFFF"/>
          </w:rPr>
          <w:t>https://www.legifrance.gouv.fr/jorf/id/JORFTEXT000050002777</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157 Arrêté du 11 juillet 2024 portant extension d'un avenant à l'accord de branche du 21 février 2008 relatif au régime de retraite supplémentaire dans les industries électriques et gazières</w:t>
      </w:r>
      <w:r w:rsidRPr="00FA2DE9">
        <w:rPr>
          <w:rFonts w:ascii="Arial" w:hAnsi="Arial" w:cs="Arial"/>
          <w:b/>
          <w:bCs/>
          <w:color w:val="333333"/>
          <w:sz w:val="18"/>
          <w:szCs w:val="18"/>
          <w:shd w:val="clear" w:color="auto" w:fill="FFFFFF"/>
        </w:rPr>
        <w:br/>
        <w:t>        </w:t>
      </w:r>
      <w:hyperlink r:id="rId99" w:tgtFrame="_blank" w:history="1">
        <w:r w:rsidRPr="00FA2DE9">
          <w:rPr>
            <w:rStyle w:val="Lienhypertexte"/>
            <w:rFonts w:ascii="Arial" w:hAnsi="Arial" w:cs="Arial"/>
            <w:b/>
            <w:bCs/>
            <w:sz w:val="18"/>
            <w:szCs w:val="18"/>
            <w:shd w:val="clear" w:color="auto" w:fill="FFFFFF"/>
          </w:rPr>
          <w:t>https://www.legifrance.gouv.fr/jorf/id/JORFTEXT000050002790</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158 Arrêté du 11 juillet 2024 portant extension d'un avenant à un accord relatif à l'aide aux frais d'études dans la branche des industries électriques et gazières</w:t>
      </w:r>
      <w:r w:rsidRPr="00FA2DE9">
        <w:rPr>
          <w:rFonts w:ascii="Arial" w:hAnsi="Arial" w:cs="Arial"/>
          <w:b/>
          <w:bCs/>
          <w:color w:val="333333"/>
          <w:sz w:val="18"/>
          <w:szCs w:val="18"/>
          <w:shd w:val="clear" w:color="auto" w:fill="FFFFFF"/>
        </w:rPr>
        <w:br/>
        <w:t>        </w:t>
      </w:r>
      <w:hyperlink r:id="rId100" w:tgtFrame="_blank" w:history="1">
        <w:r w:rsidRPr="00FA2DE9">
          <w:rPr>
            <w:rStyle w:val="Lienhypertexte"/>
            <w:rFonts w:ascii="Arial" w:hAnsi="Arial" w:cs="Arial"/>
            <w:b/>
            <w:bCs/>
            <w:sz w:val="18"/>
            <w:szCs w:val="18"/>
            <w:shd w:val="clear" w:color="auto" w:fill="FFFFFF"/>
          </w:rPr>
          <w:t>https://www.legifrance.gouv.fr/jorf/id/JORFTEXT000050002803</w:t>
        </w:r>
      </w:hyperlink>
    </w:p>
    <w:p w14:paraId="61B590BB" w14:textId="7492B5BF" w:rsidR="00FA2DE9" w:rsidRDefault="00FA2DE9" w:rsidP="00C12A95">
      <w:pPr>
        <w:tabs>
          <w:tab w:val="left" w:pos="7600"/>
        </w:tabs>
        <w:rPr>
          <w:rFonts w:ascii="Arial" w:hAnsi="Arial" w:cs="Arial"/>
          <w:b/>
          <w:bCs/>
          <w:color w:val="333333"/>
          <w:sz w:val="18"/>
          <w:szCs w:val="18"/>
          <w:shd w:val="clear" w:color="auto" w:fill="FFFFFF"/>
        </w:rPr>
      </w:pP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FA2DE9">
        <w:rPr>
          <w:rFonts w:ascii="Arial" w:hAnsi="Arial" w:cs="Arial"/>
          <w:b/>
          <w:bCs/>
          <w:color w:val="333333"/>
          <w:sz w:val="18"/>
          <w:szCs w:val="18"/>
          <w:shd w:val="clear" w:color="auto" w:fill="FFFFFF"/>
        </w:rPr>
        <w:t> MINISTERE DU TRAVAIL, DE LA SANTE ET DES SOLIDARITES</w:t>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159 Arrêté du 10 juillet 2024 portant extension d'un avenant à la convention collective nationale des casinos (n° 2257)</w:t>
      </w:r>
      <w:r w:rsidRPr="00FA2DE9">
        <w:rPr>
          <w:rFonts w:ascii="Arial" w:hAnsi="Arial" w:cs="Arial"/>
          <w:b/>
          <w:bCs/>
          <w:color w:val="333333"/>
          <w:sz w:val="18"/>
          <w:szCs w:val="18"/>
          <w:shd w:val="clear" w:color="auto" w:fill="FFFFFF"/>
        </w:rPr>
        <w:br/>
        <w:t>        </w:t>
      </w:r>
      <w:hyperlink r:id="rId101" w:tgtFrame="_blank" w:history="1">
        <w:r w:rsidRPr="00FA2DE9">
          <w:rPr>
            <w:rStyle w:val="Lienhypertexte"/>
            <w:rFonts w:ascii="Arial" w:hAnsi="Arial" w:cs="Arial"/>
            <w:b/>
            <w:bCs/>
            <w:sz w:val="18"/>
            <w:szCs w:val="18"/>
            <w:shd w:val="clear" w:color="auto" w:fill="FFFFFF"/>
          </w:rPr>
          <w:t>https://www.legifrance.gouv.fr/jorf/id/JORFTEXT000050002817</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160 Arrêté du 10 juillet 2024 portant extension d'accords conclus dans le cadre de la convention collective nationale des activités industrielles de boulangerie et de pâtisserie et de la convention collective nationale des centres immatriculés de conditionnement, de commercialisation et de transformation des œufs et des industries en produits œufs (n° 1747 et n° 2075)</w:t>
      </w:r>
      <w:r w:rsidRPr="00FA2DE9">
        <w:rPr>
          <w:rFonts w:ascii="Arial" w:hAnsi="Arial" w:cs="Arial"/>
          <w:b/>
          <w:bCs/>
          <w:color w:val="333333"/>
          <w:sz w:val="18"/>
          <w:szCs w:val="18"/>
          <w:shd w:val="clear" w:color="auto" w:fill="FFFFFF"/>
        </w:rPr>
        <w:br/>
        <w:t>        </w:t>
      </w:r>
      <w:hyperlink r:id="rId102" w:tgtFrame="_blank" w:history="1">
        <w:r w:rsidRPr="00FA2DE9">
          <w:rPr>
            <w:rStyle w:val="Lienhypertexte"/>
            <w:rFonts w:ascii="Arial" w:hAnsi="Arial" w:cs="Arial"/>
            <w:b/>
            <w:bCs/>
            <w:sz w:val="18"/>
            <w:szCs w:val="18"/>
            <w:shd w:val="clear" w:color="auto" w:fill="FFFFFF"/>
          </w:rPr>
          <w:t>https://www.legifrance.gouv.fr/jorf/id/JORFTEXT000050002834</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161 Arrêté du 10 juillet 2024 portant extension d'un avenant à la convention collective nationale des salariés en portage salarial (n° 3219)</w:t>
      </w:r>
      <w:r w:rsidRPr="00FA2DE9">
        <w:rPr>
          <w:rFonts w:ascii="Arial" w:hAnsi="Arial" w:cs="Arial"/>
          <w:b/>
          <w:bCs/>
          <w:color w:val="333333"/>
          <w:sz w:val="18"/>
          <w:szCs w:val="18"/>
          <w:shd w:val="clear" w:color="auto" w:fill="FFFFFF"/>
        </w:rPr>
        <w:br/>
        <w:t>        </w:t>
      </w:r>
      <w:hyperlink r:id="rId103" w:tgtFrame="_blank" w:history="1">
        <w:r w:rsidRPr="00FA2DE9">
          <w:rPr>
            <w:rStyle w:val="Lienhypertexte"/>
            <w:rFonts w:ascii="Arial" w:hAnsi="Arial" w:cs="Arial"/>
            <w:b/>
            <w:bCs/>
            <w:sz w:val="18"/>
            <w:szCs w:val="18"/>
            <w:shd w:val="clear" w:color="auto" w:fill="FFFFFF"/>
          </w:rPr>
          <w:t>https://www.legifrance.gouv.fr/jorf/id/JORFTEXT000050002857</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162 Arrêté du 11 juillet 2024 portant extension d'un avenant à la convention collective nationale du rouissage-teillage de lin (n° 1659)</w:t>
      </w:r>
      <w:r w:rsidRPr="00FA2DE9">
        <w:rPr>
          <w:rFonts w:ascii="Arial" w:hAnsi="Arial" w:cs="Arial"/>
          <w:b/>
          <w:bCs/>
          <w:color w:val="333333"/>
          <w:sz w:val="18"/>
          <w:szCs w:val="18"/>
          <w:shd w:val="clear" w:color="auto" w:fill="FFFFFF"/>
        </w:rPr>
        <w:br/>
        <w:t>        </w:t>
      </w:r>
      <w:hyperlink r:id="rId104" w:tgtFrame="_blank" w:history="1">
        <w:r w:rsidRPr="00FA2DE9">
          <w:rPr>
            <w:rStyle w:val="Lienhypertexte"/>
            <w:rFonts w:ascii="Arial" w:hAnsi="Arial" w:cs="Arial"/>
            <w:b/>
            <w:bCs/>
            <w:sz w:val="18"/>
            <w:szCs w:val="18"/>
            <w:shd w:val="clear" w:color="auto" w:fill="FFFFFF"/>
          </w:rPr>
          <w:t>https://www.legifrance.gouv.fr/jorf/id/JORFTEXT000050002868</w:t>
        </w:r>
      </w:hyperlink>
    </w:p>
    <w:p w14:paraId="3C8522FE" w14:textId="77777777" w:rsidR="00FA2DE9" w:rsidRDefault="00FA2DE9" w:rsidP="00C12A95">
      <w:pPr>
        <w:tabs>
          <w:tab w:val="left" w:pos="7600"/>
        </w:tabs>
        <w:rPr>
          <w:rFonts w:ascii="Arial" w:hAnsi="Arial" w:cs="Arial"/>
          <w:b/>
          <w:bCs/>
          <w:color w:val="333333"/>
          <w:sz w:val="18"/>
          <w:szCs w:val="18"/>
          <w:shd w:val="clear" w:color="auto" w:fill="FFFFFF"/>
        </w:rPr>
      </w:pPr>
    </w:p>
    <w:p w14:paraId="47EE7472" w14:textId="0F8C6323" w:rsidR="00FA2DE9" w:rsidRDefault="00FA2DE9" w:rsidP="00FA2DE9">
      <w:pPr>
        <w:tabs>
          <w:tab w:val="left" w:pos="7600"/>
        </w:tabs>
        <w:rPr>
          <w:rFonts w:ascii="Arial" w:hAnsi="Arial" w:cs="Arial"/>
          <w:b/>
          <w:bCs/>
          <w:color w:val="333333"/>
          <w:sz w:val="18"/>
          <w:szCs w:val="18"/>
          <w:shd w:val="clear" w:color="auto" w:fill="FFFFFF"/>
        </w:rPr>
      </w:pPr>
      <w:proofErr w:type="gramStart"/>
      <w:r w:rsidRPr="00FA2DE9">
        <w:rPr>
          <w:rFonts w:ascii="Arial" w:hAnsi="Arial" w:cs="Arial"/>
          <w:b/>
          <w:bCs/>
          <w:color w:val="333333"/>
          <w:sz w:val="18"/>
          <w:szCs w:val="18"/>
          <w:shd w:val="clear" w:color="auto" w:fill="FFFFFF"/>
        </w:rPr>
        <w:t>protection</w:t>
      </w:r>
      <w:proofErr w:type="gramEnd"/>
      <w:r w:rsidRPr="00FA2DE9">
        <w:rPr>
          <w:rFonts w:ascii="Arial" w:hAnsi="Arial" w:cs="Arial"/>
          <w:b/>
          <w:bCs/>
          <w:color w:val="333333"/>
          <w:sz w:val="18"/>
          <w:szCs w:val="18"/>
          <w:shd w:val="clear" w:color="auto" w:fill="FFFFFF"/>
        </w:rPr>
        <w:t xml:space="preserve"> sociale complémentaire en matière de santé et de prévoyance des ministères sociaux ainsi que des établissements publics et autorités indépendantes (rectificatif)</w:t>
      </w:r>
      <w:r>
        <w:rPr>
          <w:rFonts w:ascii="Arial" w:hAnsi="Arial" w:cs="Arial"/>
          <w:b/>
          <w:bCs/>
          <w:color w:val="333333"/>
          <w:sz w:val="18"/>
          <w:szCs w:val="18"/>
          <w:shd w:val="clear" w:color="auto" w:fill="FFFFFF"/>
        </w:rPr>
        <w:t xml:space="preserve">, </w:t>
      </w:r>
      <w:r w:rsidRPr="00FA2DE9">
        <w:rPr>
          <w:rFonts w:ascii="Arial" w:hAnsi="Arial" w:cs="Arial"/>
          <w:b/>
          <w:bCs/>
          <w:color w:val="333333"/>
          <w:sz w:val="18"/>
          <w:szCs w:val="18"/>
          <w:shd w:val="clear" w:color="auto" w:fill="FFFFFF"/>
        </w:rPr>
        <w:t>régime de protection sociale complémentaire au sein de la juridiction administrative</w:t>
      </w:r>
      <w:r w:rsidRPr="00FA2DE9">
        <w:rPr>
          <w:rFonts w:ascii="Arial" w:hAnsi="Arial" w:cs="Arial"/>
          <w:b/>
          <w:bCs/>
          <w:color w:val="333333"/>
          <w:sz w:val="18"/>
          <w:szCs w:val="18"/>
          <w:shd w:val="clear" w:color="auto" w:fill="FFFFFF"/>
        </w:rPr>
        <w:br/>
      </w:r>
    </w:p>
    <w:p w14:paraId="1CBFBCB8" w14:textId="19B202B1" w:rsidR="0039257D" w:rsidRDefault="0039257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14/07</w:t>
      </w:r>
    </w:p>
    <w:p w14:paraId="42B3EEF4" w14:textId="77777777" w:rsidR="0039257D" w:rsidRDefault="0039257D" w:rsidP="0039257D">
      <w:pPr>
        <w:tabs>
          <w:tab w:val="left" w:pos="7600"/>
        </w:tabs>
        <w:rPr>
          <w:rFonts w:ascii="Arial" w:hAnsi="Arial" w:cs="Arial"/>
          <w:b/>
          <w:bCs/>
          <w:color w:val="333333"/>
          <w:sz w:val="18"/>
          <w:szCs w:val="18"/>
          <w:shd w:val="clear" w:color="auto" w:fill="FFFFFF"/>
        </w:rPr>
      </w:pPr>
    </w:p>
    <w:p w14:paraId="6CFBC3BC" w14:textId="68F41EDB" w:rsidR="0039257D" w:rsidRDefault="0039257D" w:rsidP="0039257D">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MINISTÈRE DE L’ÉCONOMIE</w:t>
      </w:r>
    </w:p>
    <w:p w14:paraId="48D7E5D8" w14:textId="77777777" w:rsidR="0039257D" w:rsidRDefault="0039257D" w:rsidP="0039257D">
      <w:pPr>
        <w:tabs>
          <w:tab w:val="left" w:pos="7600"/>
        </w:tabs>
        <w:rPr>
          <w:rFonts w:ascii="Arial" w:hAnsi="Arial" w:cs="Arial"/>
          <w:b/>
          <w:bCs/>
          <w:color w:val="333333"/>
          <w:sz w:val="18"/>
          <w:szCs w:val="18"/>
          <w:shd w:val="clear" w:color="auto" w:fill="FFFFFF"/>
        </w:rPr>
      </w:pPr>
    </w:p>
    <w:p w14:paraId="2B0EC3AD" w14:textId="3B7376CE" w:rsidR="0039257D" w:rsidRPr="0039257D" w:rsidRDefault="0039257D" w:rsidP="0039257D">
      <w:pPr>
        <w:tabs>
          <w:tab w:val="left" w:pos="7600"/>
        </w:tabs>
        <w:rPr>
          <w:rFonts w:ascii="Arial" w:hAnsi="Arial" w:cs="Arial"/>
          <w:b/>
          <w:bCs/>
          <w:i/>
          <w:iCs/>
          <w:color w:val="333333"/>
          <w:sz w:val="18"/>
          <w:szCs w:val="18"/>
          <w:shd w:val="clear" w:color="auto" w:fill="FFFFFF"/>
        </w:rPr>
      </w:pPr>
      <w:r w:rsidRPr="0039257D">
        <w:rPr>
          <w:rFonts w:ascii="Arial" w:hAnsi="Arial" w:cs="Arial"/>
          <w:b/>
          <w:bCs/>
          <w:i/>
          <w:iCs/>
          <w:color w:val="333333"/>
          <w:sz w:val="18"/>
          <w:szCs w:val="18"/>
          <w:shd w:val="clear" w:color="auto" w:fill="FFFFFF"/>
        </w:rPr>
        <w:t>Industries électriques et gazières :  couverture de prévoyance complémentaire des agents des industries électriques et gazières.</w:t>
      </w:r>
      <w:r w:rsidRPr="0039257D">
        <w:rPr>
          <w:i/>
          <w:iCs/>
        </w:rPr>
        <w:t xml:space="preserve"> </w:t>
      </w:r>
      <w:r w:rsidRPr="0039257D">
        <w:rPr>
          <w:rFonts w:ascii="Arial" w:hAnsi="Arial" w:cs="Arial"/>
          <w:b/>
          <w:bCs/>
          <w:i/>
          <w:iCs/>
          <w:color w:val="333333"/>
          <w:sz w:val="18"/>
          <w:szCs w:val="18"/>
          <w:shd w:val="clear" w:color="auto" w:fill="FFFFFF"/>
        </w:rPr>
        <w:t>L’évolution des droits familiaux dans la branche professionnelle des industries électriques et gazières.</w:t>
      </w:r>
    </w:p>
    <w:p w14:paraId="17E4D637" w14:textId="77777777" w:rsidR="0039257D" w:rsidRDefault="0039257D" w:rsidP="0039257D">
      <w:pPr>
        <w:tabs>
          <w:tab w:val="left" w:pos="7600"/>
        </w:tabs>
        <w:rPr>
          <w:rFonts w:ascii="Arial" w:hAnsi="Arial" w:cs="Arial"/>
          <w:b/>
          <w:bCs/>
          <w:color w:val="333333"/>
          <w:sz w:val="18"/>
          <w:szCs w:val="18"/>
          <w:shd w:val="clear" w:color="auto" w:fill="FFFFFF"/>
        </w:rPr>
      </w:pPr>
    </w:p>
    <w:p w14:paraId="4AA6C97B" w14:textId="0BE2D3D2" w:rsidR="0039257D" w:rsidRPr="0039257D" w:rsidRDefault="0039257D" w:rsidP="0039257D">
      <w:pPr>
        <w:tabs>
          <w:tab w:val="left" w:pos="7600"/>
        </w:tabs>
        <w:rPr>
          <w:rFonts w:ascii="Arial" w:hAnsi="Arial" w:cs="Arial"/>
          <w:b/>
          <w:bCs/>
          <w:color w:val="333333"/>
          <w:sz w:val="18"/>
          <w:szCs w:val="18"/>
          <w:shd w:val="clear" w:color="auto" w:fill="FFFFFF"/>
        </w:rPr>
      </w:pPr>
      <w:r w:rsidRPr="0039257D">
        <w:rPr>
          <w:rFonts w:ascii="Arial" w:hAnsi="Arial" w:cs="Arial"/>
          <w:b/>
          <w:bCs/>
          <w:color w:val="333333"/>
          <w:sz w:val="18"/>
          <w:szCs w:val="18"/>
          <w:shd w:val="clear" w:color="auto" w:fill="FFFFFF"/>
        </w:rPr>
        <w:t>- Arrêté du 11 juillet 2024 portant extension d'avenants à l'accord du 27 novembre 2008 relatifs à la mise en place d'une couverture de prévoyance complémentaire des agents des industries électriques et gazières.</w:t>
      </w:r>
    </w:p>
    <w:p w14:paraId="7B8C52EA" w14:textId="77777777" w:rsidR="0039257D" w:rsidRPr="0039257D" w:rsidRDefault="00000000" w:rsidP="0039257D">
      <w:pPr>
        <w:tabs>
          <w:tab w:val="left" w:pos="7600"/>
        </w:tabs>
        <w:rPr>
          <w:rFonts w:ascii="Arial" w:hAnsi="Arial" w:cs="Arial"/>
          <w:b/>
          <w:bCs/>
          <w:color w:val="333333"/>
          <w:sz w:val="18"/>
          <w:szCs w:val="18"/>
          <w:shd w:val="clear" w:color="auto" w:fill="FFFFFF"/>
        </w:rPr>
      </w:pPr>
      <w:hyperlink r:id="rId105" w:tgtFrame="_blank" w:history="1">
        <w:r w:rsidR="0039257D" w:rsidRPr="0039257D">
          <w:rPr>
            <w:rStyle w:val="Lienhypertexte"/>
            <w:rFonts w:ascii="Arial" w:hAnsi="Arial" w:cs="Arial"/>
            <w:b/>
            <w:bCs/>
            <w:sz w:val="18"/>
            <w:szCs w:val="18"/>
            <w:shd w:val="clear" w:color="auto" w:fill="FFFFFF"/>
          </w:rPr>
          <w:t>https://www.legifrance.gouv.fr/jorf/id/JORFTEXT000049964918</w:t>
        </w:r>
      </w:hyperlink>
    </w:p>
    <w:p w14:paraId="5155D60A" w14:textId="77777777" w:rsidR="0039257D" w:rsidRPr="0039257D" w:rsidRDefault="0039257D" w:rsidP="0039257D">
      <w:pPr>
        <w:tabs>
          <w:tab w:val="left" w:pos="7600"/>
        </w:tabs>
        <w:rPr>
          <w:rFonts w:ascii="Arial" w:hAnsi="Arial" w:cs="Arial"/>
          <w:b/>
          <w:bCs/>
          <w:color w:val="333333"/>
          <w:sz w:val="18"/>
          <w:szCs w:val="18"/>
          <w:shd w:val="clear" w:color="auto" w:fill="FFFFFF"/>
        </w:rPr>
      </w:pPr>
    </w:p>
    <w:p w14:paraId="6501215C" w14:textId="77777777" w:rsidR="0039257D" w:rsidRPr="0039257D" w:rsidRDefault="0039257D" w:rsidP="0039257D">
      <w:pPr>
        <w:tabs>
          <w:tab w:val="left" w:pos="7600"/>
        </w:tabs>
        <w:rPr>
          <w:rFonts w:ascii="Arial" w:hAnsi="Arial" w:cs="Arial"/>
          <w:b/>
          <w:bCs/>
          <w:color w:val="333333"/>
          <w:sz w:val="18"/>
          <w:szCs w:val="18"/>
          <w:shd w:val="clear" w:color="auto" w:fill="FFFFFF"/>
        </w:rPr>
      </w:pPr>
      <w:r w:rsidRPr="0039257D">
        <w:rPr>
          <w:rFonts w:ascii="Arial" w:hAnsi="Arial" w:cs="Arial"/>
          <w:b/>
          <w:bCs/>
          <w:color w:val="333333"/>
          <w:sz w:val="18"/>
          <w:szCs w:val="18"/>
          <w:shd w:val="clear" w:color="auto" w:fill="FFFFFF"/>
        </w:rPr>
        <w:t>- Arrêté du 11 juillet 2024 portant extension de l'avenant n° 3 du 18 décembre 2023 à l'accord du 15 décembre 2017 relatif à l'évolution des droits familiaux dans la branche professionnelle des industries électriques et gazières.</w:t>
      </w:r>
    </w:p>
    <w:p w14:paraId="7AC7562D" w14:textId="7769BD8E" w:rsidR="0039257D" w:rsidRDefault="00000000" w:rsidP="0039257D">
      <w:pPr>
        <w:tabs>
          <w:tab w:val="left" w:pos="7600"/>
        </w:tabs>
        <w:rPr>
          <w:rFonts w:ascii="Arial" w:hAnsi="Arial" w:cs="Arial"/>
          <w:b/>
          <w:bCs/>
          <w:color w:val="333333"/>
          <w:sz w:val="18"/>
          <w:szCs w:val="18"/>
          <w:shd w:val="clear" w:color="auto" w:fill="FFFFFF"/>
        </w:rPr>
      </w:pPr>
      <w:hyperlink r:id="rId106" w:tgtFrame="_blank" w:history="1">
        <w:r w:rsidR="0039257D" w:rsidRPr="0039257D">
          <w:rPr>
            <w:rStyle w:val="Lienhypertexte"/>
            <w:rFonts w:ascii="Arial" w:hAnsi="Arial" w:cs="Arial"/>
            <w:b/>
            <w:bCs/>
            <w:sz w:val="18"/>
            <w:szCs w:val="18"/>
            <w:shd w:val="clear" w:color="auto" w:fill="FFFFFF"/>
          </w:rPr>
          <w:t>https://www.legifrance.gouv.fr/jorf/id/JORFTEXT000049964931</w:t>
        </w:r>
      </w:hyperlink>
    </w:p>
    <w:p w14:paraId="5C6166CB" w14:textId="77777777" w:rsidR="0039257D" w:rsidRDefault="0039257D" w:rsidP="00C12A95">
      <w:pPr>
        <w:tabs>
          <w:tab w:val="left" w:pos="7600"/>
        </w:tabs>
        <w:rPr>
          <w:rFonts w:ascii="Arial" w:hAnsi="Arial" w:cs="Arial"/>
          <w:b/>
          <w:bCs/>
          <w:color w:val="333333"/>
          <w:sz w:val="18"/>
          <w:szCs w:val="18"/>
          <w:shd w:val="clear" w:color="auto" w:fill="FFFFFF"/>
        </w:rPr>
      </w:pPr>
    </w:p>
    <w:p w14:paraId="4CFAFB9B" w14:textId="7AA30E1D" w:rsidR="006800F6" w:rsidRDefault="006800F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12/07/2024</w:t>
      </w:r>
    </w:p>
    <w:p w14:paraId="352F1282" w14:textId="77777777" w:rsidR="006800F6" w:rsidRDefault="006800F6" w:rsidP="00C12A95">
      <w:pPr>
        <w:tabs>
          <w:tab w:val="left" w:pos="7600"/>
        </w:tabs>
        <w:rPr>
          <w:rFonts w:ascii="Arial" w:hAnsi="Arial" w:cs="Arial"/>
          <w:b/>
          <w:bCs/>
          <w:color w:val="333333"/>
          <w:sz w:val="18"/>
          <w:szCs w:val="18"/>
          <w:shd w:val="clear" w:color="auto" w:fill="FFFFFF"/>
        </w:rPr>
      </w:pPr>
    </w:p>
    <w:p w14:paraId="1876FDE0" w14:textId="77777777" w:rsidR="006800F6" w:rsidRDefault="006800F6" w:rsidP="006800F6">
      <w:pPr>
        <w:tabs>
          <w:tab w:val="left" w:pos="7600"/>
        </w:tabs>
        <w:jc w:val="both"/>
        <w:rPr>
          <w:rFonts w:ascii="Arial" w:hAnsi="Arial" w:cs="Arial"/>
          <w:b/>
          <w:bCs/>
          <w:color w:val="333333"/>
          <w:sz w:val="18"/>
          <w:szCs w:val="18"/>
          <w:shd w:val="clear" w:color="auto" w:fill="FFFFFF"/>
        </w:rPr>
      </w:pPr>
      <w:r w:rsidRPr="006800F6">
        <w:rPr>
          <w:rFonts w:ascii="Arial" w:hAnsi="Arial" w:cs="Arial"/>
          <w:b/>
          <w:bCs/>
          <w:color w:val="333333"/>
          <w:sz w:val="18"/>
          <w:szCs w:val="18"/>
          <w:shd w:val="clear" w:color="auto" w:fill="FFFFFF"/>
        </w:rPr>
        <w:t> MINISTERE DU TRAVAIL, DE LA SANTE ET DES SOLIDARITES</w:t>
      </w:r>
    </w:p>
    <w:p w14:paraId="2DCD8D64" w14:textId="77777777" w:rsidR="006800F6" w:rsidRDefault="006800F6" w:rsidP="006800F6">
      <w:pPr>
        <w:tabs>
          <w:tab w:val="left" w:pos="7600"/>
        </w:tabs>
        <w:jc w:val="both"/>
        <w:rPr>
          <w:rFonts w:ascii="Arial" w:hAnsi="Arial" w:cs="Arial"/>
          <w:b/>
          <w:bCs/>
          <w:color w:val="333333"/>
          <w:sz w:val="18"/>
          <w:szCs w:val="18"/>
          <w:shd w:val="clear" w:color="auto" w:fill="FFFFFF"/>
        </w:rPr>
      </w:pPr>
    </w:p>
    <w:p w14:paraId="7943BCC8" w14:textId="27F6454E" w:rsidR="006800F6" w:rsidRDefault="006800F6" w:rsidP="006800F6">
      <w:pPr>
        <w:tabs>
          <w:tab w:val="left" w:pos="7600"/>
        </w:tabs>
        <w:jc w:val="both"/>
        <w:rPr>
          <w:rFonts w:ascii="Arial" w:hAnsi="Arial" w:cs="Arial"/>
          <w:b/>
          <w:bCs/>
          <w:color w:val="333333"/>
          <w:sz w:val="18"/>
          <w:szCs w:val="18"/>
          <w:shd w:val="clear" w:color="auto" w:fill="FFFFFF"/>
        </w:rPr>
      </w:pPr>
      <w:r w:rsidRPr="006800F6">
        <w:rPr>
          <w:rFonts w:ascii="Arial" w:hAnsi="Arial" w:cs="Arial"/>
          <w:b/>
          <w:bCs/>
          <w:i/>
          <w:iCs/>
          <w:color w:val="333333"/>
          <w:sz w:val="18"/>
          <w:szCs w:val="18"/>
          <w:shd w:val="clear" w:color="auto" w:fill="FFFFFF"/>
        </w:rPr>
        <w:t xml:space="preserve">Dans les champs de la bijouterie joaillerie orfèvrerie horlogerie (n° 3251), des 5 branches des industries alimentaires diverses (n° 3109), de la bijouterie joaillerie orfèvrerie horlogerie (n° 3251), des acteurs du lien social et familial (n° 1261), des employés, techniciens et agents de maîtrise (ETAM) des travaux publics (n° 2614), de la charcuterie de détail (n° 953), de la radiodiffusion (n° 1922), du personnel des industries du cartonnage (n° 489), de la bijouterie joaillerie orfèvrerie horlogerie (n° 3251), du tourisme social et familial (n° 1316), de l'import-export et du commerce international (n° 43), des entreprises de manutention ferroviaire et travaux connexes (n° 538), de la fabrication et le commerce des produits à usage pharmaceutique, parapharmaceutique et vétérinaire (n° 1555), des services de l'automobile (n° 1090), de l'optique-lunetterie de détail (n° 1431), des entreprises d'architecture (n° 2332), convention </w:t>
      </w:r>
      <w:r w:rsidRPr="006800F6">
        <w:rPr>
          <w:rFonts w:ascii="Arial" w:hAnsi="Arial" w:cs="Arial"/>
          <w:b/>
          <w:bCs/>
          <w:i/>
          <w:iCs/>
          <w:color w:val="333333"/>
          <w:sz w:val="18"/>
          <w:szCs w:val="18"/>
          <w:shd w:val="clear" w:color="auto" w:fill="FFFFFF"/>
        </w:rPr>
        <w:lastRenderedPageBreak/>
        <w:t>collective nationale métropolitaine des entreprises de la maintenance, distribution et location de matériels agricoles, de travaux publics, de bâtiment, de manutention, de motoculture de plaisance et activité connexes dite SDLM (n° 1404), les avenants sont étendus et applicables à l’ensemble des salariés de la profession visée.</w:t>
      </w:r>
    </w:p>
    <w:p w14:paraId="42BA5AC7" w14:textId="4390AD64" w:rsidR="006800F6" w:rsidRPr="006800F6" w:rsidRDefault="006800F6" w:rsidP="006800F6">
      <w:pPr>
        <w:tabs>
          <w:tab w:val="left" w:pos="7600"/>
        </w:tabs>
        <w:rPr>
          <w:rFonts w:ascii="Arial" w:hAnsi="Arial" w:cs="Arial"/>
          <w:b/>
          <w:bCs/>
          <w:color w:val="333333"/>
          <w:sz w:val="18"/>
          <w:szCs w:val="18"/>
          <w:shd w:val="clear" w:color="auto" w:fill="FFFFFF"/>
        </w:rPr>
      </w:pPr>
      <w:r w:rsidRPr="006800F6">
        <w:rPr>
          <w:rFonts w:ascii="Arial" w:hAnsi="Arial" w:cs="Arial"/>
          <w:b/>
          <w:bCs/>
          <w:color w:val="333333"/>
          <w:sz w:val="18"/>
          <w:szCs w:val="18"/>
          <w:shd w:val="clear" w:color="auto" w:fill="FFFFFF"/>
        </w:rPr>
        <w:br/>
        <w:t>        60 Arrêté du 28 juin 2024 portant extension de la convention collective nationale de la bijouterie joaillerie orfèvrerie horlogerie (n° 3251)</w:t>
      </w:r>
      <w:r w:rsidRPr="006800F6">
        <w:rPr>
          <w:rFonts w:ascii="Arial" w:hAnsi="Arial" w:cs="Arial"/>
          <w:b/>
          <w:bCs/>
          <w:color w:val="333333"/>
          <w:sz w:val="18"/>
          <w:szCs w:val="18"/>
          <w:shd w:val="clear" w:color="auto" w:fill="FFFFFF"/>
        </w:rPr>
        <w:br/>
        <w:t>        </w:t>
      </w:r>
      <w:hyperlink r:id="rId107" w:tgtFrame="_blank" w:history="1">
        <w:r w:rsidRPr="006800F6">
          <w:rPr>
            <w:rStyle w:val="Lienhypertexte"/>
            <w:rFonts w:ascii="Arial" w:hAnsi="Arial" w:cs="Arial"/>
            <w:b/>
            <w:bCs/>
            <w:sz w:val="18"/>
            <w:szCs w:val="18"/>
            <w:shd w:val="clear" w:color="auto" w:fill="FFFFFF"/>
          </w:rPr>
          <w:t>https://www.legifrance.gouv.fr/jorf/id/JORFTEXT000049950809</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61 Arrêté du 28 juin 2024 portant extension d'un avenant à la convention collective nationale des 5 branches des industries alimentaires diverses (n° 3109)</w:t>
      </w:r>
      <w:r w:rsidRPr="006800F6">
        <w:rPr>
          <w:rFonts w:ascii="Arial" w:hAnsi="Arial" w:cs="Arial"/>
          <w:b/>
          <w:bCs/>
          <w:color w:val="333333"/>
          <w:sz w:val="18"/>
          <w:szCs w:val="18"/>
          <w:shd w:val="clear" w:color="auto" w:fill="FFFFFF"/>
        </w:rPr>
        <w:br/>
        <w:t>        </w:t>
      </w:r>
      <w:hyperlink r:id="rId108" w:tgtFrame="_blank" w:history="1">
        <w:r w:rsidRPr="006800F6">
          <w:rPr>
            <w:rStyle w:val="Lienhypertexte"/>
            <w:rFonts w:ascii="Arial" w:hAnsi="Arial" w:cs="Arial"/>
            <w:b/>
            <w:bCs/>
            <w:sz w:val="18"/>
            <w:szCs w:val="18"/>
            <w:shd w:val="clear" w:color="auto" w:fill="FFFFFF"/>
          </w:rPr>
          <w:t>https://www.legifrance.gouv.fr/jorf/id/JORFTEXT000049950852</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62 Arrêté du 2 juillet 2024 portant extension d'un accord conclu dans le cadre de la convention collective nationale de la bijouterie joaillerie orfèvrerie horlogerie (n° 3251)</w:t>
      </w:r>
      <w:r w:rsidRPr="006800F6">
        <w:rPr>
          <w:rFonts w:ascii="Arial" w:hAnsi="Arial" w:cs="Arial"/>
          <w:b/>
          <w:bCs/>
          <w:color w:val="333333"/>
          <w:sz w:val="18"/>
          <w:szCs w:val="18"/>
          <w:shd w:val="clear" w:color="auto" w:fill="FFFFFF"/>
        </w:rPr>
        <w:br/>
        <w:t>        </w:t>
      </w:r>
      <w:hyperlink r:id="rId109" w:tgtFrame="_blank" w:history="1">
        <w:r w:rsidRPr="006800F6">
          <w:rPr>
            <w:rStyle w:val="Lienhypertexte"/>
            <w:rFonts w:ascii="Arial" w:hAnsi="Arial" w:cs="Arial"/>
            <w:b/>
            <w:bCs/>
            <w:sz w:val="18"/>
            <w:szCs w:val="18"/>
            <w:shd w:val="clear" w:color="auto" w:fill="FFFFFF"/>
          </w:rPr>
          <w:t>https://www.legifrance.gouv.fr/jorf/id/JORFTEXT000049950867</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63 Arrêté du 3 juillet 2024 portant extension d'un avenant conclu dans le cadre de la convention collective nationale des acteurs du lien social et familial (n° 1261)</w:t>
      </w:r>
      <w:r w:rsidRPr="006800F6">
        <w:rPr>
          <w:rFonts w:ascii="Arial" w:hAnsi="Arial" w:cs="Arial"/>
          <w:b/>
          <w:bCs/>
          <w:color w:val="333333"/>
          <w:sz w:val="18"/>
          <w:szCs w:val="18"/>
          <w:shd w:val="clear" w:color="auto" w:fill="FFFFFF"/>
        </w:rPr>
        <w:br/>
        <w:t>        </w:t>
      </w:r>
      <w:hyperlink r:id="rId110" w:tgtFrame="_blank" w:history="1">
        <w:r w:rsidRPr="006800F6">
          <w:rPr>
            <w:rStyle w:val="Lienhypertexte"/>
            <w:rFonts w:ascii="Arial" w:hAnsi="Arial" w:cs="Arial"/>
            <w:b/>
            <w:bCs/>
            <w:sz w:val="18"/>
            <w:szCs w:val="18"/>
            <w:shd w:val="clear" w:color="auto" w:fill="FFFFFF"/>
          </w:rPr>
          <w:t>https://www.legifrance.gouv.fr/jorf/id/JORFTEXT000049950880</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64 Arrêté du 3 juillet 2024 portant extension d'un avenant à la convention collective nationale des employés, techniciens et agents de maîtrise (ETAM) des travaux publics (n° 2614)</w:t>
      </w:r>
      <w:r w:rsidRPr="006800F6">
        <w:rPr>
          <w:rFonts w:ascii="Arial" w:hAnsi="Arial" w:cs="Arial"/>
          <w:b/>
          <w:bCs/>
          <w:color w:val="333333"/>
          <w:sz w:val="18"/>
          <w:szCs w:val="18"/>
          <w:shd w:val="clear" w:color="auto" w:fill="FFFFFF"/>
        </w:rPr>
        <w:br/>
        <w:t>        </w:t>
      </w:r>
      <w:hyperlink r:id="rId111" w:tgtFrame="_blank" w:history="1">
        <w:r w:rsidRPr="006800F6">
          <w:rPr>
            <w:rStyle w:val="Lienhypertexte"/>
            <w:rFonts w:ascii="Arial" w:hAnsi="Arial" w:cs="Arial"/>
            <w:b/>
            <w:bCs/>
            <w:sz w:val="18"/>
            <w:szCs w:val="18"/>
            <w:shd w:val="clear" w:color="auto" w:fill="FFFFFF"/>
          </w:rPr>
          <w:t>https://www.legifrance.gouv.fr/jorf/id/JORFTEXT000049950890</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65 Arrêté du 3 juillet 2024 portant extension d'un avenant à la convention collective nationale de la charcuterie de détail (n° 953)</w:t>
      </w:r>
      <w:r w:rsidRPr="006800F6">
        <w:rPr>
          <w:rFonts w:ascii="Arial" w:hAnsi="Arial" w:cs="Arial"/>
          <w:b/>
          <w:bCs/>
          <w:color w:val="333333"/>
          <w:sz w:val="18"/>
          <w:szCs w:val="18"/>
          <w:shd w:val="clear" w:color="auto" w:fill="FFFFFF"/>
        </w:rPr>
        <w:br/>
        <w:t>        </w:t>
      </w:r>
      <w:hyperlink r:id="rId112" w:tgtFrame="_blank" w:history="1">
        <w:r w:rsidRPr="006800F6">
          <w:rPr>
            <w:rStyle w:val="Lienhypertexte"/>
            <w:rFonts w:ascii="Arial" w:hAnsi="Arial" w:cs="Arial"/>
            <w:b/>
            <w:bCs/>
            <w:sz w:val="18"/>
            <w:szCs w:val="18"/>
            <w:shd w:val="clear" w:color="auto" w:fill="FFFFFF"/>
          </w:rPr>
          <w:t>https://www.legifrance.gouv.fr/jorf/id/JORFTEXT000049950899</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66 Arrêté du 3 juillet 2024 portant extension d'un accord conclu dans le cadre de la convention collective nationale de la radiodiffusion (n° 1922)</w:t>
      </w:r>
      <w:r w:rsidRPr="006800F6">
        <w:rPr>
          <w:rFonts w:ascii="Arial" w:hAnsi="Arial" w:cs="Arial"/>
          <w:b/>
          <w:bCs/>
          <w:color w:val="333333"/>
          <w:sz w:val="18"/>
          <w:szCs w:val="18"/>
          <w:shd w:val="clear" w:color="auto" w:fill="FFFFFF"/>
        </w:rPr>
        <w:br/>
        <w:t>        </w:t>
      </w:r>
      <w:hyperlink r:id="rId113" w:tgtFrame="_blank" w:history="1">
        <w:r w:rsidRPr="006800F6">
          <w:rPr>
            <w:rStyle w:val="Lienhypertexte"/>
            <w:rFonts w:ascii="Arial" w:hAnsi="Arial" w:cs="Arial"/>
            <w:b/>
            <w:bCs/>
            <w:sz w:val="18"/>
            <w:szCs w:val="18"/>
            <w:shd w:val="clear" w:color="auto" w:fill="FFFFFF"/>
          </w:rPr>
          <w:t>https://www.legifrance.gouv.fr/jorf/id/JORFTEXT000049950909</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67 Arrêté du 3 juillet 2024 portant extension d'un avenant à la convention collective nationale du personnel des industries du cartonnage (n° 489)</w:t>
      </w:r>
      <w:r w:rsidRPr="006800F6">
        <w:rPr>
          <w:rFonts w:ascii="Arial" w:hAnsi="Arial" w:cs="Arial"/>
          <w:b/>
          <w:bCs/>
          <w:color w:val="333333"/>
          <w:sz w:val="18"/>
          <w:szCs w:val="18"/>
          <w:shd w:val="clear" w:color="auto" w:fill="FFFFFF"/>
        </w:rPr>
        <w:br/>
        <w:t>        </w:t>
      </w:r>
      <w:hyperlink r:id="rId114" w:tgtFrame="_blank" w:history="1">
        <w:r w:rsidRPr="006800F6">
          <w:rPr>
            <w:rStyle w:val="Lienhypertexte"/>
            <w:rFonts w:ascii="Arial" w:hAnsi="Arial" w:cs="Arial"/>
            <w:b/>
            <w:bCs/>
            <w:sz w:val="18"/>
            <w:szCs w:val="18"/>
            <w:shd w:val="clear" w:color="auto" w:fill="FFFFFF"/>
          </w:rPr>
          <w:t>https://www.legifrance.gouv.fr/jorf/id/JORFTEXT000049950920</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68 Arrêté du 3 juillet 2024 portant extension d'un avenant à un accord conclu dans le cadre de la convention collective nationale de la bijouterie joaillerie orfèvrerie horlogerie (n° 3251)</w:t>
      </w:r>
      <w:r w:rsidRPr="006800F6">
        <w:rPr>
          <w:rFonts w:ascii="Arial" w:hAnsi="Arial" w:cs="Arial"/>
          <w:b/>
          <w:bCs/>
          <w:color w:val="333333"/>
          <w:sz w:val="18"/>
          <w:szCs w:val="18"/>
          <w:shd w:val="clear" w:color="auto" w:fill="FFFFFF"/>
        </w:rPr>
        <w:br/>
        <w:t>        </w:t>
      </w:r>
      <w:hyperlink r:id="rId115" w:tgtFrame="_blank" w:history="1">
        <w:r w:rsidRPr="006800F6">
          <w:rPr>
            <w:rStyle w:val="Lienhypertexte"/>
            <w:rFonts w:ascii="Arial" w:hAnsi="Arial" w:cs="Arial"/>
            <w:b/>
            <w:bCs/>
            <w:sz w:val="18"/>
            <w:szCs w:val="18"/>
            <w:shd w:val="clear" w:color="auto" w:fill="FFFFFF"/>
          </w:rPr>
          <w:t>https://www.legifrance.gouv.fr/jorf/id/JORFTEXT000049950931</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69 Arrêté du 3 juillet 2024 portant extension d'un avenant à un accord conclu dans le cadre de la convention collective nationale du tourisme social et familial (n° 1316)</w:t>
      </w:r>
      <w:r w:rsidRPr="006800F6">
        <w:rPr>
          <w:rFonts w:ascii="Arial" w:hAnsi="Arial" w:cs="Arial"/>
          <w:b/>
          <w:bCs/>
          <w:color w:val="333333"/>
          <w:sz w:val="18"/>
          <w:szCs w:val="18"/>
          <w:shd w:val="clear" w:color="auto" w:fill="FFFFFF"/>
        </w:rPr>
        <w:br/>
        <w:t>        </w:t>
      </w:r>
      <w:hyperlink r:id="rId116" w:tgtFrame="_blank" w:history="1">
        <w:r w:rsidRPr="006800F6">
          <w:rPr>
            <w:rStyle w:val="Lienhypertexte"/>
            <w:rFonts w:ascii="Arial" w:hAnsi="Arial" w:cs="Arial"/>
            <w:b/>
            <w:bCs/>
            <w:sz w:val="18"/>
            <w:szCs w:val="18"/>
            <w:shd w:val="clear" w:color="auto" w:fill="FFFFFF"/>
          </w:rPr>
          <w:t>https://www.legifrance.gouv.fr/jorf/id/JORFTEXT000049950940</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70 Arrêté du 3 juillet 2024 portant extension d'un accord conclu dans le cadre de la convention collective nationale de l'import-export et du commerce international (n° 43)</w:t>
      </w:r>
      <w:r w:rsidRPr="006800F6">
        <w:rPr>
          <w:rFonts w:ascii="Arial" w:hAnsi="Arial" w:cs="Arial"/>
          <w:b/>
          <w:bCs/>
          <w:color w:val="333333"/>
          <w:sz w:val="18"/>
          <w:szCs w:val="18"/>
          <w:shd w:val="clear" w:color="auto" w:fill="FFFFFF"/>
        </w:rPr>
        <w:br/>
        <w:t>        </w:t>
      </w:r>
      <w:hyperlink r:id="rId117" w:tgtFrame="_blank" w:history="1">
        <w:r w:rsidRPr="006800F6">
          <w:rPr>
            <w:rStyle w:val="Lienhypertexte"/>
            <w:rFonts w:ascii="Arial" w:hAnsi="Arial" w:cs="Arial"/>
            <w:b/>
            <w:bCs/>
            <w:sz w:val="18"/>
            <w:szCs w:val="18"/>
            <w:shd w:val="clear" w:color="auto" w:fill="FFFFFF"/>
          </w:rPr>
          <w:t>https://www.legifrance.gouv.fr/jorf/id/JORFTEXT000049950952</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71 Arrêté du 3 juillet 2024 portant extension d'un accord conclu dans le cadre de la convention collective nationale du personnel des entreprises de manutention ferroviaire et travaux connexes (n° 538)</w:t>
      </w:r>
      <w:r w:rsidRPr="006800F6">
        <w:rPr>
          <w:rFonts w:ascii="Arial" w:hAnsi="Arial" w:cs="Arial"/>
          <w:b/>
          <w:bCs/>
          <w:color w:val="333333"/>
          <w:sz w:val="18"/>
          <w:szCs w:val="18"/>
          <w:shd w:val="clear" w:color="auto" w:fill="FFFFFF"/>
        </w:rPr>
        <w:br/>
        <w:t>        </w:t>
      </w:r>
      <w:hyperlink r:id="rId118" w:tgtFrame="_blank" w:history="1">
        <w:r w:rsidRPr="006800F6">
          <w:rPr>
            <w:rStyle w:val="Lienhypertexte"/>
            <w:rFonts w:ascii="Arial" w:hAnsi="Arial" w:cs="Arial"/>
            <w:b/>
            <w:bCs/>
            <w:sz w:val="18"/>
            <w:szCs w:val="18"/>
            <w:shd w:val="clear" w:color="auto" w:fill="FFFFFF"/>
          </w:rPr>
          <w:t>https://www.legifrance.gouv.fr/jorf/id/JORFTEXT000049950963</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72 Arrêté du 3 juillet 2024 portant extension d'un avenant à la convention collective nationale de la fabrication et le commerce des produits à usage pharmaceutique, parapharmaceutique et vétérinaire (n° 1555)</w:t>
      </w:r>
      <w:r w:rsidRPr="006800F6">
        <w:rPr>
          <w:rFonts w:ascii="Arial" w:hAnsi="Arial" w:cs="Arial"/>
          <w:b/>
          <w:bCs/>
          <w:color w:val="333333"/>
          <w:sz w:val="18"/>
          <w:szCs w:val="18"/>
          <w:shd w:val="clear" w:color="auto" w:fill="FFFFFF"/>
        </w:rPr>
        <w:br/>
        <w:t>        </w:t>
      </w:r>
      <w:hyperlink r:id="rId119" w:tgtFrame="_blank" w:history="1">
        <w:r w:rsidRPr="006800F6">
          <w:rPr>
            <w:rStyle w:val="Lienhypertexte"/>
            <w:rFonts w:ascii="Arial" w:hAnsi="Arial" w:cs="Arial"/>
            <w:b/>
            <w:bCs/>
            <w:sz w:val="18"/>
            <w:szCs w:val="18"/>
            <w:shd w:val="clear" w:color="auto" w:fill="FFFFFF"/>
          </w:rPr>
          <w:t>https://www.legifrance.gouv.fr/jorf/id/JORFTEXT000049950973</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73 Arrêté du 3 juillet 2024 portant extension d'un accord conclu dans le cadre de la convention collective nationale des services de l'automobile (n° 1090)</w:t>
      </w:r>
      <w:r w:rsidRPr="006800F6">
        <w:rPr>
          <w:rFonts w:ascii="Arial" w:hAnsi="Arial" w:cs="Arial"/>
          <w:b/>
          <w:bCs/>
          <w:color w:val="333333"/>
          <w:sz w:val="18"/>
          <w:szCs w:val="18"/>
          <w:shd w:val="clear" w:color="auto" w:fill="FFFFFF"/>
        </w:rPr>
        <w:br/>
        <w:t>        </w:t>
      </w:r>
      <w:hyperlink r:id="rId120" w:tgtFrame="_blank" w:history="1">
        <w:r w:rsidRPr="006800F6">
          <w:rPr>
            <w:rStyle w:val="Lienhypertexte"/>
            <w:rFonts w:ascii="Arial" w:hAnsi="Arial" w:cs="Arial"/>
            <w:b/>
            <w:bCs/>
            <w:sz w:val="18"/>
            <w:szCs w:val="18"/>
            <w:shd w:val="clear" w:color="auto" w:fill="FFFFFF"/>
          </w:rPr>
          <w:t>https://www.legifrance.gouv.fr/jorf/id/JORFTEXT000049950983</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74 Arrêté du 3 juillet 2024 portant extension d'un avenant à un accord conclu dans le cadre de la convention collective nationale de l'optique-lunetterie de détail (n° 1431)</w:t>
      </w:r>
      <w:r w:rsidRPr="006800F6">
        <w:rPr>
          <w:rFonts w:ascii="Arial" w:hAnsi="Arial" w:cs="Arial"/>
          <w:b/>
          <w:bCs/>
          <w:color w:val="333333"/>
          <w:sz w:val="18"/>
          <w:szCs w:val="18"/>
          <w:shd w:val="clear" w:color="auto" w:fill="FFFFFF"/>
        </w:rPr>
        <w:br/>
        <w:t>        </w:t>
      </w:r>
      <w:hyperlink r:id="rId121" w:tgtFrame="_blank" w:history="1">
        <w:r w:rsidRPr="006800F6">
          <w:rPr>
            <w:rStyle w:val="Lienhypertexte"/>
            <w:rFonts w:ascii="Arial" w:hAnsi="Arial" w:cs="Arial"/>
            <w:b/>
            <w:bCs/>
            <w:sz w:val="18"/>
            <w:szCs w:val="18"/>
            <w:shd w:val="clear" w:color="auto" w:fill="FFFFFF"/>
          </w:rPr>
          <w:t>https://www.legifrance.gouv.fr/jorf/id/JORFTEXT000049950992</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75 Arrêté du 3 juillet 2024 portant extension d'un avenant à la convention collective nationale des entreprises d'architecture (n° 2332)</w:t>
      </w:r>
      <w:r w:rsidRPr="006800F6">
        <w:rPr>
          <w:rFonts w:ascii="Arial" w:hAnsi="Arial" w:cs="Arial"/>
          <w:b/>
          <w:bCs/>
          <w:color w:val="333333"/>
          <w:sz w:val="18"/>
          <w:szCs w:val="18"/>
          <w:shd w:val="clear" w:color="auto" w:fill="FFFFFF"/>
        </w:rPr>
        <w:br/>
        <w:t>        </w:t>
      </w:r>
      <w:hyperlink r:id="rId122" w:tgtFrame="_blank" w:history="1">
        <w:r w:rsidRPr="006800F6">
          <w:rPr>
            <w:rStyle w:val="Lienhypertexte"/>
            <w:rFonts w:ascii="Arial" w:hAnsi="Arial" w:cs="Arial"/>
            <w:b/>
            <w:bCs/>
            <w:sz w:val="18"/>
            <w:szCs w:val="18"/>
            <w:shd w:val="clear" w:color="auto" w:fill="FFFFFF"/>
          </w:rPr>
          <w:t>https://www.legifrance.gouv.fr/jorf/id/JORFTEXT000049951002</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76 Arrêté du 3 juillet 2024 portant extension d'un avenant à la convention collective nationale métropolitaine des entreprises de la maintenance, distribution et location de matériels agricoles, de travaux publics, de bâtiment, de manutention, de motoculture de plaisance et activité connexes dite SDLM (n° 1404)</w:t>
      </w:r>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lastRenderedPageBreak/>
        <w:t>        </w:t>
      </w:r>
      <w:hyperlink r:id="rId123" w:tgtFrame="_blank" w:history="1">
        <w:r w:rsidRPr="006800F6">
          <w:rPr>
            <w:rStyle w:val="Lienhypertexte"/>
            <w:rFonts w:ascii="Arial" w:hAnsi="Arial" w:cs="Arial"/>
            <w:b/>
            <w:bCs/>
            <w:sz w:val="18"/>
            <w:szCs w:val="18"/>
            <w:shd w:val="clear" w:color="auto" w:fill="FFFFFF"/>
          </w:rPr>
          <w:t>https://www.legifrance.gouv.fr/jorf/id/JORFTEXT000049951011</w:t>
        </w:r>
      </w:hyperlink>
      <w:r w:rsidRPr="006800F6">
        <w:rPr>
          <w:rFonts w:ascii="Arial" w:hAnsi="Arial" w:cs="Arial"/>
          <w:b/>
          <w:bCs/>
          <w:color w:val="333333"/>
          <w:sz w:val="18"/>
          <w:szCs w:val="18"/>
          <w:shd w:val="clear" w:color="auto" w:fill="FFFFFF"/>
        </w:rPr>
        <w:br/>
      </w:r>
    </w:p>
    <w:p w14:paraId="5B9985ED" w14:textId="77777777" w:rsidR="006800F6" w:rsidRDefault="006800F6" w:rsidP="00C12A95">
      <w:pPr>
        <w:tabs>
          <w:tab w:val="left" w:pos="7600"/>
        </w:tabs>
        <w:rPr>
          <w:rFonts w:ascii="Arial" w:hAnsi="Arial" w:cs="Arial"/>
          <w:b/>
          <w:bCs/>
          <w:color w:val="333333"/>
          <w:sz w:val="18"/>
          <w:szCs w:val="18"/>
          <w:shd w:val="clear" w:color="auto" w:fill="FFFFFF"/>
        </w:rPr>
      </w:pPr>
    </w:p>
    <w:p w14:paraId="583DEA87" w14:textId="77777777" w:rsidR="006800F6" w:rsidRDefault="006800F6" w:rsidP="00C12A95">
      <w:pPr>
        <w:tabs>
          <w:tab w:val="left" w:pos="7600"/>
        </w:tabs>
        <w:rPr>
          <w:rFonts w:ascii="Arial" w:hAnsi="Arial" w:cs="Arial"/>
          <w:b/>
          <w:bCs/>
          <w:color w:val="333333"/>
          <w:sz w:val="18"/>
          <w:szCs w:val="18"/>
          <w:shd w:val="clear" w:color="auto" w:fill="FFFFFF"/>
        </w:rPr>
      </w:pPr>
    </w:p>
    <w:p w14:paraId="75193BCB" w14:textId="77777777" w:rsidR="006800F6" w:rsidRDefault="006800F6" w:rsidP="00C12A95">
      <w:pPr>
        <w:tabs>
          <w:tab w:val="left" w:pos="7600"/>
        </w:tabs>
        <w:rPr>
          <w:rFonts w:ascii="Arial" w:hAnsi="Arial" w:cs="Arial"/>
          <w:b/>
          <w:bCs/>
          <w:color w:val="333333"/>
          <w:sz w:val="18"/>
          <w:szCs w:val="18"/>
          <w:shd w:val="clear" w:color="auto" w:fill="FFFFFF"/>
        </w:rPr>
      </w:pPr>
    </w:p>
    <w:p w14:paraId="028ACA34" w14:textId="77777777" w:rsidR="006800F6" w:rsidRDefault="006800F6" w:rsidP="00C12A95">
      <w:pPr>
        <w:tabs>
          <w:tab w:val="left" w:pos="7600"/>
        </w:tabs>
        <w:rPr>
          <w:rFonts w:ascii="Arial" w:hAnsi="Arial" w:cs="Arial"/>
          <w:b/>
          <w:bCs/>
          <w:color w:val="333333"/>
          <w:sz w:val="18"/>
          <w:szCs w:val="18"/>
          <w:shd w:val="clear" w:color="auto" w:fill="FFFFFF"/>
        </w:rPr>
      </w:pPr>
    </w:p>
    <w:p w14:paraId="27A0703B" w14:textId="77777777" w:rsidR="006800F6" w:rsidRDefault="006800F6" w:rsidP="00C12A95">
      <w:pPr>
        <w:tabs>
          <w:tab w:val="left" w:pos="7600"/>
        </w:tabs>
        <w:rPr>
          <w:rFonts w:ascii="Arial" w:hAnsi="Arial" w:cs="Arial"/>
          <w:b/>
          <w:bCs/>
          <w:color w:val="333333"/>
          <w:sz w:val="18"/>
          <w:szCs w:val="18"/>
          <w:shd w:val="clear" w:color="auto" w:fill="FFFFFF"/>
        </w:rPr>
      </w:pPr>
    </w:p>
    <w:p w14:paraId="18710F5E" w14:textId="337C1287" w:rsidR="00205AFE" w:rsidRDefault="00205AF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11/07/2024</w:t>
      </w:r>
    </w:p>
    <w:p w14:paraId="4A8475A8" w14:textId="77777777" w:rsidR="00205AFE" w:rsidRDefault="00205AFE" w:rsidP="00C12A95">
      <w:pPr>
        <w:tabs>
          <w:tab w:val="left" w:pos="7600"/>
        </w:tabs>
        <w:rPr>
          <w:rFonts w:ascii="Arial" w:hAnsi="Arial" w:cs="Arial"/>
          <w:b/>
          <w:bCs/>
          <w:color w:val="333333"/>
          <w:sz w:val="18"/>
          <w:szCs w:val="18"/>
          <w:shd w:val="clear" w:color="auto" w:fill="FFFFFF"/>
        </w:rPr>
      </w:pPr>
    </w:p>
    <w:p w14:paraId="5937E957" w14:textId="1A501EA4" w:rsidR="00205AFE" w:rsidRPr="00205AFE" w:rsidRDefault="00205AFE" w:rsidP="00205AFE">
      <w:pPr>
        <w:tabs>
          <w:tab w:val="left" w:pos="7600"/>
        </w:tabs>
        <w:jc w:val="both"/>
        <w:rPr>
          <w:rFonts w:ascii="Arial" w:hAnsi="Arial" w:cs="Arial"/>
          <w:b/>
          <w:bCs/>
          <w:i/>
          <w:iCs/>
          <w:color w:val="333333"/>
          <w:sz w:val="18"/>
          <w:szCs w:val="18"/>
          <w:shd w:val="clear" w:color="auto" w:fill="FFFFFF"/>
        </w:rPr>
      </w:pPr>
      <w:r w:rsidRPr="00205AFE">
        <w:rPr>
          <w:rFonts w:ascii="Arial" w:hAnsi="Arial" w:cs="Arial"/>
          <w:b/>
          <w:bCs/>
          <w:i/>
          <w:iCs/>
          <w:color w:val="333333"/>
          <w:sz w:val="18"/>
          <w:szCs w:val="18"/>
          <w:shd w:val="clear" w:color="auto" w:fill="FFFFFF"/>
        </w:rPr>
        <w:t>* CONVENTIONS COLLECTIVES</w:t>
      </w:r>
    </w:p>
    <w:p w14:paraId="73588E67" w14:textId="77777777" w:rsidR="00205AFE" w:rsidRPr="00205AFE" w:rsidRDefault="00205AFE" w:rsidP="00205AFE">
      <w:pPr>
        <w:tabs>
          <w:tab w:val="left" w:pos="7600"/>
        </w:tabs>
        <w:jc w:val="both"/>
        <w:rPr>
          <w:rFonts w:ascii="Arial" w:hAnsi="Arial" w:cs="Arial"/>
          <w:b/>
          <w:bCs/>
          <w:i/>
          <w:iCs/>
          <w:color w:val="333333"/>
          <w:sz w:val="10"/>
          <w:szCs w:val="10"/>
          <w:shd w:val="clear" w:color="auto" w:fill="FFFFFF"/>
        </w:rPr>
      </w:pPr>
    </w:p>
    <w:p w14:paraId="10A99294" w14:textId="541AE0A9" w:rsidR="00205AFE" w:rsidRPr="00205AFE" w:rsidRDefault="00205AFE" w:rsidP="00205AFE">
      <w:pPr>
        <w:tabs>
          <w:tab w:val="left" w:pos="7600"/>
        </w:tabs>
        <w:jc w:val="both"/>
        <w:rPr>
          <w:rFonts w:ascii="Arial" w:hAnsi="Arial" w:cs="Arial"/>
          <w:b/>
          <w:bCs/>
          <w:i/>
          <w:iCs/>
          <w:color w:val="333333"/>
          <w:sz w:val="21"/>
          <w:szCs w:val="21"/>
          <w:shd w:val="clear" w:color="auto" w:fill="FFFFFF"/>
        </w:rPr>
      </w:pPr>
      <w:r w:rsidRPr="00205AFE">
        <w:rPr>
          <w:rFonts w:ascii="Arial" w:hAnsi="Arial" w:cs="Arial"/>
          <w:b/>
          <w:bCs/>
          <w:i/>
          <w:iCs/>
          <w:color w:val="333333"/>
          <w:sz w:val="21"/>
          <w:szCs w:val="21"/>
          <w:shd w:val="clear" w:color="auto" w:fill="FFFFFF"/>
        </w:rPr>
        <w:t>Activités régime complémentaire de remboursement des frais de santé pour les agents du ministère de l'agriculture et de la souveraineté alimentaire, salaires minima - convention collective nationale des personnels navigants officiers des entreprises de transport et services maritimes du 19 novembre 2012.</w:t>
      </w:r>
    </w:p>
    <w:p w14:paraId="79D607C1" w14:textId="275C07F2" w:rsidR="00205AFE" w:rsidRDefault="00205AFE" w:rsidP="00205AFE">
      <w:pPr>
        <w:tabs>
          <w:tab w:val="left" w:pos="7600"/>
        </w:tabs>
        <w:rPr>
          <w:rFonts w:ascii="Arial" w:hAnsi="Arial" w:cs="Arial"/>
          <w:b/>
          <w:bCs/>
          <w:color w:val="333333"/>
          <w:sz w:val="18"/>
          <w:szCs w:val="18"/>
          <w:shd w:val="clear" w:color="auto" w:fill="FFFFFF"/>
        </w:rPr>
      </w:pPr>
      <w:r w:rsidRPr="00205AFE">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205AFE">
        <w:rPr>
          <w:rFonts w:ascii="Arial" w:hAnsi="Arial" w:cs="Arial"/>
          <w:b/>
          <w:bCs/>
          <w:color w:val="333333"/>
          <w:sz w:val="18"/>
          <w:szCs w:val="18"/>
          <w:shd w:val="clear" w:color="auto" w:fill="FFFFFF"/>
        </w:rPr>
        <w:t>MINISTERE DE L'AGRICULTURE ET DE LA SOUVERAINETE ALIMENTAIRE</w:t>
      </w:r>
      <w:r w:rsidRPr="00205AFE">
        <w:rPr>
          <w:rFonts w:ascii="Arial" w:hAnsi="Arial" w:cs="Arial"/>
          <w:b/>
          <w:bCs/>
          <w:color w:val="333333"/>
          <w:sz w:val="18"/>
          <w:szCs w:val="18"/>
          <w:shd w:val="clear" w:color="auto" w:fill="FFFFFF"/>
        </w:rPr>
        <w:br/>
      </w:r>
      <w:r w:rsidRPr="00205AFE">
        <w:rPr>
          <w:rFonts w:ascii="Arial" w:hAnsi="Arial" w:cs="Arial"/>
          <w:b/>
          <w:bCs/>
          <w:color w:val="333333"/>
          <w:sz w:val="18"/>
          <w:szCs w:val="18"/>
          <w:shd w:val="clear" w:color="auto" w:fill="FFFFFF"/>
        </w:rPr>
        <w:br/>
        <w:t>        75 Accord collectif instituant un régime complémentaire de remboursement des frais de santé pour les agents du ministère de l'agriculture et de la souveraineté alimentaire</w:t>
      </w:r>
      <w:r>
        <w:rPr>
          <w:rFonts w:ascii="Arial" w:hAnsi="Arial" w:cs="Arial"/>
          <w:b/>
          <w:bCs/>
          <w:color w:val="333333"/>
          <w:sz w:val="18"/>
          <w:szCs w:val="18"/>
          <w:shd w:val="clear" w:color="auto" w:fill="FFFFFF"/>
        </w:rPr>
        <w:t>.</w:t>
      </w:r>
      <w:r w:rsidRPr="00205AFE">
        <w:rPr>
          <w:rFonts w:ascii="Arial" w:hAnsi="Arial" w:cs="Arial"/>
          <w:b/>
          <w:bCs/>
          <w:color w:val="333333"/>
          <w:sz w:val="18"/>
          <w:szCs w:val="18"/>
          <w:shd w:val="clear" w:color="auto" w:fill="FFFFFF"/>
        </w:rPr>
        <w:br/>
        <w:t>        </w:t>
      </w:r>
      <w:hyperlink r:id="rId124" w:tgtFrame="_blank" w:history="1">
        <w:r w:rsidRPr="00205AFE">
          <w:rPr>
            <w:rStyle w:val="Lienhypertexte"/>
            <w:rFonts w:ascii="Arial" w:hAnsi="Arial" w:cs="Arial"/>
            <w:b/>
            <w:bCs/>
            <w:sz w:val="18"/>
            <w:szCs w:val="18"/>
            <w:shd w:val="clear" w:color="auto" w:fill="FFFFFF"/>
          </w:rPr>
          <w:t>https://www.legifrance.gouv.fr/jorf/id/JORFTEXT000049938925</w:t>
        </w:r>
      </w:hyperlink>
      <w:r w:rsidRPr="00205AFE">
        <w:rPr>
          <w:rFonts w:ascii="Arial" w:hAnsi="Arial" w:cs="Arial"/>
          <w:b/>
          <w:bCs/>
          <w:color w:val="333333"/>
          <w:sz w:val="18"/>
          <w:szCs w:val="18"/>
          <w:shd w:val="clear" w:color="auto" w:fill="FFFFFF"/>
        </w:rPr>
        <w:br/>
      </w:r>
    </w:p>
    <w:p w14:paraId="622E18D2" w14:textId="1F540DB8" w:rsidR="00205AFE" w:rsidRPr="00205AFE" w:rsidRDefault="00205AFE" w:rsidP="00205AFE">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205AFE">
        <w:rPr>
          <w:rFonts w:ascii="Arial" w:hAnsi="Arial" w:cs="Arial"/>
          <w:b/>
          <w:bCs/>
          <w:color w:val="333333"/>
          <w:sz w:val="18"/>
          <w:szCs w:val="18"/>
          <w:shd w:val="clear" w:color="auto" w:fill="FFFFFF"/>
        </w:rPr>
        <w:t>MINISTERE DE LA TRANSITION ECOLOGIQUE ET DE LA COHESION DES TERRITOIRES</w:t>
      </w:r>
      <w:r w:rsidRPr="00205AFE">
        <w:rPr>
          <w:rFonts w:ascii="Arial" w:hAnsi="Arial" w:cs="Arial"/>
          <w:b/>
          <w:bCs/>
          <w:color w:val="333333"/>
          <w:sz w:val="18"/>
          <w:szCs w:val="18"/>
          <w:shd w:val="clear" w:color="auto" w:fill="FFFFFF"/>
        </w:rPr>
        <w:br/>
      </w:r>
      <w:r w:rsidRPr="00205AFE">
        <w:rPr>
          <w:rFonts w:ascii="Arial" w:hAnsi="Arial" w:cs="Arial"/>
          <w:b/>
          <w:bCs/>
          <w:color w:val="333333"/>
          <w:sz w:val="18"/>
          <w:szCs w:val="18"/>
          <w:shd w:val="clear" w:color="auto" w:fill="FFFFFF"/>
        </w:rPr>
        <w:br/>
        <w:t xml:space="preserve">        76 Arrêté du 24 juin 2024 portant extension de l'avenant n° 2 </w:t>
      </w:r>
      <w:proofErr w:type="gramStart"/>
      <w:r w:rsidRPr="00205AFE">
        <w:rPr>
          <w:rFonts w:ascii="Arial" w:hAnsi="Arial" w:cs="Arial"/>
          <w:b/>
          <w:bCs/>
          <w:color w:val="333333"/>
          <w:sz w:val="18"/>
          <w:szCs w:val="18"/>
          <w:shd w:val="clear" w:color="auto" w:fill="FFFFFF"/>
        </w:rPr>
        <w:t>relatif</w:t>
      </w:r>
      <w:proofErr w:type="gramEnd"/>
      <w:r w:rsidRPr="00205AFE">
        <w:rPr>
          <w:rFonts w:ascii="Arial" w:hAnsi="Arial" w:cs="Arial"/>
          <w:b/>
          <w:bCs/>
          <w:color w:val="333333"/>
          <w:sz w:val="18"/>
          <w:szCs w:val="18"/>
          <w:shd w:val="clear" w:color="auto" w:fill="FFFFFF"/>
        </w:rPr>
        <w:t xml:space="preserve"> aux salaires minima - convention collective nationale des personnels navigants officiers des entreprises de transport et services maritimes du 19 novembre 2012</w:t>
      </w:r>
      <w:r>
        <w:rPr>
          <w:rFonts w:ascii="Arial" w:hAnsi="Arial" w:cs="Arial"/>
          <w:b/>
          <w:bCs/>
          <w:color w:val="333333"/>
          <w:sz w:val="18"/>
          <w:szCs w:val="18"/>
          <w:shd w:val="clear" w:color="auto" w:fill="FFFFFF"/>
        </w:rPr>
        <w:t>.</w:t>
      </w:r>
      <w:r w:rsidRPr="00205AFE">
        <w:rPr>
          <w:rFonts w:ascii="Arial" w:hAnsi="Arial" w:cs="Arial"/>
          <w:b/>
          <w:bCs/>
          <w:color w:val="333333"/>
          <w:sz w:val="18"/>
          <w:szCs w:val="18"/>
          <w:shd w:val="clear" w:color="auto" w:fill="FFFFFF"/>
        </w:rPr>
        <w:br/>
        <w:t>        </w:t>
      </w:r>
      <w:hyperlink r:id="rId125" w:tgtFrame="_blank" w:history="1">
        <w:r w:rsidRPr="00205AFE">
          <w:rPr>
            <w:rStyle w:val="Lienhypertexte"/>
            <w:rFonts w:ascii="Arial" w:hAnsi="Arial" w:cs="Arial"/>
            <w:b/>
            <w:bCs/>
            <w:sz w:val="18"/>
            <w:szCs w:val="18"/>
            <w:shd w:val="clear" w:color="auto" w:fill="FFFFFF"/>
          </w:rPr>
          <w:t>https://www.legifrance.gouv.fr/jorf/id/JORFTEXT000049938967</w:t>
        </w:r>
      </w:hyperlink>
    </w:p>
    <w:p w14:paraId="1DE9BDE1" w14:textId="77777777" w:rsidR="00205AFE" w:rsidRDefault="00205AFE" w:rsidP="00C12A95">
      <w:pPr>
        <w:tabs>
          <w:tab w:val="left" w:pos="7600"/>
        </w:tabs>
        <w:rPr>
          <w:rFonts w:ascii="Arial" w:hAnsi="Arial" w:cs="Arial"/>
          <w:b/>
          <w:bCs/>
          <w:color w:val="333333"/>
          <w:sz w:val="18"/>
          <w:szCs w:val="18"/>
          <w:shd w:val="clear" w:color="auto" w:fill="FFFFFF"/>
        </w:rPr>
      </w:pPr>
    </w:p>
    <w:p w14:paraId="7860BFB3" w14:textId="7FD4B326" w:rsidR="00524B91" w:rsidRDefault="005D449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10/07</w:t>
      </w:r>
    </w:p>
    <w:p w14:paraId="482F2E95" w14:textId="77777777" w:rsidR="005D449B" w:rsidRDefault="005D449B" w:rsidP="00C12A95">
      <w:pPr>
        <w:tabs>
          <w:tab w:val="left" w:pos="7600"/>
        </w:tabs>
        <w:rPr>
          <w:rFonts w:ascii="Arial" w:hAnsi="Arial" w:cs="Arial"/>
          <w:b/>
          <w:bCs/>
          <w:color w:val="333333"/>
          <w:sz w:val="18"/>
          <w:szCs w:val="18"/>
          <w:shd w:val="clear" w:color="auto" w:fill="FFFFFF"/>
        </w:rPr>
      </w:pPr>
    </w:p>
    <w:p w14:paraId="4078528E" w14:textId="0D319B7D" w:rsidR="005D449B" w:rsidRDefault="00205AF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5D449B" w:rsidRPr="005D449B">
        <w:rPr>
          <w:rFonts w:ascii="Arial" w:hAnsi="Arial" w:cs="Arial"/>
          <w:b/>
          <w:bCs/>
          <w:color w:val="333333"/>
          <w:sz w:val="18"/>
          <w:szCs w:val="18"/>
          <w:shd w:val="clear" w:color="auto" w:fill="FFFFFF"/>
        </w:rPr>
        <w:t>MINISTERE DU TRAVAIL, DE LA SANTE ET DES SOLIDARITES</w:t>
      </w:r>
      <w:r w:rsidR="005D449B" w:rsidRPr="005D449B">
        <w:rPr>
          <w:rFonts w:ascii="Arial" w:hAnsi="Arial" w:cs="Arial"/>
          <w:b/>
          <w:bCs/>
          <w:color w:val="333333"/>
          <w:sz w:val="18"/>
          <w:szCs w:val="18"/>
          <w:shd w:val="clear" w:color="auto" w:fill="FFFFFF"/>
        </w:rPr>
        <w:br/>
      </w:r>
    </w:p>
    <w:p w14:paraId="26325FE1" w14:textId="2D288A31" w:rsidR="005D449B" w:rsidRPr="005D449B" w:rsidRDefault="005D449B" w:rsidP="00666622">
      <w:pPr>
        <w:tabs>
          <w:tab w:val="left" w:pos="7600"/>
        </w:tabs>
        <w:jc w:val="both"/>
        <w:rPr>
          <w:rFonts w:ascii="Arial" w:hAnsi="Arial" w:cs="Arial"/>
          <w:b/>
          <w:bCs/>
          <w:i/>
          <w:iCs/>
          <w:color w:val="333333"/>
          <w:sz w:val="18"/>
          <w:szCs w:val="18"/>
          <w:shd w:val="clear" w:color="auto" w:fill="FFFFFF"/>
        </w:rPr>
      </w:pPr>
      <w:r w:rsidRPr="005D449B">
        <w:rPr>
          <w:rFonts w:ascii="Arial" w:hAnsi="Arial" w:cs="Arial"/>
          <w:b/>
          <w:bCs/>
          <w:i/>
          <w:iCs/>
          <w:color w:val="333333"/>
          <w:sz w:val="18"/>
          <w:szCs w:val="18"/>
          <w:shd w:val="clear" w:color="auto" w:fill="FFFFFF"/>
        </w:rPr>
        <w:t>Activités concernées par des arrêtés d’extension d’avenants à la convention collective nationale à tous les salariés de la profession et du territoire considéré</w:t>
      </w:r>
      <w:r>
        <w:rPr>
          <w:rFonts w:ascii="Arial" w:hAnsi="Arial" w:cs="Arial"/>
          <w:b/>
          <w:bCs/>
          <w:i/>
          <w:iCs/>
          <w:color w:val="333333"/>
          <w:sz w:val="18"/>
          <w:szCs w:val="18"/>
          <w:shd w:val="clear" w:color="auto" w:fill="FFFFFF"/>
        </w:rPr>
        <w:t>s</w:t>
      </w:r>
      <w:r w:rsidRPr="005D449B">
        <w:rPr>
          <w:rFonts w:ascii="Arial" w:hAnsi="Arial" w:cs="Arial"/>
          <w:b/>
          <w:bCs/>
          <w:i/>
          <w:iCs/>
          <w:color w:val="333333"/>
          <w:sz w:val="18"/>
          <w:szCs w:val="18"/>
          <w:shd w:val="clear" w:color="auto" w:fill="FFFFFF"/>
        </w:rPr>
        <w:t> : acteurs du lien social et familial (n° 1261),</w:t>
      </w:r>
      <w:r>
        <w:rPr>
          <w:rFonts w:ascii="Arial" w:hAnsi="Arial" w:cs="Arial"/>
          <w:b/>
          <w:bCs/>
          <w:i/>
          <w:iCs/>
          <w:color w:val="333333"/>
          <w:sz w:val="18"/>
          <w:szCs w:val="18"/>
          <w:shd w:val="clear" w:color="auto" w:fill="FFFFFF"/>
        </w:rPr>
        <w:t xml:space="preserve"> </w:t>
      </w:r>
      <w:r w:rsidRPr="005D449B">
        <w:rPr>
          <w:rFonts w:ascii="Arial" w:hAnsi="Arial" w:cs="Arial"/>
          <w:b/>
          <w:bCs/>
          <w:i/>
          <w:iCs/>
          <w:color w:val="333333"/>
          <w:sz w:val="18"/>
          <w:szCs w:val="18"/>
          <w:shd w:val="clear" w:color="auto" w:fill="FFFFFF"/>
        </w:rPr>
        <w:t>l'industrie de la salaison, charcuterie en gros et conserves de viandes (n° 1586)</w:t>
      </w:r>
      <w:r>
        <w:rPr>
          <w:rFonts w:ascii="Arial" w:hAnsi="Arial" w:cs="Arial"/>
          <w:b/>
          <w:bCs/>
          <w:i/>
          <w:iCs/>
          <w:color w:val="333333"/>
          <w:sz w:val="18"/>
          <w:szCs w:val="18"/>
          <w:shd w:val="clear" w:color="auto" w:fill="FFFFFF"/>
        </w:rPr>
        <w:t>,</w:t>
      </w:r>
      <w:r w:rsidR="00666622" w:rsidRPr="00666622">
        <w:rPr>
          <w:rFonts w:ascii="Arial" w:hAnsi="Arial" w:cs="Arial"/>
          <w:b/>
          <w:bCs/>
          <w:i/>
          <w:iCs/>
          <w:color w:val="333333"/>
          <w:sz w:val="18"/>
          <w:szCs w:val="18"/>
          <w:shd w:val="clear" w:color="auto" w:fill="FFFFFF"/>
        </w:rPr>
        <w:t xml:space="preserve"> maisons à succursales de vente au détail d'habillement (n° 675).</w:t>
      </w:r>
    </w:p>
    <w:p w14:paraId="05B95AF9" w14:textId="6303DC96" w:rsidR="005D449B" w:rsidRDefault="005D449B" w:rsidP="00C12A95">
      <w:pPr>
        <w:tabs>
          <w:tab w:val="left" w:pos="7600"/>
        </w:tabs>
        <w:rPr>
          <w:rFonts w:ascii="Arial" w:hAnsi="Arial" w:cs="Arial"/>
          <w:b/>
          <w:bCs/>
          <w:color w:val="333333"/>
          <w:sz w:val="18"/>
          <w:szCs w:val="18"/>
          <w:shd w:val="clear" w:color="auto" w:fill="FFFFFF"/>
        </w:rPr>
      </w:pPr>
      <w:r w:rsidRPr="005D449B">
        <w:rPr>
          <w:rFonts w:ascii="Arial" w:hAnsi="Arial" w:cs="Arial"/>
          <w:b/>
          <w:bCs/>
          <w:i/>
          <w:iCs/>
          <w:color w:val="333333"/>
          <w:sz w:val="18"/>
          <w:szCs w:val="18"/>
          <w:shd w:val="clear" w:color="auto" w:fill="FFFFFF"/>
        </w:rPr>
        <w:br/>
      </w:r>
      <w:r w:rsidRPr="005D449B">
        <w:rPr>
          <w:rFonts w:ascii="Arial" w:hAnsi="Arial" w:cs="Arial"/>
          <w:b/>
          <w:bCs/>
          <w:color w:val="333333"/>
          <w:sz w:val="18"/>
          <w:szCs w:val="18"/>
          <w:shd w:val="clear" w:color="auto" w:fill="FFFFFF"/>
        </w:rPr>
        <w:t>        95 Arrêté du 28 juin 2024 portant extension d'un avenant à la convention collective nationale des acteurs du lien social et familial (n° 1261)</w:t>
      </w:r>
      <w:r w:rsidRPr="005D449B">
        <w:rPr>
          <w:rFonts w:ascii="Arial" w:hAnsi="Arial" w:cs="Arial"/>
          <w:b/>
          <w:bCs/>
          <w:color w:val="333333"/>
          <w:sz w:val="18"/>
          <w:szCs w:val="18"/>
          <w:shd w:val="clear" w:color="auto" w:fill="FFFFFF"/>
        </w:rPr>
        <w:br/>
        <w:t>        </w:t>
      </w:r>
      <w:hyperlink r:id="rId126" w:tgtFrame="_blank" w:history="1">
        <w:r w:rsidRPr="005D449B">
          <w:rPr>
            <w:rStyle w:val="Lienhypertexte"/>
            <w:rFonts w:ascii="Arial" w:hAnsi="Arial" w:cs="Arial"/>
            <w:b/>
            <w:bCs/>
            <w:sz w:val="18"/>
            <w:szCs w:val="18"/>
            <w:shd w:val="clear" w:color="auto" w:fill="FFFFFF"/>
          </w:rPr>
          <w:t>https://www.legifrance.gouv.fr/jorf/id/JORFTEXT000049926915</w:t>
        </w:r>
      </w:hyperlink>
      <w:r w:rsidRPr="005D449B">
        <w:rPr>
          <w:rFonts w:ascii="Arial" w:hAnsi="Arial" w:cs="Arial"/>
          <w:b/>
          <w:bCs/>
          <w:color w:val="333333"/>
          <w:sz w:val="18"/>
          <w:szCs w:val="18"/>
          <w:shd w:val="clear" w:color="auto" w:fill="FFFFFF"/>
        </w:rPr>
        <w:br/>
      </w:r>
      <w:r w:rsidRPr="005D449B">
        <w:rPr>
          <w:rFonts w:ascii="Arial" w:hAnsi="Arial" w:cs="Arial"/>
          <w:b/>
          <w:bCs/>
          <w:color w:val="333333"/>
          <w:sz w:val="18"/>
          <w:szCs w:val="18"/>
          <w:shd w:val="clear" w:color="auto" w:fill="FFFFFF"/>
        </w:rPr>
        <w:br/>
        <w:t>        96 Arrêté du 3 juillet 2024 portant extension d'un avenant à la convention collective nationale de l'industrie de la salaison, charcuterie en gros et conserves de viandes (n° 1586)</w:t>
      </w:r>
      <w:r w:rsidRPr="005D449B">
        <w:rPr>
          <w:rFonts w:ascii="Arial" w:hAnsi="Arial" w:cs="Arial"/>
          <w:b/>
          <w:bCs/>
          <w:color w:val="333333"/>
          <w:sz w:val="18"/>
          <w:szCs w:val="18"/>
          <w:shd w:val="clear" w:color="auto" w:fill="FFFFFF"/>
        </w:rPr>
        <w:br/>
        <w:t>        </w:t>
      </w:r>
      <w:hyperlink r:id="rId127" w:tgtFrame="_blank" w:history="1">
        <w:r w:rsidRPr="005D449B">
          <w:rPr>
            <w:rStyle w:val="Lienhypertexte"/>
            <w:rFonts w:ascii="Arial" w:hAnsi="Arial" w:cs="Arial"/>
            <w:b/>
            <w:bCs/>
            <w:sz w:val="18"/>
            <w:szCs w:val="18"/>
            <w:shd w:val="clear" w:color="auto" w:fill="FFFFFF"/>
          </w:rPr>
          <w:t>https://www.legifrance.gouv.fr/jorf/id/JORFTEXT000049926927</w:t>
        </w:r>
      </w:hyperlink>
      <w:r w:rsidRPr="005D449B">
        <w:rPr>
          <w:rFonts w:ascii="Arial" w:hAnsi="Arial" w:cs="Arial"/>
          <w:b/>
          <w:bCs/>
          <w:color w:val="333333"/>
          <w:sz w:val="18"/>
          <w:szCs w:val="18"/>
          <w:shd w:val="clear" w:color="auto" w:fill="FFFFFF"/>
        </w:rPr>
        <w:br/>
      </w:r>
      <w:r w:rsidRPr="005D449B">
        <w:rPr>
          <w:rFonts w:ascii="Arial" w:hAnsi="Arial" w:cs="Arial"/>
          <w:b/>
          <w:bCs/>
          <w:color w:val="333333"/>
          <w:sz w:val="18"/>
          <w:szCs w:val="18"/>
          <w:shd w:val="clear" w:color="auto" w:fill="FFFFFF"/>
        </w:rPr>
        <w:br/>
        <w:t>        97 Arrêté du 3 juillet 2024 portant extension d'un avenant à un avenant conclu dans le cadre de la convention collective nationale des maisons à succursales de vente au détail d'habillement (n° 675)</w:t>
      </w:r>
      <w:r w:rsidRPr="005D449B">
        <w:rPr>
          <w:rFonts w:ascii="Arial" w:hAnsi="Arial" w:cs="Arial"/>
          <w:b/>
          <w:bCs/>
          <w:color w:val="333333"/>
          <w:sz w:val="18"/>
          <w:szCs w:val="18"/>
          <w:shd w:val="clear" w:color="auto" w:fill="FFFFFF"/>
        </w:rPr>
        <w:br/>
        <w:t>        </w:t>
      </w:r>
      <w:hyperlink r:id="rId128" w:tgtFrame="_blank" w:history="1">
        <w:r w:rsidRPr="005D449B">
          <w:rPr>
            <w:rStyle w:val="Lienhypertexte"/>
            <w:rFonts w:ascii="Arial" w:hAnsi="Arial" w:cs="Arial"/>
            <w:b/>
            <w:bCs/>
            <w:sz w:val="18"/>
            <w:szCs w:val="18"/>
            <w:shd w:val="clear" w:color="auto" w:fill="FFFFFF"/>
          </w:rPr>
          <w:t>https://www.legifrance.gouv.fr/jorf/id/JORFTEXT000049926938</w:t>
        </w:r>
      </w:hyperlink>
    </w:p>
    <w:p w14:paraId="2A95B656" w14:textId="77777777" w:rsidR="005D449B" w:rsidRDefault="005D449B" w:rsidP="00C12A95">
      <w:pPr>
        <w:tabs>
          <w:tab w:val="left" w:pos="7600"/>
        </w:tabs>
        <w:rPr>
          <w:rFonts w:ascii="Arial" w:hAnsi="Arial" w:cs="Arial"/>
          <w:b/>
          <w:bCs/>
          <w:color w:val="333333"/>
          <w:sz w:val="18"/>
          <w:szCs w:val="18"/>
          <w:shd w:val="clear" w:color="auto" w:fill="FFFFFF"/>
        </w:rPr>
      </w:pPr>
    </w:p>
    <w:p w14:paraId="0234366A" w14:textId="77777777" w:rsidR="005D449B" w:rsidRDefault="005D449B" w:rsidP="00C12A95">
      <w:pPr>
        <w:tabs>
          <w:tab w:val="left" w:pos="7600"/>
        </w:tabs>
        <w:rPr>
          <w:rFonts w:ascii="Arial" w:hAnsi="Arial" w:cs="Arial"/>
          <w:b/>
          <w:bCs/>
          <w:color w:val="333333"/>
          <w:sz w:val="18"/>
          <w:szCs w:val="18"/>
          <w:shd w:val="clear" w:color="auto" w:fill="FFFFFF"/>
        </w:rPr>
      </w:pPr>
    </w:p>
    <w:p w14:paraId="43445F95" w14:textId="77777777" w:rsidR="005D449B" w:rsidRDefault="005D449B" w:rsidP="00C12A95">
      <w:pPr>
        <w:tabs>
          <w:tab w:val="left" w:pos="7600"/>
        </w:tabs>
        <w:rPr>
          <w:rFonts w:ascii="Arial" w:hAnsi="Arial" w:cs="Arial"/>
          <w:b/>
          <w:bCs/>
          <w:color w:val="333333"/>
          <w:sz w:val="18"/>
          <w:szCs w:val="18"/>
          <w:shd w:val="clear" w:color="auto" w:fill="FFFFFF"/>
        </w:rPr>
      </w:pPr>
    </w:p>
    <w:p w14:paraId="26D9B95A" w14:textId="2818320A" w:rsidR="00540D7E" w:rsidRDefault="00540D7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9/07</w:t>
      </w:r>
    </w:p>
    <w:p w14:paraId="6E95F355" w14:textId="77777777" w:rsidR="00540D7E" w:rsidRDefault="00540D7E" w:rsidP="00C12A95">
      <w:pPr>
        <w:tabs>
          <w:tab w:val="left" w:pos="7600"/>
        </w:tabs>
        <w:rPr>
          <w:rFonts w:ascii="Arial" w:hAnsi="Arial" w:cs="Arial"/>
          <w:b/>
          <w:bCs/>
          <w:color w:val="333333"/>
          <w:sz w:val="18"/>
          <w:szCs w:val="18"/>
          <w:shd w:val="clear" w:color="auto" w:fill="FFFFFF"/>
        </w:rPr>
      </w:pPr>
    </w:p>
    <w:p w14:paraId="6848E5BB" w14:textId="77777777" w:rsidR="00540D7E" w:rsidRPr="00540D7E" w:rsidRDefault="00540D7E" w:rsidP="00540D7E">
      <w:pPr>
        <w:tabs>
          <w:tab w:val="left" w:pos="7600"/>
        </w:tabs>
        <w:rPr>
          <w:rFonts w:ascii="Arial" w:hAnsi="Arial" w:cs="Arial"/>
          <w:b/>
          <w:bCs/>
          <w:color w:val="333333"/>
          <w:sz w:val="18"/>
          <w:szCs w:val="18"/>
          <w:shd w:val="clear" w:color="auto" w:fill="FFFFFF"/>
        </w:rPr>
      </w:pPr>
      <w:r w:rsidRPr="00540D7E">
        <w:rPr>
          <w:rFonts w:ascii="Arial" w:hAnsi="Arial" w:cs="Arial"/>
          <w:b/>
          <w:bCs/>
          <w:color w:val="333333"/>
          <w:sz w:val="18"/>
          <w:szCs w:val="18"/>
          <w:shd w:val="clear" w:color="auto" w:fill="FFFFFF"/>
        </w:rPr>
        <w:t>*  PROTECTION SOCIALE COMPLÉMENTAIRE, ÉTABLISSEMENTS PUBLICS : Accord du 14 juin 2024 relatif à la protection sociale complémentaire en matière de santé et de prévoyance des ministères sociaux ainsi que des établissements publics et autorités indépendantes.</w:t>
      </w:r>
    </w:p>
    <w:p w14:paraId="4FA21B69" w14:textId="77777777" w:rsidR="00540D7E" w:rsidRPr="00540D7E" w:rsidRDefault="00540D7E" w:rsidP="00540D7E">
      <w:pPr>
        <w:tabs>
          <w:tab w:val="left" w:pos="7600"/>
        </w:tabs>
        <w:rPr>
          <w:rFonts w:ascii="Arial" w:hAnsi="Arial" w:cs="Arial"/>
          <w:b/>
          <w:bCs/>
          <w:color w:val="333333"/>
          <w:sz w:val="18"/>
          <w:szCs w:val="18"/>
          <w:shd w:val="clear" w:color="auto" w:fill="FFFFFF"/>
        </w:rPr>
      </w:pPr>
      <w:r w:rsidRPr="00540D7E">
        <w:rPr>
          <w:rFonts w:ascii="Arial" w:hAnsi="Arial" w:cs="Arial"/>
          <w:b/>
          <w:bCs/>
          <w:color w:val="333333"/>
          <w:sz w:val="18"/>
          <w:szCs w:val="18"/>
          <w:shd w:val="clear" w:color="auto" w:fill="FFFFFF"/>
        </w:rPr>
        <w:t>https://www.legifrance.gouv.fr/jorf/id/JORFTEXT000049910198</w:t>
      </w:r>
    </w:p>
    <w:p w14:paraId="19027B3D" w14:textId="77777777" w:rsidR="00540D7E" w:rsidRPr="00540D7E" w:rsidRDefault="00540D7E" w:rsidP="00540D7E">
      <w:pPr>
        <w:tabs>
          <w:tab w:val="left" w:pos="7600"/>
        </w:tabs>
        <w:rPr>
          <w:rFonts w:ascii="Arial" w:hAnsi="Arial" w:cs="Arial"/>
          <w:b/>
          <w:bCs/>
          <w:color w:val="333333"/>
          <w:sz w:val="18"/>
          <w:szCs w:val="18"/>
          <w:shd w:val="clear" w:color="auto" w:fill="FFFFFF"/>
        </w:rPr>
      </w:pPr>
    </w:p>
    <w:p w14:paraId="0F3EA2D0" w14:textId="77777777" w:rsidR="00540D7E" w:rsidRPr="00540D7E" w:rsidRDefault="00540D7E" w:rsidP="00540D7E">
      <w:pPr>
        <w:tabs>
          <w:tab w:val="left" w:pos="7600"/>
        </w:tabs>
        <w:rPr>
          <w:rFonts w:ascii="Arial" w:hAnsi="Arial" w:cs="Arial"/>
          <w:b/>
          <w:bCs/>
          <w:color w:val="333333"/>
          <w:sz w:val="18"/>
          <w:szCs w:val="18"/>
          <w:shd w:val="clear" w:color="auto" w:fill="FFFFFF"/>
        </w:rPr>
      </w:pPr>
      <w:r w:rsidRPr="00540D7E">
        <w:rPr>
          <w:rFonts w:ascii="Arial" w:hAnsi="Arial" w:cs="Arial"/>
          <w:b/>
          <w:bCs/>
          <w:color w:val="333333"/>
          <w:sz w:val="18"/>
          <w:szCs w:val="18"/>
          <w:shd w:val="clear" w:color="auto" w:fill="FFFFFF"/>
        </w:rPr>
        <w:t xml:space="preserve">* </w:t>
      </w:r>
      <w:r w:rsidRPr="00540D7E">
        <w:rPr>
          <w:rFonts w:ascii="Arial" w:hAnsi="Arial" w:cs="Arial"/>
          <w:b/>
          <w:bCs/>
          <w:caps/>
          <w:color w:val="333333"/>
          <w:sz w:val="18"/>
          <w:szCs w:val="18"/>
          <w:shd w:val="clear" w:color="auto" w:fill="FFFFFF"/>
        </w:rPr>
        <w:t xml:space="preserve">Arrêté d’extension d’avenant </w:t>
      </w:r>
      <w:r w:rsidRPr="00540D7E">
        <w:rPr>
          <w:rFonts w:ascii="Arial" w:hAnsi="Arial" w:cs="Arial"/>
          <w:b/>
          <w:bCs/>
          <w:color w:val="333333"/>
          <w:sz w:val="18"/>
          <w:szCs w:val="18"/>
          <w:shd w:val="clear" w:color="auto" w:fill="FFFFFF"/>
        </w:rPr>
        <w:t xml:space="preserve">A la CCN des entreprises du négoce et de la distribution de combustibles solides, liquides, gazeux et produits pétroliers (n° 1408) : </w:t>
      </w:r>
    </w:p>
    <w:p w14:paraId="70F8BC42" w14:textId="77777777" w:rsidR="00540D7E" w:rsidRPr="00540D7E" w:rsidRDefault="00540D7E" w:rsidP="00540D7E">
      <w:pPr>
        <w:tabs>
          <w:tab w:val="left" w:pos="7600"/>
        </w:tabs>
        <w:rPr>
          <w:rFonts w:ascii="Arial" w:hAnsi="Arial" w:cs="Arial"/>
          <w:b/>
          <w:bCs/>
          <w:color w:val="333333"/>
          <w:sz w:val="18"/>
          <w:szCs w:val="18"/>
          <w:shd w:val="clear" w:color="auto" w:fill="FFFFFF"/>
        </w:rPr>
      </w:pPr>
    </w:p>
    <w:p w14:paraId="115B20BF" w14:textId="36758052" w:rsidR="00540D7E" w:rsidRPr="00540D7E" w:rsidRDefault="00540D7E" w:rsidP="00540D7E">
      <w:pPr>
        <w:tabs>
          <w:tab w:val="left" w:pos="7600"/>
        </w:tabs>
        <w:rPr>
          <w:rFonts w:ascii="Arial" w:hAnsi="Arial" w:cs="Arial"/>
          <w:b/>
          <w:bCs/>
          <w:color w:val="333333"/>
          <w:sz w:val="18"/>
          <w:szCs w:val="18"/>
          <w:shd w:val="clear" w:color="auto" w:fill="FFFFFF"/>
        </w:rPr>
      </w:pPr>
      <w:r w:rsidRPr="00540D7E">
        <w:rPr>
          <w:rFonts w:ascii="Arial" w:hAnsi="Arial" w:cs="Arial"/>
          <w:b/>
          <w:bCs/>
          <w:color w:val="333333"/>
          <w:sz w:val="18"/>
          <w:szCs w:val="18"/>
          <w:shd w:val="clear" w:color="auto" w:fill="FFFFFF"/>
        </w:rPr>
        <w:t>- Arrêté du 2 juillet 2024 portant extension d'un accord conclu dans le cadre de la convention collective nationale des entreprises du négoce et de la distribution de combustibles solides</w:t>
      </w:r>
      <w:r w:rsidR="009E1C45">
        <w:rPr>
          <w:rFonts w:ascii="Arial" w:hAnsi="Arial" w:cs="Arial"/>
          <w:b/>
          <w:bCs/>
          <w:color w:val="333333"/>
          <w:sz w:val="18"/>
          <w:szCs w:val="18"/>
          <w:shd w:val="clear" w:color="auto" w:fill="FFFFFF"/>
        </w:rPr>
        <w:t xml:space="preserve">, </w:t>
      </w:r>
      <w:r w:rsidR="009E1C45" w:rsidRPr="00540D7E">
        <w:rPr>
          <w:rFonts w:ascii="Arial" w:hAnsi="Arial" w:cs="Arial"/>
          <w:b/>
          <w:bCs/>
          <w:color w:val="333333"/>
          <w:sz w:val="18"/>
          <w:szCs w:val="18"/>
          <w:shd w:val="clear" w:color="auto" w:fill="FFFFFF"/>
        </w:rPr>
        <w:t>liquides, gazeux et produits pétroliers (n° 1408) :</w:t>
      </w:r>
    </w:p>
    <w:p w14:paraId="3475EBF4" w14:textId="7000B32A" w:rsidR="00540D7E" w:rsidRDefault="00540D7E" w:rsidP="00C12A95">
      <w:pPr>
        <w:tabs>
          <w:tab w:val="left" w:pos="7600"/>
        </w:tabs>
        <w:rPr>
          <w:rFonts w:ascii="Arial" w:hAnsi="Arial" w:cs="Arial"/>
          <w:b/>
          <w:bCs/>
          <w:color w:val="333333"/>
          <w:sz w:val="18"/>
          <w:szCs w:val="18"/>
          <w:shd w:val="clear" w:color="auto" w:fill="FFFFFF"/>
        </w:rPr>
      </w:pPr>
      <w:r w:rsidRPr="00540D7E">
        <w:rPr>
          <w:rFonts w:ascii="Arial" w:hAnsi="Arial" w:cs="Arial"/>
          <w:b/>
          <w:bCs/>
          <w:color w:val="333333"/>
          <w:sz w:val="18"/>
          <w:szCs w:val="18"/>
          <w:shd w:val="clear" w:color="auto" w:fill="FFFFFF"/>
        </w:rPr>
        <w:t>https://www.legifrance.gouv.fr/jorf/id/JORFTEXT000049910273</w:t>
      </w:r>
    </w:p>
    <w:p w14:paraId="6348635B" w14:textId="77777777" w:rsidR="00540D7E" w:rsidRDefault="00540D7E" w:rsidP="00C12A95">
      <w:pPr>
        <w:tabs>
          <w:tab w:val="left" w:pos="7600"/>
        </w:tabs>
        <w:rPr>
          <w:rFonts w:ascii="Arial" w:hAnsi="Arial" w:cs="Arial"/>
          <w:b/>
          <w:bCs/>
          <w:color w:val="333333"/>
          <w:sz w:val="18"/>
          <w:szCs w:val="18"/>
          <w:shd w:val="clear" w:color="auto" w:fill="FFFFFF"/>
        </w:rPr>
      </w:pPr>
    </w:p>
    <w:p w14:paraId="48894A31" w14:textId="2AE9B819" w:rsidR="00C93DD2" w:rsidRDefault="0074529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8/07</w:t>
      </w:r>
    </w:p>
    <w:p w14:paraId="77508FDC" w14:textId="77777777" w:rsidR="0074529E" w:rsidRDefault="0074529E" w:rsidP="00C12A95">
      <w:pPr>
        <w:tabs>
          <w:tab w:val="left" w:pos="7600"/>
        </w:tabs>
        <w:rPr>
          <w:rFonts w:ascii="Arial" w:hAnsi="Arial" w:cs="Arial"/>
          <w:b/>
          <w:bCs/>
          <w:color w:val="333333"/>
          <w:sz w:val="18"/>
          <w:szCs w:val="18"/>
          <w:shd w:val="clear" w:color="auto" w:fill="FFFFFF"/>
        </w:rPr>
      </w:pPr>
    </w:p>
    <w:p w14:paraId="0B9C5023" w14:textId="56418895" w:rsidR="0074529E" w:rsidRDefault="0074529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Arrêtés d’extensions d’avenants aux</w:t>
      </w:r>
      <w:r w:rsidRPr="0074529E">
        <w:rPr>
          <w:rFonts w:ascii="Arial" w:hAnsi="Arial" w:cs="Arial"/>
          <w:b/>
          <w:bCs/>
          <w:color w:val="333333"/>
          <w:sz w:val="18"/>
          <w:szCs w:val="18"/>
          <w:shd w:val="clear" w:color="auto" w:fill="FFFFFF"/>
        </w:rPr>
        <w:t> CONVENTIONS COLLECTIVES</w:t>
      </w:r>
      <w:r>
        <w:rPr>
          <w:rFonts w:ascii="Arial" w:hAnsi="Arial" w:cs="Arial"/>
          <w:b/>
          <w:bCs/>
          <w:color w:val="333333"/>
          <w:sz w:val="18"/>
          <w:szCs w:val="18"/>
          <w:shd w:val="clear" w:color="auto" w:fill="FFFFFF"/>
        </w:rPr>
        <w:t> :</w:t>
      </w:r>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A</w:t>
      </w:r>
      <w:r w:rsidRPr="0074529E">
        <w:rPr>
          <w:rFonts w:ascii="Arial" w:hAnsi="Arial" w:cs="Arial"/>
          <w:b/>
          <w:bCs/>
          <w:i/>
          <w:iCs/>
          <w:color w:val="333333"/>
          <w:sz w:val="18"/>
          <w:szCs w:val="18"/>
          <w:shd w:val="clear" w:color="auto" w:fill="FFFFFF"/>
        </w:rPr>
        <w:t xml:space="preserve">ctivités visées : cadre de la convention collective nationale de l'édition (n° 2121), des réseaux de transports </w:t>
      </w:r>
      <w:r w:rsidRPr="0074529E">
        <w:rPr>
          <w:rFonts w:ascii="Arial" w:hAnsi="Arial" w:cs="Arial"/>
          <w:b/>
          <w:bCs/>
          <w:i/>
          <w:iCs/>
          <w:color w:val="333333"/>
          <w:sz w:val="18"/>
          <w:szCs w:val="18"/>
          <w:shd w:val="clear" w:color="auto" w:fill="FFFFFF"/>
        </w:rPr>
        <w:lastRenderedPageBreak/>
        <w:t xml:space="preserve">publics urbains de voyageurs (n° 1424), de la branche de l'aide, de l'accompagnement, des soins et des services à domicile (n° 2941), de la distribution directe (n° 2372), de l'esthétique-cosmétique et de l'enseignement technique et professionnel lié aux métiers de l'esthétique et de la parfumerie (n° 3032), des commerces de gros de l'habillement, de la mercerie, de la chaussure et du jouet (n° 500), personnels des ports de plaisance (n° 1182), des salariés du négoce des matériaux de construction (n° 3216), de l'esthétique-cosmétique et de l'enseignement technique et professionnel lié aux métiers de l'esthétique et de la parfumerie (n° 3032), commerce de gros de la poissonnerie d'un avenant à la convention collective nationale de la poissonnerie (n° 1504), des activités industrielles de boulangerie et de pâtisserie et de la convention collective nationale des centres immatriculés de conditionnement, de commercialisation et de transformation des œufs et des industries en produits œufs (n° 1747 et n° 2075), de l'optique-lunetterie de détail (n° 1431), des commerces et services de l'audiovisuel, de l'électronique et de l'équipement ménager (n° 1686), de l'import-export et du commerce international (n° 43), des industries et du commerce de la récupération (n° 637), de la miroiterie, de la transformation et du négoce du verre (n° 1499), des entreprises d'architecture (n° 2332), de l'habitat et du logement accompagnés (n° 2336), de la plasturgie (n° 292), des commerces de gros (n° 573), des entreprises techniques au service de la création et de l'événement (n° 2717), de l'industrie pharmaceutique (n° 176) </w:t>
      </w:r>
    </w:p>
    <w:p w14:paraId="507DC12F" w14:textId="77777777" w:rsidR="0074529E" w:rsidRDefault="0074529E" w:rsidP="00C12A95">
      <w:pPr>
        <w:tabs>
          <w:tab w:val="left" w:pos="7600"/>
        </w:tabs>
        <w:rPr>
          <w:rFonts w:ascii="Arial" w:hAnsi="Arial" w:cs="Arial"/>
          <w:b/>
          <w:bCs/>
          <w:color w:val="333333"/>
          <w:sz w:val="18"/>
          <w:szCs w:val="18"/>
          <w:shd w:val="clear" w:color="auto" w:fill="FFFFFF"/>
        </w:rPr>
      </w:pPr>
    </w:p>
    <w:p w14:paraId="7A55B4D1" w14:textId="2B21AABA" w:rsidR="0074529E" w:rsidRDefault="0074529E" w:rsidP="00C12A95">
      <w:pPr>
        <w:tabs>
          <w:tab w:val="left" w:pos="7600"/>
        </w:tabs>
        <w:rPr>
          <w:rFonts w:ascii="Arial" w:hAnsi="Arial" w:cs="Arial"/>
          <w:b/>
          <w:bCs/>
          <w:color w:val="333333"/>
          <w:sz w:val="18"/>
          <w:szCs w:val="18"/>
          <w:shd w:val="clear" w:color="auto" w:fill="FFFFFF"/>
        </w:rPr>
      </w:pPr>
      <w:r w:rsidRPr="0074529E">
        <w:rPr>
          <w:rFonts w:ascii="Arial" w:hAnsi="Arial" w:cs="Arial"/>
          <w:b/>
          <w:bCs/>
          <w:color w:val="333333"/>
          <w:sz w:val="18"/>
          <w:szCs w:val="18"/>
          <w:shd w:val="clear" w:color="auto" w:fill="FFFFFF"/>
        </w:rPr>
        <w:br/>
        <w:t>        33 Arrêté du 27 juin 2024 portant extension d'un accord conclu dans le cadre de la convention collective nationale de l'édition (n° 2121)</w:t>
      </w:r>
      <w:r w:rsidRPr="0074529E">
        <w:rPr>
          <w:rFonts w:ascii="Arial" w:hAnsi="Arial" w:cs="Arial"/>
          <w:b/>
          <w:bCs/>
          <w:color w:val="333333"/>
          <w:sz w:val="18"/>
          <w:szCs w:val="18"/>
          <w:shd w:val="clear" w:color="auto" w:fill="FFFFFF"/>
        </w:rPr>
        <w:br/>
        <w:t>        </w:t>
      </w:r>
      <w:hyperlink r:id="rId129" w:tgtFrame="_blank" w:history="1">
        <w:r w:rsidRPr="0074529E">
          <w:rPr>
            <w:rStyle w:val="Lienhypertexte"/>
            <w:rFonts w:ascii="Arial" w:hAnsi="Arial" w:cs="Arial"/>
            <w:b/>
            <w:bCs/>
            <w:sz w:val="18"/>
            <w:szCs w:val="18"/>
            <w:shd w:val="clear" w:color="auto" w:fill="FFFFFF"/>
          </w:rPr>
          <w:t>https://www.legifrance.gouv.fr/jorf/id/JORFTEXT000049895234</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34 Arrêté du 28 juin 2024 portant extension d'un accord conclu dans le cadre de la convention collective nationale des réseaux de transports publics urbains de voyageurs (n° 1424)</w:t>
      </w:r>
      <w:r w:rsidRPr="0074529E">
        <w:rPr>
          <w:rFonts w:ascii="Arial" w:hAnsi="Arial" w:cs="Arial"/>
          <w:b/>
          <w:bCs/>
          <w:color w:val="333333"/>
          <w:sz w:val="18"/>
          <w:szCs w:val="18"/>
          <w:shd w:val="clear" w:color="auto" w:fill="FFFFFF"/>
        </w:rPr>
        <w:br/>
        <w:t>        </w:t>
      </w:r>
      <w:hyperlink r:id="rId130" w:tgtFrame="_blank" w:history="1">
        <w:r w:rsidRPr="0074529E">
          <w:rPr>
            <w:rStyle w:val="Lienhypertexte"/>
            <w:rFonts w:ascii="Arial" w:hAnsi="Arial" w:cs="Arial"/>
            <w:b/>
            <w:bCs/>
            <w:sz w:val="18"/>
            <w:szCs w:val="18"/>
            <w:shd w:val="clear" w:color="auto" w:fill="FFFFFF"/>
          </w:rPr>
          <w:t>https://www.legifrance.gouv.fr/jorf/id/JORFTEXT000049895262</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35 Arrêté du 28 juin 2024 portant extension d'un avenant à la convention collective nationale de la branche de l'aide, de l'accompagnement, des soins et des services à domicile (n° 2941)</w:t>
      </w:r>
      <w:r w:rsidRPr="0074529E">
        <w:rPr>
          <w:rFonts w:ascii="Arial" w:hAnsi="Arial" w:cs="Arial"/>
          <w:b/>
          <w:bCs/>
          <w:color w:val="333333"/>
          <w:sz w:val="18"/>
          <w:szCs w:val="18"/>
          <w:shd w:val="clear" w:color="auto" w:fill="FFFFFF"/>
        </w:rPr>
        <w:br/>
        <w:t>        </w:t>
      </w:r>
      <w:hyperlink r:id="rId131" w:tgtFrame="_blank" w:history="1">
        <w:r w:rsidRPr="0074529E">
          <w:rPr>
            <w:rStyle w:val="Lienhypertexte"/>
            <w:rFonts w:ascii="Arial" w:hAnsi="Arial" w:cs="Arial"/>
            <w:b/>
            <w:bCs/>
            <w:sz w:val="18"/>
            <w:szCs w:val="18"/>
            <w:shd w:val="clear" w:color="auto" w:fill="FFFFFF"/>
          </w:rPr>
          <w:t>https://www.legifrance.gouv.fr/jorf/id/JORFTEXT000049895271</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36 Arrêté du 28 juin 2024 portant extension d'un accord conclu dans le cadre de la convention collective nationale de la distribution directe (n° 2372)</w:t>
      </w:r>
      <w:r w:rsidRPr="0074529E">
        <w:rPr>
          <w:rFonts w:ascii="Arial" w:hAnsi="Arial" w:cs="Arial"/>
          <w:b/>
          <w:bCs/>
          <w:color w:val="333333"/>
          <w:sz w:val="18"/>
          <w:szCs w:val="18"/>
          <w:shd w:val="clear" w:color="auto" w:fill="FFFFFF"/>
        </w:rPr>
        <w:br/>
        <w:t>        </w:t>
      </w:r>
      <w:hyperlink r:id="rId132" w:tgtFrame="_blank" w:history="1">
        <w:r w:rsidRPr="0074529E">
          <w:rPr>
            <w:rStyle w:val="Lienhypertexte"/>
            <w:rFonts w:ascii="Arial" w:hAnsi="Arial" w:cs="Arial"/>
            <w:b/>
            <w:bCs/>
            <w:sz w:val="18"/>
            <w:szCs w:val="18"/>
            <w:shd w:val="clear" w:color="auto" w:fill="FFFFFF"/>
          </w:rPr>
          <w:t>https://www.legifrance.gouv.fr/jorf/id/JORFTEXT000049895286</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37 Arrêté du 28 juin 2024 portant extension d'un avenant à la convention collective nationale de l'esthétique-cosmétique et de l'enseignement technique et professionnel lié aux métiers de l'esthétique et de la parfumerie (n° 3032)</w:t>
      </w:r>
      <w:r w:rsidRPr="0074529E">
        <w:rPr>
          <w:rFonts w:ascii="Arial" w:hAnsi="Arial" w:cs="Arial"/>
          <w:b/>
          <w:bCs/>
          <w:color w:val="333333"/>
          <w:sz w:val="18"/>
          <w:szCs w:val="18"/>
          <w:shd w:val="clear" w:color="auto" w:fill="FFFFFF"/>
        </w:rPr>
        <w:br/>
        <w:t>        </w:t>
      </w:r>
      <w:hyperlink r:id="rId133" w:tgtFrame="_blank" w:history="1">
        <w:r w:rsidRPr="0074529E">
          <w:rPr>
            <w:rStyle w:val="Lienhypertexte"/>
            <w:rFonts w:ascii="Arial" w:hAnsi="Arial" w:cs="Arial"/>
            <w:b/>
            <w:bCs/>
            <w:sz w:val="18"/>
            <w:szCs w:val="18"/>
            <w:shd w:val="clear" w:color="auto" w:fill="FFFFFF"/>
          </w:rPr>
          <w:t>https://www.legifrance.gouv.fr/jorf/id/JORFTEXT000049895296</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38 Arrêté du 28 juin 2024 portant extension d'un accord et d'un avenant à un accord conclus dans le cadre de la convention collective nationale des commerces de gros de l'habillement, de la mercerie, de la chaussure et du jouet (n° 500)</w:t>
      </w:r>
      <w:r w:rsidRPr="0074529E">
        <w:rPr>
          <w:rFonts w:ascii="Arial" w:hAnsi="Arial" w:cs="Arial"/>
          <w:b/>
          <w:bCs/>
          <w:color w:val="333333"/>
          <w:sz w:val="18"/>
          <w:szCs w:val="18"/>
          <w:shd w:val="clear" w:color="auto" w:fill="FFFFFF"/>
        </w:rPr>
        <w:br/>
        <w:t>        </w:t>
      </w:r>
      <w:hyperlink r:id="rId134" w:tgtFrame="_blank" w:history="1">
        <w:r w:rsidRPr="0074529E">
          <w:rPr>
            <w:rStyle w:val="Lienhypertexte"/>
            <w:rFonts w:ascii="Arial" w:hAnsi="Arial" w:cs="Arial"/>
            <w:b/>
            <w:bCs/>
            <w:sz w:val="18"/>
            <w:szCs w:val="18"/>
            <w:shd w:val="clear" w:color="auto" w:fill="FFFFFF"/>
          </w:rPr>
          <w:t>https://www.legifrance.gouv.fr/jorf/id/JORFTEXT000049895306</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39 Arrêté du 28 juin 2024 portant extension d'un accord conclu dans le cadre de la convention collective nationale des personnels des ports de plaisance (n° 1182)</w:t>
      </w:r>
      <w:r w:rsidRPr="0074529E">
        <w:rPr>
          <w:rFonts w:ascii="Arial" w:hAnsi="Arial" w:cs="Arial"/>
          <w:b/>
          <w:bCs/>
          <w:color w:val="333333"/>
          <w:sz w:val="18"/>
          <w:szCs w:val="18"/>
          <w:shd w:val="clear" w:color="auto" w:fill="FFFFFF"/>
        </w:rPr>
        <w:br/>
        <w:t>        </w:t>
      </w:r>
      <w:hyperlink r:id="rId135" w:tgtFrame="_blank" w:history="1">
        <w:r w:rsidRPr="0074529E">
          <w:rPr>
            <w:rStyle w:val="Lienhypertexte"/>
            <w:rFonts w:ascii="Arial" w:hAnsi="Arial" w:cs="Arial"/>
            <w:b/>
            <w:bCs/>
            <w:sz w:val="18"/>
            <w:szCs w:val="18"/>
            <w:shd w:val="clear" w:color="auto" w:fill="FFFFFF"/>
          </w:rPr>
          <w:t>https://www.legifrance.gouv.fr/jorf/id/JORFTEXT000049895337</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40 Arrêté du 28 juin 2024 portant extension d'un avenant à la convention collective nationale des salariés du négoce des matériaux de construction (n° 3216)</w:t>
      </w:r>
      <w:r w:rsidRPr="0074529E">
        <w:rPr>
          <w:rFonts w:ascii="Arial" w:hAnsi="Arial" w:cs="Arial"/>
          <w:b/>
          <w:bCs/>
          <w:color w:val="333333"/>
          <w:sz w:val="18"/>
          <w:szCs w:val="18"/>
          <w:shd w:val="clear" w:color="auto" w:fill="FFFFFF"/>
        </w:rPr>
        <w:br/>
        <w:t>        </w:t>
      </w:r>
      <w:hyperlink r:id="rId136" w:tgtFrame="_blank" w:history="1">
        <w:r w:rsidRPr="0074529E">
          <w:rPr>
            <w:rStyle w:val="Lienhypertexte"/>
            <w:rFonts w:ascii="Arial" w:hAnsi="Arial" w:cs="Arial"/>
            <w:b/>
            <w:bCs/>
            <w:sz w:val="18"/>
            <w:szCs w:val="18"/>
            <w:shd w:val="clear" w:color="auto" w:fill="FFFFFF"/>
          </w:rPr>
          <w:t>https://www.legifrance.gouv.fr/jorf/id/JORFTEXT000049895365</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41 Arrêté du 28 juin 2024 portant extension d'un accord conclu dans le cadre de la convention collective nationale de l'esthétique-cosmétique et de l'enseignement technique et professionnel lié aux métiers de l'esthétique et de la parfumerie (n° 3032)</w:t>
      </w:r>
      <w:r w:rsidRPr="0074529E">
        <w:rPr>
          <w:rFonts w:ascii="Arial" w:hAnsi="Arial" w:cs="Arial"/>
          <w:b/>
          <w:bCs/>
          <w:color w:val="333333"/>
          <w:sz w:val="18"/>
          <w:szCs w:val="18"/>
          <w:shd w:val="clear" w:color="auto" w:fill="FFFFFF"/>
        </w:rPr>
        <w:br/>
        <w:t>        </w:t>
      </w:r>
      <w:hyperlink r:id="rId137" w:tgtFrame="_blank" w:history="1">
        <w:r w:rsidRPr="0074529E">
          <w:rPr>
            <w:rStyle w:val="Lienhypertexte"/>
            <w:rFonts w:ascii="Arial" w:hAnsi="Arial" w:cs="Arial"/>
            <w:b/>
            <w:bCs/>
            <w:sz w:val="18"/>
            <w:szCs w:val="18"/>
            <w:shd w:val="clear" w:color="auto" w:fill="FFFFFF"/>
          </w:rPr>
          <w:t>https://www.legifrance.gouv.fr/jorf/id/JORFTEXT000049895377</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42 Arrêté du 28 juin 2024 portant élargissement au commerce de gros de la poissonnerie d'un avenant à la convention collective nationale de la poissonnerie (n° 1504)</w:t>
      </w:r>
      <w:r w:rsidRPr="0074529E">
        <w:rPr>
          <w:rFonts w:ascii="Arial" w:hAnsi="Arial" w:cs="Arial"/>
          <w:b/>
          <w:bCs/>
          <w:color w:val="333333"/>
          <w:sz w:val="18"/>
          <w:szCs w:val="18"/>
          <w:shd w:val="clear" w:color="auto" w:fill="FFFFFF"/>
        </w:rPr>
        <w:br/>
        <w:t>        </w:t>
      </w:r>
      <w:hyperlink r:id="rId138" w:tgtFrame="_blank" w:history="1">
        <w:r w:rsidRPr="0074529E">
          <w:rPr>
            <w:rStyle w:val="Lienhypertexte"/>
            <w:rFonts w:ascii="Arial" w:hAnsi="Arial" w:cs="Arial"/>
            <w:b/>
            <w:bCs/>
            <w:sz w:val="18"/>
            <w:szCs w:val="18"/>
            <w:shd w:val="clear" w:color="auto" w:fill="FFFFFF"/>
          </w:rPr>
          <w:t>https://www.legifrance.gouv.fr/jorf/id/JORFTEXT000049895387</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43 Arrêté du 28 juin 2024 portant extension d'un accord conclu dans le cadre de la convention collective nationale des activités industrielles de boulangerie et de pâtisserie et de la convention collective nationale des centres immatriculés de conditionnement, de commercialisation et de transformation des œufs et des industries en produits œufs (n° 1747 et n° 2075)</w:t>
      </w:r>
      <w:r w:rsidRPr="0074529E">
        <w:rPr>
          <w:rFonts w:ascii="Arial" w:hAnsi="Arial" w:cs="Arial"/>
          <w:b/>
          <w:bCs/>
          <w:color w:val="333333"/>
          <w:sz w:val="18"/>
          <w:szCs w:val="18"/>
          <w:shd w:val="clear" w:color="auto" w:fill="FFFFFF"/>
        </w:rPr>
        <w:br/>
        <w:t>        </w:t>
      </w:r>
      <w:hyperlink r:id="rId139" w:tgtFrame="_blank" w:history="1">
        <w:r w:rsidRPr="0074529E">
          <w:rPr>
            <w:rStyle w:val="Lienhypertexte"/>
            <w:rFonts w:ascii="Arial" w:hAnsi="Arial" w:cs="Arial"/>
            <w:b/>
            <w:bCs/>
            <w:sz w:val="18"/>
            <w:szCs w:val="18"/>
            <w:shd w:val="clear" w:color="auto" w:fill="FFFFFF"/>
          </w:rPr>
          <w:t>https://www.legifrance.gouv.fr/jorf/id/JORFTEXT000049895396</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44 Arrêté du 28 juin 2024 portant extension d'un avenant à un accord conclu dans le cadre de la convention collective nationale de l'optique-lunetterie de détail (n° 1431)</w:t>
      </w:r>
      <w:r w:rsidRPr="0074529E">
        <w:rPr>
          <w:rFonts w:ascii="Arial" w:hAnsi="Arial" w:cs="Arial"/>
          <w:b/>
          <w:bCs/>
          <w:color w:val="333333"/>
          <w:sz w:val="18"/>
          <w:szCs w:val="18"/>
          <w:shd w:val="clear" w:color="auto" w:fill="FFFFFF"/>
        </w:rPr>
        <w:br/>
        <w:t>        </w:t>
      </w:r>
      <w:hyperlink r:id="rId140" w:tgtFrame="_blank" w:history="1">
        <w:r w:rsidRPr="0074529E">
          <w:rPr>
            <w:rStyle w:val="Lienhypertexte"/>
            <w:rFonts w:ascii="Arial" w:hAnsi="Arial" w:cs="Arial"/>
            <w:b/>
            <w:bCs/>
            <w:sz w:val="18"/>
            <w:szCs w:val="18"/>
            <w:shd w:val="clear" w:color="auto" w:fill="FFFFFF"/>
          </w:rPr>
          <w:t>https://www.legifrance.gouv.fr/jorf/id/JORFTEXT000049895407</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45 Arrêté du 28 juin 2024 portant extension d'un accord conclu dans le cadre de la convention collective nationale des commerces et services de l'audiovisuel, de l'électronique et de l'équipement ménager (n° 1686)</w:t>
      </w:r>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lastRenderedPageBreak/>
        <w:t>        </w:t>
      </w:r>
      <w:hyperlink r:id="rId141" w:tgtFrame="_blank" w:history="1">
        <w:r w:rsidRPr="0074529E">
          <w:rPr>
            <w:rStyle w:val="Lienhypertexte"/>
            <w:rFonts w:ascii="Arial" w:hAnsi="Arial" w:cs="Arial"/>
            <w:b/>
            <w:bCs/>
            <w:sz w:val="18"/>
            <w:szCs w:val="18"/>
            <w:shd w:val="clear" w:color="auto" w:fill="FFFFFF"/>
          </w:rPr>
          <w:t>https://www.legifrance.gouv.fr/jorf/id/JORFTEXT000049895416</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46 Arrêté du 28 juin 2024 portant extension d'un avenant à un accord, conclu dans le cadre de la convention collective nationale des commerces de gros (n° 573)</w:t>
      </w:r>
      <w:r w:rsidRPr="0074529E">
        <w:rPr>
          <w:rFonts w:ascii="Arial" w:hAnsi="Arial" w:cs="Arial"/>
          <w:b/>
          <w:bCs/>
          <w:color w:val="333333"/>
          <w:sz w:val="18"/>
          <w:szCs w:val="18"/>
          <w:shd w:val="clear" w:color="auto" w:fill="FFFFFF"/>
        </w:rPr>
        <w:br/>
        <w:t>        </w:t>
      </w:r>
      <w:hyperlink r:id="rId142" w:tgtFrame="_blank" w:history="1">
        <w:r w:rsidRPr="0074529E">
          <w:rPr>
            <w:rStyle w:val="Lienhypertexte"/>
            <w:rFonts w:ascii="Arial" w:hAnsi="Arial" w:cs="Arial"/>
            <w:b/>
            <w:bCs/>
            <w:sz w:val="18"/>
            <w:szCs w:val="18"/>
            <w:shd w:val="clear" w:color="auto" w:fill="FFFFFF"/>
          </w:rPr>
          <w:t>https://www.legifrance.gouv.fr/jorf/id/JORFTEXT000049895432</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47 Arrêté du 28 juin 2024 portant extension d'un avenant interprétatif à la convention collective nationale de l'import-export et du commerce international (n° 43)</w:t>
      </w:r>
      <w:r w:rsidRPr="0074529E">
        <w:rPr>
          <w:rFonts w:ascii="Arial" w:hAnsi="Arial" w:cs="Arial"/>
          <w:b/>
          <w:bCs/>
          <w:color w:val="333333"/>
          <w:sz w:val="18"/>
          <w:szCs w:val="18"/>
          <w:shd w:val="clear" w:color="auto" w:fill="FFFFFF"/>
        </w:rPr>
        <w:br/>
        <w:t>        </w:t>
      </w:r>
      <w:hyperlink r:id="rId143" w:tgtFrame="_blank" w:history="1">
        <w:r w:rsidRPr="0074529E">
          <w:rPr>
            <w:rStyle w:val="Lienhypertexte"/>
            <w:rFonts w:ascii="Arial" w:hAnsi="Arial" w:cs="Arial"/>
            <w:b/>
            <w:bCs/>
            <w:sz w:val="18"/>
            <w:szCs w:val="18"/>
            <w:shd w:val="clear" w:color="auto" w:fill="FFFFFF"/>
          </w:rPr>
          <w:t>https://www.legifrance.gouv.fr/jorf/id/JORFTEXT000049895442</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48 Arrêté du 28 juin 2024 portant extension d'un avenant à un accord conclu dans le cadre de la convention collective nationale des industries et du commerce de la récupération (n° 637)</w:t>
      </w:r>
      <w:r w:rsidRPr="0074529E">
        <w:rPr>
          <w:rFonts w:ascii="Arial" w:hAnsi="Arial" w:cs="Arial"/>
          <w:b/>
          <w:bCs/>
          <w:color w:val="333333"/>
          <w:sz w:val="18"/>
          <w:szCs w:val="18"/>
          <w:shd w:val="clear" w:color="auto" w:fill="FFFFFF"/>
        </w:rPr>
        <w:br/>
        <w:t>        </w:t>
      </w:r>
      <w:hyperlink r:id="rId144" w:tgtFrame="_blank" w:history="1">
        <w:r w:rsidRPr="0074529E">
          <w:rPr>
            <w:rStyle w:val="Lienhypertexte"/>
            <w:rFonts w:ascii="Arial" w:hAnsi="Arial" w:cs="Arial"/>
            <w:b/>
            <w:bCs/>
            <w:sz w:val="18"/>
            <w:szCs w:val="18"/>
            <w:shd w:val="clear" w:color="auto" w:fill="FFFFFF"/>
          </w:rPr>
          <w:t>https://www.legifrance.gouv.fr/jorf/id/JORFTEXT000049895451</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49 Arrêté du 28 juin 2024 portant extension d'un accord conclu dans le cadre de la convention collective nationale de la miroiterie, de la transformation et du négoce du verre (n° 1499)</w:t>
      </w:r>
      <w:r w:rsidRPr="0074529E">
        <w:rPr>
          <w:rFonts w:ascii="Arial" w:hAnsi="Arial" w:cs="Arial"/>
          <w:b/>
          <w:bCs/>
          <w:color w:val="333333"/>
          <w:sz w:val="18"/>
          <w:szCs w:val="18"/>
          <w:shd w:val="clear" w:color="auto" w:fill="FFFFFF"/>
        </w:rPr>
        <w:br/>
        <w:t>        </w:t>
      </w:r>
      <w:hyperlink r:id="rId145" w:tgtFrame="_blank" w:history="1">
        <w:r w:rsidRPr="0074529E">
          <w:rPr>
            <w:rStyle w:val="Lienhypertexte"/>
            <w:rFonts w:ascii="Arial" w:hAnsi="Arial" w:cs="Arial"/>
            <w:b/>
            <w:bCs/>
            <w:sz w:val="18"/>
            <w:szCs w:val="18"/>
            <w:shd w:val="clear" w:color="auto" w:fill="FFFFFF"/>
          </w:rPr>
          <w:t>https://www.legifrance.gouv.fr/jorf/id/JORFTEXT000049895461</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50 Arrêté du 28 juin 2024 portant extension d'un avenant à un accord, conclu dans le cadre de la convention collective nationale des entreprises d'architecture (n° 2332)</w:t>
      </w:r>
      <w:r w:rsidRPr="0074529E">
        <w:rPr>
          <w:rFonts w:ascii="Arial" w:hAnsi="Arial" w:cs="Arial"/>
          <w:b/>
          <w:bCs/>
          <w:color w:val="333333"/>
          <w:sz w:val="18"/>
          <w:szCs w:val="18"/>
          <w:shd w:val="clear" w:color="auto" w:fill="FFFFFF"/>
        </w:rPr>
        <w:br/>
        <w:t>        </w:t>
      </w:r>
      <w:hyperlink r:id="rId146" w:tgtFrame="_blank" w:history="1">
        <w:r w:rsidRPr="0074529E">
          <w:rPr>
            <w:rStyle w:val="Lienhypertexte"/>
            <w:rFonts w:ascii="Arial" w:hAnsi="Arial" w:cs="Arial"/>
            <w:b/>
            <w:bCs/>
            <w:sz w:val="18"/>
            <w:szCs w:val="18"/>
            <w:shd w:val="clear" w:color="auto" w:fill="FFFFFF"/>
          </w:rPr>
          <w:t>https://www.legifrance.gouv.fr/jorf/id/JORFTEXT000049895475</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51 Arrêté du 28 juin 2024 portant extension d'un accord conclu dans le cadre de la convention collective nationale des fleuristes, de la vente et des services des animaux familiers (n° 1978)</w:t>
      </w:r>
      <w:r w:rsidRPr="0074529E">
        <w:rPr>
          <w:rFonts w:ascii="Arial" w:hAnsi="Arial" w:cs="Arial"/>
          <w:b/>
          <w:bCs/>
          <w:color w:val="333333"/>
          <w:sz w:val="18"/>
          <w:szCs w:val="18"/>
          <w:shd w:val="clear" w:color="auto" w:fill="FFFFFF"/>
        </w:rPr>
        <w:br/>
        <w:t>        </w:t>
      </w:r>
      <w:hyperlink r:id="rId147" w:tgtFrame="_blank" w:history="1">
        <w:r w:rsidRPr="0074529E">
          <w:rPr>
            <w:rStyle w:val="Lienhypertexte"/>
            <w:rFonts w:ascii="Arial" w:hAnsi="Arial" w:cs="Arial"/>
            <w:b/>
            <w:bCs/>
            <w:sz w:val="18"/>
            <w:szCs w:val="18"/>
            <w:shd w:val="clear" w:color="auto" w:fill="FFFFFF"/>
          </w:rPr>
          <w:t>https://www.legifrance.gouv.fr/jorf/id/JORFTEXT000049895484</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52 Arrêté du 28 juin 2024 portant extension d'un accord conclu dans le cadre de la convention collective nationale de l'habitat et du logement accompagnés (n° 2336)</w:t>
      </w:r>
      <w:r w:rsidRPr="0074529E">
        <w:rPr>
          <w:rFonts w:ascii="Arial" w:hAnsi="Arial" w:cs="Arial"/>
          <w:b/>
          <w:bCs/>
          <w:color w:val="333333"/>
          <w:sz w:val="18"/>
          <w:szCs w:val="18"/>
          <w:shd w:val="clear" w:color="auto" w:fill="FFFFFF"/>
        </w:rPr>
        <w:br/>
        <w:t>        </w:t>
      </w:r>
      <w:hyperlink r:id="rId148" w:tgtFrame="_blank" w:history="1">
        <w:r w:rsidRPr="0074529E">
          <w:rPr>
            <w:rStyle w:val="Lienhypertexte"/>
            <w:rFonts w:ascii="Arial" w:hAnsi="Arial" w:cs="Arial"/>
            <w:b/>
            <w:bCs/>
            <w:sz w:val="18"/>
            <w:szCs w:val="18"/>
            <w:shd w:val="clear" w:color="auto" w:fill="FFFFFF"/>
          </w:rPr>
          <w:t>https://www.legifrance.gouv.fr/jorf/id/JORFTEXT000049895493</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53 Arrêté du 28 juin 2024 portant extension d'avenants à des accords conclus dans le cadre de la convention collective nationale de la plasturgie (n° 292)</w:t>
      </w:r>
      <w:r w:rsidRPr="0074529E">
        <w:rPr>
          <w:rFonts w:ascii="Arial" w:hAnsi="Arial" w:cs="Arial"/>
          <w:b/>
          <w:bCs/>
          <w:color w:val="333333"/>
          <w:sz w:val="18"/>
          <w:szCs w:val="18"/>
          <w:shd w:val="clear" w:color="auto" w:fill="FFFFFF"/>
        </w:rPr>
        <w:br/>
        <w:t>        </w:t>
      </w:r>
      <w:hyperlink r:id="rId149" w:tgtFrame="_blank" w:history="1">
        <w:r w:rsidRPr="0074529E">
          <w:rPr>
            <w:rStyle w:val="Lienhypertexte"/>
            <w:rFonts w:ascii="Arial" w:hAnsi="Arial" w:cs="Arial"/>
            <w:b/>
            <w:bCs/>
            <w:sz w:val="18"/>
            <w:szCs w:val="18"/>
            <w:shd w:val="clear" w:color="auto" w:fill="FFFFFF"/>
          </w:rPr>
          <w:t>https://www.legifrance.gouv.fr/jorf/id/JORFTEXT000049895502</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54 Arrêté du 28 juin 2024 portant extension d'un avenant à un accord conclu dans le cadre de la convention collective nationale des commerces de gros (n° 573)</w:t>
      </w:r>
      <w:r w:rsidRPr="0074529E">
        <w:rPr>
          <w:rFonts w:ascii="Arial" w:hAnsi="Arial" w:cs="Arial"/>
          <w:b/>
          <w:bCs/>
          <w:color w:val="333333"/>
          <w:sz w:val="18"/>
          <w:szCs w:val="18"/>
          <w:shd w:val="clear" w:color="auto" w:fill="FFFFFF"/>
        </w:rPr>
        <w:br/>
        <w:t>        </w:t>
      </w:r>
      <w:hyperlink r:id="rId150" w:tgtFrame="_blank" w:history="1">
        <w:r w:rsidRPr="0074529E">
          <w:rPr>
            <w:rStyle w:val="Lienhypertexte"/>
            <w:rFonts w:ascii="Arial" w:hAnsi="Arial" w:cs="Arial"/>
            <w:b/>
            <w:bCs/>
            <w:sz w:val="18"/>
            <w:szCs w:val="18"/>
            <w:shd w:val="clear" w:color="auto" w:fill="FFFFFF"/>
          </w:rPr>
          <w:t>https://www.legifrance.gouv.fr/jorf/id/JORFTEXT000049895511</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55 Arrêté du 28 juin 2024 portant extension d'un avenant à un accord conclu dans le cadre de la convention collective nationale des entreprises techniques au service de la création et de l'événement (n° 2717)</w:t>
      </w:r>
      <w:r w:rsidRPr="0074529E">
        <w:rPr>
          <w:rFonts w:ascii="Arial" w:hAnsi="Arial" w:cs="Arial"/>
          <w:b/>
          <w:bCs/>
          <w:color w:val="333333"/>
          <w:sz w:val="18"/>
          <w:szCs w:val="18"/>
          <w:shd w:val="clear" w:color="auto" w:fill="FFFFFF"/>
        </w:rPr>
        <w:br/>
        <w:t>        </w:t>
      </w:r>
      <w:hyperlink r:id="rId151" w:tgtFrame="_blank" w:history="1">
        <w:r w:rsidRPr="0074529E">
          <w:rPr>
            <w:rStyle w:val="Lienhypertexte"/>
            <w:rFonts w:ascii="Arial" w:hAnsi="Arial" w:cs="Arial"/>
            <w:b/>
            <w:bCs/>
            <w:sz w:val="18"/>
            <w:szCs w:val="18"/>
            <w:shd w:val="clear" w:color="auto" w:fill="FFFFFF"/>
          </w:rPr>
          <w:t>https://www.legifrance.gouv.fr/jorf/id/JORFTEXT000049895520</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56 Arrêté du 2 juillet 2024 portant extension d'un accord conclu dans le cadre de la convention collective nationale de l'industrie pharmaceutique (n° 176)</w:t>
      </w:r>
      <w:r w:rsidRPr="0074529E">
        <w:rPr>
          <w:rFonts w:ascii="Arial" w:hAnsi="Arial" w:cs="Arial"/>
          <w:b/>
          <w:bCs/>
          <w:color w:val="333333"/>
          <w:sz w:val="18"/>
          <w:szCs w:val="18"/>
          <w:shd w:val="clear" w:color="auto" w:fill="FFFFFF"/>
        </w:rPr>
        <w:br/>
        <w:t>        </w:t>
      </w:r>
      <w:hyperlink r:id="rId152" w:tgtFrame="_blank" w:history="1">
        <w:r w:rsidRPr="0074529E">
          <w:rPr>
            <w:rStyle w:val="Lienhypertexte"/>
            <w:rFonts w:ascii="Arial" w:hAnsi="Arial" w:cs="Arial"/>
            <w:b/>
            <w:bCs/>
            <w:sz w:val="18"/>
            <w:szCs w:val="18"/>
            <w:shd w:val="clear" w:color="auto" w:fill="FFFFFF"/>
          </w:rPr>
          <w:t>https://www.legifrance.gouv.fr/jorf/id/JORFTEXT000049895529</w:t>
        </w:r>
      </w:hyperlink>
    </w:p>
    <w:p w14:paraId="506996CC" w14:textId="77777777" w:rsidR="0074529E" w:rsidRDefault="0074529E" w:rsidP="00C12A95">
      <w:pPr>
        <w:tabs>
          <w:tab w:val="left" w:pos="7600"/>
        </w:tabs>
        <w:rPr>
          <w:rFonts w:ascii="Arial" w:hAnsi="Arial" w:cs="Arial"/>
          <w:b/>
          <w:bCs/>
          <w:color w:val="333333"/>
          <w:sz w:val="18"/>
          <w:szCs w:val="18"/>
          <w:shd w:val="clear" w:color="auto" w:fill="FFFFFF"/>
        </w:rPr>
      </w:pPr>
    </w:p>
    <w:p w14:paraId="6F24426D" w14:textId="77777777" w:rsidR="0074529E" w:rsidRDefault="0074529E" w:rsidP="00C12A95">
      <w:pPr>
        <w:tabs>
          <w:tab w:val="left" w:pos="7600"/>
        </w:tabs>
        <w:rPr>
          <w:rFonts w:ascii="Arial" w:hAnsi="Arial" w:cs="Arial"/>
          <w:b/>
          <w:bCs/>
          <w:color w:val="333333"/>
          <w:sz w:val="18"/>
          <w:szCs w:val="18"/>
          <w:shd w:val="clear" w:color="auto" w:fill="FFFFFF"/>
        </w:rPr>
      </w:pPr>
    </w:p>
    <w:p w14:paraId="13925505" w14:textId="77777777" w:rsidR="0074529E" w:rsidRDefault="0074529E" w:rsidP="00C12A95">
      <w:pPr>
        <w:tabs>
          <w:tab w:val="left" w:pos="7600"/>
        </w:tabs>
        <w:rPr>
          <w:rFonts w:ascii="Arial" w:hAnsi="Arial" w:cs="Arial"/>
          <w:b/>
          <w:bCs/>
          <w:color w:val="333333"/>
          <w:sz w:val="18"/>
          <w:szCs w:val="18"/>
          <w:shd w:val="clear" w:color="auto" w:fill="FFFFFF"/>
        </w:rPr>
      </w:pPr>
    </w:p>
    <w:p w14:paraId="3843881D" w14:textId="4A3FC603" w:rsidR="00FF1CC5" w:rsidRDefault="00B8428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7/07</w:t>
      </w:r>
    </w:p>
    <w:p w14:paraId="20FB8BE9" w14:textId="77777777" w:rsidR="00B84288" w:rsidRDefault="00B84288" w:rsidP="00C12A95">
      <w:pPr>
        <w:tabs>
          <w:tab w:val="left" w:pos="7600"/>
        </w:tabs>
        <w:rPr>
          <w:rFonts w:ascii="Arial" w:hAnsi="Arial" w:cs="Arial"/>
          <w:b/>
          <w:bCs/>
          <w:color w:val="333333"/>
          <w:sz w:val="18"/>
          <w:szCs w:val="18"/>
          <w:shd w:val="clear" w:color="auto" w:fill="FFFFFF"/>
        </w:rPr>
      </w:pPr>
    </w:p>
    <w:p w14:paraId="4F86ECA8" w14:textId="77777777" w:rsidR="00B84288" w:rsidRPr="00B84288" w:rsidRDefault="00B84288" w:rsidP="00B84288">
      <w:pPr>
        <w:tabs>
          <w:tab w:val="left" w:pos="7600"/>
        </w:tabs>
        <w:rPr>
          <w:rFonts w:ascii="Arial" w:hAnsi="Arial" w:cs="Arial"/>
          <w:b/>
          <w:bCs/>
          <w:color w:val="333333"/>
          <w:sz w:val="18"/>
          <w:szCs w:val="18"/>
          <w:shd w:val="clear" w:color="auto" w:fill="FFFFFF"/>
        </w:rPr>
      </w:pPr>
      <w:r w:rsidRPr="00B84288">
        <w:rPr>
          <w:rFonts w:ascii="Arial" w:hAnsi="Arial" w:cs="Arial"/>
          <w:b/>
          <w:bCs/>
          <w:color w:val="333333"/>
          <w:sz w:val="18"/>
          <w:szCs w:val="18"/>
          <w:shd w:val="clear" w:color="auto" w:fill="FFFFFF"/>
        </w:rPr>
        <w:t>° FUSION DE BRANCHES : « TUILES ET BRIQUES »</w:t>
      </w:r>
    </w:p>
    <w:p w14:paraId="0631BF0E" w14:textId="77777777" w:rsidR="00B84288" w:rsidRPr="00B84288" w:rsidRDefault="00B84288" w:rsidP="00B84288">
      <w:pPr>
        <w:tabs>
          <w:tab w:val="left" w:pos="7600"/>
        </w:tabs>
        <w:rPr>
          <w:rFonts w:ascii="Arial" w:hAnsi="Arial" w:cs="Arial"/>
          <w:b/>
          <w:bCs/>
          <w:color w:val="333333"/>
          <w:sz w:val="18"/>
          <w:szCs w:val="18"/>
          <w:shd w:val="clear" w:color="auto" w:fill="FFFFFF"/>
        </w:rPr>
      </w:pPr>
    </w:p>
    <w:p w14:paraId="3D7B1D48" w14:textId="77777777" w:rsidR="00B84288" w:rsidRPr="00B84288" w:rsidRDefault="00B84288" w:rsidP="00B84288">
      <w:pPr>
        <w:tabs>
          <w:tab w:val="left" w:pos="7600"/>
        </w:tabs>
        <w:rPr>
          <w:rFonts w:ascii="Arial" w:hAnsi="Arial" w:cs="Arial"/>
          <w:b/>
          <w:bCs/>
          <w:color w:val="333333"/>
          <w:sz w:val="18"/>
          <w:szCs w:val="18"/>
          <w:shd w:val="clear" w:color="auto" w:fill="FFFFFF"/>
        </w:rPr>
      </w:pPr>
      <w:r w:rsidRPr="00B84288">
        <w:rPr>
          <w:rFonts w:ascii="Arial" w:hAnsi="Arial" w:cs="Arial"/>
          <w:b/>
          <w:bCs/>
          <w:color w:val="333333"/>
          <w:sz w:val="18"/>
          <w:szCs w:val="18"/>
          <w:shd w:val="clear" w:color="auto" w:fill="FFFFFF"/>
        </w:rPr>
        <w:t xml:space="preserve">- Arrêté du 3 juillet 2024 portant fusion de champs conventionnels : </w:t>
      </w:r>
    </w:p>
    <w:p w14:paraId="371F188A" w14:textId="77777777" w:rsidR="00B84288" w:rsidRPr="00B84288" w:rsidRDefault="00B84288" w:rsidP="00B84288">
      <w:pPr>
        <w:tabs>
          <w:tab w:val="left" w:pos="7600"/>
        </w:tabs>
        <w:rPr>
          <w:rFonts w:ascii="Arial" w:hAnsi="Arial" w:cs="Arial"/>
          <w:b/>
          <w:bCs/>
          <w:color w:val="333333"/>
          <w:sz w:val="18"/>
          <w:szCs w:val="18"/>
          <w:shd w:val="clear" w:color="auto" w:fill="FFFFFF"/>
        </w:rPr>
      </w:pPr>
    </w:p>
    <w:p w14:paraId="3EFD479D" w14:textId="77777777" w:rsidR="00B84288" w:rsidRPr="00B84288" w:rsidRDefault="00B84288" w:rsidP="00B84288">
      <w:pPr>
        <w:tabs>
          <w:tab w:val="left" w:pos="7600"/>
        </w:tabs>
        <w:rPr>
          <w:rFonts w:ascii="Arial" w:hAnsi="Arial" w:cs="Arial"/>
          <w:b/>
          <w:bCs/>
          <w:color w:val="333333"/>
          <w:sz w:val="18"/>
          <w:szCs w:val="18"/>
          <w:shd w:val="clear" w:color="auto" w:fill="FFFFFF"/>
        </w:rPr>
      </w:pPr>
      <w:r w:rsidRPr="00B84288">
        <w:rPr>
          <w:rFonts w:ascii="Arial" w:hAnsi="Arial" w:cs="Arial"/>
          <w:b/>
          <w:bCs/>
          <w:color w:val="333333"/>
          <w:sz w:val="18"/>
          <w:szCs w:val="18"/>
          <w:shd w:val="clear" w:color="auto" w:fill="FFFFFF"/>
        </w:rPr>
        <w:t>En application des dispositions de l'</w:t>
      </w:r>
      <w:hyperlink r:id="rId153" w:tooltip="Code du travail - art. L2261-32" w:history="1">
        <w:r w:rsidRPr="00B84288">
          <w:rPr>
            <w:rStyle w:val="Lienhypertexte"/>
            <w:rFonts w:ascii="Arial" w:hAnsi="Arial" w:cs="Arial"/>
            <w:b/>
            <w:bCs/>
            <w:sz w:val="18"/>
            <w:szCs w:val="18"/>
            <w:shd w:val="clear" w:color="auto" w:fill="FFFFFF"/>
          </w:rPr>
          <w:t>article L. 2261-32 du code du travail</w:t>
        </w:r>
      </w:hyperlink>
      <w:r w:rsidRPr="00B84288">
        <w:rPr>
          <w:rFonts w:ascii="Arial" w:hAnsi="Arial" w:cs="Arial"/>
          <w:b/>
          <w:bCs/>
          <w:color w:val="333333"/>
          <w:sz w:val="18"/>
          <w:szCs w:val="18"/>
          <w:shd w:val="clear" w:color="auto" w:fill="FFFFFF"/>
        </w:rPr>
        <w:t>, il est procédé à la fusion du champ d'application des conventions collectives :</w:t>
      </w:r>
    </w:p>
    <w:p w14:paraId="15B137F1" w14:textId="77777777" w:rsidR="00B84288" w:rsidRPr="00B84288" w:rsidRDefault="00B84288" w:rsidP="00B84288">
      <w:pPr>
        <w:tabs>
          <w:tab w:val="left" w:pos="7600"/>
        </w:tabs>
        <w:rPr>
          <w:rFonts w:ascii="Arial" w:hAnsi="Arial" w:cs="Arial"/>
          <w:b/>
          <w:bCs/>
          <w:color w:val="333333"/>
          <w:sz w:val="18"/>
          <w:szCs w:val="18"/>
          <w:shd w:val="clear" w:color="auto" w:fill="FFFFFF"/>
        </w:rPr>
      </w:pPr>
    </w:p>
    <w:p w14:paraId="4ABBCD3A" w14:textId="77777777" w:rsidR="00B84288" w:rsidRPr="00B84288" w:rsidRDefault="00B84288" w:rsidP="00B84288">
      <w:pPr>
        <w:tabs>
          <w:tab w:val="left" w:pos="7600"/>
        </w:tabs>
        <w:rPr>
          <w:rFonts w:ascii="Arial" w:hAnsi="Arial" w:cs="Arial"/>
          <w:b/>
          <w:bCs/>
          <w:color w:val="333333"/>
          <w:sz w:val="18"/>
          <w:szCs w:val="18"/>
          <w:shd w:val="clear" w:color="auto" w:fill="FFFFFF"/>
        </w:rPr>
      </w:pPr>
      <w:r w:rsidRPr="00B84288">
        <w:rPr>
          <w:rFonts w:ascii="Arial" w:hAnsi="Arial" w:cs="Arial"/>
          <w:b/>
          <w:bCs/>
          <w:color w:val="333333"/>
          <w:sz w:val="18"/>
          <w:szCs w:val="18"/>
          <w:shd w:val="clear" w:color="auto" w:fill="FFFFFF"/>
        </w:rPr>
        <w:t>IDDC 1170 Convention collective nationale de l'industrie des tuiles et briques et IDDC 3249 Convention collective nationale des industries de carrières et matériaux de construction applicable aux ouvriers, aux employés, techniciens, agents de maîtrise (Etam) et aux cadres. Ci-joint.</w:t>
      </w:r>
    </w:p>
    <w:p w14:paraId="21BCF826" w14:textId="77777777" w:rsidR="00B84288" w:rsidRPr="00B84288" w:rsidRDefault="00B84288" w:rsidP="00B84288">
      <w:pPr>
        <w:tabs>
          <w:tab w:val="left" w:pos="7600"/>
        </w:tabs>
        <w:rPr>
          <w:rFonts w:ascii="Arial" w:hAnsi="Arial" w:cs="Arial"/>
          <w:b/>
          <w:bCs/>
          <w:color w:val="333333"/>
          <w:sz w:val="18"/>
          <w:szCs w:val="18"/>
          <w:shd w:val="clear" w:color="auto" w:fill="FFFFFF"/>
        </w:rPr>
      </w:pPr>
      <w:r w:rsidRPr="00B84288">
        <w:rPr>
          <w:rFonts w:ascii="Arial" w:hAnsi="Arial" w:cs="Arial"/>
          <w:b/>
          <w:bCs/>
          <w:color w:val="333333"/>
          <w:sz w:val="18"/>
          <w:szCs w:val="18"/>
          <w:shd w:val="clear" w:color="auto" w:fill="FFFFFF"/>
        </w:rPr>
        <w:t>https://www.legifrance.gouv.fr/jorf/id/JORFTEXT000049892139</w:t>
      </w:r>
    </w:p>
    <w:p w14:paraId="5F440529" w14:textId="77777777" w:rsidR="00B84288" w:rsidRDefault="00B84288" w:rsidP="00C12A95">
      <w:pPr>
        <w:tabs>
          <w:tab w:val="left" w:pos="7600"/>
        </w:tabs>
        <w:rPr>
          <w:rFonts w:ascii="Arial" w:hAnsi="Arial" w:cs="Arial"/>
          <w:b/>
          <w:bCs/>
          <w:color w:val="333333"/>
          <w:sz w:val="18"/>
          <w:szCs w:val="18"/>
          <w:shd w:val="clear" w:color="auto" w:fill="FFFFFF"/>
        </w:rPr>
      </w:pPr>
    </w:p>
    <w:p w14:paraId="6F4B0617" w14:textId="4396565C" w:rsidR="002625A5" w:rsidRDefault="002625A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2625A5">
        <w:rPr>
          <w:rFonts w:ascii="Arial" w:hAnsi="Arial" w:cs="Arial"/>
          <w:b/>
          <w:bCs/>
          <w:caps/>
          <w:color w:val="333333"/>
          <w:sz w:val="18"/>
          <w:szCs w:val="18"/>
          <w:shd w:val="clear" w:color="auto" w:fill="FFFFFF"/>
        </w:rPr>
        <w:t>Rapports entres les pharmaciens titulaires d'officine et l'assurance maladie</w:t>
      </w:r>
    </w:p>
    <w:p w14:paraId="7559323A" w14:textId="77777777" w:rsidR="002625A5" w:rsidRDefault="002625A5" w:rsidP="00C12A95">
      <w:pPr>
        <w:tabs>
          <w:tab w:val="left" w:pos="7600"/>
        </w:tabs>
        <w:rPr>
          <w:rFonts w:ascii="Arial" w:hAnsi="Arial" w:cs="Arial"/>
          <w:b/>
          <w:bCs/>
          <w:color w:val="333333"/>
          <w:sz w:val="18"/>
          <w:szCs w:val="18"/>
          <w:shd w:val="clear" w:color="auto" w:fill="FFFFFF"/>
        </w:rPr>
      </w:pPr>
    </w:p>
    <w:p w14:paraId="73ACCF8F" w14:textId="2EFC6CD9" w:rsidR="002625A5" w:rsidRDefault="002625A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2625A5">
        <w:rPr>
          <w:rFonts w:ascii="Arial" w:hAnsi="Arial" w:cs="Arial"/>
          <w:b/>
          <w:bCs/>
          <w:color w:val="333333"/>
          <w:sz w:val="18"/>
          <w:szCs w:val="18"/>
          <w:shd w:val="clear" w:color="auto" w:fill="FFFFFF"/>
        </w:rPr>
        <w:t>Arrêté du 5 juillet 2024 portant approbation de l'avenant n° 1 à la convention nationale du 9 mars 2022 organisant les rapports entres les pharmaciens titulaires d'officine et l'assurance maladie</w:t>
      </w:r>
      <w:r w:rsidRPr="002625A5">
        <w:rPr>
          <w:rFonts w:ascii="Arial" w:hAnsi="Arial" w:cs="Arial"/>
          <w:b/>
          <w:bCs/>
          <w:color w:val="333333"/>
          <w:sz w:val="18"/>
          <w:szCs w:val="18"/>
          <w:shd w:val="clear" w:color="auto" w:fill="FFFFFF"/>
        </w:rPr>
        <w:br/>
        <w:t>        </w:t>
      </w:r>
      <w:hyperlink r:id="rId154" w:tgtFrame="_blank" w:history="1">
        <w:r w:rsidRPr="002625A5">
          <w:rPr>
            <w:rStyle w:val="Lienhypertexte"/>
            <w:rFonts w:ascii="Arial" w:hAnsi="Arial" w:cs="Arial"/>
            <w:b/>
            <w:bCs/>
            <w:sz w:val="18"/>
            <w:szCs w:val="18"/>
            <w:shd w:val="clear" w:color="auto" w:fill="FFFFFF"/>
          </w:rPr>
          <w:t>https://www.legifrance.gouv.fr/jorf/id/JORFTEXT000049892219</w:t>
        </w:r>
      </w:hyperlink>
    </w:p>
    <w:p w14:paraId="0CDEF94A" w14:textId="77777777" w:rsidR="00B84288" w:rsidRDefault="00B84288" w:rsidP="00C12A95">
      <w:pPr>
        <w:tabs>
          <w:tab w:val="left" w:pos="7600"/>
        </w:tabs>
        <w:rPr>
          <w:rFonts w:ascii="Arial" w:hAnsi="Arial" w:cs="Arial"/>
          <w:b/>
          <w:bCs/>
          <w:color w:val="333333"/>
          <w:sz w:val="18"/>
          <w:szCs w:val="18"/>
          <w:shd w:val="clear" w:color="auto" w:fill="FFFFFF"/>
        </w:rPr>
      </w:pPr>
    </w:p>
    <w:p w14:paraId="50F276FB" w14:textId="77777777" w:rsidR="00C823B4" w:rsidRDefault="00C823B4" w:rsidP="00C12A95">
      <w:pPr>
        <w:tabs>
          <w:tab w:val="left" w:pos="7600"/>
        </w:tabs>
        <w:rPr>
          <w:rFonts w:ascii="Arial" w:hAnsi="Arial" w:cs="Arial"/>
          <w:b/>
          <w:bCs/>
          <w:color w:val="333333"/>
          <w:sz w:val="18"/>
          <w:szCs w:val="18"/>
          <w:shd w:val="clear" w:color="auto" w:fill="FFFFFF"/>
        </w:rPr>
      </w:pPr>
    </w:p>
    <w:p w14:paraId="1469CEC4" w14:textId="2FAFB1A6" w:rsidR="00C823B4" w:rsidRPr="00C823B4" w:rsidRDefault="00C823B4" w:rsidP="00C12A95">
      <w:pPr>
        <w:tabs>
          <w:tab w:val="left" w:pos="7600"/>
        </w:tabs>
        <w:rPr>
          <w:rFonts w:ascii="Arial" w:hAnsi="Arial" w:cs="Arial"/>
          <w:b/>
          <w:bCs/>
          <w:caps/>
          <w:color w:val="333333"/>
          <w:sz w:val="18"/>
          <w:szCs w:val="18"/>
          <w:shd w:val="clear" w:color="auto" w:fill="FFFFFF"/>
        </w:rPr>
      </w:pPr>
      <w:r w:rsidRPr="00C823B4">
        <w:rPr>
          <w:rFonts w:ascii="Arial" w:hAnsi="Arial" w:cs="Arial"/>
          <w:b/>
          <w:bCs/>
          <w:caps/>
          <w:color w:val="333333"/>
          <w:sz w:val="18"/>
          <w:szCs w:val="18"/>
          <w:shd w:val="clear" w:color="auto" w:fill="FFFFFF"/>
        </w:rPr>
        <w:t>° couverture supplémentaire maladie des salariés statutaires des industries électriques et gazières</w:t>
      </w:r>
    </w:p>
    <w:p w14:paraId="396CABF1" w14:textId="77777777" w:rsidR="00C823B4" w:rsidRDefault="00C823B4" w:rsidP="00C12A95">
      <w:pPr>
        <w:tabs>
          <w:tab w:val="left" w:pos="7600"/>
        </w:tabs>
        <w:rPr>
          <w:rFonts w:ascii="Arial" w:hAnsi="Arial" w:cs="Arial"/>
          <w:b/>
          <w:bCs/>
          <w:color w:val="333333"/>
          <w:sz w:val="18"/>
          <w:szCs w:val="18"/>
          <w:shd w:val="clear" w:color="auto" w:fill="FFFFFF"/>
        </w:rPr>
      </w:pPr>
    </w:p>
    <w:p w14:paraId="235DABD1" w14:textId="4FBB86F3" w:rsidR="00C823B4" w:rsidRDefault="00C823B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 xml:space="preserve">- </w:t>
      </w:r>
      <w:r w:rsidRPr="00C823B4">
        <w:rPr>
          <w:rFonts w:ascii="Arial" w:hAnsi="Arial" w:cs="Arial"/>
          <w:b/>
          <w:bCs/>
          <w:color w:val="333333"/>
          <w:sz w:val="18"/>
          <w:szCs w:val="18"/>
          <w:shd w:val="clear" w:color="auto" w:fill="FFFFFF"/>
        </w:rPr>
        <w:t>Arrêté du 3 juillet 2024 portant extension de l'accord du 30 janvier 2024 portant avenant de révision à l'accord du 4 juin 2010 relatif à la couverture supplémentaire maladie des salariés statutaires des industries électriques et gazières</w:t>
      </w:r>
      <w:r w:rsidRPr="00C823B4">
        <w:rPr>
          <w:rFonts w:ascii="Arial" w:hAnsi="Arial" w:cs="Arial"/>
          <w:b/>
          <w:bCs/>
          <w:color w:val="333333"/>
          <w:sz w:val="18"/>
          <w:szCs w:val="18"/>
          <w:shd w:val="clear" w:color="auto" w:fill="FFFFFF"/>
        </w:rPr>
        <w:br/>
        <w:t>        </w:t>
      </w:r>
      <w:hyperlink r:id="rId155" w:tgtFrame="_blank" w:history="1">
        <w:r w:rsidRPr="00C823B4">
          <w:rPr>
            <w:rStyle w:val="Lienhypertexte"/>
            <w:rFonts w:ascii="Arial" w:hAnsi="Arial" w:cs="Arial"/>
            <w:b/>
            <w:bCs/>
            <w:sz w:val="18"/>
            <w:szCs w:val="18"/>
            <w:shd w:val="clear" w:color="auto" w:fill="FFFFFF"/>
          </w:rPr>
          <w:t>https://www.legifrance.gouv.fr/jorf/id/JORFTEXT000049894516</w:t>
        </w:r>
      </w:hyperlink>
    </w:p>
    <w:p w14:paraId="11C5100A" w14:textId="77777777" w:rsidR="00C823B4" w:rsidRDefault="00C823B4" w:rsidP="00C12A95">
      <w:pPr>
        <w:tabs>
          <w:tab w:val="left" w:pos="7600"/>
        </w:tabs>
        <w:rPr>
          <w:rFonts w:ascii="Arial" w:hAnsi="Arial" w:cs="Arial"/>
          <w:b/>
          <w:bCs/>
          <w:color w:val="333333"/>
          <w:sz w:val="18"/>
          <w:szCs w:val="18"/>
          <w:shd w:val="clear" w:color="auto" w:fill="FFFFFF"/>
        </w:rPr>
      </w:pPr>
    </w:p>
    <w:p w14:paraId="7B76C619" w14:textId="3A2E000F" w:rsidR="00FF1CC5" w:rsidRDefault="005D051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6/07</w:t>
      </w:r>
    </w:p>
    <w:p w14:paraId="4BDD4635" w14:textId="77777777" w:rsidR="005D0517" w:rsidRDefault="005D0517" w:rsidP="00C12A95">
      <w:pPr>
        <w:tabs>
          <w:tab w:val="left" w:pos="7600"/>
        </w:tabs>
        <w:rPr>
          <w:rFonts w:ascii="Arial" w:hAnsi="Arial" w:cs="Arial"/>
          <w:b/>
          <w:bCs/>
          <w:color w:val="333333"/>
          <w:sz w:val="18"/>
          <w:szCs w:val="18"/>
          <w:shd w:val="clear" w:color="auto" w:fill="FFFFFF"/>
        </w:rPr>
      </w:pPr>
    </w:p>
    <w:p w14:paraId="56567FC5" w14:textId="4F7079F0" w:rsidR="005D0517" w:rsidRDefault="005D0517" w:rsidP="005D0517">
      <w:pPr>
        <w:tabs>
          <w:tab w:val="left" w:pos="7600"/>
        </w:tabs>
        <w:jc w:val="both"/>
        <w:rPr>
          <w:rFonts w:ascii="Arial" w:hAnsi="Arial" w:cs="Arial"/>
          <w:b/>
          <w:bCs/>
          <w:color w:val="333333"/>
          <w:sz w:val="18"/>
          <w:szCs w:val="18"/>
          <w:shd w:val="clear" w:color="auto" w:fill="FFFFFF"/>
        </w:rPr>
      </w:pPr>
      <w:r w:rsidRPr="005D0517">
        <w:rPr>
          <w:rFonts w:ascii="Arial" w:hAnsi="Arial" w:cs="Arial"/>
          <w:b/>
          <w:bCs/>
          <w:i/>
          <w:iCs/>
          <w:color w:val="333333"/>
          <w:sz w:val="18"/>
          <w:szCs w:val="18"/>
          <w:shd w:val="clear" w:color="auto" w:fill="FFFFFF"/>
        </w:rPr>
        <w:t>Activités visées : « Dotations vestimentaires » de la métallurgie (n° 3248), du portage de presse (n° 2683), de la promotion immobilière (n° 1512), d'accords régionaux (Bourgogne-Franche-Comté)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 des grands magasins et des magasins populaires (n° 2156), des distributeurs conseils hors domicile (n° 1536), du commerce de détail et de gros à prédominance alimentaire (n° 2216), des fleuristes, de la vente et des services des animaux familiers (n° 1978), de la banque (n° 2120), des industries de carrières et matériaux (n° 211), d'un accord territorial (Cher) conclu dans le cadre de la convention collective nationale de la métallurgie (n° 3248), des organismes de formation (n° 1516), des entreprises techniques au service de la création et de l'événement (n° 2717), accord territorial (Midi-Pyrénées) conclu dans le cadre de la convention collective nationale de la métallurgie (n° 3248), de la production et de la transformation des papiers et cartons (n° 3238), des industries des jeux, jouets, articles de fêtes et ornements de Noël, articles de puériculture et voitures d'enfants, modélisme et industries connexes (n° 1607), de la métallurgie (n° 3248), des accords régionaux (Sud Provence-Alpes-Côte d'Azur et Corse - Centre-Val de Loire) conclus dans le cadre des conventions collectives nationales des ouvriers et des employés, techniciens et agents de maîtrise des industries de carrières et de matériaux (n° 87 et n° 135).</w:t>
      </w:r>
    </w:p>
    <w:p w14:paraId="21010F59" w14:textId="24687DAD" w:rsidR="005D0517" w:rsidRPr="005D0517" w:rsidRDefault="005D0517" w:rsidP="005D0517">
      <w:pPr>
        <w:tabs>
          <w:tab w:val="left" w:pos="7600"/>
        </w:tabs>
        <w:rPr>
          <w:rFonts w:ascii="Arial" w:hAnsi="Arial" w:cs="Arial"/>
          <w:b/>
          <w:bCs/>
          <w:color w:val="333333"/>
          <w:sz w:val="18"/>
          <w:szCs w:val="18"/>
          <w:shd w:val="clear" w:color="auto" w:fill="FFFFFF"/>
        </w:rPr>
      </w:pPr>
      <w:r w:rsidRPr="005D0517">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 xml:space="preserve">° </w:t>
      </w:r>
      <w:r w:rsidRPr="005D0517">
        <w:rPr>
          <w:rFonts w:ascii="Arial" w:hAnsi="Arial" w:cs="Arial"/>
          <w:b/>
          <w:bCs/>
          <w:color w:val="333333"/>
          <w:sz w:val="18"/>
          <w:szCs w:val="18"/>
          <w:shd w:val="clear" w:color="auto" w:fill="FFFFFF"/>
        </w:rPr>
        <w:t>MINISTERE DE L'ECONOMIE, DES FINANCES ET DE LA SOUVERAINETE INDUSTRIELLE ET NUMERIQUE</w:t>
      </w:r>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150 Arrêté du 3 juillet 2024 portant extension de l'accord de branche du 5 décembre 2023 portant application de l'accord du 21 juillet 2022 relatif aux textes à rénover « Dotations vestimentaires »</w:t>
      </w:r>
      <w:r w:rsidRPr="005D0517">
        <w:rPr>
          <w:rFonts w:ascii="Arial" w:hAnsi="Arial" w:cs="Arial"/>
          <w:b/>
          <w:bCs/>
          <w:color w:val="333333"/>
          <w:sz w:val="18"/>
          <w:szCs w:val="18"/>
          <w:shd w:val="clear" w:color="auto" w:fill="FFFFFF"/>
        </w:rPr>
        <w:br/>
        <w:t>        </w:t>
      </w:r>
      <w:hyperlink r:id="rId156" w:tgtFrame="_blank" w:history="1">
        <w:r w:rsidRPr="005D0517">
          <w:rPr>
            <w:rStyle w:val="Lienhypertexte"/>
            <w:rFonts w:ascii="Arial" w:hAnsi="Arial" w:cs="Arial"/>
            <w:b/>
            <w:bCs/>
            <w:sz w:val="18"/>
            <w:szCs w:val="18"/>
            <w:shd w:val="clear" w:color="auto" w:fill="FFFFFF"/>
          </w:rPr>
          <w:t>https://www.legifrance.gouv.fr/jorf/id/JORFTEXT000049890428</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5D0517">
        <w:rPr>
          <w:rFonts w:ascii="Arial" w:hAnsi="Arial" w:cs="Arial"/>
          <w:b/>
          <w:bCs/>
          <w:color w:val="333333"/>
          <w:sz w:val="18"/>
          <w:szCs w:val="18"/>
          <w:shd w:val="clear" w:color="auto" w:fill="FFFFFF"/>
        </w:rPr>
        <w:t> MINISTERE DU TRAVAIL, DE LA SANTE ET DES SOLIDARITES</w:t>
      </w:r>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151 Arrêté du 24 juin 2024 portant extension d'un accord territorial (Ille-et-Vilaine) conclu dans le cadre de la convention collective nationale de la métallurgie (n° 3248)</w:t>
      </w:r>
      <w:r w:rsidRPr="005D0517">
        <w:rPr>
          <w:rFonts w:ascii="Arial" w:hAnsi="Arial" w:cs="Arial"/>
          <w:b/>
          <w:bCs/>
          <w:color w:val="333333"/>
          <w:sz w:val="18"/>
          <w:szCs w:val="18"/>
          <w:shd w:val="clear" w:color="auto" w:fill="FFFFFF"/>
        </w:rPr>
        <w:br/>
        <w:t>        </w:t>
      </w:r>
      <w:hyperlink r:id="rId157" w:tgtFrame="_blank" w:history="1">
        <w:r w:rsidRPr="005D0517">
          <w:rPr>
            <w:rStyle w:val="Lienhypertexte"/>
            <w:rFonts w:ascii="Arial" w:hAnsi="Arial" w:cs="Arial"/>
            <w:b/>
            <w:bCs/>
            <w:sz w:val="18"/>
            <w:szCs w:val="18"/>
            <w:shd w:val="clear" w:color="auto" w:fill="FFFFFF"/>
          </w:rPr>
          <w:t>https://www.legifrance.gouv.fr/jorf/id/JORFTEXT000049890445</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152 Arrêté du 24 juin 2024 portant extension d'un avenant à la convention collective nationale du portage de presse (n° 2683)</w:t>
      </w:r>
      <w:r w:rsidRPr="005D0517">
        <w:rPr>
          <w:rFonts w:ascii="Arial" w:hAnsi="Arial" w:cs="Arial"/>
          <w:b/>
          <w:bCs/>
          <w:color w:val="333333"/>
          <w:sz w:val="18"/>
          <w:szCs w:val="18"/>
          <w:shd w:val="clear" w:color="auto" w:fill="FFFFFF"/>
        </w:rPr>
        <w:br/>
        <w:t>        </w:t>
      </w:r>
      <w:hyperlink r:id="rId158" w:tgtFrame="_blank" w:history="1">
        <w:r w:rsidRPr="005D0517">
          <w:rPr>
            <w:rStyle w:val="Lienhypertexte"/>
            <w:rFonts w:ascii="Arial" w:hAnsi="Arial" w:cs="Arial"/>
            <w:b/>
            <w:bCs/>
            <w:sz w:val="18"/>
            <w:szCs w:val="18"/>
            <w:shd w:val="clear" w:color="auto" w:fill="FFFFFF"/>
          </w:rPr>
          <w:t>https://www.legifrance.gouv.fr/jorf/id/JORFTEXT000049890455</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153 Arrêté du 25 juin 2024 portant extension d'un avenant à la convention collective nationale de la promotion immobilière (n° 1512)</w:t>
      </w:r>
      <w:r w:rsidRPr="005D0517">
        <w:rPr>
          <w:rFonts w:ascii="Arial" w:hAnsi="Arial" w:cs="Arial"/>
          <w:b/>
          <w:bCs/>
          <w:color w:val="333333"/>
          <w:sz w:val="18"/>
          <w:szCs w:val="18"/>
          <w:shd w:val="clear" w:color="auto" w:fill="FFFFFF"/>
        </w:rPr>
        <w:br/>
        <w:t>        </w:t>
      </w:r>
      <w:hyperlink r:id="rId159" w:tgtFrame="_blank" w:history="1">
        <w:r w:rsidRPr="005D0517">
          <w:rPr>
            <w:rStyle w:val="Lienhypertexte"/>
            <w:rFonts w:ascii="Arial" w:hAnsi="Arial" w:cs="Arial"/>
            <w:b/>
            <w:bCs/>
            <w:sz w:val="18"/>
            <w:szCs w:val="18"/>
            <w:shd w:val="clear" w:color="auto" w:fill="FFFFFF"/>
          </w:rPr>
          <w:t>https://www.legifrance.gouv.fr/jorf/id/JORFTEXT000049890468</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154 Arrêté du 25 juin 2024 portant extension d'accords régionaux (Bourgogne-Franche-Comté)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5D0517">
        <w:rPr>
          <w:rFonts w:ascii="Arial" w:hAnsi="Arial" w:cs="Arial"/>
          <w:b/>
          <w:bCs/>
          <w:color w:val="333333"/>
          <w:sz w:val="18"/>
          <w:szCs w:val="18"/>
          <w:shd w:val="clear" w:color="auto" w:fill="FFFFFF"/>
        </w:rPr>
        <w:br/>
        <w:t>        </w:t>
      </w:r>
      <w:hyperlink r:id="rId160" w:tgtFrame="_blank" w:history="1">
        <w:r w:rsidRPr="005D0517">
          <w:rPr>
            <w:rStyle w:val="Lienhypertexte"/>
            <w:rFonts w:ascii="Arial" w:hAnsi="Arial" w:cs="Arial"/>
            <w:b/>
            <w:bCs/>
            <w:sz w:val="18"/>
            <w:szCs w:val="18"/>
            <w:shd w:val="clear" w:color="auto" w:fill="FFFFFF"/>
          </w:rPr>
          <w:t>https://www.legifrance.gouv.fr/jorf/id/JORFTEXT000049890478</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155 Arrêté du 28 juin 2024 portant extension d'un avenant à la convention collective nationale des grands magasins et des magasins populaires (n° 2156)</w:t>
      </w:r>
      <w:r w:rsidRPr="005D0517">
        <w:rPr>
          <w:rFonts w:ascii="Arial" w:hAnsi="Arial" w:cs="Arial"/>
          <w:b/>
          <w:bCs/>
          <w:color w:val="333333"/>
          <w:sz w:val="18"/>
          <w:szCs w:val="18"/>
          <w:shd w:val="clear" w:color="auto" w:fill="FFFFFF"/>
        </w:rPr>
        <w:br/>
        <w:t>        </w:t>
      </w:r>
      <w:hyperlink r:id="rId161" w:tgtFrame="_blank" w:history="1">
        <w:r w:rsidRPr="005D0517">
          <w:rPr>
            <w:rStyle w:val="Lienhypertexte"/>
            <w:rFonts w:ascii="Arial" w:hAnsi="Arial" w:cs="Arial"/>
            <w:b/>
            <w:bCs/>
            <w:sz w:val="18"/>
            <w:szCs w:val="18"/>
            <w:shd w:val="clear" w:color="auto" w:fill="FFFFFF"/>
          </w:rPr>
          <w:t>https://www.legifrance.gouv.fr/jorf/id/JORFTEXT000049890502</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156 Arrêté du 28 juin 2024 portant extension d'avenants à un accord conclus dans le cadre de la convention collective nationale des distributeurs conseils hors domicile (n° 1536)</w:t>
      </w:r>
      <w:r w:rsidRPr="005D0517">
        <w:rPr>
          <w:rFonts w:ascii="Arial" w:hAnsi="Arial" w:cs="Arial"/>
          <w:b/>
          <w:bCs/>
          <w:color w:val="333333"/>
          <w:sz w:val="18"/>
          <w:szCs w:val="18"/>
          <w:shd w:val="clear" w:color="auto" w:fill="FFFFFF"/>
        </w:rPr>
        <w:br/>
        <w:t>        </w:t>
      </w:r>
      <w:hyperlink r:id="rId162" w:tgtFrame="_blank" w:history="1">
        <w:r w:rsidRPr="005D0517">
          <w:rPr>
            <w:rStyle w:val="Lienhypertexte"/>
            <w:rFonts w:ascii="Arial" w:hAnsi="Arial" w:cs="Arial"/>
            <w:b/>
            <w:bCs/>
            <w:sz w:val="18"/>
            <w:szCs w:val="18"/>
            <w:shd w:val="clear" w:color="auto" w:fill="FFFFFF"/>
          </w:rPr>
          <w:t>https://www.legifrance.gouv.fr/jorf/id/JORFTEXT000049890517</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157 Arrêté du 28 juin 2024 portant extension d'un avenant à la convention collective nationale du commerce de détail et de gros à prédominance alimentaire (n° 2216)</w:t>
      </w:r>
      <w:r w:rsidRPr="005D0517">
        <w:rPr>
          <w:rFonts w:ascii="Arial" w:hAnsi="Arial" w:cs="Arial"/>
          <w:b/>
          <w:bCs/>
          <w:color w:val="333333"/>
          <w:sz w:val="18"/>
          <w:szCs w:val="18"/>
          <w:shd w:val="clear" w:color="auto" w:fill="FFFFFF"/>
        </w:rPr>
        <w:br/>
        <w:t>        </w:t>
      </w:r>
      <w:hyperlink r:id="rId163" w:tgtFrame="_blank" w:history="1">
        <w:r w:rsidRPr="005D0517">
          <w:rPr>
            <w:rStyle w:val="Lienhypertexte"/>
            <w:rFonts w:ascii="Arial" w:hAnsi="Arial" w:cs="Arial"/>
            <w:b/>
            <w:bCs/>
            <w:sz w:val="18"/>
            <w:szCs w:val="18"/>
            <w:shd w:val="clear" w:color="auto" w:fill="FFFFFF"/>
          </w:rPr>
          <w:t>https://www.legifrance.gouv.fr/jorf/id/JORFTEXT000049890527</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158 Arrêté du 28 juin 2024 portant extension d'un accord conclu dans le cadre de la convention collective nationale des fleuristes, de la vente et des services des animaux familiers (n° 1978)</w:t>
      </w:r>
      <w:r w:rsidRPr="005D0517">
        <w:rPr>
          <w:rFonts w:ascii="Arial" w:hAnsi="Arial" w:cs="Arial"/>
          <w:b/>
          <w:bCs/>
          <w:color w:val="333333"/>
          <w:sz w:val="18"/>
          <w:szCs w:val="18"/>
          <w:shd w:val="clear" w:color="auto" w:fill="FFFFFF"/>
        </w:rPr>
        <w:br/>
        <w:t>        </w:t>
      </w:r>
      <w:hyperlink r:id="rId164" w:tgtFrame="_blank" w:history="1">
        <w:r w:rsidRPr="005D0517">
          <w:rPr>
            <w:rStyle w:val="Lienhypertexte"/>
            <w:rFonts w:ascii="Arial" w:hAnsi="Arial" w:cs="Arial"/>
            <w:b/>
            <w:bCs/>
            <w:sz w:val="18"/>
            <w:szCs w:val="18"/>
            <w:shd w:val="clear" w:color="auto" w:fill="FFFFFF"/>
          </w:rPr>
          <w:t>https://www.legifrance.gouv.fr/jorf/id/JORFTEXT000049890540</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159 Arrêté du 28 juin 2024 portant extension d'un accord conclu dans le cadre de la convention collective nationale de la banque (n° 2120)</w:t>
      </w:r>
      <w:r w:rsidRPr="005D0517">
        <w:rPr>
          <w:rFonts w:ascii="Arial" w:hAnsi="Arial" w:cs="Arial"/>
          <w:b/>
          <w:bCs/>
          <w:color w:val="333333"/>
          <w:sz w:val="18"/>
          <w:szCs w:val="18"/>
          <w:shd w:val="clear" w:color="auto" w:fill="FFFFFF"/>
        </w:rPr>
        <w:br/>
        <w:t>        </w:t>
      </w:r>
      <w:hyperlink r:id="rId165" w:tgtFrame="_blank" w:history="1">
        <w:r w:rsidRPr="005D0517">
          <w:rPr>
            <w:rStyle w:val="Lienhypertexte"/>
            <w:rFonts w:ascii="Arial" w:hAnsi="Arial" w:cs="Arial"/>
            <w:b/>
            <w:bCs/>
            <w:sz w:val="18"/>
            <w:szCs w:val="18"/>
            <w:shd w:val="clear" w:color="auto" w:fill="FFFFFF"/>
          </w:rPr>
          <w:t>https://www.legifrance.gouv.fr/jorf/id/JORFTEXT000049890550</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xml:space="preserve">        160 Arrêté du 28 juin 2024 portant extension d'un avenant à la convention collective nationale des cadres des </w:t>
      </w:r>
      <w:r w:rsidRPr="005D0517">
        <w:rPr>
          <w:rFonts w:ascii="Arial" w:hAnsi="Arial" w:cs="Arial"/>
          <w:b/>
          <w:bCs/>
          <w:color w:val="333333"/>
          <w:sz w:val="18"/>
          <w:szCs w:val="18"/>
          <w:shd w:val="clear" w:color="auto" w:fill="FFFFFF"/>
        </w:rPr>
        <w:lastRenderedPageBreak/>
        <w:t>industries de carrières et matériaux (n° 211)</w:t>
      </w:r>
      <w:r w:rsidRPr="005D0517">
        <w:rPr>
          <w:rFonts w:ascii="Arial" w:hAnsi="Arial" w:cs="Arial"/>
          <w:b/>
          <w:bCs/>
          <w:color w:val="333333"/>
          <w:sz w:val="18"/>
          <w:szCs w:val="18"/>
          <w:shd w:val="clear" w:color="auto" w:fill="FFFFFF"/>
        </w:rPr>
        <w:br/>
        <w:t>        </w:t>
      </w:r>
      <w:hyperlink r:id="rId166" w:tgtFrame="_blank" w:history="1">
        <w:r w:rsidRPr="005D0517">
          <w:rPr>
            <w:rStyle w:val="Lienhypertexte"/>
            <w:rFonts w:ascii="Arial" w:hAnsi="Arial" w:cs="Arial"/>
            <w:b/>
            <w:bCs/>
            <w:sz w:val="18"/>
            <w:szCs w:val="18"/>
            <w:shd w:val="clear" w:color="auto" w:fill="FFFFFF"/>
          </w:rPr>
          <w:t>https://www.legifrance.gouv.fr/jorf/id/JORFTEXT000049890560</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161 Arrêté du 1er juillet 2024 portant extension d'un accord territorial (Cher) conclu dans le cadre de la convention collective nationale de la métallurgie (n° 3248)</w:t>
      </w:r>
      <w:r w:rsidRPr="005D0517">
        <w:rPr>
          <w:rFonts w:ascii="Arial" w:hAnsi="Arial" w:cs="Arial"/>
          <w:b/>
          <w:bCs/>
          <w:color w:val="333333"/>
          <w:sz w:val="18"/>
          <w:szCs w:val="18"/>
          <w:shd w:val="clear" w:color="auto" w:fill="FFFFFF"/>
        </w:rPr>
        <w:br/>
        <w:t>        </w:t>
      </w:r>
      <w:hyperlink r:id="rId167" w:tgtFrame="_blank" w:history="1">
        <w:r w:rsidRPr="005D0517">
          <w:rPr>
            <w:rStyle w:val="Lienhypertexte"/>
            <w:rFonts w:ascii="Arial" w:hAnsi="Arial" w:cs="Arial"/>
            <w:b/>
            <w:bCs/>
            <w:sz w:val="18"/>
            <w:szCs w:val="18"/>
            <w:shd w:val="clear" w:color="auto" w:fill="FFFFFF"/>
          </w:rPr>
          <w:t>https://www.legifrance.gouv.fr/jorf/id/JORFTEXT000049890571</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162 Arrêté du 2 juillet 2024 portant extension d'un avenant à un accord conclu dans le cadre de la convention collective nationale des organismes de formation (n° 1516)</w:t>
      </w:r>
      <w:r w:rsidRPr="005D0517">
        <w:rPr>
          <w:rFonts w:ascii="Arial" w:hAnsi="Arial" w:cs="Arial"/>
          <w:b/>
          <w:bCs/>
          <w:color w:val="333333"/>
          <w:sz w:val="18"/>
          <w:szCs w:val="18"/>
          <w:shd w:val="clear" w:color="auto" w:fill="FFFFFF"/>
        </w:rPr>
        <w:br/>
        <w:t>        </w:t>
      </w:r>
      <w:hyperlink r:id="rId168" w:tgtFrame="_blank" w:history="1">
        <w:r w:rsidRPr="005D0517">
          <w:rPr>
            <w:rStyle w:val="Lienhypertexte"/>
            <w:rFonts w:ascii="Arial" w:hAnsi="Arial" w:cs="Arial"/>
            <w:b/>
            <w:bCs/>
            <w:sz w:val="18"/>
            <w:szCs w:val="18"/>
            <w:shd w:val="clear" w:color="auto" w:fill="FFFFFF"/>
          </w:rPr>
          <w:t>https://www.legifrance.gouv.fr/jorf/id/JORFTEXT000049890581</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163 Arrêté du 2 juillet 2024 portant extension d'un accord conclu dans le cadre de la convention collective nationale des entreprises techniques au service de la création et de l'événement (n° 2717)</w:t>
      </w:r>
      <w:r w:rsidRPr="005D0517">
        <w:rPr>
          <w:rFonts w:ascii="Arial" w:hAnsi="Arial" w:cs="Arial"/>
          <w:b/>
          <w:bCs/>
          <w:color w:val="333333"/>
          <w:sz w:val="18"/>
          <w:szCs w:val="18"/>
          <w:shd w:val="clear" w:color="auto" w:fill="FFFFFF"/>
        </w:rPr>
        <w:br/>
        <w:t>        </w:t>
      </w:r>
      <w:hyperlink r:id="rId169" w:tgtFrame="_blank" w:history="1">
        <w:r w:rsidRPr="005D0517">
          <w:rPr>
            <w:rStyle w:val="Lienhypertexte"/>
            <w:rFonts w:ascii="Arial" w:hAnsi="Arial" w:cs="Arial"/>
            <w:b/>
            <w:bCs/>
            <w:sz w:val="18"/>
            <w:szCs w:val="18"/>
            <w:shd w:val="clear" w:color="auto" w:fill="FFFFFF"/>
          </w:rPr>
          <w:t>https://www.legifrance.gouv.fr/jorf/id/JORFTEXT000049890590</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164 Arrêté du 2 juillet 2024 portant extension d'un accord territorial (Midi-Pyrénées) conclu dans le cadre de la convention collective nationale de la métallurgie (n° 3248)</w:t>
      </w:r>
      <w:r w:rsidRPr="005D0517">
        <w:rPr>
          <w:rFonts w:ascii="Arial" w:hAnsi="Arial" w:cs="Arial"/>
          <w:b/>
          <w:bCs/>
          <w:color w:val="333333"/>
          <w:sz w:val="18"/>
          <w:szCs w:val="18"/>
          <w:shd w:val="clear" w:color="auto" w:fill="FFFFFF"/>
        </w:rPr>
        <w:br/>
        <w:t>        </w:t>
      </w:r>
      <w:hyperlink r:id="rId170" w:tgtFrame="_blank" w:history="1">
        <w:r w:rsidRPr="005D0517">
          <w:rPr>
            <w:rStyle w:val="Lienhypertexte"/>
            <w:rFonts w:ascii="Arial" w:hAnsi="Arial" w:cs="Arial"/>
            <w:b/>
            <w:bCs/>
            <w:sz w:val="18"/>
            <w:szCs w:val="18"/>
            <w:shd w:val="clear" w:color="auto" w:fill="FFFFFF"/>
          </w:rPr>
          <w:t>https://www.legifrance.gouv.fr/jorf/id/JORFTEXT000049890603</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165 Arrêté du 2 juillet 2024 portant extension d'avenants à la convention collective nationale de la production et de la transformation des papiers et cartons (n° 3238)</w:t>
      </w:r>
      <w:r w:rsidRPr="005D0517">
        <w:rPr>
          <w:rFonts w:ascii="Arial" w:hAnsi="Arial" w:cs="Arial"/>
          <w:b/>
          <w:bCs/>
          <w:color w:val="333333"/>
          <w:sz w:val="18"/>
          <w:szCs w:val="18"/>
          <w:shd w:val="clear" w:color="auto" w:fill="FFFFFF"/>
        </w:rPr>
        <w:br/>
        <w:t>        </w:t>
      </w:r>
      <w:hyperlink r:id="rId171" w:tgtFrame="_blank" w:history="1">
        <w:r w:rsidRPr="005D0517">
          <w:rPr>
            <w:rStyle w:val="Lienhypertexte"/>
            <w:rFonts w:ascii="Arial" w:hAnsi="Arial" w:cs="Arial"/>
            <w:b/>
            <w:bCs/>
            <w:sz w:val="18"/>
            <w:szCs w:val="18"/>
            <w:shd w:val="clear" w:color="auto" w:fill="FFFFFF"/>
          </w:rPr>
          <w:t>https://www.legifrance.gouv.fr/jorf/id/JORFTEXT000049890613</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166 Arrêté du 2 juillet 2024 portant extension d'un avenant à la convention collective nationale des industries des jeux, jouets, articles de fêtes et ornements de Noël, articles de puériculture et voitures d'enfants, modélisme et industries connexes (n° 1607)</w:t>
      </w:r>
      <w:r w:rsidRPr="005D0517">
        <w:rPr>
          <w:rFonts w:ascii="Arial" w:hAnsi="Arial" w:cs="Arial"/>
          <w:b/>
          <w:bCs/>
          <w:color w:val="333333"/>
          <w:sz w:val="18"/>
          <w:szCs w:val="18"/>
          <w:shd w:val="clear" w:color="auto" w:fill="FFFFFF"/>
        </w:rPr>
        <w:br/>
        <w:t>        </w:t>
      </w:r>
      <w:hyperlink r:id="rId172" w:tgtFrame="_blank" w:history="1">
        <w:r w:rsidRPr="005D0517">
          <w:rPr>
            <w:rStyle w:val="Lienhypertexte"/>
            <w:rFonts w:ascii="Arial" w:hAnsi="Arial" w:cs="Arial"/>
            <w:b/>
            <w:bCs/>
            <w:sz w:val="18"/>
            <w:szCs w:val="18"/>
            <w:shd w:val="clear" w:color="auto" w:fill="FFFFFF"/>
          </w:rPr>
          <w:t>https://www.legifrance.gouv.fr/jorf/id/JORFTEXT000049890629</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167 Arrêté du 2 juillet 2024 portant extension d'un accord territorial (Auvergne) conclu dans le cadre de la convention collective nationale de la métallurgie (n° 3248)</w:t>
      </w:r>
      <w:r w:rsidRPr="005D0517">
        <w:rPr>
          <w:rFonts w:ascii="Arial" w:hAnsi="Arial" w:cs="Arial"/>
          <w:b/>
          <w:bCs/>
          <w:color w:val="333333"/>
          <w:sz w:val="18"/>
          <w:szCs w:val="18"/>
          <w:shd w:val="clear" w:color="auto" w:fill="FFFFFF"/>
        </w:rPr>
        <w:br/>
        <w:t>        </w:t>
      </w:r>
      <w:hyperlink r:id="rId173" w:tgtFrame="_blank" w:history="1">
        <w:r w:rsidRPr="005D0517">
          <w:rPr>
            <w:rStyle w:val="Lienhypertexte"/>
            <w:rFonts w:ascii="Arial" w:hAnsi="Arial" w:cs="Arial"/>
            <w:b/>
            <w:bCs/>
            <w:sz w:val="18"/>
            <w:szCs w:val="18"/>
            <w:shd w:val="clear" w:color="auto" w:fill="FFFFFF"/>
          </w:rPr>
          <w:t>https://www.legifrance.gouv.fr/jorf/id/JORFTEXT000049890642</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168 Arrêté du 2 juillet 2024 portant extension d'accords régionaux (Sud Provence-Alpes-Côte d'Azur et Corse - Centre-Val de Loire) conclus dans le cadre des conventions collectives nationales des ouvriers et des employés, techniciens et agents de maîtrise des industries de carrières et de matériaux (n° 87 et n° 135)</w:t>
      </w:r>
      <w:r w:rsidRPr="005D0517">
        <w:rPr>
          <w:rFonts w:ascii="Arial" w:hAnsi="Arial" w:cs="Arial"/>
          <w:b/>
          <w:bCs/>
          <w:color w:val="333333"/>
          <w:sz w:val="18"/>
          <w:szCs w:val="18"/>
          <w:shd w:val="clear" w:color="auto" w:fill="FFFFFF"/>
        </w:rPr>
        <w:br/>
        <w:t>        </w:t>
      </w:r>
      <w:hyperlink r:id="rId174" w:tgtFrame="_blank" w:history="1">
        <w:r w:rsidRPr="005D0517">
          <w:rPr>
            <w:rStyle w:val="Lienhypertexte"/>
            <w:rFonts w:ascii="Arial" w:hAnsi="Arial" w:cs="Arial"/>
            <w:b/>
            <w:bCs/>
            <w:sz w:val="18"/>
            <w:szCs w:val="18"/>
            <w:shd w:val="clear" w:color="auto" w:fill="FFFFFF"/>
          </w:rPr>
          <w:t>https://www.legifrance.gouv.fr/jorf/id/JORFTEXT000049890652</w:t>
        </w:r>
      </w:hyperlink>
    </w:p>
    <w:p w14:paraId="3496DA98" w14:textId="77777777" w:rsidR="005D0517" w:rsidRDefault="005D0517" w:rsidP="00C12A95">
      <w:pPr>
        <w:tabs>
          <w:tab w:val="left" w:pos="7600"/>
        </w:tabs>
        <w:rPr>
          <w:rFonts w:ascii="Arial" w:hAnsi="Arial" w:cs="Arial"/>
          <w:b/>
          <w:bCs/>
          <w:color w:val="333333"/>
          <w:sz w:val="18"/>
          <w:szCs w:val="18"/>
          <w:shd w:val="clear" w:color="auto" w:fill="FFFFFF"/>
        </w:rPr>
      </w:pPr>
    </w:p>
    <w:p w14:paraId="481BCE13" w14:textId="40B6819A" w:rsidR="00FF1CC5" w:rsidRDefault="00FF1CC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4/07/2024</w:t>
      </w:r>
    </w:p>
    <w:p w14:paraId="1FF72E1A" w14:textId="77777777" w:rsidR="00FF1CC5" w:rsidRDefault="00FF1CC5" w:rsidP="00C12A95">
      <w:pPr>
        <w:tabs>
          <w:tab w:val="left" w:pos="7600"/>
        </w:tabs>
        <w:rPr>
          <w:rFonts w:ascii="Arial" w:hAnsi="Arial" w:cs="Arial"/>
          <w:b/>
          <w:bCs/>
          <w:color w:val="333333"/>
          <w:sz w:val="18"/>
          <w:szCs w:val="18"/>
          <w:shd w:val="clear" w:color="auto" w:fill="FFFFFF"/>
        </w:rPr>
      </w:pPr>
    </w:p>
    <w:p w14:paraId="50ABBB11" w14:textId="37EE1FA3" w:rsidR="00FF1CC5" w:rsidRDefault="00FF1CC5" w:rsidP="00FF1CC5">
      <w:pPr>
        <w:tabs>
          <w:tab w:val="left" w:pos="7600"/>
        </w:tabs>
        <w:jc w:val="both"/>
        <w:rPr>
          <w:rFonts w:ascii="Arial" w:hAnsi="Arial" w:cs="Arial"/>
          <w:b/>
          <w:bCs/>
          <w:i/>
          <w:iCs/>
          <w:color w:val="333333"/>
          <w:sz w:val="18"/>
          <w:szCs w:val="18"/>
          <w:shd w:val="clear" w:color="auto" w:fill="FFFFFF"/>
        </w:rPr>
      </w:pPr>
      <w:r w:rsidRPr="00FF1CC5">
        <w:rPr>
          <w:rFonts w:ascii="Arial" w:hAnsi="Arial" w:cs="Arial"/>
          <w:b/>
          <w:bCs/>
          <w:i/>
          <w:iCs/>
          <w:color w:val="333333"/>
          <w:sz w:val="18"/>
          <w:szCs w:val="18"/>
          <w:shd w:val="clear" w:color="auto" w:fill="FFFFFF"/>
        </w:rPr>
        <w:t> Dans la Fonction Publique, au Ministère de l’</w:t>
      </w:r>
      <w:r>
        <w:rPr>
          <w:rFonts w:ascii="Arial" w:hAnsi="Arial" w:cs="Arial"/>
          <w:b/>
          <w:bCs/>
          <w:i/>
          <w:iCs/>
          <w:color w:val="333333"/>
          <w:sz w:val="18"/>
          <w:szCs w:val="18"/>
          <w:shd w:val="clear" w:color="auto" w:fill="FFFFFF"/>
        </w:rPr>
        <w:t>É</w:t>
      </w:r>
      <w:r w:rsidRPr="00FF1CC5">
        <w:rPr>
          <w:rFonts w:ascii="Arial" w:hAnsi="Arial" w:cs="Arial"/>
          <w:b/>
          <w:bCs/>
          <w:i/>
          <w:iCs/>
          <w:color w:val="333333"/>
          <w:sz w:val="18"/>
          <w:szCs w:val="18"/>
          <w:shd w:val="clear" w:color="auto" w:fill="FFFFFF"/>
        </w:rPr>
        <w:t>conomie et des Finances (protection sociale complémentaire en matière de couverture des frais occasionnés par une maternité, une maladie ou un accident et en matière de prévoyance) et accord conclu dans le cadre de la convention collective nationale des personnels des sociétés anonymes et fondations d'HLM (n° 2150)</w:t>
      </w:r>
      <w:r>
        <w:rPr>
          <w:rFonts w:ascii="Arial" w:hAnsi="Arial" w:cs="Arial"/>
          <w:b/>
          <w:bCs/>
          <w:i/>
          <w:iCs/>
          <w:color w:val="333333"/>
          <w:sz w:val="18"/>
          <w:szCs w:val="18"/>
          <w:shd w:val="clear" w:color="auto" w:fill="FFFFFF"/>
        </w:rPr>
        <w:t xml:space="preserve">, </w:t>
      </w:r>
      <w:r w:rsidRPr="00FF1CC5">
        <w:rPr>
          <w:rFonts w:ascii="Arial" w:hAnsi="Arial" w:cs="Arial"/>
          <w:b/>
          <w:bCs/>
          <w:i/>
          <w:iCs/>
          <w:color w:val="333333"/>
          <w:sz w:val="18"/>
          <w:szCs w:val="18"/>
          <w:shd w:val="clear" w:color="auto" w:fill="FFFFFF"/>
        </w:rPr>
        <w:t>convention collective nationale des fleuristes, de la vente et des services des animaux familiers (n° 1978)</w:t>
      </w:r>
      <w:r>
        <w:rPr>
          <w:rFonts w:ascii="Arial" w:hAnsi="Arial" w:cs="Arial"/>
          <w:b/>
          <w:bCs/>
          <w:i/>
          <w:iCs/>
          <w:color w:val="333333"/>
          <w:sz w:val="18"/>
          <w:szCs w:val="18"/>
          <w:shd w:val="clear" w:color="auto" w:fill="FFFFFF"/>
        </w:rPr>
        <w:t>.</w:t>
      </w:r>
    </w:p>
    <w:p w14:paraId="6120C46C" w14:textId="77777777" w:rsidR="00FF1CC5" w:rsidRDefault="00FF1CC5" w:rsidP="00FF1CC5">
      <w:pPr>
        <w:tabs>
          <w:tab w:val="left" w:pos="7600"/>
        </w:tabs>
        <w:jc w:val="both"/>
        <w:rPr>
          <w:rFonts w:ascii="Arial" w:hAnsi="Arial" w:cs="Arial"/>
          <w:b/>
          <w:bCs/>
          <w:i/>
          <w:iCs/>
          <w:color w:val="333333"/>
          <w:sz w:val="18"/>
          <w:szCs w:val="18"/>
          <w:shd w:val="clear" w:color="auto" w:fill="FFFFFF"/>
        </w:rPr>
      </w:pPr>
    </w:p>
    <w:p w14:paraId="4B2A8141" w14:textId="67346C04" w:rsidR="00FF1CC5" w:rsidRPr="00FF1CC5" w:rsidRDefault="00FF1CC5" w:rsidP="00FF1CC5">
      <w:pPr>
        <w:tabs>
          <w:tab w:val="left" w:pos="7600"/>
        </w:tabs>
        <w:jc w:val="both"/>
        <w:rPr>
          <w:rFonts w:ascii="Arial" w:hAnsi="Arial" w:cs="Arial"/>
          <w:b/>
          <w:bCs/>
          <w:i/>
          <w:iCs/>
          <w:color w:val="333333"/>
          <w:sz w:val="18"/>
          <w:szCs w:val="18"/>
          <w:shd w:val="clear" w:color="auto" w:fill="FFFFFF"/>
        </w:rPr>
      </w:pPr>
      <w:r>
        <w:rPr>
          <w:rFonts w:ascii="Arial" w:hAnsi="Arial" w:cs="Arial"/>
          <w:b/>
          <w:bCs/>
          <w:color w:val="333333"/>
          <w:sz w:val="18"/>
          <w:szCs w:val="18"/>
          <w:shd w:val="clear" w:color="auto" w:fill="FFFFFF"/>
        </w:rPr>
        <w:t xml:space="preserve">° </w:t>
      </w:r>
      <w:r w:rsidRPr="00FF1CC5">
        <w:rPr>
          <w:rFonts w:ascii="Arial" w:hAnsi="Arial" w:cs="Arial"/>
          <w:b/>
          <w:bCs/>
          <w:color w:val="333333"/>
          <w:sz w:val="18"/>
          <w:szCs w:val="18"/>
          <w:shd w:val="clear" w:color="auto" w:fill="FFFFFF"/>
        </w:rPr>
        <w:t>ACCORDS COLLECTIFS DANS LA FONCTION PUBLIQUE</w:t>
      </w:r>
    </w:p>
    <w:p w14:paraId="746FD43F" w14:textId="77777777" w:rsidR="00FF1CC5" w:rsidRDefault="00FF1CC5" w:rsidP="00FF1CC5">
      <w:pPr>
        <w:tabs>
          <w:tab w:val="left" w:pos="7600"/>
        </w:tabs>
        <w:rPr>
          <w:rFonts w:ascii="Arial" w:hAnsi="Arial" w:cs="Arial"/>
          <w:b/>
          <w:bCs/>
          <w:color w:val="333333"/>
          <w:sz w:val="18"/>
          <w:szCs w:val="18"/>
          <w:shd w:val="clear" w:color="auto" w:fill="FFFFFF"/>
        </w:rPr>
      </w:pPr>
    </w:p>
    <w:p w14:paraId="1127633E" w14:textId="77777777" w:rsidR="00FF1CC5" w:rsidRDefault="00FF1CC5" w:rsidP="00FF1CC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FF1CC5">
        <w:rPr>
          <w:rFonts w:ascii="Arial" w:hAnsi="Arial" w:cs="Arial"/>
          <w:b/>
          <w:bCs/>
          <w:color w:val="333333"/>
          <w:sz w:val="18"/>
          <w:szCs w:val="18"/>
          <w:shd w:val="clear" w:color="auto" w:fill="FFFFFF"/>
        </w:rPr>
        <w:t>MINISTERE DE L'ECONOMIE, DES FINANCES ET DE LA SOUVERAINETE INDUSTRIELLE ET NUMERIQUE</w:t>
      </w:r>
      <w:r w:rsidRPr="00FF1CC5">
        <w:rPr>
          <w:rFonts w:ascii="Arial" w:hAnsi="Arial" w:cs="Arial"/>
          <w:b/>
          <w:bCs/>
          <w:color w:val="333333"/>
          <w:sz w:val="18"/>
          <w:szCs w:val="18"/>
          <w:shd w:val="clear" w:color="auto" w:fill="FFFFFF"/>
        </w:rPr>
        <w:br/>
      </w:r>
      <w:r w:rsidRPr="00FF1CC5">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FF1CC5">
        <w:rPr>
          <w:rFonts w:ascii="Arial" w:hAnsi="Arial" w:cs="Arial"/>
          <w:b/>
          <w:bCs/>
          <w:color w:val="333333"/>
          <w:sz w:val="18"/>
          <w:szCs w:val="18"/>
          <w:shd w:val="clear" w:color="auto" w:fill="FFFFFF"/>
        </w:rPr>
        <w:t xml:space="preserve"> Accord du 21 juin 2024 relatif à la protection sociale complémentaire en matière de couverture des frais occasionnés par une maternité, une maladie ou un accident et en matière de prévoyance (incapacité de travail, invalidité, décès) aux ministères économiques et financiers</w:t>
      </w:r>
      <w:r w:rsidRPr="00FF1CC5">
        <w:rPr>
          <w:rFonts w:ascii="Arial" w:hAnsi="Arial" w:cs="Arial"/>
          <w:b/>
          <w:bCs/>
          <w:color w:val="333333"/>
          <w:sz w:val="18"/>
          <w:szCs w:val="18"/>
          <w:shd w:val="clear" w:color="auto" w:fill="FFFFFF"/>
        </w:rPr>
        <w:br/>
        <w:t>        </w:t>
      </w:r>
      <w:hyperlink r:id="rId175" w:tgtFrame="_blank" w:history="1">
        <w:r w:rsidRPr="00FF1CC5">
          <w:rPr>
            <w:rStyle w:val="Lienhypertexte"/>
            <w:rFonts w:ascii="Arial" w:hAnsi="Arial" w:cs="Arial"/>
            <w:b/>
            <w:bCs/>
            <w:sz w:val="18"/>
            <w:szCs w:val="18"/>
            <w:shd w:val="clear" w:color="auto" w:fill="FFFFFF"/>
          </w:rPr>
          <w:t>https://www.legifrance.gouv.fr/jorf/id/JORFTEXT000049871854</w:t>
        </w:r>
      </w:hyperlink>
      <w:r w:rsidRPr="00FF1CC5">
        <w:rPr>
          <w:rFonts w:ascii="Arial" w:hAnsi="Arial" w:cs="Arial"/>
          <w:b/>
          <w:bCs/>
          <w:color w:val="333333"/>
          <w:sz w:val="18"/>
          <w:szCs w:val="18"/>
          <w:shd w:val="clear" w:color="auto" w:fill="FFFFFF"/>
        </w:rPr>
        <w:br/>
      </w:r>
      <w:r w:rsidRPr="00FF1CC5">
        <w:rPr>
          <w:rFonts w:ascii="Arial" w:hAnsi="Arial" w:cs="Arial"/>
          <w:b/>
          <w:bCs/>
          <w:color w:val="333333"/>
          <w:sz w:val="18"/>
          <w:szCs w:val="18"/>
          <w:shd w:val="clear" w:color="auto" w:fill="FFFFFF"/>
        </w:rPr>
        <w:br/>
      </w:r>
      <w:r w:rsidRPr="00FF1CC5">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FF1CC5">
        <w:rPr>
          <w:rFonts w:ascii="Arial" w:hAnsi="Arial" w:cs="Arial"/>
          <w:b/>
          <w:bCs/>
          <w:color w:val="333333"/>
          <w:sz w:val="18"/>
          <w:szCs w:val="18"/>
          <w:shd w:val="clear" w:color="auto" w:fill="FFFFFF"/>
        </w:rPr>
        <w:t> CONVENTIONS COLLECTIVES</w:t>
      </w:r>
    </w:p>
    <w:p w14:paraId="1F65AB4D" w14:textId="77777777" w:rsidR="00FF1CC5" w:rsidRDefault="00FF1CC5" w:rsidP="00FF1CC5">
      <w:pPr>
        <w:tabs>
          <w:tab w:val="left" w:pos="7600"/>
        </w:tabs>
        <w:rPr>
          <w:rFonts w:ascii="Arial" w:hAnsi="Arial" w:cs="Arial"/>
          <w:b/>
          <w:bCs/>
          <w:color w:val="333333"/>
          <w:sz w:val="18"/>
          <w:szCs w:val="18"/>
          <w:shd w:val="clear" w:color="auto" w:fill="FFFFFF"/>
        </w:rPr>
      </w:pPr>
    </w:p>
    <w:p w14:paraId="5C58F188" w14:textId="5C05E028" w:rsidR="00FF1CC5" w:rsidRDefault="00FF1CC5" w:rsidP="00FF1CC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FF1CC5">
        <w:rPr>
          <w:rFonts w:ascii="Arial" w:hAnsi="Arial" w:cs="Arial"/>
          <w:b/>
          <w:bCs/>
          <w:color w:val="333333"/>
          <w:sz w:val="18"/>
          <w:szCs w:val="18"/>
          <w:shd w:val="clear" w:color="auto" w:fill="FFFFFF"/>
        </w:rPr>
        <w:t>MINISTERE DU TRAVAIL, DE LA SANTE ET DES SOLIDARITES</w:t>
      </w:r>
      <w:r w:rsidRPr="00FF1CC5">
        <w:rPr>
          <w:rFonts w:ascii="Arial" w:hAnsi="Arial" w:cs="Arial"/>
          <w:b/>
          <w:bCs/>
          <w:color w:val="333333"/>
          <w:sz w:val="18"/>
          <w:szCs w:val="18"/>
          <w:shd w:val="clear" w:color="auto" w:fill="FFFFFF"/>
        </w:rPr>
        <w:br/>
      </w:r>
      <w:r w:rsidRPr="00FF1CC5">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FF1CC5">
        <w:rPr>
          <w:rFonts w:ascii="Arial" w:hAnsi="Arial" w:cs="Arial"/>
          <w:b/>
          <w:bCs/>
          <w:color w:val="333333"/>
          <w:sz w:val="18"/>
          <w:szCs w:val="18"/>
          <w:shd w:val="clear" w:color="auto" w:fill="FFFFFF"/>
        </w:rPr>
        <w:t>Arrêté du 28 juin 2024 portant extension d'un accord conclu dans le cadre de la convention collective nationale des personnels des sociétés anonymes et fondations d'HLM (n° 2150)</w:t>
      </w:r>
      <w:r w:rsidRPr="00FF1CC5">
        <w:rPr>
          <w:rFonts w:ascii="Arial" w:hAnsi="Arial" w:cs="Arial"/>
          <w:b/>
          <w:bCs/>
          <w:color w:val="333333"/>
          <w:sz w:val="18"/>
          <w:szCs w:val="18"/>
          <w:shd w:val="clear" w:color="auto" w:fill="FFFFFF"/>
        </w:rPr>
        <w:br/>
        <w:t>        </w:t>
      </w:r>
      <w:hyperlink r:id="rId176" w:tgtFrame="_blank" w:history="1">
        <w:r w:rsidRPr="00FF1CC5">
          <w:rPr>
            <w:rStyle w:val="Lienhypertexte"/>
            <w:rFonts w:ascii="Arial" w:hAnsi="Arial" w:cs="Arial"/>
            <w:b/>
            <w:bCs/>
            <w:sz w:val="18"/>
            <w:szCs w:val="18"/>
            <w:shd w:val="clear" w:color="auto" w:fill="FFFFFF"/>
          </w:rPr>
          <w:t>https://www.legifrance.gouv.fr/jorf/id/JORFTEXT000049871921</w:t>
        </w:r>
      </w:hyperlink>
    </w:p>
    <w:p w14:paraId="35D04A35" w14:textId="77777777" w:rsidR="00FF1CC5" w:rsidRDefault="00FF1CC5" w:rsidP="00FF1CC5">
      <w:pPr>
        <w:tabs>
          <w:tab w:val="left" w:pos="7600"/>
        </w:tabs>
        <w:rPr>
          <w:rFonts w:ascii="Arial" w:hAnsi="Arial" w:cs="Arial"/>
          <w:b/>
          <w:bCs/>
          <w:color w:val="333333"/>
          <w:sz w:val="18"/>
          <w:szCs w:val="18"/>
          <w:shd w:val="clear" w:color="auto" w:fill="FFFFFF"/>
        </w:rPr>
      </w:pPr>
    </w:p>
    <w:p w14:paraId="41882A72" w14:textId="44F0B201" w:rsidR="00FF1CC5" w:rsidRPr="00FF1CC5" w:rsidRDefault="00FF1CC5" w:rsidP="00FF1CC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FF1CC5">
        <w:rPr>
          <w:rFonts w:ascii="Arial" w:hAnsi="Arial" w:cs="Arial"/>
          <w:b/>
          <w:bCs/>
          <w:color w:val="333333"/>
          <w:sz w:val="18"/>
          <w:szCs w:val="18"/>
          <w:shd w:val="clear" w:color="auto" w:fill="FFFFFF"/>
        </w:rPr>
        <w:t>Arrêté du 1er juillet 2024 portant extension d'un accord conclu dans le cadre de la convention collective nationale des fleuristes, de la vente et des services des animaux familiers (n° 1978)</w:t>
      </w:r>
      <w:r w:rsidRPr="00FF1CC5">
        <w:rPr>
          <w:rFonts w:ascii="Arial" w:hAnsi="Arial" w:cs="Arial"/>
          <w:b/>
          <w:bCs/>
          <w:color w:val="333333"/>
          <w:sz w:val="18"/>
          <w:szCs w:val="18"/>
          <w:shd w:val="clear" w:color="auto" w:fill="FFFFFF"/>
        </w:rPr>
        <w:br/>
        <w:t>        </w:t>
      </w:r>
      <w:hyperlink r:id="rId177" w:tgtFrame="_blank" w:history="1">
        <w:r w:rsidRPr="00FF1CC5">
          <w:rPr>
            <w:rStyle w:val="Lienhypertexte"/>
            <w:rFonts w:ascii="Arial" w:hAnsi="Arial" w:cs="Arial"/>
            <w:b/>
            <w:bCs/>
            <w:sz w:val="18"/>
            <w:szCs w:val="18"/>
            <w:shd w:val="clear" w:color="auto" w:fill="FFFFFF"/>
          </w:rPr>
          <w:t>https://www.legifrance.gouv.fr/jorf/id/JORFTEXT000049871932</w:t>
        </w:r>
      </w:hyperlink>
    </w:p>
    <w:p w14:paraId="2C39E1E9" w14:textId="77777777" w:rsidR="00FF1CC5" w:rsidRDefault="00FF1CC5" w:rsidP="00C12A95">
      <w:pPr>
        <w:tabs>
          <w:tab w:val="left" w:pos="7600"/>
        </w:tabs>
        <w:rPr>
          <w:rFonts w:ascii="Arial" w:hAnsi="Arial" w:cs="Arial"/>
          <w:b/>
          <w:bCs/>
          <w:color w:val="333333"/>
          <w:sz w:val="18"/>
          <w:szCs w:val="18"/>
          <w:shd w:val="clear" w:color="auto" w:fill="FFFFFF"/>
        </w:rPr>
      </w:pPr>
    </w:p>
    <w:p w14:paraId="62C1F604" w14:textId="77777777" w:rsidR="00FF1CC5" w:rsidRDefault="00FF1CC5" w:rsidP="00C12A95">
      <w:pPr>
        <w:tabs>
          <w:tab w:val="left" w:pos="7600"/>
        </w:tabs>
        <w:rPr>
          <w:rFonts w:ascii="Arial" w:hAnsi="Arial" w:cs="Arial"/>
          <w:b/>
          <w:bCs/>
          <w:color w:val="333333"/>
          <w:sz w:val="18"/>
          <w:szCs w:val="18"/>
          <w:shd w:val="clear" w:color="auto" w:fill="FFFFFF"/>
        </w:rPr>
      </w:pPr>
    </w:p>
    <w:p w14:paraId="77A5CACA" w14:textId="439C6B02" w:rsidR="00DA0098" w:rsidRDefault="00A359A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28/08</w:t>
      </w:r>
    </w:p>
    <w:p w14:paraId="07AFD8A9" w14:textId="77777777" w:rsidR="00A359A1" w:rsidRDefault="00A359A1" w:rsidP="00C12A95">
      <w:pPr>
        <w:tabs>
          <w:tab w:val="left" w:pos="7600"/>
        </w:tabs>
        <w:rPr>
          <w:rFonts w:ascii="Arial" w:hAnsi="Arial" w:cs="Arial"/>
          <w:b/>
          <w:bCs/>
          <w:color w:val="333333"/>
          <w:sz w:val="18"/>
          <w:szCs w:val="18"/>
          <w:shd w:val="clear" w:color="auto" w:fill="FFFFFF"/>
        </w:rPr>
      </w:pPr>
    </w:p>
    <w:p w14:paraId="61B3F5AB" w14:textId="77777777" w:rsidR="00A359A1" w:rsidRPr="00A359A1" w:rsidRDefault="00A359A1" w:rsidP="00A359A1">
      <w:pPr>
        <w:tabs>
          <w:tab w:val="left" w:pos="7600"/>
        </w:tabs>
        <w:rPr>
          <w:rFonts w:ascii="Arial" w:hAnsi="Arial" w:cs="Arial"/>
          <w:b/>
          <w:bCs/>
          <w:color w:val="333333"/>
          <w:sz w:val="18"/>
          <w:szCs w:val="18"/>
          <w:shd w:val="clear" w:color="auto" w:fill="FFFFFF"/>
        </w:rPr>
      </w:pPr>
      <w:r w:rsidRPr="00A359A1">
        <w:rPr>
          <w:rFonts w:ascii="Arial" w:hAnsi="Arial" w:cs="Arial"/>
          <w:b/>
          <w:bCs/>
          <w:color w:val="333333"/>
          <w:sz w:val="18"/>
          <w:szCs w:val="18"/>
          <w:shd w:val="clear" w:color="auto" w:fill="FFFFFF"/>
        </w:rPr>
        <w:t xml:space="preserve">° ACCORDS COLLECTIFS DANS LA FONCTION PUBLIQUE : MINISTERE DE LA TRANSITION ECOLOGIQUE ET DE LA COHESION DES TERRITOIRES : </w:t>
      </w:r>
    </w:p>
    <w:p w14:paraId="4FE49CD4" w14:textId="77777777" w:rsidR="00A359A1" w:rsidRPr="00A359A1" w:rsidRDefault="00A359A1" w:rsidP="00A359A1">
      <w:pPr>
        <w:tabs>
          <w:tab w:val="left" w:pos="7600"/>
        </w:tabs>
        <w:rPr>
          <w:rFonts w:ascii="Arial" w:hAnsi="Arial" w:cs="Arial"/>
          <w:b/>
          <w:bCs/>
          <w:color w:val="333333"/>
          <w:sz w:val="18"/>
          <w:szCs w:val="18"/>
          <w:shd w:val="clear" w:color="auto" w:fill="FFFFFF"/>
        </w:rPr>
      </w:pPr>
    </w:p>
    <w:p w14:paraId="10614696" w14:textId="77777777" w:rsidR="00A359A1" w:rsidRPr="00A359A1" w:rsidRDefault="00A359A1" w:rsidP="00A359A1">
      <w:pPr>
        <w:tabs>
          <w:tab w:val="left" w:pos="7600"/>
        </w:tabs>
        <w:rPr>
          <w:rFonts w:ascii="Arial" w:hAnsi="Arial" w:cs="Arial"/>
          <w:b/>
          <w:bCs/>
          <w:color w:val="333333"/>
          <w:sz w:val="18"/>
          <w:szCs w:val="18"/>
          <w:shd w:val="clear" w:color="auto" w:fill="FFFFFF"/>
        </w:rPr>
      </w:pPr>
      <w:r w:rsidRPr="00A359A1">
        <w:rPr>
          <w:rFonts w:ascii="Arial" w:hAnsi="Arial" w:cs="Arial"/>
          <w:b/>
          <w:bCs/>
          <w:color w:val="333333"/>
          <w:sz w:val="18"/>
          <w:szCs w:val="18"/>
          <w:shd w:val="clear" w:color="auto" w:fill="FFFFFF"/>
        </w:rPr>
        <w:t>- Accord du 27 février 2024 relatif à la protection sociale complémentaire en matière de couverture des frais occasionnés par une maternité, une maladie ou un accident au sein de la direction générale de l'aviation civile (DGAC).</w:t>
      </w:r>
    </w:p>
    <w:p w14:paraId="7EDDAC99" w14:textId="77777777" w:rsidR="00A359A1" w:rsidRPr="00A359A1" w:rsidRDefault="00A359A1" w:rsidP="00A359A1">
      <w:pPr>
        <w:tabs>
          <w:tab w:val="left" w:pos="7600"/>
        </w:tabs>
        <w:rPr>
          <w:rFonts w:ascii="Arial" w:hAnsi="Arial" w:cs="Arial"/>
          <w:b/>
          <w:bCs/>
          <w:color w:val="333333"/>
          <w:sz w:val="18"/>
          <w:szCs w:val="18"/>
          <w:shd w:val="clear" w:color="auto" w:fill="FFFFFF"/>
        </w:rPr>
      </w:pPr>
      <w:r w:rsidRPr="00A359A1">
        <w:rPr>
          <w:rFonts w:ascii="Arial" w:hAnsi="Arial" w:cs="Arial"/>
          <w:b/>
          <w:bCs/>
          <w:color w:val="333333"/>
          <w:sz w:val="18"/>
          <w:szCs w:val="18"/>
          <w:shd w:val="clear" w:color="auto" w:fill="FFFFFF"/>
        </w:rPr>
        <w:t>Les parties à l’accord ont défini les modalités de la protection sociale complémentaire en matière de couverture des frais occasionnés par une maternité, une maladie ou un accident au sein de la direction générale de l'aviation civile (DGAC).</w:t>
      </w:r>
    </w:p>
    <w:p w14:paraId="19336E0F" w14:textId="77777777" w:rsidR="00A359A1" w:rsidRPr="00A359A1" w:rsidRDefault="00000000" w:rsidP="00A359A1">
      <w:pPr>
        <w:tabs>
          <w:tab w:val="left" w:pos="7600"/>
        </w:tabs>
        <w:rPr>
          <w:rFonts w:ascii="Arial" w:hAnsi="Arial" w:cs="Arial"/>
          <w:b/>
          <w:bCs/>
          <w:color w:val="333333"/>
          <w:sz w:val="18"/>
          <w:szCs w:val="18"/>
          <w:shd w:val="clear" w:color="auto" w:fill="FFFFFF"/>
        </w:rPr>
      </w:pPr>
      <w:hyperlink r:id="rId178" w:tgtFrame="_blank" w:history="1">
        <w:r w:rsidR="00A359A1" w:rsidRPr="00A359A1">
          <w:rPr>
            <w:rStyle w:val="Lienhypertexte"/>
            <w:rFonts w:ascii="Arial" w:hAnsi="Arial" w:cs="Arial"/>
            <w:b/>
            <w:bCs/>
            <w:sz w:val="18"/>
            <w:szCs w:val="18"/>
            <w:shd w:val="clear" w:color="auto" w:fill="FFFFFF"/>
          </w:rPr>
          <w:t>https://www.legifrance.gouv.fr/jorf/id/JORFTEXT000049798521</w:t>
        </w:r>
      </w:hyperlink>
    </w:p>
    <w:p w14:paraId="215F57B1" w14:textId="77777777" w:rsidR="00A359A1" w:rsidRDefault="00A359A1" w:rsidP="00C12A95">
      <w:pPr>
        <w:tabs>
          <w:tab w:val="left" w:pos="7600"/>
        </w:tabs>
        <w:rPr>
          <w:rFonts w:ascii="Arial" w:hAnsi="Arial" w:cs="Arial"/>
          <w:b/>
          <w:bCs/>
          <w:color w:val="333333"/>
          <w:sz w:val="18"/>
          <w:szCs w:val="18"/>
          <w:shd w:val="clear" w:color="auto" w:fill="FFFFFF"/>
        </w:rPr>
      </w:pPr>
    </w:p>
    <w:p w14:paraId="39F0FA63" w14:textId="77777777" w:rsidR="00A359A1" w:rsidRDefault="00A359A1" w:rsidP="00C12A95">
      <w:pPr>
        <w:tabs>
          <w:tab w:val="left" w:pos="7600"/>
        </w:tabs>
        <w:rPr>
          <w:rFonts w:ascii="Arial" w:hAnsi="Arial" w:cs="Arial"/>
          <w:b/>
          <w:bCs/>
          <w:color w:val="333333"/>
          <w:sz w:val="18"/>
          <w:szCs w:val="18"/>
          <w:shd w:val="clear" w:color="auto" w:fill="FFFFFF"/>
        </w:rPr>
      </w:pPr>
    </w:p>
    <w:p w14:paraId="70507ABA" w14:textId="0F047B0A" w:rsidR="00DA0098" w:rsidRDefault="005C17A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26/06</w:t>
      </w:r>
    </w:p>
    <w:p w14:paraId="3BAF6114" w14:textId="77777777" w:rsidR="005C17AF" w:rsidRDefault="005C17AF" w:rsidP="00C12A95">
      <w:pPr>
        <w:tabs>
          <w:tab w:val="left" w:pos="7600"/>
        </w:tabs>
        <w:rPr>
          <w:rFonts w:ascii="Arial" w:hAnsi="Arial" w:cs="Arial"/>
          <w:b/>
          <w:bCs/>
          <w:color w:val="333333"/>
          <w:sz w:val="18"/>
          <w:szCs w:val="18"/>
          <w:shd w:val="clear" w:color="auto" w:fill="FFFFFF"/>
        </w:rPr>
      </w:pPr>
    </w:p>
    <w:p w14:paraId="1A69EDE0" w14:textId="77777777" w:rsidR="005C17AF" w:rsidRDefault="005C17AF" w:rsidP="005C17AF">
      <w:pPr>
        <w:tabs>
          <w:tab w:val="left" w:pos="7600"/>
        </w:tabs>
        <w:rPr>
          <w:rFonts w:ascii="Arial" w:hAnsi="Arial" w:cs="Arial"/>
          <w:b/>
          <w:bCs/>
          <w:color w:val="333333"/>
          <w:sz w:val="18"/>
          <w:szCs w:val="18"/>
          <w:shd w:val="clear" w:color="auto" w:fill="FFFFFF"/>
        </w:rPr>
      </w:pPr>
      <w:r w:rsidRPr="005C17AF">
        <w:rPr>
          <w:rFonts w:ascii="Arial" w:hAnsi="Arial" w:cs="Arial"/>
          <w:b/>
          <w:bCs/>
          <w:color w:val="333333"/>
          <w:sz w:val="18"/>
          <w:szCs w:val="18"/>
          <w:shd w:val="clear" w:color="auto" w:fill="FFFFFF"/>
        </w:rPr>
        <w:t> MINISTERE DE L'AGRICULTURE ET DE LA SOUVERAINETE ALIMENTAIRE</w:t>
      </w:r>
    </w:p>
    <w:p w14:paraId="10C13C3A" w14:textId="4E39E52F" w:rsidR="005C17AF" w:rsidRDefault="005C17AF" w:rsidP="005C17AF">
      <w:pPr>
        <w:tabs>
          <w:tab w:val="left" w:pos="7600"/>
        </w:tabs>
        <w:rPr>
          <w:rFonts w:ascii="Arial" w:hAnsi="Arial" w:cs="Arial"/>
          <w:b/>
          <w:bCs/>
          <w:color w:val="333333"/>
          <w:sz w:val="18"/>
          <w:szCs w:val="18"/>
          <w:shd w:val="clear" w:color="auto" w:fill="FFFFFF"/>
        </w:rPr>
      </w:pPr>
    </w:p>
    <w:p w14:paraId="367306B8" w14:textId="6C0C298E" w:rsidR="005C17AF" w:rsidRDefault="005C17A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Branches d’activités agricoles concernées par les arrêtés d’extension d’avenants aux accords collectifs nationaux ou territoriaux : </w:t>
      </w:r>
      <w:r w:rsidRPr="005C17AF">
        <w:rPr>
          <w:rFonts w:ascii="Arial" w:hAnsi="Arial" w:cs="Arial"/>
          <w:b/>
          <w:bCs/>
          <w:color w:val="333333"/>
          <w:sz w:val="18"/>
          <w:szCs w:val="18"/>
          <w:shd w:val="clear" w:color="auto" w:fill="FFFFFF"/>
        </w:rPr>
        <w:t>production agricole et des coopératives d'utilisation de matériels agricoles du département des Bouches-du-Rhône du 12 février 1986</w:t>
      </w:r>
      <w:r>
        <w:rPr>
          <w:rFonts w:ascii="Arial" w:hAnsi="Arial" w:cs="Arial"/>
          <w:b/>
          <w:bCs/>
          <w:color w:val="333333"/>
          <w:sz w:val="18"/>
          <w:szCs w:val="18"/>
          <w:shd w:val="clear" w:color="auto" w:fill="FFFFFF"/>
        </w:rPr>
        <w:t>,</w:t>
      </w:r>
      <w:r w:rsidRPr="005C17AF">
        <w:rPr>
          <w:rFonts w:ascii="Arial" w:hAnsi="Arial" w:cs="Arial"/>
          <w:b/>
          <w:bCs/>
          <w:color w:val="333333"/>
          <w:sz w:val="18"/>
          <w:szCs w:val="18"/>
          <w:shd w:val="clear" w:color="auto" w:fill="FFFFFF"/>
        </w:rPr>
        <w:t xml:space="preserve"> travail à la tâche en viticulture et aux conditions d'emploi des salariés affectés à ces postes dans les départements de la Côte-d'Or, du Doubs, du Jura, de la Nièvre, de la Haute-Saône, de l'Yonne et du Territoire de Belfort</w:t>
      </w:r>
      <w:r>
        <w:rPr>
          <w:rFonts w:ascii="Arial" w:hAnsi="Arial" w:cs="Arial"/>
          <w:b/>
          <w:bCs/>
          <w:color w:val="333333"/>
          <w:sz w:val="18"/>
          <w:szCs w:val="18"/>
          <w:shd w:val="clear" w:color="auto" w:fill="FFFFFF"/>
        </w:rPr>
        <w:t>, Entreprises du paysage</w:t>
      </w:r>
      <w:r w:rsidRPr="005C17AF">
        <w:rPr>
          <w:rFonts w:ascii="Arial" w:hAnsi="Arial" w:cs="Arial"/>
          <w:b/>
          <w:bCs/>
          <w:color w:val="333333"/>
          <w:sz w:val="18"/>
          <w:szCs w:val="18"/>
          <w:shd w:val="clear" w:color="auto" w:fill="FFFFFF"/>
        </w:rPr>
        <w:br/>
      </w:r>
      <w:r w:rsidRPr="005C17AF">
        <w:rPr>
          <w:rFonts w:ascii="Arial" w:hAnsi="Arial" w:cs="Arial"/>
          <w:b/>
          <w:bCs/>
          <w:color w:val="333333"/>
          <w:sz w:val="18"/>
          <w:szCs w:val="18"/>
          <w:shd w:val="clear" w:color="auto" w:fill="FFFFFF"/>
        </w:rPr>
        <w:br/>
        <w:t>        120 Arrêté du 20 juin 2024 portant extension d'un avenant portant révision de l'accord collectif territorial de la production agricole et des coopératives d'utilisation de matériels agricoles du département des Bouches-du-Rhône du 12 février 1986</w:t>
      </w:r>
      <w:r w:rsidRPr="005C17AF">
        <w:rPr>
          <w:rFonts w:ascii="Arial" w:hAnsi="Arial" w:cs="Arial"/>
          <w:b/>
          <w:bCs/>
          <w:color w:val="333333"/>
          <w:sz w:val="18"/>
          <w:szCs w:val="18"/>
          <w:shd w:val="clear" w:color="auto" w:fill="FFFFFF"/>
        </w:rPr>
        <w:br/>
        <w:t>        </w:t>
      </w:r>
      <w:hyperlink r:id="rId179" w:tgtFrame="_blank" w:history="1">
        <w:r w:rsidRPr="005C17AF">
          <w:rPr>
            <w:rStyle w:val="Lienhypertexte"/>
            <w:rFonts w:ascii="Arial" w:hAnsi="Arial" w:cs="Arial"/>
            <w:b/>
            <w:bCs/>
            <w:sz w:val="18"/>
            <w:szCs w:val="18"/>
            <w:shd w:val="clear" w:color="auto" w:fill="FFFFFF"/>
          </w:rPr>
          <w:t>https://www.legifrance.gouv.fr/jorf/id/JORFTEXT000049780766</w:t>
        </w:r>
      </w:hyperlink>
      <w:r w:rsidRPr="005C17AF">
        <w:rPr>
          <w:rFonts w:ascii="Arial" w:hAnsi="Arial" w:cs="Arial"/>
          <w:b/>
          <w:bCs/>
          <w:color w:val="333333"/>
          <w:sz w:val="18"/>
          <w:szCs w:val="18"/>
          <w:shd w:val="clear" w:color="auto" w:fill="FFFFFF"/>
        </w:rPr>
        <w:br/>
      </w:r>
      <w:r w:rsidRPr="005C17AF">
        <w:rPr>
          <w:rFonts w:ascii="Arial" w:hAnsi="Arial" w:cs="Arial"/>
          <w:b/>
          <w:bCs/>
          <w:color w:val="333333"/>
          <w:sz w:val="18"/>
          <w:szCs w:val="18"/>
          <w:shd w:val="clear" w:color="auto" w:fill="FFFFFF"/>
        </w:rPr>
        <w:br/>
        <w:t>        121 Arrêté du 20 juin 2024 portant extension d'un accord collectif relatif au travail à la tâche en viticulture et aux conditions d'emploi des salariés affectés à ces postes dans les départements de la Côte-d'Or, du Doubs, du Jura, de la Nièvre, de la Haute-Saône, de l'Yonne et du Territoire de Belfort</w:t>
      </w:r>
      <w:r w:rsidRPr="005C17AF">
        <w:rPr>
          <w:rFonts w:ascii="Arial" w:hAnsi="Arial" w:cs="Arial"/>
          <w:b/>
          <w:bCs/>
          <w:color w:val="333333"/>
          <w:sz w:val="18"/>
          <w:szCs w:val="18"/>
          <w:shd w:val="clear" w:color="auto" w:fill="FFFFFF"/>
        </w:rPr>
        <w:br/>
        <w:t>        </w:t>
      </w:r>
      <w:hyperlink r:id="rId180" w:tgtFrame="_blank" w:history="1">
        <w:r w:rsidRPr="005C17AF">
          <w:rPr>
            <w:rStyle w:val="Lienhypertexte"/>
            <w:rFonts w:ascii="Arial" w:hAnsi="Arial" w:cs="Arial"/>
            <w:b/>
            <w:bCs/>
            <w:sz w:val="18"/>
            <w:szCs w:val="18"/>
            <w:shd w:val="clear" w:color="auto" w:fill="FFFFFF"/>
          </w:rPr>
          <w:t>https://www.legifrance.gouv.fr/jorf/id/JORFTEXT000049780785</w:t>
        </w:r>
      </w:hyperlink>
      <w:r w:rsidRPr="005C17AF">
        <w:rPr>
          <w:rFonts w:ascii="Arial" w:hAnsi="Arial" w:cs="Arial"/>
          <w:b/>
          <w:bCs/>
          <w:color w:val="333333"/>
          <w:sz w:val="18"/>
          <w:szCs w:val="18"/>
          <w:shd w:val="clear" w:color="auto" w:fill="FFFFFF"/>
        </w:rPr>
        <w:br/>
      </w:r>
      <w:r w:rsidRPr="005C17AF">
        <w:rPr>
          <w:rFonts w:ascii="Arial" w:hAnsi="Arial" w:cs="Arial"/>
          <w:b/>
          <w:bCs/>
          <w:color w:val="333333"/>
          <w:sz w:val="18"/>
          <w:szCs w:val="18"/>
          <w:shd w:val="clear" w:color="auto" w:fill="FFFFFF"/>
        </w:rPr>
        <w:br/>
        <w:t>        122 Arrêté du 20 juin 2024 portant extension d'un accord relatif à la formation professionnelle et à l'apprentissage dans la branche des entreprises du paysage</w:t>
      </w:r>
      <w:r w:rsidRPr="005C17AF">
        <w:rPr>
          <w:rFonts w:ascii="Arial" w:hAnsi="Arial" w:cs="Arial"/>
          <w:b/>
          <w:bCs/>
          <w:color w:val="333333"/>
          <w:sz w:val="18"/>
          <w:szCs w:val="18"/>
          <w:shd w:val="clear" w:color="auto" w:fill="FFFFFF"/>
        </w:rPr>
        <w:br/>
        <w:t>        </w:t>
      </w:r>
      <w:hyperlink r:id="rId181" w:tgtFrame="_blank" w:history="1">
        <w:r w:rsidRPr="005C17AF">
          <w:rPr>
            <w:rStyle w:val="Lienhypertexte"/>
            <w:rFonts w:ascii="Arial" w:hAnsi="Arial" w:cs="Arial"/>
            <w:b/>
            <w:bCs/>
            <w:sz w:val="18"/>
            <w:szCs w:val="18"/>
            <w:shd w:val="clear" w:color="auto" w:fill="FFFFFF"/>
          </w:rPr>
          <w:t>https://www.legifrance.gouv.fr/jorf/id/JORFTEXT000049780793</w:t>
        </w:r>
      </w:hyperlink>
      <w:r w:rsidRPr="005C17AF">
        <w:rPr>
          <w:rFonts w:ascii="Arial" w:hAnsi="Arial" w:cs="Arial"/>
          <w:b/>
          <w:bCs/>
          <w:color w:val="333333"/>
          <w:sz w:val="18"/>
          <w:szCs w:val="18"/>
          <w:shd w:val="clear" w:color="auto" w:fill="FFFFFF"/>
        </w:rPr>
        <w:br/>
      </w:r>
      <w:r w:rsidRPr="005C17AF">
        <w:rPr>
          <w:rFonts w:ascii="Arial" w:hAnsi="Arial" w:cs="Arial"/>
          <w:b/>
          <w:bCs/>
          <w:color w:val="333333"/>
          <w:sz w:val="18"/>
          <w:szCs w:val="18"/>
          <w:shd w:val="clear" w:color="auto" w:fill="FFFFFF"/>
        </w:rPr>
        <w:br/>
        <w:t>        123 Arrêté du 20 juin 2024 portant extension d'un avenant à la convention collective nationale des entreprises du paysage du 10 octobre 2008</w:t>
      </w:r>
      <w:r w:rsidRPr="005C17AF">
        <w:rPr>
          <w:rFonts w:ascii="Arial" w:hAnsi="Arial" w:cs="Arial"/>
          <w:b/>
          <w:bCs/>
          <w:color w:val="333333"/>
          <w:sz w:val="18"/>
          <w:szCs w:val="18"/>
          <w:shd w:val="clear" w:color="auto" w:fill="FFFFFF"/>
        </w:rPr>
        <w:br/>
        <w:t>        </w:t>
      </w:r>
      <w:hyperlink r:id="rId182" w:tgtFrame="_blank" w:history="1">
        <w:r w:rsidRPr="005C17AF">
          <w:rPr>
            <w:rStyle w:val="Lienhypertexte"/>
            <w:rFonts w:ascii="Arial" w:hAnsi="Arial" w:cs="Arial"/>
            <w:b/>
            <w:bCs/>
            <w:sz w:val="18"/>
            <w:szCs w:val="18"/>
            <w:shd w:val="clear" w:color="auto" w:fill="FFFFFF"/>
          </w:rPr>
          <w:t>https://www.legifrance.gouv.fr/jorf/id/JORFTEXT000049780801</w:t>
        </w:r>
      </w:hyperlink>
      <w:r w:rsidRPr="005C17AF">
        <w:rPr>
          <w:rFonts w:ascii="Arial" w:hAnsi="Arial" w:cs="Arial"/>
          <w:b/>
          <w:bCs/>
          <w:color w:val="333333"/>
          <w:sz w:val="18"/>
          <w:szCs w:val="18"/>
          <w:shd w:val="clear" w:color="auto" w:fill="FFFFFF"/>
        </w:rPr>
        <w:br/>
      </w:r>
    </w:p>
    <w:p w14:paraId="291412C6" w14:textId="77777777" w:rsidR="005C17AF" w:rsidRDefault="005C17AF" w:rsidP="00C12A95">
      <w:pPr>
        <w:tabs>
          <w:tab w:val="left" w:pos="7600"/>
        </w:tabs>
        <w:rPr>
          <w:rFonts w:ascii="Arial" w:hAnsi="Arial" w:cs="Arial"/>
          <w:b/>
          <w:bCs/>
          <w:color w:val="333333"/>
          <w:sz w:val="18"/>
          <w:szCs w:val="18"/>
          <w:shd w:val="clear" w:color="auto" w:fill="FFFFFF"/>
        </w:rPr>
      </w:pPr>
    </w:p>
    <w:p w14:paraId="7A2325A2" w14:textId="613A19D1" w:rsidR="00A66660" w:rsidRDefault="00A666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23/06</w:t>
      </w:r>
    </w:p>
    <w:p w14:paraId="471A95E0" w14:textId="77777777" w:rsidR="00A66660" w:rsidRDefault="00A66660" w:rsidP="00C12A95">
      <w:pPr>
        <w:tabs>
          <w:tab w:val="left" w:pos="7600"/>
        </w:tabs>
        <w:rPr>
          <w:rFonts w:ascii="Arial" w:hAnsi="Arial" w:cs="Arial"/>
          <w:b/>
          <w:bCs/>
          <w:color w:val="333333"/>
          <w:sz w:val="18"/>
          <w:szCs w:val="18"/>
          <w:shd w:val="clear" w:color="auto" w:fill="FFFFFF"/>
        </w:rPr>
      </w:pPr>
    </w:p>
    <w:p w14:paraId="7CCB1620" w14:textId="2CF0A980" w:rsidR="00A66660" w:rsidRDefault="00A666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AGRÉMENTS NATIONAUX D’ACCORDS D’ENTREPRISES DANS LE MÉDICO-SOCIAL :</w:t>
      </w:r>
    </w:p>
    <w:p w14:paraId="410E7227" w14:textId="77777777" w:rsidR="00A66660" w:rsidRDefault="00A66660" w:rsidP="00C12A95">
      <w:pPr>
        <w:tabs>
          <w:tab w:val="left" w:pos="7600"/>
        </w:tabs>
        <w:rPr>
          <w:rFonts w:ascii="Arial" w:hAnsi="Arial" w:cs="Arial"/>
          <w:b/>
          <w:bCs/>
          <w:color w:val="333333"/>
          <w:sz w:val="18"/>
          <w:szCs w:val="18"/>
          <w:shd w:val="clear" w:color="auto" w:fill="FFFFFF"/>
        </w:rPr>
      </w:pPr>
    </w:p>
    <w:p w14:paraId="02A2F777" w14:textId="3424B902" w:rsidR="00A66660" w:rsidRDefault="00A666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A66660">
        <w:rPr>
          <w:rFonts w:ascii="Arial" w:hAnsi="Arial" w:cs="Arial"/>
          <w:b/>
          <w:bCs/>
          <w:color w:val="333333"/>
          <w:sz w:val="18"/>
          <w:szCs w:val="18"/>
          <w:shd w:val="clear" w:color="auto" w:fill="FFFFFF"/>
        </w:rPr>
        <w:t>Arrêté du 19 juin 2024 relatif à l'agrément de certains accords de travail applicables dans les établissements et services du secteur social et médico-social privé à but non lucratif</w:t>
      </w:r>
      <w:r w:rsidRPr="00A66660">
        <w:rPr>
          <w:rFonts w:ascii="Arial" w:hAnsi="Arial" w:cs="Arial"/>
          <w:b/>
          <w:bCs/>
          <w:color w:val="333333"/>
          <w:sz w:val="18"/>
          <w:szCs w:val="18"/>
          <w:shd w:val="clear" w:color="auto" w:fill="FFFFFF"/>
        </w:rPr>
        <w:br/>
        <w:t>        </w:t>
      </w:r>
      <w:hyperlink r:id="rId183" w:tgtFrame="_blank" w:history="1">
        <w:r w:rsidRPr="00A66660">
          <w:rPr>
            <w:rStyle w:val="Lienhypertexte"/>
            <w:rFonts w:ascii="Arial" w:hAnsi="Arial" w:cs="Arial"/>
            <w:b/>
            <w:bCs/>
            <w:sz w:val="18"/>
            <w:szCs w:val="18"/>
            <w:shd w:val="clear" w:color="auto" w:fill="FFFFFF"/>
          </w:rPr>
          <w:t>https://www.legifrance.gouv.fr/jorf/id/JORFTEXT000049767133</w:t>
        </w:r>
      </w:hyperlink>
    </w:p>
    <w:p w14:paraId="3E020CA9" w14:textId="77777777" w:rsidR="00A66660" w:rsidRPr="00A66660" w:rsidRDefault="00A66660" w:rsidP="00C12A95">
      <w:pPr>
        <w:tabs>
          <w:tab w:val="left" w:pos="7600"/>
        </w:tabs>
        <w:rPr>
          <w:rFonts w:ascii="Arial" w:hAnsi="Arial" w:cs="Arial"/>
          <w:b/>
          <w:bCs/>
          <w:color w:val="333333"/>
          <w:sz w:val="10"/>
          <w:szCs w:val="10"/>
          <w:shd w:val="clear" w:color="auto" w:fill="FFFFFF"/>
        </w:rPr>
      </w:pPr>
    </w:p>
    <w:p w14:paraId="71D650CC" w14:textId="77777777" w:rsidR="00A66660" w:rsidRPr="00872EB0" w:rsidRDefault="00A66660" w:rsidP="00C12A95">
      <w:pPr>
        <w:tabs>
          <w:tab w:val="left" w:pos="7600"/>
        </w:tabs>
        <w:rPr>
          <w:rFonts w:ascii="Arial" w:hAnsi="Arial" w:cs="Arial"/>
          <w:b/>
          <w:bCs/>
          <w:color w:val="333333"/>
          <w:sz w:val="10"/>
          <w:szCs w:val="10"/>
          <w:shd w:val="clear" w:color="auto" w:fill="FFFFFF"/>
        </w:rPr>
      </w:pPr>
    </w:p>
    <w:p w14:paraId="26AA89EC" w14:textId="3167AFF6" w:rsidR="00DA0098" w:rsidRDefault="00DA009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20/06</w:t>
      </w:r>
    </w:p>
    <w:p w14:paraId="10E535AD" w14:textId="77777777" w:rsidR="00DA0098" w:rsidRDefault="00DA0098" w:rsidP="00C12A95">
      <w:pPr>
        <w:tabs>
          <w:tab w:val="left" w:pos="7600"/>
        </w:tabs>
        <w:rPr>
          <w:rFonts w:ascii="Arial" w:hAnsi="Arial" w:cs="Arial"/>
          <w:b/>
          <w:bCs/>
          <w:color w:val="333333"/>
          <w:sz w:val="18"/>
          <w:szCs w:val="18"/>
          <w:shd w:val="clear" w:color="auto" w:fill="FFFFFF"/>
        </w:rPr>
      </w:pPr>
    </w:p>
    <w:p w14:paraId="440C9484" w14:textId="1F1A354B" w:rsidR="00DA0098" w:rsidRPr="00DA0098" w:rsidRDefault="00DA0098" w:rsidP="00DA0098">
      <w:pPr>
        <w:tabs>
          <w:tab w:val="left" w:pos="7600"/>
        </w:tabs>
        <w:rPr>
          <w:rFonts w:ascii="Arial" w:hAnsi="Arial" w:cs="Arial"/>
          <w:b/>
          <w:bCs/>
          <w:color w:val="333333"/>
          <w:sz w:val="18"/>
          <w:szCs w:val="18"/>
          <w:shd w:val="clear" w:color="auto" w:fill="FFFFFF"/>
        </w:rPr>
      </w:pPr>
      <w:r w:rsidRPr="00DA0098">
        <w:rPr>
          <w:rFonts w:ascii="Arial" w:hAnsi="Arial" w:cs="Arial"/>
          <w:b/>
          <w:bCs/>
          <w:color w:val="333333"/>
          <w:sz w:val="18"/>
          <w:szCs w:val="18"/>
          <w:shd w:val="clear" w:color="auto" w:fill="FFFFFF"/>
        </w:rPr>
        <w:t>° CONVENTIONS COLLECTIVES</w:t>
      </w:r>
      <w:r w:rsidR="00A464B2">
        <w:rPr>
          <w:rFonts w:ascii="Arial" w:hAnsi="Arial" w:cs="Arial"/>
          <w:b/>
          <w:bCs/>
          <w:color w:val="333333"/>
          <w:sz w:val="18"/>
          <w:szCs w:val="18"/>
          <w:shd w:val="clear" w:color="auto" w:fill="FFFFFF"/>
        </w:rPr>
        <w:t xml:space="preserve"> : </w:t>
      </w:r>
      <w:r w:rsidRPr="00DA0098">
        <w:rPr>
          <w:rFonts w:ascii="Arial" w:hAnsi="Arial" w:cs="Arial"/>
          <w:b/>
          <w:bCs/>
          <w:color w:val="333333"/>
          <w:sz w:val="18"/>
          <w:szCs w:val="18"/>
          <w:shd w:val="clear" w:color="auto" w:fill="FFFFFF"/>
        </w:rPr>
        <w:t>MINISTERE DU TRAVAIL</w:t>
      </w:r>
      <w:r w:rsidR="00A464B2">
        <w:rPr>
          <w:rFonts w:ascii="Arial" w:hAnsi="Arial" w:cs="Arial"/>
          <w:b/>
          <w:bCs/>
          <w:color w:val="333333"/>
          <w:sz w:val="18"/>
          <w:szCs w:val="18"/>
          <w:shd w:val="clear" w:color="auto" w:fill="FFFFFF"/>
        </w:rPr>
        <w:t>,</w:t>
      </w:r>
    </w:p>
    <w:p w14:paraId="31AA571B" w14:textId="77777777" w:rsidR="00DA0098" w:rsidRPr="00872EB0" w:rsidRDefault="00DA0098" w:rsidP="00DA0098">
      <w:pPr>
        <w:tabs>
          <w:tab w:val="left" w:pos="7600"/>
        </w:tabs>
        <w:rPr>
          <w:rFonts w:ascii="Arial" w:hAnsi="Arial" w:cs="Arial"/>
          <w:b/>
          <w:bCs/>
          <w:color w:val="333333"/>
          <w:sz w:val="10"/>
          <w:szCs w:val="10"/>
          <w:shd w:val="clear" w:color="auto" w:fill="FFFFFF"/>
        </w:rPr>
      </w:pPr>
    </w:p>
    <w:p w14:paraId="4490F41B" w14:textId="14233FF8" w:rsidR="00DA0098" w:rsidRPr="00DA0098" w:rsidRDefault="00DA0098" w:rsidP="00DA0098">
      <w:pPr>
        <w:tabs>
          <w:tab w:val="left" w:pos="7600"/>
        </w:tabs>
        <w:rPr>
          <w:rFonts w:ascii="Arial" w:hAnsi="Arial" w:cs="Arial"/>
          <w:b/>
          <w:bCs/>
          <w:i/>
          <w:iCs/>
          <w:color w:val="333333"/>
          <w:sz w:val="18"/>
          <w:szCs w:val="18"/>
          <w:shd w:val="clear" w:color="auto" w:fill="FFFFFF"/>
        </w:rPr>
      </w:pPr>
      <w:r w:rsidRPr="00DA0098">
        <w:rPr>
          <w:rFonts w:ascii="Arial" w:hAnsi="Arial" w:cs="Arial"/>
          <w:b/>
          <w:bCs/>
          <w:i/>
          <w:iCs/>
          <w:color w:val="333333"/>
          <w:sz w:val="18"/>
          <w:szCs w:val="18"/>
          <w:shd w:val="clear" w:color="auto" w:fill="FFFFFF"/>
        </w:rPr>
        <w:t xml:space="preserve">- Branches professionnelles concernées : industrie de la fabrication des ciments (n° 3233), bureaux d'études techniques, des cabinets d'ingénieurs-conseils et des sociétés de conseils (n° 1486), couture parisienne (n° 303), services à la personne (n° 3127), entreprises du commerce à distance (n° 2198). </w:t>
      </w:r>
    </w:p>
    <w:p w14:paraId="07F199E9" w14:textId="77777777" w:rsidR="00DA0098" w:rsidRPr="00DA0098" w:rsidRDefault="00DA0098" w:rsidP="00DA0098">
      <w:pPr>
        <w:tabs>
          <w:tab w:val="left" w:pos="7600"/>
        </w:tabs>
        <w:rPr>
          <w:rFonts w:ascii="Arial" w:hAnsi="Arial" w:cs="Arial"/>
          <w:b/>
          <w:bCs/>
          <w:color w:val="333333"/>
          <w:sz w:val="18"/>
          <w:szCs w:val="18"/>
          <w:shd w:val="clear" w:color="auto" w:fill="FFFFFF"/>
        </w:rPr>
      </w:pPr>
    </w:p>
    <w:p w14:paraId="5AAA3AE9" w14:textId="77777777" w:rsidR="00DA0098" w:rsidRPr="00DA0098" w:rsidRDefault="00DA0098" w:rsidP="00DA0098">
      <w:pPr>
        <w:tabs>
          <w:tab w:val="left" w:pos="7600"/>
        </w:tabs>
        <w:rPr>
          <w:rFonts w:ascii="Arial" w:hAnsi="Arial" w:cs="Arial"/>
          <w:b/>
          <w:bCs/>
          <w:color w:val="333333"/>
          <w:sz w:val="18"/>
          <w:szCs w:val="18"/>
          <w:shd w:val="clear" w:color="auto" w:fill="FFFFFF"/>
        </w:rPr>
      </w:pPr>
      <w:r w:rsidRPr="00DA0098">
        <w:rPr>
          <w:rFonts w:ascii="Arial" w:hAnsi="Arial" w:cs="Arial"/>
          <w:b/>
          <w:bCs/>
          <w:color w:val="333333"/>
          <w:sz w:val="18"/>
          <w:szCs w:val="18"/>
          <w:shd w:val="clear" w:color="auto" w:fill="FFFFFF"/>
        </w:rPr>
        <w:t>- Arrêté du 13 mai 2024 portant extension d'un avenant à la convention collective nationale de l'industrie de la fabrication des ciments (n° 3233).</w:t>
      </w:r>
    </w:p>
    <w:p w14:paraId="4FA2F07C" w14:textId="77777777" w:rsidR="00DA0098" w:rsidRPr="00DA0098" w:rsidRDefault="00000000" w:rsidP="00DA0098">
      <w:pPr>
        <w:tabs>
          <w:tab w:val="left" w:pos="7600"/>
        </w:tabs>
        <w:rPr>
          <w:rFonts w:ascii="Arial" w:hAnsi="Arial" w:cs="Arial"/>
          <w:b/>
          <w:bCs/>
          <w:color w:val="333333"/>
          <w:sz w:val="18"/>
          <w:szCs w:val="18"/>
          <w:shd w:val="clear" w:color="auto" w:fill="FFFFFF"/>
        </w:rPr>
      </w:pPr>
      <w:hyperlink r:id="rId184" w:tgtFrame="_blank" w:history="1">
        <w:r w:rsidR="00DA0098" w:rsidRPr="00DA0098">
          <w:rPr>
            <w:rStyle w:val="Lienhypertexte"/>
            <w:rFonts w:ascii="Arial" w:hAnsi="Arial" w:cs="Arial"/>
            <w:b/>
            <w:bCs/>
            <w:sz w:val="18"/>
            <w:szCs w:val="18"/>
            <w:shd w:val="clear" w:color="auto" w:fill="FFFFFF"/>
          </w:rPr>
          <w:t>https://www.legifrance.gouv.fr/jorf/id/JORFTEXT000049747134</w:t>
        </w:r>
      </w:hyperlink>
    </w:p>
    <w:p w14:paraId="38F097D8" w14:textId="77777777" w:rsidR="00DA0098" w:rsidRPr="00DA0098" w:rsidRDefault="00DA0098" w:rsidP="00DA0098">
      <w:pPr>
        <w:tabs>
          <w:tab w:val="left" w:pos="7600"/>
        </w:tabs>
        <w:rPr>
          <w:rFonts w:ascii="Arial" w:hAnsi="Arial" w:cs="Arial"/>
          <w:b/>
          <w:bCs/>
          <w:color w:val="333333"/>
          <w:sz w:val="18"/>
          <w:szCs w:val="18"/>
          <w:shd w:val="clear" w:color="auto" w:fill="FFFFFF"/>
        </w:rPr>
      </w:pPr>
    </w:p>
    <w:p w14:paraId="00FE084C" w14:textId="77777777" w:rsidR="00DA0098" w:rsidRPr="00DA0098" w:rsidRDefault="00DA0098" w:rsidP="00DA0098">
      <w:pPr>
        <w:tabs>
          <w:tab w:val="left" w:pos="7600"/>
        </w:tabs>
        <w:rPr>
          <w:rFonts w:ascii="Arial" w:hAnsi="Arial" w:cs="Arial"/>
          <w:b/>
          <w:bCs/>
          <w:color w:val="333333"/>
          <w:sz w:val="18"/>
          <w:szCs w:val="18"/>
          <w:shd w:val="clear" w:color="auto" w:fill="FFFFFF"/>
        </w:rPr>
      </w:pPr>
      <w:r w:rsidRPr="00DA0098">
        <w:rPr>
          <w:rFonts w:ascii="Arial" w:hAnsi="Arial" w:cs="Arial"/>
          <w:b/>
          <w:bCs/>
          <w:color w:val="333333"/>
          <w:sz w:val="18"/>
          <w:szCs w:val="18"/>
          <w:shd w:val="clear" w:color="auto" w:fill="FFFFFF"/>
        </w:rPr>
        <w:t>- Arrêté du 12 juin 2024 portant extension d'un avenant conclu dans le cadre de la convention collective nationale des bureaux d'études techniques, des cabinets d'ingénieurs-conseils et des sociétés de conseils (n° 1486)</w:t>
      </w:r>
    </w:p>
    <w:p w14:paraId="2C910262" w14:textId="77777777" w:rsidR="00DA0098" w:rsidRPr="00DA0098" w:rsidRDefault="00000000" w:rsidP="00DA0098">
      <w:pPr>
        <w:tabs>
          <w:tab w:val="left" w:pos="7600"/>
        </w:tabs>
        <w:rPr>
          <w:rFonts w:ascii="Arial" w:hAnsi="Arial" w:cs="Arial"/>
          <w:b/>
          <w:bCs/>
          <w:color w:val="333333"/>
          <w:sz w:val="18"/>
          <w:szCs w:val="18"/>
          <w:shd w:val="clear" w:color="auto" w:fill="FFFFFF"/>
        </w:rPr>
      </w:pPr>
      <w:hyperlink r:id="rId185" w:tgtFrame="_blank" w:history="1">
        <w:r w:rsidR="00DA0098" w:rsidRPr="00DA0098">
          <w:rPr>
            <w:rStyle w:val="Lienhypertexte"/>
            <w:rFonts w:ascii="Arial" w:hAnsi="Arial" w:cs="Arial"/>
            <w:b/>
            <w:bCs/>
            <w:sz w:val="18"/>
            <w:szCs w:val="18"/>
            <w:shd w:val="clear" w:color="auto" w:fill="FFFFFF"/>
          </w:rPr>
          <w:t>https://www.legifrance.gouv.fr/jorf/id/JORFTEXT000049747149</w:t>
        </w:r>
      </w:hyperlink>
    </w:p>
    <w:p w14:paraId="52153AF9" w14:textId="77777777" w:rsidR="00DA0098" w:rsidRPr="00DA0098" w:rsidRDefault="00DA0098" w:rsidP="00DA0098">
      <w:pPr>
        <w:tabs>
          <w:tab w:val="left" w:pos="7600"/>
        </w:tabs>
        <w:rPr>
          <w:rFonts w:ascii="Arial" w:hAnsi="Arial" w:cs="Arial"/>
          <w:b/>
          <w:bCs/>
          <w:color w:val="333333"/>
          <w:sz w:val="18"/>
          <w:szCs w:val="18"/>
          <w:shd w:val="clear" w:color="auto" w:fill="FFFFFF"/>
        </w:rPr>
      </w:pPr>
    </w:p>
    <w:p w14:paraId="138451D7" w14:textId="77777777" w:rsidR="00DA0098" w:rsidRPr="00DA0098" w:rsidRDefault="00DA0098" w:rsidP="00DA0098">
      <w:pPr>
        <w:tabs>
          <w:tab w:val="left" w:pos="7600"/>
        </w:tabs>
        <w:rPr>
          <w:rFonts w:ascii="Arial" w:hAnsi="Arial" w:cs="Arial"/>
          <w:b/>
          <w:bCs/>
          <w:color w:val="333333"/>
          <w:sz w:val="18"/>
          <w:szCs w:val="18"/>
          <w:shd w:val="clear" w:color="auto" w:fill="FFFFFF"/>
        </w:rPr>
      </w:pPr>
      <w:r w:rsidRPr="00DA0098">
        <w:rPr>
          <w:rFonts w:ascii="Arial" w:hAnsi="Arial" w:cs="Arial"/>
          <w:b/>
          <w:bCs/>
          <w:color w:val="333333"/>
          <w:sz w:val="18"/>
          <w:szCs w:val="18"/>
          <w:shd w:val="clear" w:color="auto" w:fill="FFFFFF"/>
        </w:rPr>
        <w:t>- Arrêté du 14 juin 2024 portant extension d'un protocole d'accord et d'un avenant à un accord conclus dans le cadre de la convention collective nationale de la couture parisienne (n° 303).</w:t>
      </w:r>
    </w:p>
    <w:p w14:paraId="56446C23" w14:textId="77777777" w:rsidR="00DA0098" w:rsidRPr="00DA0098" w:rsidRDefault="00000000" w:rsidP="00DA0098">
      <w:pPr>
        <w:tabs>
          <w:tab w:val="left" w:pos="7600"/>
        </w:tabs>
        <w:rPr>
          <w:rFonts w:ascii="Arial" w:hAnsi="Arial" w:cs="Arial"/>
          <w:b/>
          <w:bCs/>
          <w:color w:val="333333"/>
          <w:sz w:val="18"/>
          <w:szCs w:val="18"/>
          <w:shd w:val="clear" w:color="auto" w:fill="FFFFFF"/>
        </w:rPr>
      </w:pPr>
      <w:hyperlink r:id="rId186" w:tgtFrame="_blank" w:history="1">
        <w:r w:rsidR="00DA0098" w:rsidRPr="00DA0098">
          <w:rPr>
            <w:rStyle w:val="Lienhypertexte"/>
            <w:rFonts w:ascii="Arial" w:hAnsi="Arial" w:cs="Arial"/>
            <w:b/>
            <w:bCs/>
            <w:sz w:val="18"/>
            <w:szCs w:val="18"/>
            <w:shd w:val="clear" w:color="auto" w:fill="FFFFFF"/>
          </w:rPr>
          <w:t>https://www.legifrance.gouv.fr/jorf/id/JORFTEXT000049747162</w:t>
        </w:r>
      </w:hyperlink>
      <w:r w:rsidR="00DA0098" w:rsidRPr="00DA0098">
        <w:rPr>
          <w:rFonts w:ascii="Arial" w:hAnsi="Arial" w:cs="Arial"/>
          <w:b/>
          <w:bCs/>
          <w:color w:val="333333"/>
          <w:sz w:val="18"/>
          <w:szCs w:val="18"/>
          <w:shd w:val="clear" w:color="auto" w:fill="FFFFFF"/>
        </w:rPr>
        <w:br/>
      </w:r>
      <w:r w:rsidR="00DA0098" w:rsidRPr="00DA0098">
        <w:rPr>
          <w:rFonts w:ascii="Arial" w:hAnsi="Arial" w:cs="Arial"/>
          <w:b/>
          <w:bCs/>
          <w:color w:val="333333"/>
          <w:sz w:val="18"/>
          <w:szCs w:val="18"/>
          <w:shd w:val="clear" w:color="auto" w:fill="FFFFFF"/>
        </w:rPr>
        <w:br/>
        <w:t>- Arrêté du 14 juin 2024 portant extension d'un avenant à la convention collective nationale des entreprises de services à la personne (n° 3127).</w:t>
      </w:r>
    </w:p>
    <w:p w14:paraId="19F55C0D" w14:textId="77777777" w:rsidR="00DA0098" w:rsidRPr="00DA0098" w:rsidRDefault="00000000" w:rsidP="00DA0098">
      <w:pPr>
        <w:tabs>
          <w:tab w:val="left" w:pos="7600"/>
        </w:tabs>
        <w:rPr>
          <w:rFonts w:ascii="Arial" w:hAnsi="Arial" w:cs="Arial"/>
          <w:b/>
          <w:bCs/>
          <w:color w:val="333333"/>
          <w:sz w:val="18"/>
          <w:szCs w:val="18"/>
          <w:shd w:val="clear" w:color="auto" w:fill="FFFFFF"/>
        </w:rPr>
      </w:pPr>
      <w:hyperlink r:id="rId187" w:tgtFrame="_blank" w:history="1">
        <w:r w:rsidR="00DA0098" w:rsidRPr="00DA0098">
          <w:rPr>
            <w:rStyle w:val="Lienhypertexte"/>
            <w:rFonts w:ascii="Arial" w:hAnsi="Arial" w:cs="Arial"/>
            <w:b/>
            <w:bCs/>
            <w:sz w:val="18"/>
            <w:szCs w:val="18"/>
            <w:shd w:val="clear" w:color="auto" w:fill="FFFFFF"/>
          </w:rPr>
          <w:t>https://www.legifrance.gouv.fr/jorf/id/JORFTEXT000049747175</w:t>
        </w:r>
      </w:hyperlink>
      <w:r w:rsidR="00DA0098" w:rsidRPr="00DA0098">
        <w:rPr>
          <w:rFonts w:ascii="Arial" w:hAnsi="Arial" w:cs="Arial"/>
          <w:b/>
          <w:bCs/>
          <w:color w:val="333333"/>
          <w:sz w:val="18"/>
          <w:szCs w:val="18"/>
          <w:shd w:val="clear" w:color="auto" w:fill="FFFFFF"/>
        </w:rPr>
        <w:br/>
      </w:r>
      <w:r w:rsidR="00DA0098" w:rsidRPr="00DA0098">
        <w:rPr>
          <w:rFonts w:ascii="Arial" w:hAnsi="Arial" w:cs="Arial"/>
          <w:b/>
          <w:bCs/>
          <w:color w:val="333333"/>
          <w:sz w:val="18"/>
          <w:szCs w:val="18"/>
          <w:shd w:val="clear" w:color="auto" w:fill="FFFFFF"/>
        </w:rPr>
        <w:br/>
      </w:r>
      <w:r w:rsidR="00DA0098" w:rsidRPr="00DA0098">
        <w:rPr>
          <w:rFonts w:ascii="Arial" w:hAnsi="Arial" w:cs="Arial"/>
          <w:b/>
          <w:bCs/>
          <w:color w:val="333333"/>
          <w:sz w:val="18"/>
          <w:szCs w:val="18"/>
          <w:shd w:val="clear" w:color="auto" w:fill="FFFFFF"/>
        </w:rPr>
        <w:lastRenderedPageBreak/>
        <w:t>        120 Arrêté du 14 juin 2024 portant extension d'un avenant à la convention collective nationale des métiers du commerce de détail alimentaire spécialisé (n° 3237).</w:t>
      </w:r>
    </w:p>
    <w:p w14:paraId="74D91053" w14:textId="77777777" w:rsidR="00DA0098" w:rsidRPr="00DA0098" w:rsidRDefault="00000000" w:rsidP="00DA0098">
      <w:pPr>
        <w:tabs>
          <w:tab w:val="left" w:pos="7600"/>
        </w:tabs>
        <w:rPr>
          <w:rFonts w:ascii="Arial" w:hAnsi="Arial" w:cs="Arial"/>
          <w:b/>
          <w:bCs/>
          <w:color w:val="333333"/>
          <w:sz w:val="18"/>
          <w:szCs w:val="18"/>
          <w:shd w:val="clear" w:color="auto" w:fill="FFFFFF"/>
        </w:rPr>
      </w:pPr>
      <w:hyperlink r:id="rId188" w:tgtFrame="_blank" w:history="1">
        <w:r w:rsidR="00DA0098" w:rsidRPr="00DA0098">
          <w:rPr>
            <w:rStyle w:val="Lienhypertexte"/>
            <w:rFonts w:ascii="Arial" w:hAnsi="Arial" w:cs="Arial"/>
            <w:b/>
            <w:bCs/>
            <w:sz w:val="18"/>
            <w:szCs w:val="18"/>
            <w:shd w:val="clear" w:color="auto" w:fill="FFFFFF"/>
          </w:rPr>
          <w:t>https://www.legifrance.gouv.fr/jorf/id/JORFTEXT000049747189</w:t>
        </w:r>
      </w:hyperlink>
    </w:p>
    <w:p w14:paraId="4654236F" w14:textId="77777777" w:rsidR="00DA0098" w:rsidRPr="00DA0098" w:rsidRDefault="00DA0098" w:rsidP="00DA0098">
      <w:pPr>
        <w:tabs>
          <w:tab w:val="left" w:pos="7600"/>
        </w:tabs>
        <w:rPr>
          <w:rFonts w:ascii="Arial" w:hAnsi="Arial" w:cs="Arial"/>
          <w:b/>
          <w:bCs/>
          <w:color w:val="333333"/>
          <w:sz w:val="18"/>
          <w:szCs w:val="18"/>
          <w:shd w:val="clear" w:color="auto" w:fill="FFFFFF"/>
        </w:rPr>
      </w:pPr>
      <w:r w:rsidRPr="00DA0098">
        <w:rPr>
          <w:rFonts w:ascii="Arial" w:hAnsi="Arial" w:cs="Arial"/>
          <w:b/>
          <w:bCs/>
          <w:color w:val="333333"/>
          <w:sz w:val="18"/>
          <w:szCs w:val="18"/>
          <w:shd w:val="clear" w:color="auto" w:fill="FFFFFF"/>
        </w:rPr>
        <w:t>- Arrêté du 14 juin 2024 portant extension d'un accord conclu dans le cadre de la convention collective nationale des entreprises du commerce à distance (n° 2198).</w:t>
      </w:r>
    </w:p>
    <w:p w14:paraId="24E026BA" w14:textId="77777777" w:rsidR="00DA0098" w:rsidRPr="00DA0098" w:rsidRDefault="00000000" w:rsidP="00DA0098">
      <w:pPr>
        <w:tabs>
          <w:tab w:val="left" w:pos="7600"/>
        </w:tabs>
        <w:rPr>
          <w:rFonts w:ascii="Arial" w:hAnsi="Arial" w:cs="Arial"/>
          <w:b/>
          <w:bCs/>
          <w:color w:val="333333"/>
          <w:sz w:val="18"/>
          <w:szCs w:val="18"/>
          <w:shd w:val="clear" w:color="auto" w:fill="FFFFFF"/>
        </w:rPr>
      </w:pPr>
      <w:hyperlink r:id="rId189" w:tgtFrame="_blank" w:history="1">
        <w:r w:rsidR="00DA0098" w:rsidRPr="00DA0098">
          <w:rPr>
            <w:rStyle w:val="Lienhypertexte"/>
            <w:rFonts w:ascii="Arial" w:hAnsi="Arial" w:cs="Arial"/>
            <w:b/>
            <w:bCs/>
            <w:sz w:val="18"/>
            <w:szCs w:val="18"/>
            <w:shd w:val="clear" w:color="auto" w:fill="FFFFFF"/>
          </w:rPr>
          <w:t>https://www.legifrance.gouv.fr/jorf/id/JORFTEXT000049747202</w:t>
        </w:r>
      </w:hyperlink>
    </w:p>
    <w:p w14:paraId="2A7C0161" w14:textId="77777777" w:rsidR="00DA0098" w:rsidRDefault="00DA0098" w:rsidP="00C12A95">
      <w:pPr>
        <w:tabs>
          <w:tab w:val="left" w:pos="7600"/>
        </w:tabs>
        <w:rPr>
          <w:rFonts w:ascii="Arial" w:hAnsi="Arial" w:cs="Arial"/>
          <w:b/>
          <w:bCs/>
          <w:color w:val="333333"/>
          <w:sz w:val="18"/>
          <w:szCs w:val="18"/>
          <w:shd w:val="clear" w:color="auto" w:fill="FFFFFF"/>
        </w:rPr>
      </w:pPr>
    </w:p>
    <w:p w14:paraId="197D3762" w14:textId="77777777" w:rsidR="00DA0098" w:rsidRDefault="00DA0098" w:rsidP="00C12A95">
      <w:pPr>
        <w:tabs>
          <w:tab w:val="left" w:pos="7600"/>
        </w:tabs>
        <w:rPr>
          <w:rFonts w:ascii="Arial" w:hAnsi="Arial" w:cs="Arial"/>
          <w:b/>
          <w:bCs/>
          <w:color w:val="333333"/>
          <w:sz w:val="18"/>
          <w:szCs w:val="18"/>
          <w:shd w:val="clear" w:color="auto" w:fill="FFFFFF"/>
        </w:rPr>
      </w:pPr>
    </w:p>
    <w:p w14:paraId="039B2580" w14:textId="7779DF6C" w:rsidR="00BF5856" w:rsidRDefault="00BF585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18/06</w:t>
      </w:r>
    </w:p>
    <w:p w14:paraId="51DC242B" w14:textId="77777777" w:rsidR="00BF5856" w:rsidRDefault="00BF5856" w:rsidP="00C12A95">
      <w:pPr>
        <w:tabs>
          <w:tab w:val="left" w:pos="7600"/>
        </w:tabs>
        <w:rPr>
          <w:rFonts w:ascii="Arial" w:hAnsi="Arial" w:cs="Arial"/>
          <w:b/>
          <w:bCs/>
          <w:color w:val="333333"/>
          <w:sz w:val="18"/>
          <w:szCs w:val="18"/>
          <w:shd w:val="clear" w:color="auto" w:fill="FFFFFF"/>
        </w:rPr>
      </w:pPr>
    </w:p>
    <w:p w14:paraId="4B2753C0" w14:textId="6262AD8A" w:rsidR="00864834" w:rsidRDefault="00BF5856" w:rsidP="00C12A95">
      <w:pPr>
        <w:tabs>
          <w:tab w:val="left" w:pos="7600"/>
        </w:tabs>
        <w:rPr>
          <w:rFonts w:ascii="Arial" w:hAnsi="Arial" w:cs="Arial"/>
          <w:b/>
          <w:bCs/>
          <w:color w:val="333333"/>
          <w:sz w:val="18"/>
          <w:szCs w:val="18"/>
          <w:shd w:val="clear" w:color="auto" w:fill="FFFFFF"/>
        </w:rPr>
      </w:pPr>
      <w:r w:rsidRPr="00BF5856">
        <w:rPr>
          <w:rFonts w:ascii="Arial" w:hAnsi="Arial" w:cs="Arial"/>
          <w:b/>
          <w:bCs/>
          <w:color w:val="333333"/>
          <w:sz w:val="18"/>
          <w:szCs w:val="18"/>
          <w:shd w:val="clear" w:color="auto" w:fill="FFFFFF"/>
        </w:rPr>
        <w:t>CONVENTIONS COLLECTIVES</w:t>
      </w:r>
    </w:p>
    <w:p w14:paraId="1E315E76" w14:textId="77777777" w:rsidR="00864834" w:rsidRDefault="00864834" w:rsidP="00C12A95">
      <w:pPr>
        <w:tabs>
          <w:tab w:val="left" w:pos="7600"/>
        </w:tabs>
        <w:rPr>
          <w:rFonts w:ascii="Arial" w:hAnsi="Arial" w:cs="Arial"/>
          <w:b/>
          <w:bCs/>
          <w:color w:val="333333"/>
          <w:sz w:val="18"/>
          <w:szCs w:val="18"/>
          <w:shd w:val="clear" w:color="auto" w:fill="FFFFFF"/>
        </w:rPr>
      </w:pPr>
    </w:p>
    <w:p w14:paraId="0E9DC548" w14:textId="77777777" w:rsidR="00864834" w:rsidRDefault="00864834" w:rsidP="00864834">
      <w:pPr>
        <w:tabs>
          <w:tab w:val="left" w:pos="7600"/>
        </w:tabs>
        <w:jc w:val="both"/>
        <w:rPr>
          <w:rFonts w:ascii="Arial" w:hAnsi="Arial" w:cs="Arial"/>
          <w:b/>
          <w:bCs/>
          <w:color w:val="333333"/>
          <w:sz w:val="18"/>
          <w:szCs w:val="18"/>
          <w:shd w:val="clear" w:color="auto" w:fill="FFFFFF"/>
        </w:rPr>
      </w:pPr>
      <w:r w:rsidRPr="00864834">
        <w:rPr>
          <w:rFonts w:ascii="Arial" w:hAnsi="Arial" w:cs="Arial"/>
          <w:b/>
          <w:bCs/>
          <w:i/>
          <w:iCs/>
          <w:color w:val="333333"/>
          <w:sz w:val="18"/>
          <w:szCs w:val="18"/>
          <w:shd w:val="clear" w:color="auto" w:fill="FFFFFF"/>
        </w:rPr>
        <w:t>Activités concernées : distributeurs conseils hors domicile (n° 1536), commerces de détail non alimentaires (n° 1517), des commerces de détail non alimentaires (n° 1517), personnel des entreprises de manutention ferroviaire et travaux connexes (n° 538), l'industrie de la salaison, charcuterie en gros et conserves de viandes (n° 1586), commerce des articles de sport et équipements de loisirs (n° 1557), la boulangerie-pâtisserie (entreprises artisanales) (n° 843), missions locales et PAIO (n° 2190), détaillants et détaillants-fabricants de la confiserie, chocolaterie, biscuiterie (n° 1286), entreprises du négoce et de la distribution de combustibles solides, liquides, gazeux et produits pétroliers (n° 1408), bureaux d'études techniques, cabinets d'ingénieurs-conseils et des sociétés de conseils (n° 1486), services de l'automobile (n° 1090), industries chimiques (n° 44), l'immobilier (n° 1527), la convention collective nationale de la boucherie, de la boucherie-charcuterie, boucherie hippophagique, triperie, commerces de volailles et gibiers (n° 992), les industries de produits alimentaires élaborés (n° 1396), accords départementaux (Haute-Savoie) conclus dans le cadre des conventions collectives nationales des ouvriers employés par les entreprises du bâtiment visées par le décret du 1er mars 1962 modifié (entreprises occupant jusqu'à 10 salariés) (n° 1596) et les ouvriers employés par les entreprises du bâtiment non visées par le décret du 1er mars 1962 modifié (entreprises occupant plus de 10 salariés) (n° 1597).</w:t>
      </w:r>
    </w:p>
    <w:p w14:paraId="61778CE6" w14:textId="77777777" w:rsidR="00864834" w:rsidRDefault="00864834" w:rsidP="00864834">
      <w:pPr>
        <w:tabs>
          <w:tab w:val="left" w:pos="7600"/>
        </w:tabs>
        <w:jc w:val="both"/>
        <w:rPr>
          <w:rFonts w:ascii="Arial" w:hAnsi="Arial" w:cs="Arial"/>
          <w:b/>
          <w:bCs/>
          <w:color w:val="333333"/>
          <w:sz w:val="18"/>
          <w:szCs w:val="18"/>
          <w:shd w:val="clear" w:color="auto" w:fill="FFFFFF"/>
        </w:rPr>
      </w:pPr>
    </w:p>
    <w:p w14:paraId="0DF8B322" w14:textId="77777777" w:rsidR="00864834" w:rsidRDefault="00BF5856" w:rsidP="00864834">
      <w:pPr>
        <w:tabs>
          <w:tab w:val="left" w:pos="7600"/>
        </w:tabs>
        <w:jc w:val="both"/>
        <w:rPr>
          <w:rFonts w:ascii="Arial" w:hAnsi="Arial" w:cs="Arial"/>
          <w:b/>
          <w:bCs/>
          <w:color w:val="333333"/>
          <w:sz w:val="18"/>
          <w:szCs w:val="18"/>
          <w:shd w:val="clear" w:color="auto" w:fill="FFFFFF"/>
        </w:rPr>
      </w:pPr>
      <w:r w:rsidRPr="00BF5856">
        <w:rPr>
          <w:rFonts w:ascii="Arial" w:hAnsi="Arial" w:cs="Arial"/>
          <w:b/>
          <w:bCs/>
          <w:color w:val="333333"/>
          <w:sz w:val="18"/>
          <w:szCs w:val="18"/>
          <w:shd w:val="clear" w:color="auto" w:fill="FFFFFF"/>
        </w:rPr>
        <w:t>MINISTERE DU TRAVAIL, DE LA SANTE ET DES SOLIDARITES</w:t>
      </w:r>
    </w:p>
    <w:p w14:paraId="7C1168B9" w14:textId="77777777" w:rsidR="00864834" w:rsidRDefault="00864834" w:rsidP="00864834">
      <w:pPr>
        <w:tabs>
          <w:tab w:val="left" w:pos="7600"/>
        </w:tabs>
        <w:rPr>
          <w:rFonts w:ascii="Arial" w:hAnsi="Arial" w:cs="Arial"/>
          <w:b/>
          <w:bCs/>
          <w:color w:val="333333"/>
          <w:sz w:val="18"/>
          <w:szCs w:val="18"/>
          <w:shd w:val="clear" w:color="auto" w:fill="FFFFFF"/>
        </w:rPr>
      </w:pPr>
    </w:p>
    <w:p w14:paraId="605784E3" w14:textId="77777777" w:rsidR="00864834" w:rsidRDefault="00BF5856" w:rsidP="00864834">
      <w:pPr>
        <w:tabs>
          <w:tab w:val="left" w:pos="7600"/>
        </w:tabs>
        <w:rPr>
          <w:rFonts w:ascii="Arial" w:hAnsi="Arial" w:cs="Arial"/>
          <w:b/>
          <w:bCs/>
          <w:color w:val="333333"/>
          <w:sz w:val="18"/>
          <w:szCs w:val="18"/>
          <w:shd w:val="clear" w:color="auto" w:fill="FFFFFF"/>
        </w:rPr>
      </w:pPr>
      <w:r w:rsidRPr="00BF5856">
        <w:rPr>
          <w:rFonts w:ascii="Arial" w:hAnsi="Arial" w:cs="Arial"/>
          <w:b/>
          <w:bCs/>
          <w:color w:val="333333"/>
          <w:sz w:val="18"/>
          <w:szCs w:val="18"/>
          <w:shd w:val="clear" w:color="auto" w:fill="FFFFFF"/>
        </w:rPr>
        <w:t>43 Arrêté du 29 mai 2024 portant extension d'un avenant à la convention collective nationale de la branche de l'aide, de l'accompagnement, des soins et des services à domicile (n° 2941)</w:t>
      </w:r>
    </w:p>
    <w:p w14:paraId="129980D1" w14:textId="1891DDEC" w:rsidR="00BF5856" w:rsidRDefault="00BF5856" w:rsidP="00864834">
      <w:pPr>
        <w:tabs>
          <w:tab w:val="left" w:pos="7600"/>
        </w:tabs>
        <w:rPr>
          <w:rFonts w:ascii="Arial" w:hAnsi="Arial" w:cs="Arial"/>
          <w:b/>
          <w:bCs/>
          <w:color w:val="333333"/>
          <w:sz w:val="18"/>
          <w:szCs w:val="18"/>
          <w:shd w:val="clear" w:color="auto" w:fill="FFFFFF"/>
        </w:rPr>
      </w:pPr>
      <w:r w:rsidRPr="00BF5856">
        <w:rPr>
          <w:rFonts w:ascii="Arial" w:hAnsi="Arial" w:cs="Arial"/>
          <w:b/>
          <w:bCs/>
          <w:color w:val="333333"/>
          <w:sz w:val="18"/>
          <w:szCs w:val="18"/>
          <w:shd w:val="clear" w:color="auto" w:fill="FFFFFF"/>
        </w:rPr>
        <w:t>        </w:t>
      </w:r>
      <w:hyperlink r:id="rId190" w:tgtFrame="_blank" w:history="1">
        <w:r w:rsidRPr="00BF5856">
          <w:rPr>
            <w:rStyle w:val="Lienhypertexte"/>
            <w:rFonts w:ascii="Arial" w:hAnsi="Arial" w:cs="Arial"/>
            <w:b/>
            <w:bCs/>
            <w:sz w:val="18"/>
            <w:szCs w:val="18"/>
            <w:shd w:val="clear" w:color="auto" w:fill="FFFFFF"/>
          </w:rPr>
          <w:t>https://www.legifrance.gouv.fr/jorf/id/JORFTEXT000049734736</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44 Arrêté du 29 mai 2024 portant extension d'un accord conclu dans le cadre de la convention collective nationale des distributeurs conseils hors domicile (n° 1536)</w:t>
      </w:r>
      <w:r w:rsidRPr="00BF5856">
        <w:rPr>
          <w:rFonts w:ascii="Arial" w:hAnsi="Arial" w:cs="Arial"/>
          <w:b/>
          <w:bCs/>
          <w:color w:val="333333"/>
          <w:sz w:val="18"/>
          <w:szCs w:val="18"/>
          <w:shd w:val="clear" w:color="auto" w:fill="FFFFFF"/>
        </w:rPr>
        <w:br/>
        <w:t>        </w:t>
      </w:r>
      <w:hyperlink r:id="rId191" w:tgtFrame="_blank" w:history="1">
        <w:r w:rsidRPr="00BF5856">
          <w:rPr>
            <w:rStyle w:val="Lienhypertexte"/>
            <w:rFonts w:ascii="Arial" w:hAnsi="Arial" w:cs="Arial"/>
            <w:b/>
            <w:bCs/>
            <w:sz w:val="18"/>
            <w:szCs w:val="18"/>
            <w:shd w:val="clear" w:color="auto" w:fill="FFFFFF"/>
          </w:rPr>
          <w:t>https://www.legifrance.gouv.fr/jorf/id/JORFTEXT000049734749</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45 Arrêté du 29 mai 2024 portant extension d'un avenant à un accord conclu dans le cadre de la convention collective nationale des commerces de détail non alimentaires (n° 1517)</w:t>
      </w:r>
      <w:r w:rsidRPr="00BF5856">
        <w:rPr>
          <w:rFonts w:ascii="Arial" w:hAnsi="Arial" w:cs="Arial"/>
          <w:b/>
          <w:bCs/>
          <w:color w:val="333333"/>
          <w:sz w:val="18"/>
          <w:szCs w:val="18"/>
          <w:shd w:val="clear" w:color="auto" w:fill="FFFFFF"/>
        </w:rPr>
        <w:br/>
        <w:t>        </w:t>
      </w:r>
      <w:hyperlink r:id="rId192" w:tgtFrame="_blank" w:history="1">
        <w:r w:rsidRPr="00BF5856">
          <w:rPr>
            <w:rStyle w:val="Lienhypertexte"/>
            <w:rFonts w:ascii="Arial" w:hAnsi="Arial" w:cs="Arial"/>
            <w:b/>
            <w:bCs/>
            <w:sz w:val="18"/>
            <w:szCs w:val="18"/>
            <w:shd w:val="clear" w:color="auto" w:fill="FFFFFF"/>
          </w:rPr>
          <w:t>https://www.legifrance.gouv.fr/jorf/id/JORFTEXT000049734760</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46 Arrêté du 29 mai 2024 portant extension d'un avenant à un accord conclu dans le cadre de la convention collective nationale des commerces de détail non alimentaires (n° 1517)</w:t>
      </w:r>
      <w:r w:rsidRPr="00BF5856">
        <w:rPr>
          <w:rFonts w:ascii="Arial" w:hAnsi="Arial" w:cs="Arial"/>
          <w:b/>
          <w:bCs/>
          <w:color w:val="333333"/>
          <w:sz w:val="18"/>
          <w:szCs w:val="18"/>
          <w:shd w:val="clear" w:color="auto" w:fill="FFFFFF"/>
        </w:rPr>
        <w:br/>
        <w:t>        </w:t>
      </w:r>
      <w:hyperlink r:id="rId193" w:tgtFrame="_blank" w:history="1">
        <w:r w:rsidRPr="00BF5856">
          <w:rPr>
            <w:rStyle w:val="Lienhypertexte"/>
            <w:rFonts w:ascii="Arial" w:hAnsi="Arial" w:cs="Arial"/>
            <w:b/>
            <w:bCs/>
            <w:sz w:val="18"/>
            <w:szCs w:val="18"/>
            <w:shd w:val="clear" w:color="auto" w:fill="FFFFFF"/>
          </w:rPr>
          <w:t>https://www.legifrance.gouv.fr/jorf/id/JORFTEXT000049734770</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47 Arrêté du 29 mai 2024 portant extension d'un accord conclu dans le cadre de la convention collective nationale du personnel des entreprises de manutention ferroviaire et travaux connexes (n° 538)</w:t>
      </w:r>
      <w:r w:rsidRPr="00BF5856">
        <w:rPr>
          <w:rFonts w:ascii="Arial" w:hAnsi="Arial" w:cs="Arial"/>
          <w:b/>
          <w:bCs/>
          <w:color w:val="333333"/>
          <w:sz w:val="18"/>
          <w:szCs w:val="18"/>
          <w:shd w:val="clear" w:color="auto" w:fill="FFFFFF"/>
        </w:rPr>
        <w:br/>
        <w:t>        </w:t>
      </w:r>
      <w:hyperlink r:id="rId194" w:tgtFrame="_blank" w:history="1">
        <w:r w:rsidRPr="00BF5856">
          <w:rPr>
            <w:rStyle w:val="Lienhypertexte"/>
            <w:rFonts w:ascii="Arial" w:hAnsi="Arial" w:cs="Arial"/>
            <w:b/>
            <w:bCs/>
            <w:sz w:val="18"/>
            <w:szCs w:val="18"/>
            <w:shd w:val="clear" w:color="auto" w:fill="FFFFFF"/>
          </w:rPr>
          <w:t>https://www.legifrance.gouv.fr/jorf/id/JORFTEXT000049734781</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48 Arrêté du 29 mai 2024 portant extension d'un avenant à la convention collective nationale de l'industrie de la salaison, charcuterie en gros et conserves de viandes (n° 1586)</w:t>
      </w:r>
      <w:r w:rsidRPr="00BF5856">
        <w:rPr>
          <w:rFonts w:ascii="Arial" w:hAnsi="Arial" w:cs="Arial"/>
          <w:b/>
          <w:bCs/>
          <w:color w:val="333333"/>
          <w:sz w:val="18"/>
          <w:szCs w:val="18"/>
          <w:shd w:val="clear" w:color="auto" w:fill="FFFFFF"/>
        </w:rPr>
        <w:br/>
        <w:t>        </w:t>
      </w:r>
      <w:hyperlink r:id="rId195" w:tgtFrame="_blank" w:history="1">
        <w:r w:rsidRPr="00BF5856">
          <w:rPr>
            <w:rStyle w:val="Lienhypertexte"/>
            <w:rFonts w:ascii="Arial" w:hAnsi="Arial" w:cs="Arial"/>
            <w:b/>
            <w:bCs/>
            <w:sz w:val="18"/>
            <w:szCs w:val="18"/>
            <w:shd w:val="clear" w:color="auto" w:fill="FFFFFF"/>
          </w:rPr>
          <w:t>https://www.legifrance.gouv.fr/jorf/id/JORFTEXT000049734795</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49 Arrêté du 29 mai 2024 portant extension d'un avenant à un accord conclu dans le cadre de la convention collective nationale du commerce des articles de sport et équipements de loisirs (n° 1557)</w:t>
      </w:r>
      <w:r w:rsidRPr="00BF5856">
        <w:rPr>
          <w:rFonts w:ascii="Arial" w:hAnsi="Arial" w:cs="Arial"/>
          <w:b/>
          <w:bCs/>
          <w:color w:val="333333"/>
          <w:sz w:val="18"/>
          <w:szCs w:val="18"/>
          <w:shd w:val="clear" w:color="auto" w:fill="FFFFFF"/>
        </w:rPr>
        <w:br/>
        <w:t>        </w:t>
      </w:r>
      <w:hyperlink r:id="rId196" w:tgtFrame="_blank" w:history="1">
        <w:r w:rsidRPr="00BF5856">
          <w:rPr>
            <w:rStyle w:val="Lienhypertexte"/>
            <w:rFonts w:ascii="Arial" w:hAnsi="Arial" w:cs="Arial"/>
            <w:b/>
            <w:bCs/>
            <w:sz w:val="18"/>
            <w:szCs w:val="18"/>
            <w:shd w:val="clear" w:color="auto" w:fill="FFFFFF"/>
          </w:rPr>
          <w:t>https://www.legifrance.gouv.fr/jorf/id/JORFTEXT000049734806</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50 Arrêté du 29 mai 2024 portant extension d'un avenant à un avenant à la convention collective nationale de la boulangerie-pâtisserie (entreprises artisanales) (n° 843)</w:t>
      </w:r>
      <w:r w:rsidRPr="00BF5856">
        <w:rPr>
          <w:rFonts w:ascii="Arial" w:hAnsi="Arial" w:cs="Arial"/>
          <w:b/>
          <w:bCs/>
          <w:color w:val="333333"/>
          <w:sz w:val="18"/>
          <w:szCs w:val="18"/>
          <w:shd w:val="clear" w:color="auto" w:fill="FFFFFF"/>
        </w:rPr>
        <w:br/>
        <w:t>        </w:t>
      </w:r>
      <w:hyperlink r:id="rId197" w:tgtFrame="_blank" w:history="1">
        <w:r w:rsidRPr="00BF5856">
          <w:rPr>
            <w:rStyle w:val="Lienhypertexte"/>
            <w:rFonts w:ascii="Arial" w:hAnsi="Arial" w:cs="Arial"/>
            <w:b/>
            <w:bCs/>
            <w:sz w:val="18"/>
            <w:szCs w:val="18"/>
            <w:shd w:val="clear" w:color="auto" w:fill="FFFFFF"/>
          </w:rPr>
          <w:t>https://www.legifrance.gouv.fr/jorf/id/JORFTEXT000049734817</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51 Arrêté du 29 mai 2024 portant extension d'un avenant à la convention collective nationale des missions locales et PAIO (n° 2190)</w:t>
      </w:r>
      <w:r w:rsidRPr="00BF5856">
        <w:rPr>
          <w:rFonts w:ascii="Arial" w:hAnsi="Arial" w:cs="Arial"/>
          <w:b/>
          <w:bCs/>
          <w:color w:val="333333"/>
          <w:sz w:val="18"/>
          <w:szCs w:val="18"/>
          <w:shd w:val="clear" w:color="auto" w:fill="FFFFFF"/>
        </w:rPr>
        <w:br/>
        <w:t>        </w:t>
      </w:r>
      <w:hyperlink r:id="rId198" w:tgtFrame="_blank" w:history="1">
        <w:r w:rsidRPr="00BF5856">
          <w:rPr>
            <w:rStyle w:val="Lienhypertexte"/>
            <w:rFonts w:ascii="Arial" w:hAnsi="Arial" w:cs="Arial"/>
            <w:b/>
            <w:bCs/>
            <w:sz w:val="18"/>
            <w:szCs w:val="18"/>
            <w:shd w:val="clear" w:color="auto" w:fill="FFFFFF"/>
          </w:rPr>
          <w:t>https://www.legifrance.gouv.fr/jorf/id/JORFTEXT000049734826</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52 Arrêté du 29 mai 2024 portant extension d'un avenant à la convention collective nationale des détaillants et détaillants-fabricants de la confiserie, chocolaterie, biscuiterie (n° 1286)</w:t>
      </w:r>
      <w:r w:rsidRPr="00BF5856">
        <w:rPr>
          <w:rFonts w:ascii="Arial" w:hAnsi="Arial" w:cs="Arial"/>
          <w:b/>
          <w:bCs/>
          <w:color w:val="333333"/>
          <w:sz w:val="18"/>
          <w:szCs w:val="18"/>
          <w:shd w:val="clear" w:color="auto" w:fill="FFFFFF"/>
        </w:rPr>
        <w:br/>
        <w:t>        </w:t>
      </w:r>
      <w:hyperlink r:id="rId199" w:tgtFrame="_blank" w:history="1">
        <w:r w:rsidRPr="00BF5856">
          <w:rPr>
            <w:rStyle w:val="Lienhypertexte"/>
            <w:rFonts w:ascii="Arial" w:hAnsi="Arial" w:cs="Arial"/>
            <w:b/>
            <w:bCs/>
            <w:sz w:val="18"/>
            <w:szCs w:val="18"/>
            <w:shd w:val="clear" w:color="auto" w:fill="FFFFFF"/>
          </w:rPr>
          <w:t>https://www.legifrance.gouv.fr/jorf/id/JORFTEXT000049734835</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53 Arrêté du 29 mai 2024 portant extension d'un accord conclu dans le cadre de la convention collective nationale des entreprises du négoce et de la distribution de combustibles solides, liquides, gazeux et produits pétroliers (n° 1408)</w:t>
      </w:r>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lastRenderedPageBreak/>
        <w:t>        </w:t>
      </w:r>
      <w:hyperlink r:id="rId200" w:tgtFrame="_blank" w:history="1">
        <w:r w:rsidRPr="00BF5856">
          <w:rPr>
            <w:rStyle w:val="Lienhypertexte"/>
            <w:rFonts w:ascii="Arial" w:hAnsi="Arial" w:cs="Arial"/>
            <w:b/>
            <w:bCs/>
            <w:sz w:val="18"/>
            <w:szCs w:val="18"/>
            <w:shd w:val="clear" w:color="auto" w:fill="FFFFFF"/>
          </w:rPr>
          <w:t>https://www.legifrance.gouv.fr/jorf/id/JORFTEXT000049734847</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54 Arrêté du 29 mai 2024 portant extension d'un avenant à un accord conclu dans le cadre de la convention collective nationale des bureaux d'études techniques, des cabinets d'ingénieurs-conseils et des sociétés de conseils (n° 1486)</w:t>
      </w:r>
      <w:r w:rsidRPr="00BF5856">
        <w:rPr>
          <w:rFonts w:ascii="Arial" w:hAnsi="Arial" w:cs="Arial"/>
          <w:b/>
          <w:bCs/>
          <w:color w:val="333333"/>
          <w:sz w:val="18"/>
          <w:szCs w:val="18"/>
          <w:shd w:val="clear" w:color="auto" w:fill="FFFFFF"/>
        </w:rPr>
        <w:br/>
        <w:t>        </w:t>
      </w:r>
      <w:hyperlink r:id="rId201" w:tgtFrame="_blank" w:history="1">
        <w:r w:rsidRPr="00BF5856">
          <w:rPr>
            <w:rStyle w:val="Lienhypertexte"/>
            <w:rFonts w:ascii="Arial" w:hAnsi="Arial" w:cs="Arial"/>
            <w:b/>
            <w:bCs/>
            <w:sz w:val="18"/>
            <w:szCs w:val="18"/>
            <w:shd w:val="clear" w:color="auto" w:fill="FFFFFF"/>
          </w:rPr>
          <w:t>https://www.legifrance.gouv.fr/jorf/id/JORFTEXT000049734858</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55 Arrêté du 29 mai 2024 portant extension d'un avenant à un accord conclu dans le cadre de la convention collective nationale des services de l'automobile (n° 1090)</w:t>
      </w:r>
      <w:r w:rsidRPr="00BF5856">
        <w:rPr>
          <w:rFonts w:ascii="Arial" w:hAnsi="Arial" w:cs="Arial"/>
          <w:b/>
          <w:bCs/>
          <w:color w:val="333333"/>
          <w:sz w:val="18"/>
          <w:szCs w:val="18"/>
          <w:shd w:val="clear" w:color="auto" w:fill="FFFFFF"/>
        </w:rPr>
        <w:br/>
        <w:t>        </w:t>
      </w:r>
      <w:hyperlink r:id="rId202" w:tgtFrame="_blank" w:history="1">
        <w:r w:rsidRPr="00BF5856">
          <w:rPr>
            <w:rStyle w:val="Lienhypertexte"/>
            <w:rFonts w:ascii="Arial" w:hAnsi="Arial" w:cs="Arial"/>
            <w:b/>
            <w:bCs/>
            <w:sz w:val="18"/>
            <w:szCs w:val="18"/>
            <w:shd w:val="clear" w:color="auto" w:fill="FFFFFF"/>
          </w:rPr>
          <w:t>https://www.legifrance.gouv.fr/jorf/id/JORFTEXT000049734869</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56 Arrêté du 29 mai 2024 portant extension d'un avenant à un accord conclu dans le cadre de la convention collective nationale des industries chimiques (n° 44)</w:t>
      </w:r>
      <w:r w:rsidRPr="00BF5856">
        <w:rPr>
          <w:rFonts w:ascii="Arial" w:hAnsi="Arial" w:cs="Arial"/>
          <w:b/>
          <w:bCs/>
          <w:color w:val="333333"/>
          <w:sz w:val="18"/>
          <w:szCs w:val="18"/>
          <w:shd w:val="clear" w:color="auto" w:fill="FFFFFF"/>
        </w:rPr>
        <w:br/>
        <w:t>        </w:t>
      </w:r>
      <w:hyperlink r:id="rId203" w:tgtFrame="_blank" w:history="1">
        <w:r w:rsidRPr="00BF5856">
          <w:rPr>
            <w:rStyle w:val="Lienhypertexte"/>
            <w:rFonts w:ascii="Arial" w:hAnsi="Arial" w:cs="Arial"/>
            <w:b/>
            <w:bCs/>
            <w:sz w:val="18"/>
            <w:szCs w:val="18"/>
            <w:shd w:val="clear" w:color="auto" w:fill="FFFFFF"/>
          </w:rPr>
          <w:t>https://www.legifrance.gouv.fr/jorf/id/JORFTEXT000049734878</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57 Arrêté du 29 mai 2024 portant extension d'un avenant à la convention collective nationale de l'immobilier (n° 1527)</w:t>
      </w:r>
      <w:r w:rsidRPr="00BF5856">
        <w:rPr>
          <w:rFonts w:ascii="Arial" w:hAnsi="Arial" w:cs="Arial"/>
          <w:b/>
          <w:bCs/>
          <w:color w:val="333333"/>
          <w:sz w:val="18"/>
          <w:szCs w:val="18"/>
          <w:shd w:val="clear" w:color="auto" w:fill="FFFFFF"/>
        </w:rPr>
        <w:br/>
        <w:t>        </w:t>
      </w:r>
      <w:hyperlink r:id="rId204" w:tgtFrame="_blank" w:history="1">
        <w:r w:rsidRPr="00BF5856">
          <w:rPr>
            <w:rStyle w:val="Lienhypertexte"/>
            <w:rFonts w:ascii="Arial" w:hAnsi="Arial" w:cs="Arial"/>
            <w:b/>
            <w:bCs/>
            <w:sz w:val="18"/>
            <w:szCs w:val="18"/>
            <w:shd w:val="clear" w:color="auto" w:fill="FFFFFF"/>
          </w:rPr>
          <w:t>https://www.legifrance.gouv.fr/jorf/id/JORFTEXT000049734887</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58 Arrêté du 29 mai 2024 portant extension d'un avenant à la convention collective nationale de la boucherie, de la boucherie-charcuterie, boucherie hippophagique, triperie, commerces de volailles et gibiers (n° 992)</w:t>
      </w:r>
      <w:r w:rsidRPr="00BF5856">
        <w:rPr>
          <w:rFonts w:ascii="Arial" w:hAnsi="Arial" w:cs="Arial"/>
          <w:b/>
          <w:bCs/>
          <w:color w:val="333333"/>
          <w:sz w:val="18"/>
          <w:szCs w:val="18"/>
          <w:shd w:val="clear" w:color="auto" w:fill="FFFFFF"/>
        </w:rPr>
        <w:br/>
        <w:t>        </w:t>
      </w:r>
      <w:hyperlink r:id="rId205" w:tgtFrame="_blank" w:history="1">
        <w:r w:rsidRPr="00BF5856">
          <w:rPr>
            <w:rStyle w:val="Lienhypertexte"/>
            <w:rFonts w:ascii="Arial" w:hAnsi="Arial" w:cs="Arial"/>
            <w:b/>
            <w:bCs/>
            <w:sz w:val="18"/>
            <w:szCs w:val="18"/>
            <w:shd w:val="clear" w:color="auto" w:fill="FFFFFF"/>
          </w:rPr>
          <w:t>https://www.legifrance.gouv.fr/jorf/id/JORFTEXT000049734896</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59 Arrêté du 4 juin 2024 portant extension d'un accord conclu dans le cadre de la convention collective nationale pour les industries de produits alimentaires élaborés (n° 1396)</w:t>
      </w:r>
      <w:r w:rsidRPr="00BF5856">
        <w:rPr>
          <w:rFonts w:ascii="Arial" w:hAnsi="Arial" w:cs="Arial"/>
          <w:b/>
          <w:bCs/>
          <w:color w:val="333333"/>
          <w:sz w:val="18"/>
          <w:szCs w:val="18"/>
          <w:shd w:val="clear" w:color="auto" w:fill="FFFFFF"/>
        </w:rPr>
        <w:br/>
        <w:t>        </w:t>
      </w:r>
      <w:hyperlink r:id="rId206" w:tgtFrame="_blank" w:history="1">
        <w:r w:rsidRPr="00BF5856">
          <w:rPr>
            <w:rStyle w:val="Lienhypertexte"/>
            <w:rFonts w:ascii="Arial" w:hAnsi="Arial" w:cs="Arial"/>
            <w:b/>
            <w:bCs/>
            <w:sz w:val="18"/>
            <w:szCs w:val="18"/>
            <w:shd w:val="clear" w:color="auto" w:fill="FFFFFF"/>
          </w:rPr>
          <w:t>https://www.legifrance.gouv.fr/jorf/id/JORFTEXT000049734905</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60 Arrêté du 11 juin 2024 portant extension d'accords départementaux (Haute-Savoie) conclus dans le cadre des conventions collectives nationales des ouvriers employés par les entreprises du bâtiment visées par le décret du 1er mars 1962 modifié (entreprises occupant jusqu'à 10 salariés) (n° 1596) et des ouvriers employés par les entreprises du bâtiment non visées par le décret du 1er mars 1962 modifié (entreprises occupant plus de 10 salariés) (n° 1597)</w:t>
      </w:r>
      <w:r w:rsidRPr="00BF5856">
        <w:rPr>
          <w:rFonts w:ascii="Arial" w:hAnsi="Arial" w:cs="Arial"/>
          <w:b/>
          <w:bCs/>
          <w:color w:val="333333"/>
          <w:sz w:val="18"/>
          <w:szCs w:val="18"/>
          <w:shd w:val="clear" w:color="auto" w:fill="FFFFFF"/>
        </w:rPr>
        <w:br/>
        <w:t>        </w:t>
      </w:r>
      <w:hyperlink r:id="rId207" w:tgtFrame="_blank" w:history="1">
        <w:r w:rsidRPr="00BF5856">
          <w:rPr>
            <w:rStyle w:val="Lienhypertexte"/>
            <w:rFonts w:ascii="Arial" w:hAnsi="Arial" w:cs="Arial"/>
            <w:b/>
            <w:bCs/>
            <w:sz w:val="18"/>
            <w:szCs w:val="18"/>
            <w:shd w:val="clear" w:color="auto" w:fill="FFFFFF"/>
          </w:rPr>
          <w:t>https://www.legifrance.gouv.fr/jorf/id/JORFTEXT000049734914</w:t>
        </w:r>
      </w:hyperlink>
    </w:p>
    <w:p w14:paraId="29F24224" w14:textId="77777777" w:rsidR="00BF5856" w:rsidRDefault="00BF5856" w:rsidP="00864834">
      <w:pPr>
        <w:tabs>
          <w:tab w:val="left" w:pos="7600"/>
        </w:tabs>
        <w:rPr>
          <w:rFonts w:ascii="Arial" w:hAnsi="Arial" w:cs="Arial"/>
          <w:b/>
          <w:bCs/>
          <w:color w:val="333333"/>
          <w:sz w:val="18"/>
          <w:szCs w:val="18"/>
          <w:shd w:val="clear" w:color="auto" w:fill="FFFFFF"/>
        </w:rPr>
      </w:pPr>
    </w:p>
    <w:p w14:paraId="2DE321D2" w14:textId="60B5FDDA" w:rsidR="00BF5856" w:rsidRDefault="00BF5856" w:rsidP="00C12A95">
      <w:pPr>
        <w:tabs>
          <w:tab w:val="left" w:pos="7600"/>
        </w:tabs>
        <w:rPr>
          <w:rFonts w:ascii="Arial" w:hAnsi="Arial" w:cs="Arial"/>
          <w:b/>
          <w:bCs/>
          <w:color w:val="333333"/>
          <w:sz w:val="18"/>
          <w:szCs w:val="18"/>
          <w:shd w:val="clear" w:color="auto" w:fill="FFFFFF"/>
        </w:rPr>
      </w:pPr>
    </w:p>
    <w:p w14:paraId="339FDCAB" w14:textId="4DE03878" w:rsidR="00FC2A60" w:rsidRDefault="00FC2A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15/06</w:t>
      </w:r>
    </w:p>
    <w:p w14:paraId="5BCA3150" w14:textId="77777777" w:rsidR="00FC2A60" w:rsidRDefault="00FC2A60" w:rsidP="00C12A95">
      <w:pPr>
        <w:tabs>
          <w:tab w:val="left" w:pos="7600"/>
        </w:tabs>
        <w:rPr>
          <w:rFonts w:ascii="Arial" w:hAnsi="Arial" w:cs="Arial"/>
          <w:b/>
          <w:bCs/>
          <w:color w:val="333333"/>
          <w:sz w:val="18"/>
          <w:szCs w:val="18"/>
          <w:shd w:val="clear" w:color="auto" w:fill="FFFFFF"/>
        </w:rPr>
      </w:pPr>
    </w:p>
    <w:p w14:paraId="25157D1F" w14:textId="5E6A9068" w:rsidR="00FC2A60" w:rsidRDefault="00FC2A60" w:rsidP="00C12A95">
      <w:pPr>
        <w:tabs>
          <w:tab w:val="left" w:pos="7600"/>
        </w:tabs>
        <w:rPr>
          <w:rFonts w:ascii="Arial" w:hAnsi="Arial" w:cs="Arial"/>
          <w:b/>
          <w:bCs/>
          <w:color w:val="333333"/>
          <w:sz w:val="18"/>
          <w:szCs w:val="18"/>
          <w:shd w:val="clear" w:color="auto" w:fill="FFFFFF"/>
        </w:rPr>
      </w:pPr>
      <w:r w:rsidRPr="00FC2A60">
        <w:rPr>
          <w:rFonts w:ascii="Arial" w:hAnsi="Arial" w:cs="Arial"/>
          <w:b/>
          <w:bCs/>
          <w:color w:val="333333"/>
          <w:sz w:val="18"/>
          <w:szCs w:val="18"/>
          <w:shd w:val="clear" w:color="auto" w:fill="FFFFFF"/>
        </w:rPr>
        <w:t> CONVENTIONS COLLECTIVES</w:t>
      </w:r>
      <w:r>
        <w:rPr>
          <w:rFonts w:ascii="Arial" w:hAnsi="Arial" w:cs="Arial"/>
          <w:b/>
          <w:bCs/>
          <w:color w:val="333333"/>
          <w:sz w:val="18"/>
          <w:szCs w:val="18"/>
          <w:shd w:val="clear" w:color="auto" w:fill="FFFFFF"/>
        </w:rPr>
        <w:t xml:space="preserve"> : </w:t>
      </w:r>
      <w:r w:rsidRPr="00FC2A60">
        <w:rPr>
          <w:rFonts w:ascii="Arial" w:hAnsi="Arial" w:cs="Arial"/>
          <w:b/>
          <w:bCs/>
          <w:color w:val="333333"/>
          <w:sz w:val="18"/>
          <w:szCs w:val="18"/>
          <w:shd w:val="clear" w:color="auto" w:fill="FFFFFF"/>
        </w:rPr>
        <w:t>MINISTERE DU TRAVAI</w:t>
      </w:r>
      <w:r>
        <w:rPr>
          <w:rFonts w:ascii="Arial" w:hAnsi="Arial" w:cs="Arial"/>
          <w:b/>
          <w:bCs/>
          <w:color w:val="333333"/>
          <w:sz w:val="18"/>
          <w:szCs w:val="18"/>
          <w:shd w:val="clear" w:color="auto" w:fill="FFFFFF"/>
        </w:rPr>
        <w:t>L</w:t>
      </w:r>
      <w:r w:rsidRPr="00FC2A60">
        <w:rPr>
          <w:rFonts w:ascii="Arial" w:hAnsi="Arial" w:cs="Arial"/>
          <w:b/>
          <w:bCs/>
          <w:color w:val="333333"/>
          <w:sz w:val="18"/>
          <w:szCs w:val="18"/>
          <w:shd w:val="clear" w:color="auto" w:fill="FFFFFF"/>
        </w:rPr>
        <w:t xml:space="preserve"> </w:t>
      </w:r>
      <w:r w:rsidRPr="00FC2A60">
        <w:rPr>
          <w:rFonts w:ascii="Arial" w:hAnsi="Arial" w:cs="Arial"/>
          <w:b/>
          <w:bCs/>
          <w:color w:val="333333"/>
          <w:sz w:val="18"/>
          <w:szCs w:val="18"/>
          <w:shd w:val="clear" w:color="auto" w:fill="FFFFFF"/>
        </w:rPr>
        <w:br/>
      </w:r>
    </w:p>
    <w:p w14:paraId="277A5297" w14:textId="3928FE9A" w:rsidR="00FC2A60" w:rsidRPr="00FC2A60" w:rsidRDefault="00FC2A60" w:rsidP="00FC2A60">
      <w:pPr>
        <w:tabs>
          <w:tab w:val="left" w:pos="7600"/>
        </w:tabs>
        <w:jc w:val="both"/>
        <w:rPr>
          <w:rFonts w:ascii="Arial" w:hAnsi="Arial" w:cs="Arial"/>
          <w:b/>
          <w:bCs/>
          <w:i/>
          <w:iCs/>
          <w:color w:val="333333"/>
          <w:sz w:val="18"/>
          <w:szCs w:val="18"/>
          <w:shd w:val="clear" w:color="auto" w:fill="FFFFFF"/>
        </w:rPr>
      </w:pPr>
      <w:r w:rsidRPr="00FC2A60">
        <w:rPr>
          <w:rFonts w:ascii="Arial" w:hAnsi="Arial" w:cs="Arial"/>
          <w:b/>
          <w:bCs/>
          <w:i/>
          <w:iCs/>
          <w:color w:val="333333"/>
          <w:sz w:val="18"/>
          <w:szCs w:val="18"/>
          <w:shd w:val="clear" w:color="auto" w:fill="FFFFFF"/>
        </w:rPr>
        <w:t>Activités concernées : </w:t>
      </w:r>
      <w:r>
        <w:rPr>
          <w:rFonts w:ascii="Arial" w:hAnsi="Arial" w:cs="Arial"/>
          <w:b/>
          <w:bCs/>
          <w:i/>
          <w:iCs/>
          <w:color w:val="333333"/>
          <w:sz w:val="18"/>
          <w:szCs w:val="18"/>
          <w:shd w:val="clear" w:color="auto" w:fill="FFFFFF"/>
        </w:rPr>
        <w:t>É</w:t>
      </w:r>
      <w:r w:rsidRPr="00FC2A60">
        <w:rPr>
          <w:rFonts w:ascii="Arial" w:hAnsi="Arial" w:cs="Arial"/>
          <w:b/>
          <w:bCs/>
          <w:i/>
          <w:iCs/>
          <w:color w:val="333333"/>
          <w:sz w:val="18"/>
          <w:szCs w:val="18"/>
          <w:shd w:val="clear" w:color="auto" w:fill="FFFFFF"/>
        </w:rPr>
        <w:t xml:space="preserve">valuations industrielles et commerciales (n° 915), entreprises d'expédition et d'exportation de fruits et légumes (n° 1405), </w:t>
      </w:r>
      <w:r>
        <w:rPr>
          <w:rFonts w:ascii="Arial" w:hAnsi="Arial" w:cs="Arial"/>
          <w:b/>
          <w:bCs/>
          <w:i/>
          <w:iCs/>
          <w:color w:val="333333"/>
          <w:sz w:val="18"/>
          <w:szCs w:val="18"/>
          <w:shd w:val="clear" w:color="auto" w:fill="FFFFFF"/>
        </w:rPr>
        <w:t>M</w:t>
      </w:r>
      <w:r w:rsidRPr="00FC2A60">
        <w:rPr>
          <w:rFonts w:ascii="Arial" w:hAnsi="Arial" w:cs="Arial"/>
          <w:b/>
          <w:bCs/>
          <w:i/>
          <w:iCs/>
          <w:color w:val="333333"/>
          <w:sz w:val="18"/>
          <w:szCs w:val="18"/>
          <w:shd w:val="clear" w:color="auto" w:fill="FFFFFF"/>
        </w:rPr>
        <w:t xml:space="preserve">étiers de l'éducation, de la culture, des loisirs et de l'animation agissant pour l'utilité sociale et environnementale, au service des territoires (ÉCLAT) (n° 1518), </w:t>
      </w:r>
      <w:r>
        <w:rPr>
          <w:rFonts w:ascii="Arial" w:hAnsi="Arial" w:cs="Arial"/>
          <w:b/>
          <w:bCs/>
          <w:i/>
          <w:iCs/>
          <w:color w:val="333333"/>
          <w:sz w:val="18"/>
          <w:szCs w:val="18"/>
          <w:shd w:val="clear" w:color="auto" w:fill="FFFFFF"/>
        </w:rPr>
        <w:t>O</w:t>
      </w:r>
      <w:r w:rsidRPr="00FC2A60">
        <w:rPr>
          <w:rFonts w:ascii="Arial" w:hAnsi="Arial" w:cs="Arial"/>
          <w:b/>
          <w:bCs/>
          <w:i/>
          <w:iCs/>
          <w:color w:val="333333"/>
          <w:sz w:val="18"/>
          <w:szCs w:val="18"/>
          <w:shd w:val="clear" w:color="auto" w:fill="FFFFFF"/>
        </w:rPr>
        <w:t xml:space="preserve">uvriers et des employés, techniciens et agents de maîtrise des industries de carrières et de matériaux (n° 87 et n° 135), </w:t>
      </w:r>
      <w:r>
        <w:rPr>
          <w:rFonts w:ascii="Arial" w:hAnsi="Arial" w:cs="Arial"/>
          <w:b/>
          <w:bCs/>
          <w:i/>
          <w:iCs/>
          <w:color w:val="333333"/>
          <w:sz w:val="18"/>
          <w:szCs w:val="18"/>
          <w:shd w:val="clear" w:color="auto" w:fill="FFFFFF"/>
        </w:rPr>
        <w:t>C</w:t>
      </w:r>
      <w:r w:rsidRPr="00FC2A60">
        <w:rPr>
          <w:rFonts w:ascii="Arial" w:hAnsi="Arial" w:cs="Arial"/>
          <w:b/>
          <w:bCs/>
          <w:i/>
          <w:iCs/>
          <w:color w:val="333333"/>
          <w:sz w:val="18"/>
          <w:szCs w:val="18"/>
          <w:shd w:val="clear" w:color="auto" w:fill="FFFFFF"/>
        </w:rPr>
        <w:t>onventions collectives nationales des ouvriers et des employés, techniciens et agents de maîtrise des industries de carrières et de matériaux (n° 87 et n° 135),</w:t>
      </w:r>
      <w:r>
        <w:rPr>
          <w:rFonts w:ascii="Arial" w:hAnsi="Arial" w:cs="Arial"/>
          <w:b/>
          <w:bCs/>
          <w:i/>
          <w:iCs/>
          <w:color w:val="333333"/>
          <w:sz w:val="18"/>
          <w:szCs w:val="18"/>
          <w:shd w:val="clear" w:color="auto" w:fill="FFFFFF"/>
        </w:rPr>
        <w:t xml:space="preserve"> A</w:t>
      </w:r>
      <w:r w:rsidRPr="00FC2A60">
        <w:rPr>
          <w:rFonts w:ascii="Arial" w:hAnsi="Arial" w:cs="Arial"/>
          <w:b/>
          <w:bCs/>
          <w:i/>
          <w:iCs/>
          <w:color w:val="333333"/>
          <w:sz w:val="18"/>
          <w:szCs w:val="18"/>
          <w:shd w:val="clear" w:color="auto" w:fill="FFFFFF"/>
        </w:rPr>
        <w:t xml:space="preserve">venant régional (Ile-de-France) à la convention collective nationale de la boulangerie-pâtisserie (entreprises artisanales) (n° 843), </w:t>
      </w:r>
      <w:r>
        <w:rPr>
          <w:rFonts w:ascii="Arial" w:hAnsi="Arial" w:cs="Arial"/>
          <w:b/>
          <w:bCs/>
          <w:i/>
          <w:iCs/>
          <w:color w:val="333333"/>
          <w:sz w:val="18"/>
          <w:szCs w:val="18"/>
          <w:shd w:val="clear" w:color="auto" w:fill="FFFFFF"/>
        </w:rPr>
        <w:t>A</w:t>
      </w:r>
      <w:r w:rsidRPr="00FC2A60">
        <w:rPr>
          <w:rFonts w:ascii="Arial" w:hAnsi="Arial" w:cs="Arial"/>
          <w:b/>
          <w:bCs/>
          <w:i/>
          <w:iCs/>
          <w:color w:val="333333"/>
          <w:sz w:val="18"/>
          <w:szCs w:val="18"/>
          <w:shd w:val="clear" w:color="auto" w:fill="FFFFFF"/>
        </w:rPr>
        <w:t xml:space="preserve">ccords régionaux (Occitanie, Ile-de-France) conclus dans le cadre des conventions collectives nationales des ouvriers et des employés, techniciens et agents de maîtrise des industries de carrières et de matériaux (n° 87 et n° 135), </w:t>
      </w:r>
      <w:r>
        <w:rPr>
          <w:rFonts w:ascii="Arial" w:hAnsi="Arial" w:cs="Arial"/>
          <w:b/>
          <w:bCs/>
          <w:i/>
          <w:iCs/>
          <w:color w:val="333333"/>
          <w:sz w:val="18"/>
          <w:szCs w:val="18"/>
          <w:shd w:val="clear" w:color="auto" w:fill="FFFFFF"/>
        </w:rPr>
        <w:t>E</w:t>
      </w:r>
      <w:r w:rsidRPr="00FC2A60">
        <w:rPr>
          <w:rFonts w:ascii="Arial" w:hAnsi="Arial" w:cs="Arial"/>
          <w:b/>
          <w:bCs/>
          <w:i/>
          <w:iCs/>
          <w:color w:val="333333"/>
          <w:sz w:val="18"/>
          <w:szCs w:val="18"/>
          <w:shd w:val="clear" w:color="auto" w:fill="FFFFFF"/>
        </w:rPr>
        <w:t xml:space="preserve">xploitations frigorifiques (n° 200), </w:t>
      </w:r>
      <w:r>
        <w:rPr>
          <w:rFonts w:ascii="Arial" w:hAnsi="Arial" w:cs="Arial"/>
          <w:b/>
          <w:bCs/>
          <w:i/>
          <w:iCs/>
          <w:color w:val="333333"/>
          <w:sz w:val="18"/>
          <w:szCs w:val="18"/>
          <w:shd w:val="clear" w:color="auto" w:fill="FFFFFF"/>
        </w:rPr>
        <w:t>M</w:t>
      </w:r>
      <w:r w:rsidRPr="00FC2A60">
        <w:rPr>
          <w:rFonts w:ascii="Arial" w:hAnsi="Arial" w:cs="Arial"/>
          <w:b/>
          <w:bCs/>
          <w:i/>
          <w:iCs/>
          <w:color w:val="333333"/>
          <w:sz w:val="18"/>
          <w:szCs w:val="18"/>
          <w:shd w:val="clear" w:color="auto" w:fill="FFFFFF"/>
        </w:rPr>
        <w:t xml:space="preserve">étallurgie (n° 3248), </w:t>
      </w:r>
      <w:r>
        <w:rPr>
          <w:rFonts w:ascii="Arial" w:hAnsi="Arial" w:cs="Arial"/>
          <w:b/>
          <w:bCs/>
          <w:i/>
          <w:iCs/>
          <w:color w:val="333333"/>
          <w:sz w:val="18"/>
          <w:szCs w:val="18"/>
          <w:shd w:val="clear" w:color="auto" w:fill="FFFFFF"/>
        </w:rPr>
        <w:t>A</w:t>
      </w:r>
      <w:r w:rsidRPr="00FC2A60">
        <w:rPr>
          <w:rFonts w:ascii="Arial" w:hAnsi="Arial" w:cs="Arial"/>
          <w:b/>
          <w:bCs/>
          <w:i/>
          <w:iCs/>
          <w:color w:val="333333"/>
          <w:sz w:val="18"/>
          <w:szCs w:val="18"/>
          <w:shd w:val="clear" w:color="auto" w:fill="FFFFFF"/>
        </w:rPr>
        <w:t>ccords territoriaux (Auvergne-Rhône-Alpes : départements Allier, Cantal, Haute-Loire et Puy-de-Dôme) conclus dans le cadre des conventions collectives nationales des ouvriers employés par les entreprises du bâtiment visées et non visées par le décret du 1er mars 1962 modifié (entreprises occupant jusqu'à 10 salariés et de plus de 10 salariés) (nos 1596 et 1597).</w:t>
      </w:r>
    </w:p>
    <w:p w14:paraId="43746CE6" w14:textId="58B16E6A" w:rsidR="00FC2A60" w:rsidRDefault="00FC2A60" w:rsidP="00FC2A60">
      <w:pPr>
        <w:tabs>
          <w:tab w:val="left" w:pos="7600"/>
        </w:tabs>
        <w:jc w:val="both"/>
        <w:rPr>
          <w:rFonts w:ascii="Arial" w:hAnsi="Arial" w:cs="Arial"/>
          <w:b/>
          <w:bCs/>
          <w:color w:val="333333"/>
          <w:sz w:val="18"/>
          <w:szCs w:val="18"/>
          <w:shd w:val="clear" w:color="auto" w:fill="FFFFFF"/>
        </w:rPr>
      </w:pPr>
    </w:p>
    <w:p w14:paraId="397FE1C6" w14:textId="219FB433" w:rsidR="00FC2A60" w:rsidRDefault="00FC2A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w:t>
      </w:r>
    </w:p>
    <w:p w14:paraId="6BF7985B" w14:textId="385BEC2A" w:rsidR="00FC2A60" w:rsidRDefault="00FC2A60" w:rsidP="00C12A95">
      <w:pPr>
        <w:tabs>
          <w:tab w:val="left" w:pos="7600"/>
        </w:tabs>
        <w:rPr>
          <w:rFonts w:ascii="Arial" w:hAnsi="Arial" w:cs="Arial"/>
          <w:b/>
          <w:bCs/>
          <w:color w:val="333333"/>
          <w:sz w:val="18"/>
          <w:szCs w:val="18"/>
          <w:shd w:val="clear" w:color="auto" w:fill="FFFFFF"/>
        </w:rPr>
      </w:pPr>
      <w:r w:rsidRPr="00FC2A60">
        <w:rPr>
          <w:rFonts w:ascii="Arial" w:hAnsi="Arial" w:cs="Arial"/>
          <w:b/>
          <w:bCs/>
          <w:color w:val="333333"/>
          <w:sz w:val="18"/>
          <w:szCs w:val="18"/>
          <w:shd w:val="clear" w:color="auto" w:fill="FFFFFF"/>
        </w:rPr>
        <w:br/>
        <w:t>        48 Arrêté du 30 mai 2024 portant extension d'un avenant à la convention collective nationale des entreprises d'expertises en matière d'évaluations industrielles et commerciales (n° 915)</w:t>
      </w:r>
      <w:r w:rsidRPr="00FC2A60">
        <w:rPr>
          <w:rFonts w:ascii="Arial" w:hAnsi="Arial" w:cs="Arial"/>
          <w:b/>
          <w:bCs/>
          <w:color w:val="333333"/>
          <w:sz w:val="18"/>
          <w:szCs w:val="18"/>
          <w:shd w:val="clear" w:color="auto" w:fill="FFFFFF"/>
        </w:rPr>
        <w:br/>
        <w:t>        </w:t>
      </w:r>
      <w:hyperlink r:id="rId208" w:tgtFrame="_blank" w:history="1">
        <w:r w:rsidRPr="00FC2A60">
          <w:rPr>
            <w:rStyle w:val="Lienhypertexte"/>
            <w:rFonts w:ascii="Arial" w:hAnsi="Arial" w:cs="Arial"/>
            <w:b/>
            <w:bCs/>
            <w:sz w:val="18"/>
            <w:szCs w:val="18"/>
            <w:shd w:val="clear" w:color="auto" w:fill="FFFFFF"/>
          </w:rPr>
          <w:t>https://www.legifrance.gouv.fr/jorf/id/JORFTEXT000049722467</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49 Arrêté du 30 mai 2024 portant extension d'un accord territorial (département de la Vienne) conclu dans le cadre de la convention collective nationale de la métallurgie (n° 3248)</w:t>
      </w:r>
      <w:r w:rsidRPr="00FC2A60">
        <w:rPr>
          <w:rFonts w:ascii="Arial" w:hAnsi="Arial" w:cs="Arial"/>
          <w:b/>
          <w:bCs/>
          <w:color w:val="333333"/>
          <w:sz w:val="18"/>
          <w:szCs w:val="18"/>
          <w:shd w:val="clear" w:color="auto" w:fill="FFFFFF"/>
        </w:rPr>
        <w:br/>
        <w:t>        </w:t>
      </w:r>
      <w:hyperlink r:id="rId209" w:tgtFrame="_blank" w:history="1">
        <w:r w:rsidRPr="00FC2A60">
          <w:rPr>
            <w:rStyle w:val="Lienhypertexte"/>
            <w:rFonts w:ascii="Arial" w:hAnsi="Arial" w:cs="Arial"/>
            <w:b/>
            <w:bCs/>
            <w:sz w:val="18"/>
            <w:szCs w:val="18"/>
            <w:shd w:val="clear" w:color="auto" w:fill="FFFFFF"/>
          </w:rPr>
          <w:t>https://www.legifrance.gouv.fr/jorf/id/JORFTEXT000049722480</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50 Arrêté du 4 juin 2024 portant extension d'un avenant à la convention collective nationale des entreprises d'expédition et d'exportation de fruits et légumes (n° 1405)</w:t>
      </w:r>
      <w:r w:rsidRPr="00FC2A60">
        <w:rPr>
          <w:rFonts w:ascii="Arial" w:hAnsi="Arial" w:cs="Arial"/>
          <w:b/>
          <w:bCs/>
          <w:color w:val="333333"/>
          <w:sz w:val="18"/>
          <w:szCs w:val="18"/>
          <w:shd w:val="clear" w:color="auto" w:fill="FFFFFF"/>
        </w:rPr>
        <w:br/>
        <w:t>        </w:t>
      </w:r>
      <w:hyperlink r:id="rId210" w:tgtFrame="_blank" w:history="1">
        <w:r w:rsidRPr="00FC2A60">
          <w:rPr>
            <w:rStyle w:val="Lienhypertexte"/>
            <w:rFonts w:ascii="Arial" w:hAnsi="Arial" w:cs="Arial"/>
            <w:b/>
            <w:bCs/>
            <w:sz w:val="18"/>
            <w:szCs w:val="18"/>
            <w:shd w:val="clear" w:color="auto" w:fill="FFFFFF"/>
          </w:rPr>
          <w:t>https://www.legifrance.gouv.fr/jorf/id/JORFTEXT000049722490</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51 Arrêté du 5 juin 2024 portant extension d'avenants à la convention collective nationale des métiers de l'éducation, de la culture, des loisirs et de l'animation agissant pour l'utilité sociale et environnementale, au service des territoires (ÉCLAT) (n° 1518)</w:t>
      </w:r>
      <w:r w:rsidRPr="00FC2A60">
        <w:rPr>
          <w:rFonts w:ascii="Arial" w:hAnsi="Arial" w:cs="Arial"/>
          <w:b/>
          <w:bCs/>
          <w:color w:val="333333"/>
          <w:sz w:val="18"/>
          <w:szCs w:val="18"/>
          <w:shd w:val="clear" w:color="auto" w:fill="FFFFFF"/>
        </w:rPr>
        <w:br/>
        <w:t>        </w:t>
      </w:r>
      <w:hyperlink r:id="rId211" w:tgtFrame="_blank" w:history="1">
        <w:r w:rsidRPr="00FC2A60">
          <w:rPr>
            <w:rStyle w:val="Lienhypertexte"/>
            <w:rFonts w:ascii="Arial" w:hAnsi="Arial" w:cs="Arial"/>
            <w:b/>
            <w:bCs/>
            <w:sz w:val="18"/>
            <w:szCs w:val="18"/>
            <w:shd w:val="clear" w:color="auto" w:fill="FFFFFF"/>
          </w:rPr>
          <w:t>https://www.legifrance.gouv.fr/jorf/id/JORFTEXT000049722500</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lastRenderedPageBreak/>
        <w:t>        52 Arrêté du 5 juin 2024 portant extension d'accords régionaux (Pays de la Loire, Grand Est, Nouvelle-Aquitaine) conclus dans le cadre des conventions collectives nationales des ouvriers et des employés, techniciens et agents de maîtrise des industries de carrières et de matériaux (n° 87 et n° 135)</w:t>
      </w:r>
      <w:r w:rsidRPr="00FC2A60">
        <w:rPr>
          <w:rFonts w:ascii="Arial" w:hAnsi="Arial" w:cs="Arial"/>
          <w:b/>
          <w:bCs/>
          <w:color w:val="333333"/>
          <w:sz w:val="18"/>
          <w:szCs w:val="18"/>
          <w:shd w:val="clear" w:color="auto" w:fill="FFFFFF"/>
        </w:rPr>
        <w:br/>
        <w:t>        </w:t>
      </w:r>
      <w:hyperlink r:id="rId212" w:tgtFrame="_blank" w:history="1">
        <w:r w:rsidRPr="00FC2A60">
          <w:rPr>
            <w:rStyle w:val="Lienhypertexte"/>
            <w:rFonts w:ascii="Arial" w:hAnsi="Arial" w:cs="Arial"/>
            <w:b/>
            <w:bCs/>
            <w:sz w:val="18"/>
            <w:szCs w:val="18"/>
            <w:shd w:val="clear" w:color="auto" w:fill="FFFFFF"/>
          </w:rPr>
          <w:t>https://www.legifrance.gouv.fr/jorf/id/JORFTEXT000049722511</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53 Arrêté du 5 juin 2024 portant extension d'un accord régional (Normandie) conclu dans le cadre des conventions collectives nationales des ouvriers et des employés, techniciens et agents de maîtrise des industries de carrières et de matériaux (n° 87 et n° 135)</w:t>
      </w:r>
      <w:r w:rsidRPr="00FC2A60">
        <w:rPr>
          <w:rFonts w:ascii="Arial" w:hAnsi="Arial" w:cs="Arial"/>
          <w:b/>
          <w:bCs/>
          <w:color w:val="333333"/>
          <w:sz w:val="18"/>
          <w:szCs w:val="18"/>
          <w:shd w:val="clear" w:color="auto" w:fill="FFFFFF"/>
        </w:rPr>
        <w:br/>
        <w:t>        </w:t>
      </w:r>
      <w:hyperlink r:id="rId213" w:tgtFrame="_blank" w:history="1">
        <w:r w:rsidRPr="00FC2A60">
          <w:rPr>
            <w:rStyle w:val="Lienhypertexte"/>
            <w:rFonts w:ascii="Arial" w:hAnsi="Arial" w:cs="Arial"/>
            <w:b/>
            <w:bCs/>
            <w:sz w:val="18"/>
            <w:szCs w:val="18"/>
            <w:shd w:val="clear" w:color="auto" w:fill="FFFFFF"/>
          </w:rPr>
          <w:t>https://www.legifrance.gouv.fr/jorf/id/JORFTEXT000049722524</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54 Arrêté du 7 juin 2024 portant extension d'un avenant régional (Ile-de-France) à la convention collective nationale de la boulangerie-pâtisserie (entreprises artisanales) (n° 843)</w:t>
      </w:r>
      <w:r w:rsidRPr="00FC2A60">
        <w:rPr>
          <w:rFonts w:ascii="Arial" w:hAnsi="Arial" w:cs="Arial"/>
          <w:b/>
          <w:bCs/>
          <w:color w:val="333333"/>
          <w:sz w:val="18"/>
          <w:szCs w:val="18"/>
          <w:shd w:val="clear" w:color="auto" w:fill="FFFFFF"/>
        </w:rPr>
        <w:br/>
        <w:t>        </w:t>
      </w:r>
      <w:hyperlink r:id="rId214" w:tgtFrame="_blank" w:history="1">
        <w:r w:rsidRPr="00FC2A60">
          <w:rPr>
            <w:rStyle w:val="Lienhypertexte"/>
            <w:rFonts w:ascii="Arial" w:hAnsi="Arial" w:cs="Arial"/>
            <w:b/>
            <w:bCs/>
            <w:sz w:val="18"/>
            <w:szCs w:val="18"/>
            <w:shd w:val="clear" w:color="auto" w:fill="FFFFFF"/>
          </w:rPr>
          <w:t>https://www.legifrance.gouv.fr/jorf/id/JORFTEXT000049722535</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55 Arrêté du 11 juin 2024 portant extension d'accords régionaux (Occitanie, Ile-de-France) conclus dans le cadre des conventions collectives nationales des ouvriers et des employés, techniciens et agents de maîtrise des industries de carrières et de matériaux (n° 87 et n° 135)</w:t>
      </w:r>
      <w:r w:rsidRPr="00FC2A60">
        <w:rPr>
          <w:rFonts w:ascii="Arial" w:hAnsi="Arial" w:cs="Arial"/>
          <w:b/>
          <w:bCs/>
          <w:color w:val="333333"/>
          <w:sz w:val="18"/>
          <w:szCs w:val="18"/>
          <w:shd w:val="clear" w:color="auto" w:fill="FFFFFF"/>
        </w:rPr>
        <w:br/>
        <w:t>        </w:t>
      </w:r>
      <w:hyperlink r:id="rId215" w:tgtFrame="_blank" w:history="1">
        <w:r w:rsidRPr="00FC2A60">
          <w:rPr>
            <w:rStyle w:val="Lienhypertexte"/>
            <w:rFonts w:ascii="Arial" w:hAnsi="Arial" w:cs="Arial"/>
            <w:b/>
            <w:bCs/>
            <w:sz w:val="18"/>
            <w:szCs w:val="18"/>
            <w:shd w:val="clear" w:color="auto" w:fill="FFFFFF"/>
          </w:rPr>
          <w:t>https://www.legifrance.gouv.fr/jorf/id/JORFTEXT000049722545</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56 Arrêté du 11 juin 2024 portant extension d'un avenant à la convention collective nationale des exploitations frigorifiques (n° 200)</w:t>
      </w:r>
      <w:r w:rsidRPr="00FC2A60">
        <w:rPr>
          <w:rFonts w:ascii="Arial" w:hAnsi="Arial" w:cs="Arial"/>
          <w:b/>
          <w:bCs/>
          <w:color w:val="333333"/>
          <w:sz w:val="18"/>
          <w:szCs w:val="18"/>
          <w:shd w:val="clear" w:color="auto" w:fill="FFFFFF"/>
        </w:rPr>
        <w:br/>
        <w:t>        </w:t>
      </w:r>
      <w:hyperlink r:id="rId216" w:tgtFrame="_blank" w:history="1">
        <w:r w:rsidRPr="00FC2A60">
          <w:rPr>
            <w:rStyle w:val="Lienhypertexte"/>
            <w:rFonts w:ascii="Arial" w:hAnsi="Arial" w:cs="Arial"/>
            <w:b/>
            <w:bCs/>
            <w:sz w:val="18"/>
            <w:szCs w:val="18"/>
            <w:shd w:val="clear" w:color="auto" w:fill="FFFFFF"/>
          </w:rPr>
          <w:t>https://www.legifrance.gouv.fr/jorf/id/JORFTEXT000049722557</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57 Arrêté du 11 juin 2024 portant extension d'un accord territorial (Isère, Hautes-Alpes) conclu dans le cadre de la convention collective nationale de la métallurgie (n° 3248)</w:t>
      </w:r>
      <w:r w:rsidRPr="00FC2A60">
        <w:rPr>
          <w:rFonts w:ascii="Arial" w:hAnsi="Arial" w:cs="Arial"/>
          <w:b/>
          <w:bCs/>
          <w:color w:val="333333"/>
          <w:sz w:val="18"/>
          <w:szCs w:val="18"/>
          <w:shd w:val="clear" w:color="auto" w:fill="FFFFFF"/>
        </w:rPr>
        <w:br/>
        <w:t>        </w:t>
      </w:r>
      <w:hyperlink r:id="rId217" w:tgtFrame="_blank" w:history="1">
        <w:r w:rsidRPr="00FC2A60">
          <w:rPr>
            <w:rStyle w:val="Lienhypertexte"/>
            <w:rFonts w:ascii="Arial" w:hAnsi="Arial" w:cs="Arial"/>
            <w:b/>
            <w:bCs/>
            <w:sz w:val="18"/>
            <w:szCs w:val="18"/>
            <w:shd w:val="clear" w:color="auto" w:fill="FFFFFF"/>
          </w:rPr>
          <w:t>https://www.legifrance.gouv.fr/jorf/id/JORFTEXT000049722567</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58 Arrêté du 11 juin 2024 portant extension d'accords territoriaux (Auvergne-Rhône-Alpes : départements Allier, Cantal, Haute-Loire et Puy-de-Dôme)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Pr="00FC2A60">
        <w:rPr>
          <w:rFonts w:ascii="Arial" w:hAnsi="Arial" w:cs="Arial"/>
          <w:b/>
          <w:bCs/>
          <w:color w:val="333333"/>
          <w:sz w:val="18"/>
          <w:szCs w:val="18"/>
          <w:shd w:val="clear" w:color="auto" w:fill="FFFFFF"/>
        </w:rPr>
        <w:br/>
        <w:t>        </w:t>
      </w:r>
      <w:hyperlink r:id="rId218" w:tgtFrame="_blank" w:history="1">
        <w:r w:rsidRPr="00FC2A60">
          <w:rPr>
            <w:rStyle w:val="Lienhypertexte"/>
            <w:rFonts w:ascii="Arial" w:hAnsi="Arial" w:cs="Arial"/>
            <w:b/>
            <w:bCs/>
            <w:sz w:val="18"/>
            <w:szCs w:val="18"/>
            <w:shd w:val="clear" w:color="auto" w:fill="FFFFFF"/>
          </w:rPr>
          <w:t>https://www.legifrance.gouv.fr/jorf/id/JORFTEXT000049722577</w:t>
        </w:r>
      </w:hyperlink>
    </w:p>
    <w:p w14:paraId="096B0C28" w14:textId="77777777" w:rsidR="00FC2A60" w:rsidRDefault="00FC2A60" w:rsidP="00C12A95">
      <w:pPr>
        <w:tabs>
          <w:tab w:val="left" w:pos="7600"/>
        </w:tabs>
        <w:rPr>
          <w:rFonts w:ascii="Arial" w:hAnsi="Arial" w:cs="Arial"/>
          <w:b/>
          <w:bCs/>
          <w:color w:val="333333"/>
          <w:sz w:val="18"/>
          <w:szCs w:val="18"/>
          <w:shd w:val="clear" w:color="auto" w:fill="FFFFFF"/>
        </w:rPr>
      </w:pPr>
    </w:p>
    <w:p w14:paraId="2E09FC3D" w14:textId="76D2A0AD" w:rsidR="009D6FB5" w:rsidRDefault="009D6FB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13/06</w:t>
      </w:r>
    </w:p>
    <w:p w14:paraId="2BD2520E" w14:textId="77777777" w:rsidR="009D6FB5" w:rsidRDefault="009D6FB5" w:rsidP="00C12A95">
      <w:pPr>
        <w:tabs>
          <w:tab w:val="left" w:pos="7600"/>
        </w:tabs>
        <w:rPr>
          <w:rFonts w:ascii="Arial" w:hAnsi="Arial" w:cs="Arial"/>
          <w:b/>
          <w:bCs/>
          <w:color w:val="333333"/>
          <w:sz w:val="18"/>
          <w:szCs w:val="18"/>
          <w:shd w:val="clear" w:color="auto" w:fill="FFFFFF"/>
        </w:rPr>
      </w:pPr>
    </w:p>
    <w:p w14:paraId="616AF174" w14:textId="5186D3FE" w:rsidR="009D6FB5" w:rsidRPr="009D6FB5" w:rsidRDefault="00FC2A60" w:rsidP="009D6FB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9D6FB5" w:rsidRPr="009D6FB5">
        <w:rPr>
          <w:rFonts w:ascii="Arial" w:hAnsi="Arial" w:cs="Arial"/>
          <w:b/>
          <w:bCs/>
          <w:color w:val="333333"/>
          <w:sz w:val="18"/>
          <w:szCs w:val="18"/>
          <w:shd w:val="clear" w:color="auto" w:fill="FFFFFF"/>
        </w:rPr>
        <w:t>ARRÊTÉ D’EXTENSION D’UN AVENANT DANS L’AÉRIEN</w:t>
      </w:r>
      <w:r w:rsidR="009D6FB5">
        <w:rPr>
          <w:rFonts w:ascii="Arial" w:hAnsi="Arial" w:cs="Arial"/>
          <w:b/>
          <w:bCs/>
          <w:color w:val="333333"/>
          <w:sz w:val="18"/>
          <w:szCs w:val="18"/>
          <w:shd w:val="clear" w:color="auto" w:fill="FFFFFF"/>
        </w:rPr>
        <w:t xml:space="preserve">, </w:t>
      </w:r>
      <w:r w:rsidR="009D6FB5" w:rsidRPr="009D6FB5">
        <w:rPr>
          <w:rFonts w:ascii="Arial" w:hAnsi="Arial" w:cs="Arial"/>
          <w:b/>
          <w:bCs/>
          <w:color w:val="333333"/>
          <w:sz w:val="18"/>
          <w:szCs w:val="18"/>
          <w:shd w:val="clear" w:color="auto" w:fill="FFFFFF"/>
        </w:rPr>
        <w:t>MINISTERE DU TRAVAIL</w:t>
      </w:r>
    </w:p>
    <w:p w14:paraId="338C7785" w14:textId="77777777" w:rsidR="00FC2A60" w:rsidRDefault="00FC2A60" w:rsidP="009D6FB5">
      <w:pPr>
        <w:tabs>
          <w:tab w:val="left" w:pos="7600"/>
        </w:tabs>
        <w:rPr>
          <w:rFonts w:ascii="Arial" w:hAnsi="Arial" w:cs="Arial"/>
          <w:b/>
          <w:bCs/>
          <w:color w:val="333333"/>
          <w:sz w:val="18"/>
          <w:szCs w:val="18"/>
          <w:shd w:val="clear" w:color="auto" w:fill="FFFFFF"/>
        </w:rPr>
      </w:pPr>
    </w:p>
    <w:p w14:paraId="5EBDD112" w14:textId="4899752C" w:rsidR="009D6FB5" w:rsidRPr="009D6FB5" w:rsidRDefault="00FC2A60" w:rsidP="009D6FB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9D6FB5" w:rsidRPr="009D6FB5">
        <w:rPr>
          <w:rFonts w:ascii="Arial" w:hAnsi="Arial" w:cs="Arial"/>
          <w:b/>
          <w:bCs/>
          <w:color w:val="333333"/>
          <w:sz w:val="18"/>
          <w:szCs w:val="18"/>
          <w:shd w:val="clear" w:color="auto" w:fill="FFFFFF"/>
        </w:rPr>
        <w:t>Arrêté du 17 mai 2024 portant extension d'un avenant à un accord conclu dans le secteur de l'aérien (n° 20320), ci-joint.</w:t>
      </w:r>
    </w:p>
    <w:p w14:paraId="00AD2A83" w14:textId="57DC0194" w:rsidR="009D6FB5" w:rsidRDefault="00000000" w:rsidP="00C12A95">
      <w:pPr>
        <w:tabs>
          <w:tab w:val="left" w:pos="7600"/>
        </w:tabs>
        <w:rPr>
          <w:rFonts w:ascii="Arial" w:hAnsi="Arial" w:cs="Arial"/>
          <w:b/>
          <w:bCs/>
          <w:color w:val="333333"/>
          <w:sz w:val="18"/>
          <w:szCs w:val="18"/>
          <w:shd w:val="clear" w:color="auto" w:fill="FFFFFF"/>
        </w:rPr>
      </w:pPr>
      <w:hyperlink r:id="rId219" w:tgtFrame="_blank" w:history="1">
        <w:r w:rsidR="009D6FB5" w:rsidRPr="009D6FB5">
          <w:rPr>
            <w:rStyle w:val="Lienhypertexte"/>
            <w:rFonts w:ascii="Arial" w:hAnsi="Arial" w:cs="Arial"/>
            <w:b/>
            <w:bCs/>
            <w:sz w:val="18"/>
            <w:szCs w:val="18"/>
            <w:shd w:val="clear" w:color="auto" w:fill="FFFFFF"/>
          </w:rPr>
          <w:t>https://www.legifrance.gouv.fr/jorf/id/JORFTEXT000049699608</w:t>
        </w:r>
      </w:hyperlink>
    </w:p>
    <w:p w14:paraId="3B81D7A0" w14:textId="77777777" w:rsidR="009D6FB5" w:rsidRDefault="009D6FB5" w:rsidP="00C12A95">
      <w:pPr>
        <w:tabs>
          <w:tab w:val="left" w:pos="7600"/>
        </w:tabs>
        <w:rPr>
          <w:rFonts w:ascii="Arial" w:hAnsi="Arial" w:cs="Arial"/>
          <w:b/>
          <w:bCs/>
          <w:color w:val="333333"/>
          <w:sz w:val="18"/>
          <w:szCs w:val="18"/>
          <w:shd w:val="clear" w:color="auto" w:fill="FFFFFF"/>
        </w:rPr>
      </w:pPr>
    </w:p>
    <w:p w14:paraId="7B56568C" w14:textId="501E752B" w:rsidR="001B04E3" w:rsidRDefault="001B04E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12/06</w:t>
      </w:r>
    </w:p>
    <w:p w14:paraId="238912E7" w14:textId="77777777" w:rsidR="001B04E3" w:rsidRDefault="001B04E3" w:rsidP="00C12A95">
      <w:pPr>
        <w:tabs>
          <w:tab w:val="left" w:pos="7600"/>
        </w:tabs>
        <w:rPr>
          <w:rFonts w:ascii="Arial" w:hAnsi="Arial" w:cs="Arial"/>
          <w:b/>
          <w:bCs/>
          <w:color w:val="333333"/>
          <w:sz w:val="18"/>
          <w:szCs w:val="18"/>
          <w:shd w:val="clear" w:color="auto" w:fill="FFFFFF"/>
        </w:rPr>
      </w:pPr>
    </w:p>
    <w:p w14:paraId="51F87461" w14:textId="77777777" w:rsidR="001B04E3" w:rsidRPr="001B04E3" w:rsidRDefault="001B04E3" w:rsidP="001B04E3">
      <w:pPr>
        <w:tabs>
          <w:tab w:val="left" w:pos="7600"/>
        </w:tabs>
        <w:rPr>
          <w:rFonts w:ascii="Arial" w:hAnsi="Arial" w:cs="Arial"/>
          <w:b/>
          <w:bCs/>
          <w:color w:val="333333"/>
          <w:sz w:val="18"/>
          <w:szCs w:val="18"/>
          <w:shd w:val="clear" w:color="auto" w:fill="FFFFFF"/>
        </w:rPr>
      </w:pPr>
      <w:r w:rsidRPr="001B04E3">
        <w:rPr>
          <w:rFonts w:ascii="Arial" w:hAnsi="Arial" w:cs="Arial"/>
          <w:b/>
          <w:bCs/>
          <w:color w:val="333333"/>
          <w:sz w:val="18"/>
          <w:szCs w:val="18"/>
          <w:shd w:val="clear" w:color="auto" w:fill="FFFFFF"/>
        </w:rPr>
        <w:t>° CONVENTION COLLECTIVE :</w:t>
      </w:r>
    </w:p>
    <w:p w14:paraId="43959803" w14:textId="77777777" w:rsidR="001B04E3" w:rsidRPr="001B04E3" w:rsidRDefault="001B04E3" w:rsidP="001B04E3">
      <w:pPr>
        <w:tabs>
          <w:tab w:val="left" w:pos="7600"/>
        </w:tabs>
        <w:rPr>
          <w:rFonts w:ascii="Arial" w:hAnsi="Arial" w:cs="Arial"/>
          <w:b/>
          <w:bCs/>
          <w:i/>
          <w:iCs/>
          <w:color w:val="333333"/>
          <w:sz w:val="18"/>
          <w:szCs w:val="18"/>
          <w:shd w:val="clear" w:color="auto" w:fill="FFFFFF"/>
        </w:rPr>
      </w:pPr>
    </w:p>
    <w:p w14:paraId="5CF57EB5" w14:textId="77777777" w:rsidR="001B04E3" w:rsidRPr="001B04E3" w:rsidRDefault="001B04E3" w:rsidP="001B04E3">
      <w:pPr>
        <w:tabs>
          <w:tab w:val="left" w:pos="7600"/>
        </w:tabs>
        <w:rPr>
          <w:rFonts w:ascii="Arial" w:hAnsi="Arial" w:cs="Arial"/>
          <w:b/>
          <w:bCs/>
          <w:i/>
          <w:iCs/>
          <w:color w:val="333333"/>
          <w:sz w:val="18"/>
          <w:szCs w:val="18"/>
          <w:shd w:val="clear" w:color="auto" w:fill="FFFFFF"/>
        </w:rPr>
      </w:pPr>
      <w:r w:rsidRPr="001B04E3">
        <w:rPr>
          <w:rFonts w:ascii="Arial" w:hAnsi="Arial" w:cs="Arial"/>
          <w:b/>
          <w:bCs/>
          <w:i/>
          <w:iCs/>
          <w:color w:val="333333"/>
          <w:sz w:val="18"/>
          <w:szCs w:val="18"/>
          <w:shd w:val="clear" w:color="auto" w:fill="FFFFFF"/>
        </w:rPr>
        <w:t xml:space="preserve">Dans l’horlogerie-bijouterie, </w:t>
      </w:r>
    </w:p>
    <w:p w14:paraId="510ADADE" w14:textId="77777777" w:rsidR="001B04E3" w:rsidRPr="001B04E3" w:rsidRDefault="001B04E3" w:rsidP="001B04E3">
      <w:pPr>
        <w:tabs>
          <w:tab w:val="left" w:pos="7600"/>
        </w:tabs>
        <w:rPr>
          <w:rFonts w:ascii="Arial" w:hAnsi="Arial" w:cs="Arial"/>
          <w:b/>
          <w:bCs/>
          <w:color w:val="333333"/>
          <w:sz w:val="18"/>
          <w:szCs w:val="18"/>
          <w:shd w:val="clear" w:color="auto" w:fill="FFFFFF"/>
        </w:rPr>
      </w:pPr>
    </w:p>
    <w:p w14:paraId="287B4CD1" w14:textId="77777777" w:rsidR="001B04E3" w:rsidRPr="001B04E3" w:rsidRDefault="001B04E3" w:rsidP="001B04E3">
      <w:pPr>
        <w:tabs>
          <w:tab w:val="left" w:pos="7600"/>
        </w:tabs>
        <w:rPr>
          <w:rFonts w:ascii="Arial" w:hAnsi="Arial" w:cs="Arial"/>
          <w:b/>
          <w:bCs/>
          <w:color w:val="333333"/>
          <w:sz w:val="18"/>
          <w:szCs w:val="18"/>
          <w:shd w:val="clear" w:color="auto" w:fill="FFFFFF"/>
        </w:rPr>
      </w:pPr>
      <w:r w:rsidRPr="001B04E3">
        <w:rPr>
          <w:rFonts w:ascii="Arial" w:hAnsi="Arial" w:cs="Arial"/>
          <w:b/>
          <w:bCs/>
          <w:color w:val="333333"/>
          <w:sz w:val="18"/>
          <w:szCs w:val="18"/>
          <w:shd w:val="clear" w:color="auto" w:fill="FFFFFF"/>
        </w:rPr>
        <w:t>Arrêté du 6 juin 2024 portant extension d'un avenant à la convention collective nationale du commerce de détail de l'horlogerie-bijouterie (n° 1487)</w:t>
      </w:r>
    </w:p>
    <w:p w14:paraId="1D3EC36C" w14:textId="77777777" w:rsidR="001B04E3" w:rsidRPr="001B04E3" w:rsidRDefault="00000000" w:rsidP="001B04E3">
      <w:pPr>
        <w:tabs>
          <w:tab w:val="left" w:pos="7600"/>
        </w:tabs>
        <w:rPr>
          <w:rFonts w:ascii="Arial" w:hAnsi="Arial" w:cs="Arial"/>
          <w:b/>
          <w:bCs/>
          <w:color w:val="333333"/>
          <w:sz w:val="18"/>
          <w:szCs w:val="18"/>
          <w:shd w:val="clear" w:color="auto" w:fill="FFFFFF"/>
        </w:rPr>
      </w:pPr>
      <w:hyperlink r:id="rId220" w:tgtFrame="_blank" w:history="1">
        <w:r w:rsidR="001B04E3" w:rsidRPr="001B04E3">
          <w:rPr>
            <w:rStyle w:val="Lienhypertexte"/>
            <w:rFonts w:ascii="Arial" w:hAnsi="Arial" w:cs="Arial"/>
            <w:b/>
            <w:bCs/>
            <w:sz w:val="18"/>
            <w:szCs w:val="18"/>
            <w:shd w:val="clear" w:color="auto" w:fill="FFFFFF"/>
          </w:rPr>
          <w:t>https://www.legifrance.gouv.fr/jorf/id/JORFTEXT000049695208</w:t>
        </w:r>
      </w:hyperlink>
    </w:p>
    <w:p w14:paraId="3FFC6C0B" w14:textId="77777777" w:rsidR="001B04E3" w:rsidRDefault="001B04E3" w:rsidP="00C12A95">
      <w:pPr>
        <w:tabs>
          <w:tab w:val="left" w:pos="7600"/>
        </w:tabs>
        <w:rPr>
          <w:rFonts w:ascii="Arial" w:hAnsi="Arial" w:cs="Arial"/>
          <w:b/>
          <w:bCs/>
          <w:color w:val="333333"/>
          <w:sz w:val="18"/>
          <w:szCs w:val="18"/>
          <w:shd w:val="clear" w:color="auto" w:fill="FFFFFF"/>
        </w:rPr>
      </w:pPr>
    </w:p>
    <w:p w14:paraId="41B9839D" w14:textId="77777777" w:rsidR="001B04E3" w:rsidRDefault="001B04E3" w:rsidP="00C12A95">
      <w:pPr>
        <w:tabs>
          <w:tab w:val="left" w:pos="7600"/>
        </w:tabs>
        <w:rPr>
          <w:rFonts w:ascii="Arial" w:hAnsi="Arial" w:cs="Arial"/>
          <w:b/>
          <w:bCs/>
          <w:color w:val="333333"/>
          <w:sz w:val="18"/>
          <w:szCs w:val="18"/>
          <w:shd w:val="clear" w:color="auto" w:fill="FFFFFF"/>
        </w:rPr>
      </w:pPr>
    </w:p>
    <w:p w14:paraId="469CEBCE" w14:textId="51C9B1DE" w:rsidR="00D67C2B" w:rsidRDefault="00D67C2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11/06</w:t>
      </w:r>
    </w:p>
    <w:p w14:paraId="2E63511A" w14:textId="77777777" w:rsidR="00BD500F" w:rsidRDefault="00BD500F" w:rsidP="00C12A95">
      <w:pPr>
        <w:tabs>
          <w:tab w:val="left" w:pos="7600"/>
        </w:tabs>
        <w:rPr>
          <w:rFonts w:ascii="Arial" w:hAnsi="Arial" w:cs="Arial"/>
          <w:b/>
          <w:bCs/>
          <w:color w:val="333333"/>
          <w:sz w:val="18"/>
          <w:szCs w:val="18"/>
          <w:shd w:val="clear" w:color="auto" w:fill="FFFFFF"/>
        </w:rPr>
      </w:pPr>
    </w:p>
    <w:p w14:paraId="5235C3FA" w14:textId="1EF8F804" w:rsidR="00BD500F" w:rsidRPr="00445144" w:rsidRDefault="006A310E" w:rsidP="00BD500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BD500F" w:rsidRPr="00445144">
        <w:rPr>
          <w:rFonts w:ascii="Arial" w:hAnsi="Arial" w:cs="Arial"/>
          <w:b/>
          <w:bCs/>
          <w:color w:val="333333"/>
          <w:sz w:val="18"/>
          <w:szCs w:val="18"/>
          <w:shd w:val="clear" w:color="auto" w:fill="FFFFFF"/>
        </w:rPr>
        <w:t>MINISTERE DU TRAVAIL, DE LA SANTE ET DES SOLIDARITES</w:t>
      </w:r>
    </w:p>
    <w:p w14:paraId="6ED0E284" w14:textId="77777777" w:rsidR="00D67C2B" w:rsidRDefault="00D67C2B" w:rsidP="00C12A95">
      <w:pPr>
        <w:tabs>
          <w:tab w:val="left" w:pos="7600"/>
        </w:tabs>
        <w:rPr>
          <w:rFonts w:ascii="Arial" w:hAnsi="Arial" w:cs="Arial"/>
          <w:b/>
          <w:bCs/>
          <w:color w:val="333333"/>
          <w:sz w:val="18"/>
          <w:szCs w:val="18"/>
          <w:shd w:val="clear" w:color="auto" w:fill="FFFFFF"/>
        </w:rPr>
      </w:pPr>
    </w:p>
    <w:p w14:paraId="279B8BE8" w14:textId="0C353B6C" w:rsidR="00D67C2B" w:rsidRPr="00D67C2B" w:rsidRDefault="00445144" w:rsidP="00C12A95">
      <w:pPr>
        <w:tabs>
          <w:tab w:val="left" w:pos="7600"/>
        </w:tabs>
        <w:rPr>
          <w:rFonts w:ascii="Arial" w:hAnsi="Arial" w:cs="Arial"/>
          <w:b/>
          <w:bCs/>
          <w:i/>
          <w:iCs/>
          <w:color w:val="333333"/>
          <w:sz w:val="18"/>
          <w:szCs w:val="18"/>
          <w:shd w:val="clear" w:color="auto" w:fill="FFFFFF"/>
        </w:rPr>
      </w:pPr>
      <w:r>
        <w:rPr>
          <w:rFonts w:ascii="Arial" w:hAnsi="Arial" w:cs="Arial"/>
          <w:b/>
          <w:bCs/>
          <w:i/>
          <w:iCs/>
          <w:color w:val="333333"/>
          <w:sz w:val="18"/>
          <w:szCs w:val="18"/>
          <w:shd w:val="clear" w:color="auto" w:fill="FFFFFF"/>
        </w:rPr>
        <w:t xml:space="preserve">° </w:t>
      </w:r>
      <w:r w:rsidR="00D67C2B" w:rsidRPr="00445144">
        <w:rPr>
          <w:rFonts w:ascii="Arial" w:hAnsi="Arial" w:cs="Arial"/>
          <w:b/>
          <w:bCs/>
          <w:color w:val="333333"/>
          <w:sz w:val="18"/>
          <w:szCs w:val="18"/>
          <w:shd w:val="clear" w:color="auto" w:fill="FFFFFF"/>
        </w:rPr>
        <w:t>Agrément</w:t>
      </w:r>
      <w:r w:rsidR="00D67C2B" w:rsidRPr="00D67C2B">
        <w:rPr>
          <w:rFonts w:ascii="Arial" w:hAnsi="Arial" w:cs="Arial"/>
          <w:b/>
          <w:bCs/>
          <w:i/>
          <w:iCs/>
          <w:color w:val="333333"/>
          <w:sz w:val="18"/>
          <w:szCs w:val="18"/>
          <w:shd w:val="clear" w:color="auto" w:fill="FFFFFF"/>
        </w:rPr>
        <w:t xml:space="preserve"> administratif d’un accord-type d’intéressement, branche des commerces de quincaillerie, fournitures industrielles, fers, métaux et équipements de la maison.</w:t>
      </w:r>
    </w:p>
    <w:p w14:paraId="3A658823" w14:textId="77777777" w:rsidR="00D67C2B" w:rsidRDefault="00D67C2B" w:rsidP="00C12A95">
      <w:pPr>
        <w:tabs>
          <w:tab w:val="left" w:pos="7600"/>
        </w:tabs>
        <w:rPr>
          <w:rFonts w:ascii="Arial" w:hAnsi="Arial" w:cs="Arial"/>
          <w:b/>
          <w:bCs/>
          <w:color w:val="333333"/>
          <w:sz w:val="18"/>
          <w:szCs w:val="18"/>
          <w:shd w:val="clear" w:color="auto" w:fill="FFFFFF"/>
        </w:rPr>
      </w:pPr>
    </w:p>
    <w:p w14:paraId="46163BED" w14:textId="332B2697" w:rsidR="00445144" w:rsidRPr="00445144" w:rsidRDefault="00D67C2B" w:rsidP="00445144">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D67C2B">
        <w:rPr>
          <w:rFonts w:ascii="Arial" w:hAnsi="Arial" w:cs="Arial"/>
          <w:b/>
          <w:bCs/>
          <w:color w:val="333333"/>
          <w:sz w:val="18"/>
          <w:szCs w:val="18"/>
          <w:shd w:val="clear" w:color="auto" w:fill="FFFFFF"/>
        </w:rPr>
        <w:t>Arrêté du 4 juin 2024 portant agrément de l'accord du 9 novembre 2023 instituant la faculté pour les entreprises de la branche des commerces de quincaillerie, fournitures industrielles, fers, métaux et équipements de la maison de mettre en œuvre un dispositif-type d'intéressement et de son avenant n° 1 du 11 avril 2024</w:t>
      </w:r>
      <w:r w:rsidRPr="00D67C2B">
        <w:rPr>
          <w:rFonts w:ascii="Arial" w:hAnsi="Arial" w:cs="Arial"/>
          <w:b/>
          <w:bCs/>
          <w:color w:val="333333"/>
          <w:sz w:val="18"/>
          <w:szCs w:val="18"/>
          <w:shd w:val="clear" w:color="auto" w:fill="FFFFFF"/>
        </w:rPr>
        <w:br/>
        <w:t>        </w:t>
      </w:r>
      <w:hyperlink r:id="rId221" w:tgtFrame="_blank" w:history="1">
        <w:r w:rsidRPr="00D67C2B">
          <w:rPr>
            <w:rStyle w:val="Lienhypertexte"/>
            <w:rFonts w:ascii="Arial" w:hAnsi="Arial" w:cs="Arial"/>
            <w:b/>
            <w:bCs/>
            <w:sz w:val="18"/>
            <w:szCs w:val="18"/>
            <w:shd w:val="clear" w:color="auto" w:fill="FFFFFF"/>
          </w:rPr>
          <w:t>https://www.legifrance.gouv.fr/jorf/id/JORFTEXT000049690111</w:t>
        </w:r>
      </w:hyperlink>
    </w:p>
    <w:p w14:paraId="2708A7AC" w14:textId="77777777" w:rsidR="00445144" w:rsidRDefault="00445144" w:rsidP="00445144">
      <w:pPr>
        <w:tabs>
          <w:tab w:val="left" w:pos="7600"/>
        </w:tabs>
        <w:rPr>
          <w:rFonts w:ascii="Arial" w:hAnsi="Arial" w:cs="Arial"/>
          <w:b/>
          <w:bCs/>
          <w:i/>
          <w:iCs/>
          <w:color w:val="333333"/>
          <w:sz w:val="18"/>
          <w:szCs w:val="18"/>
          <w:shd w:val="clear" w:color="auto" w:fill="FFFFFF"/>
        </w:rPr>
      </w:pPr>
    </w:p>
    <w:p w14:paraId="201AFEC9" w14:textId="5C9A8BC3" w:rsidR="00445144" w:rsidRPr="00445144" w:rsidRDefault="00445144" w:rsidP="00445144">
      <w:pPr>
        <w:tabs>
          <w:tab w:val="left" w:pos="7600"/>
        </w:tabs>
        <w:rPr>
          <w:rFonts w:ascii="Arial" w:hAnsi="Arial" w:cs="Arial"/>
          <w:b/>
          <w:bCs/>
          <w:i/>
          <w:iCs/>
          <w:color w:val="333333"/>
          <w:sz w:val="18"/>
          <w:szCs w:val="18"/>
          <w:shd w:val="clear" w:color="auto" w:fill="FFFFFF"/>
        </w:rPr>
      </w:pPr>
      <w:r>
        <w:rPr>
          <w:rFonts w:ascii="Arial" w:hAnsi="Arial" w:cs="Arial"/>
          <w:b/>
          <w:bCs/>
          <w:i/>
          <w:iCs/>
          <w:color w:val="333333"/>
          <w:sz w:val="18"/>
          <w:szCs w:val="18"/>
          <w:shd w:val="clear" w:color="auto" w:fill="FFFFFF"/>
        </w:rPr>
        <w:t xml:space="preserve">° </w:t>
      </w:r>
      <w:r w:rsidRPr="00445144">
        <w:rPr>
          <w:rFonts w:ascii="Arial" w:hAnsi="Arial" w:cs="Arial"/>
          <w:b/>
          <w:bCs/>
          <w:color w:val="333333"/>
          <w:sz w:val="18"/>
          <w:szCs w:val="18"/>
          <w:shd w:val="clear" w:color="auto" w:fill="FFFFFF"/>
        </w:rPr>
        <w:t>Extensions d’avenants à CCN</w:t>
      </w:r>
      <w:r>
        <w:rPr>
          <w:rFonts w:ascii="Arial" w:hAnsi="Arial" w:cs="Arial"/>
          <w:b/>
          <w:bCs/>
          <w:i/>
          <w:iCs/>
          <w:color w:val="333333"/>
          <w:sz w:val="18"/>
          <w:szCs w:val="18"/>
          <w:shd w:val="clear" w:color="auto" w:fill="FFFFFF"/>
        </w:rPr>
        <w:t xml:space="preserve"> : </w:t>
      </w:r>
      <w:r w:rsidRPr="00445144">
        <w:rPr>
          <w:rFonts w:ascii="Arial" w:hAnsi="Arial" w:cs="Arial"/>
          <w:b/>
          <w:bCs/>
          <w:i/>
          <w:iCs/>
          <w:color w:val="333333"/>
          <w:sz w:val="18"/>
          <w:szCs w:val="18"/>
          <w:shd w:val="clear" w:color="auto" w:fill="FFFFFF"/>
        </w:rPr>
        <w:t xml:space="preserve">Dans les secteurs de la transformation et l’industrie laitières. </w:t>
      </w:r>
    </w:p>
    <w:p w14:paraId="46AD162C" w14:textId="77777777" w:rsidR="00445144" w:rsidRPr="00445144" w:rsidRDefault="00445144" w:rsidP="00445144">
      <w:pPr>
        <w:tabs>
          <w:tab w:val="left" w:pos="7600"/>
        </w:tabs>
        <w:rPr>
          <w:rFonts w:ascii="Arial" w:hAnsi="Arial" w:cs="Arial"/>
          <w:b/>
          <w:bCs/>
          <w:color w:val="333333"/>
          <w:sz w:val="18"/>
          <w:szCs w:val="18"/>
          <w:shd w:val="clear" w:color="auto" w:fill="FFFFFF"/>
        </w:rPr>
      </w:pPr>
    </w:p>
    <w:p w14:paraId="793875D1" w14:textId="77777777" w:rsidR="00445144" w:rsidRPr="00445144" w:rsidRDefault="00445144" w:rsidP="00445144">
      <w:pPr>
        <w:tabs>
          <w:tab w:val="left" w:pos="7600"/>
        </w:tabs>
        <w:rPr>
          <w:rFonts w:ascii="Arial" w:hAnsi="Arial" w:cs="Arial"/>
          <w:b/>
          <w:bCs/>
          <w:color w:val="333333"/>
          <w:sz w:val="18"/>
          <w:szCs w:val="18"/>
          <w:shd w:val="clear" w:color="auto" w:fill="FFFFFF"/>
        </w:rPr>
      </w:pPr>
      <w:r w:rsidRPr="00445144">
        <w:rPr>
          <w:rFonts w:ascii="Arial" w:hAnsi="Arial" w:cs="Arial"/>
          <w:b/>
          <w:bCs/>
          <w:color w:val="333333"/>
          <w:sz w:val="18"/>
          <w:szCs w:val="18"/>
          <w:shd w:val="clear" w:color="auto" w:fill="FFFFFF"/>
        </w:rPr>
        <w:t>- Arrêté du 5 juin 2024 portant extension d'un accord interbranche conclu dans le secteur de la transformation laitière.</w:t>
      </w:r>
    </w:p>
    <w:p w14:paraId="060CB8FB" w14:textId="77777777" w:rsidR="00445144" w:rsidRPr="00445144" w:rsidRDefault="00000000" w:rsidP="00445144">
      <w:pPr>
        <w:tabs>
          <w:tab w:val="left" w:pos="7600"/>
        </w:tabs>
        <w:rPr>
          <w:rFonts w:ascii="Arial" w:hAnsi="Arial" w:cs="Arial"/>
          <w:b/>
          <w:bCs/>
          <w:color w:val="333333"/>
          <w:sz w:val="18"/>
          <w:szCs w:val="18"/>
          <w:shd w:val="clear" w:color="auto" w:fill="FFFFFF"/>
        </w:rPr>
      </w:pPr>
      <w:hyperlink r:id="rId222" w:tgtFrame="_blank" w:history="1">
        <w:r w:rsidR="00445144" w:rsidRPr="00445144">
          <w:rPr>
            <w:rStyle w:val="Lienhypertexte"/>
            <w:rFonts w:ascii="Arial" w:hAnsi="Arial" w:cs="Arial"/>
            <w:b/>
            <w:bCs/>
            <w:sz w:val="18"/>
            <w:szCs w:val="18"/>
            <w:shd w:val="clear" w:color="auto" w:fill="FFFFFF"/>
          </w:rPr>
          <w:t>https://www.legifrance.gouv.fr/jorf/id/JORFTEXT000049690252</w:t>
        </w:r>
      </w:hyperlink>
    </w:p>
    <w:p w14:paraId="312137F2" w14:textId="77777777" w:rsidR="00445144" w:rsidRPr="00445144" w:rsidRDefault="00445144" w:rsidP="00445144">
      <w:pPr>
        <w:tabs>
          <w:tab w:val="left" w:pos="7600"/>
        </w:tabs>
        <w:rPr>
          <w:rFonts w:ascii="Arial" w:hAnsi="Arial" w:cs="Arial"/>
          <w:b/>
          <w:bCs/>
          <w:color w:val="333333"/>
          <w:sz w:val="18"/>
          <w:szCs w:val="18"/>
          <w:shd w:val="clear" w:color="auto" w:fill="FFFFFF"/>
        </w:rPr>
      </w:pPr>
    </w:p>
    <w:p w14:paraId="626C12AF" w14:textId="77777777" w:rsidR="00445144" w:rsidRPr="00445144" w:rsidRDefault="00445144" w:rsidP="00445144">
      <w:pPr>
        <w:tabs>
          <w:tab w:val="left" w:pos="7600"/>
        </w:tabs>
        <w:rPr>
          <w:rFonts w:ascii="Arial" w:hAnsi="Arial" w:cs="Arial"/>
          <w:b/>
          <w:bCs/>
          <w:color w:val="333333"/>
          <w:sz w:val="18"/>
          <w:szCs w:val="18"/>
          <w:shd w:val="clear" w:color="auto" w:fill="FFFFFF"/>
        </w:rPr>
      </w:pPr>
      <w:r w:rsidRPr="00445144">
        <w:rPr>
          <w:rFonts w:ascii="Arial" w:hAnsi="Arial" w:cs="Arial"/>
          <w:b/>
          <w:bCs/>
          <w:color w:val="333333"/>
          <w:sz w:val="18"/>
          <w:szCs w:val="18"/>
          <w:shd w:val="clear" w:color="auto" w:fill="FFFFFF"/>
        </w:rPr>
        <w:lastRenderedPageBreak/>
        <w:t>- Arrêté du 5 juin 2024 portant extension d'un accord conclu dans le secteur de la transformation laitière (coopératives laitières agricoles et industrie laitière) (n° 3143)</w:t>
      </w:r>
      <w:r w:rsidRPr="00445144">
        <w:rPr>
          <w:rFonts w:ascii="Arial" w:hAnsi="Arial" w:cs="Arial"/>
          <w:b/>
          <w:bCs/>
          <w:color w:val="333333"/>
          <w:sz w:val="18"/>
          <w:szCs w:val="18"/>
          <w:shd w:val="clear" w:color="auto" w:fill="FFFFFF"/>
        </w:rPr>
        <w:br/>
        <w:t>        </w:t>
      </w:r>
      <w:hyperlink r:id="rId223" w:tgtFrame="_blank" w:history="1">
        <w:r w:rsidRPr="00445144">
          <w:rPr>
            <w:rStyle w:val="Lienhypertexte"/>
            <w:rFonts w:ascii="Arial" w:hAnsi="Arial" w:cs="Arial"/>
            <w:b/>
            <w:bCs/>
            <w:sz w:val="18"/>
            <w:szCs w:val="18"/>
            <w:shd w:val="clear" w:color="auto" w:fill="FFFFFF"/>
          </w:rPr>
          <w:t>https://www.legifrance.gouv.fr/jorf/id/JORFTEXT000049690261</w:t>
        </w:r>
      </w:hyperlink>
    </w:p>
    <w:p w14:paraId="23929B8D" w14:textId="77777777" w:rsidR="00445144" w:rsidRDefault="00445144" w:rsidP="00C12A95">
      <w:pPr>
        <w:tabs>
          <w:tab w:val="left" w:pos="7600"/>
        </w:tabs>
        <w:rPr>
          <w:rFonts w:ascii="Arial" w:hAnsi="Arial" w:cs="Arial"/>
          <w:b/>
          <w:bCs/>
          <w:color w:val="333333"/>
          <w:sz w:val="18"/>
          <w:szCs w:val="18"/>
          <w:shd w:val="clear" w:color="auto" w:fill="FFFFFF"/>
        </w:rPr>
      </w:pPr>
    </w:p>
    <w:p w14:paraId="509EA035" w14:textId="77777777" w:rsidR="00445144" w:rsidRDefault="00445144" w:rsidP="00C12A95">
      <w:pPr>
        <w:tabs>
          <w:tab w:val="left" w:pos="7600"/>
        </w:tabs>
        <w:rPr>
          <w:rFonts w:ascii="Arial" w:hAnsi="Arial" w:cs="Arial"/>
          <w:b/>
          <w:bCs/>
          <w:color w:val="333333"/>
          <w:sz w:val="18"/>
          <w:szCs w:val="18"/>
          <w:shd w:val="clear" w:color="auto" w:fill="FFFFFF"/>
        </w:rPr>
      </w:pPr>
    </w:p>
    <w:p w14:paraId="5E126F6C" w14:textId="4BCE4532" w:rsidR="006A310E" w:rsidRPr="006A310E" w:rsidRDefault="006A310E" w:rsidP="006A310E">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6A310E">
        <w:rPr>
          <w:rFonts w:ascii="Arial" w:hAnsi="Arial" w:cs="Arial"/>
          <w:b/>
          <w:bCs/>
          <w:color w:val="333333"/>
          <w:sz w:val="18"/>
          <w:szCs w:val="18"/>
          <w:shd w:val="clear" w:color="auto" w:fill="FFFFFF"/>
        </w:rPr>
        <w:t>MINISTERE DE L'AGRICULTURE ET DE LA SOUVERAINETE ALIMENTAIRE</w:t>
      </w:r>
      <w:r w:rsidRPr="006A310E">
        <w:rPr>
          <w:rFonts w:ascii="Arial" w:hAnsi="Arial" w:cs="Arial"/>
          <w:b/>
          <w:bCs/>
          <w:color w:val="333333"/>
          <w:sz w:val="18"/>
          <w:szCs w:val="18"/>
          <w:shd w:val="clear" w:color="auto" w:fill="FFFFFF"/>
        </w:rPr>
        <w:br/>
      </w:r>
      <w:r w:rsidRPr="006A310E">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6A310E">
        <w:rPr>
          <w:rFonts w:ascii="Arial" w:hAnsi="Arial" w:cs="Arial"/>
          <w:b/>
          <w:bCs/>
          <w:color w:val="333333"/>
          <w:sz w:val="18"/>
          <w:szCs w:val="18"/>
          <w:shd w:val="clear" w:color="auto" w:fill="FFFFFF"/>
        </w:rPr>
        <w:t>Arrêté du 5 juin 2024 portant extension d'un avenant salarial à une convention collective de travail étendue relative aux professions agricoles</w:t>
      </w:r>
      <w:r w:rsidRPr="006A310E">
        <w:rPr>
          <w:rFonts w:ascii="Arial" w:hAnsi="Arial" w:cs="Arial"/>
          <w:b/>
          <w:bCs/>
          <w:color w:val="333333"/>
          <w:sz w:val="18"/>
          <w:szCs w:val="18"/>
          <w:shd w:val="clear" w:color="auto" w:fill="FFFFFF"/>
        </w:rPr>
        <w:br/>
        <w:t>        </w:t>
      </w:r>
      <w:hyperlink r:id="rId224" w:tgtFrame="_blank" w:history="1">
        <w:r w:rsidRPr="006A310E">
          <w:rPr>
            <w:rStyle w:val="Lienhypertexte"/>
            <w:rFonts w:ascii="Arial" w:hAnsi="Arial" w:cs="Arial"/>
            <w:b/>
            <w:bCs/>
            <w:sz w:val="18"/>
            <w:szCs w:val="18"/>
            <w:shd w:val="clear" w:color="auto" w:fill="FFFFFF"/>
          </w:rPr>
          <w:t>https://www.legifrance.gouv.fr/jorf/id/JORFTEXT000049690298</w:t>
        </w:r>
      </w:hyperlink>
    </w:p>
    <w:p w14:paraId="53B8E35E" w14:textId="044971F5" w:rsidR="00445144" w:rsidRDefault="00445144" w:rsidP="00C12A95">
      <w:pPr>
        <w:tabs>
          <w:tab w:val="left" w:pos="7600"/>
        </w:tabs>
        <w:rPr>
          <w:rFonts w:ascii="Arial" w:hAnsi="Arial" w:cs="Arial"/>
          <w:b/>
          <w:bCs/>
          <w:color w:val="333333"/>
          <w:sz w:val="18"/>
          <w:szCs w:val="18"/>
          <w:shd w:val="clear" w:color="auto" w:fill="FFFFFF"/>
        </w:rPr>
      </w:pPr>
    </w:p>
    <w:p w14:paraId="0E8CAEB0" w14:textId="77777777" w:rsidR="00445144" w:rsidRDefault="00445144" w:rsidP="00C12A95">
      <w:pPr>
        <w:tabs>
          <w:tab w:val="left" w:pos="7600"/>
        </w:tabs>
        <w:rPr>
          <w:rFonts w:ascii="Arial" w:hAnsi="Arial" w:cs="Arial"/>
          <w:b/>
          <w:bCs/>
          <w:color w:val="333333"/>
          <w:sz w:val="18"/>
          <w:szCs w:val="18"/>
          <w:shd w:val="clear" w:color="auto" w:fill="FFFFFF"/>
        </w:rPr>
      </w:pPr>
    </w:p>
    <w:p w14:paraId="41502A76" w14:textId="77B9F403" w:rsidR="006758D5" w:rsidRDefault="006758D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7/06</w:t>
      </w:r>
    </w:p>
    <w:p w14:paraId="57F73935" w14:textId="77777777" w:rsidR="006758D5" w:rsidRDefault="006758D5" w:rsidP="00C12A95">
      <w:pPr>
        <w:tabs>
          <w:tab w:val="left" w:pos="7600"/>
        </w:tabs>
        <w:rPr>
          <w:rFonts w:ascii="Arial" w:hAnsi="Arial" w:cs="Arial"/>
          <w:b/>
          <w:bCs/>
          <w:color w:val="333333"/>
          <w:sz w:val="18"/>
          <w:szCs w:val="18"/>
          <w:shd w:val="clear" w:color="auto" w:fill="FFFFFF"/>
        </w:rPr>
      </w:pPr>
    </w:p>
    <w:p w14:paraId="24C00C97" w14:textId="33366981" w:rsidR="006758D5" w:rsidRDefault="006758D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6758D5">
        <w:rPr>
          <w:rFonts w:ascii="Arial" w:hAnsi="Arial" w:cs="Arial"/>
          <w:b/>
          <w:bCs/>
          <w:color w:val="333333"/>
          <w:sz w:val="18"/>
          <w:szCs w:val="18"/>
          <w:shd w:val="clear" w:color="auto" w:fill="FFFFFF"/>
        </w:rPr>
        <w:t>Accord du 16 mai 2024 relatif à la protection sociale complémentaire en matière de couverture des frais occasionnés par une maternité, une maladie ou un accident des agents du ministère de l'intérieur et des outre-mer ainsi que ceux des établissements publics et d'une autorité administrative indépendante adhérant volontairement au contrat collectif</w:t>
      </w:r>
      <w:r w:rsidRPr="006758D5">
        <w:rPr>
          <w:rFonts w:ascii="Arial" w:hAnsi="Arial" w:cs="Arial"/>
          <w:b/>
          <w:bCs/>
          <w:color w:val="333333"/>
          <w:sz w:val="18"/>
          <w:szCs w:val="18"/>
          <w:shd w:val="clear" w:color="auto" w:fill="FFFFFF"/>
        </w:rPr>
        <w:br/>
        <w:t>        </w:t>
      </w:r>
      <w:hyperlink r:id="rId225" w:tgtFrame="_blank" w:history="1">
        <w:r w:rsidRPr="006758D5">
          <w:rPr>
            <w:rStyle w:val="Lienhypertexte"/>
            <w:rFonts w:ascii="Arial" w:hAnsi="Arial" w:cs="Arial"/>
            <w:b/>
            <w:bCs/>
            <w:sz w:val="18"/>
            <w:szCs w:val="18"/>
            <w:shd w:val="clear" w:color="auto" w:fill="FFFFFF"/>
          </w:rPr>
          <w:t>https://www.legifrance.gouv.fr/jorf/id/JORFTEXT000049666245</w:t>
        </w:r>
      </w:hyperlink>
    </w:p>
    <w:p w14:paraId="18A73AD0" w14:textId="77777777" w:rsidR="00B7160E" w:rsidRDefault="00B7160E" w:rsidP="00C12A95">
      <w:pPr>
        <w:tabs>
          <w:tab w:val="left" w:pos="7600"/>
        </w:tabs>
        <w:rPr>
          <w:rFonts w:ascii="Arial" w:hAnsi="Arial" w:cs="Arial"/>
          <w:b/>
          <w:bCs/>
          <w:color w:val="333333"/>
          <w:sz w:val="18"/>
          <w:szCs w:val="18"/>
          <w:shd w:val="clear" w:color="auto" w:fill="FFFFFF"/>
        </w:rPr>
      </w:pPr>
    </w:p>
    <w:p w14:paraId="3CE4B2A5" w14:textId="236018B2" w:rsidR="001F41FB" w:rsidRDefault="00B7160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B7160E">
        <w:rPr>
          <w:rFonts w:ascii="Arial" w:hAnsi="Arial" w:cs="Arial"/>
          <w:b/>
          <w:bCs/>
          <w:color w:val="333333"/>
          <w:sz w:val="18"/>
          <w:szCs w:val="18"/>
          <w:shd w:val="clear" w:color="auto" w:fill="FFFFFF"/>
        </w:rPr>
        <w:t>CONVENTIONS COLLECTIVES</w:t>
      </w:r>
      <w:r w:rsidR="001F41FB">
        <w:rPr>
          <w:rFonts w:ascii="Arial" w:hAnsi="Arial" w:cs="Arial"/>
          <w:b/>
          <w:bCs/>
          <w:color w:val="333333"/>
          <w:sz w:val="18"/>
          <w:szCs w:val="18"/>
          <w:shd w:val="clear" w:color="auto" w:fill="FFFFFF"/>
        </w:rPr>
        <w:t xml:space="preserve">, </w:t>
      </w:r>
      <w:r w:rsidRPr="00B7160E">
        <w:rPr>
          <w:rFonts w:ascii="Arial" w:hAnsi="Arial" w:cs="Arial"/>
          <w:b/>
          <w:bCs/>
          <w:color w:val="333333"/>
          <w:sz w:val="18"/>
          <w:szCs w:val="18"/>
          <w:shd w:val="clear" w:color="auto" w:fill="FFFFFF"/>
        </w:rPr>
        <w:t>MINISTERE DU TRAVAIL, DE LA SANTE ET DES SOLIDARITES</w:t>
      </w:r>
      <w:r w:rsidRPr="00B7160E">
        <w:rPr>
          <w:rFonts w:ascii="Arial" w:hAnsi="Arial" w:cs="Arial"/>
          <w:b/>
          <w:bCs/>
          <w:color w:val="333333"/>
          <w:sz w:val="18"/>
          <w:szCs w:val="18"/>
          <w:shd w:val="clear" w:color="auto" w:fill="FFFFFF"/>
        </w:rPr>
        <w:br/>
      </w:r>
    </w:p>
    <w:p w14:paraId="7F77C084" w14:textId="166A6DF7" w:rsidR="001F41FB" w:rsidRPr="001F41FB" w:rsidRDefault="001F41FB" w:rsidP="00C12A95">
      <w:pPr>
        <w:tabs>
          <w:tab w:val="left" w:pos="7600"/>
        </w:tabs>
        <w:rPr>
          <w:rFonts w:ascii="Arial" w:hAnsi="Arial" w:cs="Arial"/>
          <w:b/>
          <w:bCs/>
          <w:i/>
          <w:iCs/>
          <w:color w:val="333333"/>
          <w:sz w:val="18"/>
          <w:szCs w:val="18"/>
          <w:shd w:val="clear" w:color="auto" w:fill="FFFFFF"/>
        </w:rPr>
      </w:pPr>
      <w:r w:rsidRPr="001F41FB">
        <w:rPr>
          <w:rFonts w:ascii="Arial" w:hAnsi="Arial" w:cs="Arial"/>
          <w:b/>
          <w:bCs/>
          <w:i/>
          <w:iCs/>
          <w:color w:val="333333"/>
          <w:sz w:val="18"/>
          <w:szCs w:val="18"/>
          <w:shd w:val="clear" w:color="auto" w:fill="FFFFFF"/>
        </w:rPr>
        <w:t>Branches d’activités concernées : transports routiers et des activités auxiliaires du transport (n° 16), ouvriers des travaux publics (n° 1702) et des employés, techniciens et agents de maîtrise (ETAM) des travaux publics (n° 2614).</w:t>
      </w:r>
    </w:p>
    <w:p w14:paraId="15D4CBAF" w14:textId="40819E99" w:rsidR="00B7160E" w:rsidRDefault="00B7160E" w:rsidP="00C12A95">
      <w:pPr>
        <w:tabs>
          <w:tab w:val="left" w:pos="7600"/>
        </w:tabs>
        <w:rPr>
          <w:rFonts w:ascii="Arial" w:hAnsi="Arial" w:cs="Arial"/>
          <w:b/>
          <w:bCs/>
          <w:color w:val="333333"/>
          <w:sz w:val="18"/>
          <w:szCs w:val="18"/>
          <w:shd w:val="clear" w:color="auto" w:fill="FFFFFF"/>
        </w:rPr>
      </w:pPr>
      <w:r w:rsidRPr="00B7160E">
        <w:rPr>
          <w:rFonts w:ascii="Arial" w:hAnsi="Arial" w:cs="Arial"/>
          <w:b/>
          <w:bCs/>
          <w:color w:val="333333"/>
          <w:sz w:val="18"/>
          <w:szCs w:val="18"/>
          <w:shd w:val="clear" w:color="auto" w:fill="FFFFFF"/>
        </w:rPr>
        <w:br/>
        <w:t>        73 Arrêté du 13 mai 2024 portant extension d'un avenant à un protocole d'accord conclu dans le cadre de la convention collective nationale des transports routiers et des activités auxiliaires du transport (n° 16)</w:t>
      </w:r>
      <w:r w:rsidR="001F41FB">
        <w:rPr>
          <w:rFonts w:ascii="Arial" w:hAnsi="Arial" w:cs="Arial"/>
          <w:b/>
          <w:bCs/>
          <w:color w:val="333333"/>
          <w:sz w:val="18"/>
          <w:szCs w:val="18"/>
          <w:shd w:val="clear" w:color="auto" w:fill="FFFFFF"/>
        </w:rPr>
        <w:t>.</w:t>
      </w:r>
      <w:r w:rsidRPr="00B7160E">
        <w:rPr>
          <w:rFonts w:ascii="Arial" w:hAnsi="Arial" w:cs="Arial"/>
          <w:b/>
          <w:bCs/>
          <w:color w:val="333333"/>
          <w:sz w:val="18"/>
          <w:szCs w:val="18"/>
          <w:shd w:val="clear" w:color="auto" w:fill="FFFFFF"/>
        </w:rPr>
        <w:br/>
        <w:t>        </w:t>
      </w:r>
      <w:hyperlink r:id="rId226" w:tgtFrame="_blank" w:history="1">
        <w:r w:rsidRPr="00B7160E">
          <w:rPr>
            <w:rStyle w:val="Lienhypertexte"/>
            <w:rFonts w:ascii="Arial" w:hAnsi="Arial" w:cs="Arial"/>
            <w:b/>
            <w:bCs/>
            <w:sz w:val="18"/>
            <w:szCs w:val="18"/>
            <w:shd w:val="clear" w:color="auto" w:fill="FFFFFF"/>
          </w:rPr>
          <w:t>https://www.legifrance.gouv.fr/jorf/id/JORFTEXT000049666276</w:t>
        </w:r>
      </w:hyperlink>
      <w:r w:rsidRPr="00B7160E">
        <w:rPr>
          <w:rFonts w:ascii="Arial" w:hAnsi="Arial" w:cs="Arial"/>
          <w:b/>
          <w:bCs/>
          <w:color w:val="333333"/>
          <w:sz w:val="18"/>
          <w:szCs w:val="18"/>
          <w:shd w:val="clear" w:color="auto" w:fill="FFFFFF"/>
        </w:rPr>
        <w:br/>
      </w:r>
      <w:r w:rsidRPr="00B7160E">
        <w:rPr>
          <w:rFonts w:ascii="Arial" w:hAnsi="Arial" w:cs="Arial"/>
          <w:b/>
          <w:bCs/>
          <w:color w:val="333333"/>
          <w:sz w:val="18"/>
          <w:szCs w:val="18"/>
          <w:shd w:val="clear" w:color="auto" w:fill="FFFFFF"/>
        </w:rPr>
        <w:br/>
        <w:t>        74 Arrêté du 3 juin 2024 portant extension d'accords territoriaux (Hauts-de-France) conclus dans le cadre des conventions collectives nationales des ouvriers des travaux publics (n° 1702) et des employés, techniciens et agents de maîtrise (ETAM) des travaux publics (n° 2614)</w:t>
      </w:r>
      <w:r w:rsidRPr="00B7160E">
        <w:rPr>
          <w:rFonts w:ascii="Arial" w:hAnsi="Arial" w:cs="Arial"/>
          <w:b/>
          <w:bCs/>
          <w:color w:val="333333"/>
          <w:sz w:val="18"/>
          <w:szCs w:val="18"/>
          <w:shd w:val="clear" w:color="auto" w:fill="FFFFFF"/>
        </w:rPr>
        <w:br/>
        <w:t>        </w:t>
      </w:r>
      <w:hyperlink r:id="rId227" w:tgtFrame="_blank" w:history="1">
        <w:r w:rsidRPr="00B7160E">
          <w:rPr>
            <w:rStyle w:val="Lienhypertexte"/>
            <w:rFonts w:ascii="Arial" w:hAnsi="Arial" w:cs="Arial"/>
            <w:b/>
            <w:bCs/>
            <w:sz w:val="18"/>
            <w:szCs w:val="18"/>
            <w:shd w:val="clear" w:color="auto" w:fill="FFFFFF"/>
          </w:rPr>
          <w:t>https://www.legifrance.gouv.fr/jorf/id/JORFTEXT000049666286</w:t>
        </w:r>
      </w:hyperlink>
    </w:p>
    <w:p w14:paraId="754FDDFE" w14:textId="77777777" w:rsidR="00B7160E" w:rsidRDefault="00B7160E" w:rsidP="00C12A95">
      <w:pPr>
        <w:tabs>
          <w:tab w:val="left" w:pos="7600"/>
        </w:tabs>
        <w:rPr>
          <w:rFonts w:ascii="Arial" w:hAnsi="Arial" w:cs="Arial"/>
          <w:b/>
          <w:bCs/>
          <w:color w:val="333333"/>
          <w:sz w:val="18"/>
          <w:szCs w:val="18"/>
          <w:shd w:val="clear" w:color="auto" w:fill="FFFFFF"/>
        </w:rPr>
      </w:pPr>
    </w:p>
    <w:p w14:paraId="4776F50D" w14:textId="77777777" w:rsidR="006758D5" w:rsidRDefault="006758D5" w:rsidP="00C12A95">
      <w:pPr>
        <w:tabs>
          <w:tab w:val="left" w:pos="7600"/>
        </w:tabs>
        <w:rPr>
          <w:rFonts w:ascii="Arial" w:hAnsi="Arial" w:cs="Arial"/>
          <w:b/>
          <w:bCs/>
          <w:color w:val="333333"/>
          <w:sz w:val="18"/>
          <w:szCs w:val="18"/>
          <w:shd w:val="clear" w:color="auto" w:fill="FFFFFF"/>
        </w:rPr>
      </w:pPr>
    </w:p>
    <w:p w14:paraId="69EAC013" w14:textId="3B79B73A" w:rsidR="008155AF" w:rsidRDefault="008155A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w:t>
      </w:r>
      <w:r w:rsidRPr="008155AF">
        <w:rPr>
          <w:rFonts w:ascii="Arial" w:hAnsi="Arial" w:cs="Arial"/>
          <w:b/>
          <w:bCs/>
          <w:color w:val="333333"/>
          <w:sz w:val="18"/>
          <w:szCs w:val="18"/>
          <w:shd w:val="clear" w:color="auto" w:fill="FFFFFF"/>
          <w:vertAlign w:val="superscript"/>
        </w:rPr>
        <w:t>er</w:t>
      </w:r>
      <w:r>
        <w:rPr>
          <w:rFonts w:ascii="Arial" w:hAnsi="Arial" w:cs="Arial"/>
          <w:b/>
          <w:bCs/>
          <w:color w:val="333333"/>
          <w:sz w:val="18"/>
          <w:szCs w:val="18"/>
          <w:shd w:val="clear" w:color="auto" w:fill="FFFFFF"/>
        </w:rPr>
        <w:t xml:space="preserve"> juin 2024</w:t>
      </w:r>
    </w:p>
    <w:p w14:paraId="0E31260F" w14:textId="77777777" w:rsidR="008155AF" w:rsidRDefault="008155AF" w:rsidP="00C12A95">
      <w:pPr>
        <w:tabs>
          <w:tab w:val="left" w:pos="7600"/>
        </w:tabs>
        <w:rPr>
          <w:rFonts w:ascii="Arial" w:hAnsi="Arial" w:cs="Arial"/>
          <w:b/>
          <w:bCs/>
          <w:color w:val="333333"/>
          <w:sz w:val="18"/>
          <w:szCs w:val="18"/>
          <w:shd w:val="clear" w:color="auto" w:fill="FFFFFF"/>
        </w:rPr>
      </w:pPr>
    </w:p>
    <w:p w14:paraId="52D40E5E" w14:textId="77777777" w:rsid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MINISTERE DU TRAVAIL, DE LA SANTE ET DES SOLIDARITES</w:t>
      </w:r>
    </w:p>
    <w:p w14:paraId="202FC3AB" w14:textId="77777777" w:rsidR="005B6B3B" w:rsidRDefault="005B6B3B" w:rsidP="009F50FA">
      <w:pPr>
        <w:tabs>
          <w:tab w:val="left" w:pos="7600"/>
        </w:tabs>
        <w:rPr>
          <w:rFonts w:ascii="Arial" w:hAnsi="Arial" w:cs="Arial"/>
          <w:b/>
          <w:bCs/>
          <w:color w:val="333333"/>
          <w:sz w:val="18"/>
          <w:szCs w:val="18"/>
          <w:shd w:val="clear" w:color="auto" w:fill="FFFFFF"/>
        </w:rPr>
      </w:pPr>
    </w:p>
    <w:p w14:paraId="2E715A67" w14:textId="4C5F6BEA" w:rsidR="005B6B3B" w:rsidRPr="009F50FA" w:rsidRDefault="005B6B3B" w:rsidP="009F50FA">
      <w:pPr>
        <w:tabs>
          <w:tab w:val="left" w:pos="7600"/>
        </w:tabs>
        <w:rPr>
          <w:rFonts w:ascii="Arial" w:hAnsi="Arial" w:cs="Arial"/>
          <w:b/>
          <w:bCs/>
          <w:color w:val="333333"/>
          <w:sz w:val="18"/>
          <w:szCs w:val="18"/>
          <w:shd w:val="clear" w:color="auto" w:fill="FFFFFF"/>
        </w:rPr>
      </w:pPr>
      <w:r w:rsidRPr="005B6B3B">
        <w:rPr>
          <w:rFonts w:ascii="Arial" w:hAnsi="Arial" w:cs="Arial"/>
          <w:b/>
          <w:bCs/>
          <w:i/>
          <w:iCs/>
          <w:color w:val="333333"/>
          <w:sz w:val="18"/>
          <w:szCs w:val="18"/>
          <w:shd w:val="clear" w:color="auto" w:fill="FFFFFF"/>
        </w:rPr>
        <w:t>Activités concernées : B</w:t>
      </w:r>
      <w:r w:rsidRPr="009F50FA">
        <w:rPr>
          <w:rFonts w:ascii="Arial" w:hAnsi="Arial" w:cs="Arial"/>
          <w:b/>
          <w:bCs/>
          <w:i/>
          <w:iCs/>
          <w:color w:val="333333"/>
          <w:sz w:val="18"/>
          <w:szCs w:val="18"/>
          <w:shd w:val="clear" w:color="auto" w:fill="FFFFFF"/>
        </w:rPr>
        <w:t>ricolage (n° 1606)</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prothésistes dentaires et des personnels des laboratoires de prothèse dentaire (n° 993)</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personnel des industries du cartonnage (n° 489)</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l'industrie laitière (n° 112)</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commerces de gros (n° 573)</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industries de transformation des volailles (n° 1938)</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quincaillerie, fournitures industrielles, fers, métaux et équipement de la maison (n° 3243)</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cabinets médicaux (n° 1147)</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l'industrie et des commerces en gros des viandes (n° 1534)</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cabinets et cliniques vétérinaires (n° 1875) et à son annexe VII (convention collective nationale des vétérinaires praticiens salariés [n° 2564])</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négoce de l'ameublement (n° 1880)</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sociétés d'assistance (n° 1801)</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entreprises de courtage d'assurances et/ou de réassurances (n° 2247)</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particuliers employeurs et de l'emploi à domicile (n° 20285)</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 xml:space="preserve"> négoce de l'ameublement (n° 1880)</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sociétés d'assistance (n° 1801) commerces et services de l'audiovisuel, de l'électronique et de l'équipement ménager (n° 1686)</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l'hospitalisation privée (n° 2264)</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prestataires de services dans le domaine du secteur tertiaire (n° 2098)</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d'expédition et d'exportation de fruits et légumes (n° 1405)</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casinos (n° 2257)</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industries chimiques (n° 44)</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production audiovisuelle (n° 2642</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fleuristes, de la vente et des services des animaux familiers (n° 1978)</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du sport (n° 2511)</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boucherie, boucherie-charcuterie, boucherie hippophagique, triperie, commerces de volailles et gibiers (n° 992)</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cabinets dentaires (n° 1619)</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entreprises de prévention et de sécurité (n° 1351)</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conditions de travail du personnel des industries céramiques de France et de la convention collective nationale de la céramique d'art (nos 1558 et 1800)</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l'industrie des panneaux à base de bois (n° 2089)</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services de l'automobile (n° 1090)</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entreprises de courtage d'assurances et/ou de réassurances (n° 2247)</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cabinets d'experts-comptables et de commissaires aux comptes (n° 787)</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pompes funèbres (n° 759)</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entreprises techniques au service de la création et de l'événement, des mannequins adultes et des mannequins enfants de moins de seize ans employés par les agences de mannequins et des employés, techniciens et agents de maîtrise (ETAM) des entreprises de l'association syndicale des propriétaires exploitants de chapiteaux</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commerces et services de l'audiovisuel, de l'électronique et de l'équipement ménager (n° 1686)</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commerce de détail de l'horlogerie-bijouterie (n° 1487)</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avenant territorial (Drôme-Ardèche) à la convention collective nationale de la métallurgie (n° 3248)</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 xml:space="preserve"> pâtes alimentaires sèches et du couscous non préparé (n° 1987)</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 détail non spécialisé (n° 1505)</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cabinets dentaires (n° 1619)</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commerce succursaliste de la chaussure (n° 468)</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entreprises de l'industrie et des commerces en gros des viandes (n° 1534)</w:t>
      </w:r>
      <w:r>
        <w:rPr>
          <w:rFonts w:ascii="Arial" w:hAnsi="Arial" w:cs="Arial"/>
          <w:b/>
          <w:bCs/>
          <w:i/>
          <w:iCs/>
          <w:color w:val="333333"/>
          <w:sz w:val="18"/>
          <w:szCs w:val="18"/>
          <w:shd w:val="clear" w:color="auto" w:fill="FFFFFF"/>
        </w:rPr>
        <w:t>.</w:t>
      </w:r>
    </w:p>
    <w:p w14:paraId="2C3803E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7BFA103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50 Arrêté du 13 mai 2024 portant extension d'un accord conclu dans le cadre de la convention collective nationale du bricolage (n° 1606)</w:t>
      </w:r>
    </w:p>
    <w:p w14:paraId="434C7494"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https://www.legifrance.gouv.fr/jorf/id/JORFTEXT000049630265</w:t>
      </w:r>
    </w:p>
    <w:p w14:paraId="67213BF0"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1054EC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51 Arrêté du 13 mai 2024 portant extension d'un avenant à la convention collective nationale des prothésistes dentaires et des personnels des laboratoires de prothèse dentaire (n° 993)</w:t>
      </w:r>
    </w:p>
    <w:p w14:paraId="43AC64B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https://www.legifrance.gouv.fr/jorf/id/JORFTEXT000049630275</w:t>
      </w:r>
    </w:p>
    <w:p w14:paraId="47A179D5"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8CBB726"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52 Arrêté du 13 mai 2024 portant extension d'un avenant à la convention collective nationale du personnel des industries du cartonnage (n° 489)</w:t>
      </w:r>
    </w:p>
    <w:p w14:paraId="5A3DED51"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https://www.legifrance.gouv.fr/jorf/id/JORFTEXT000049630285</w:t>
      </w:r>
    </w:p>
    <w:p w14:paraId="14C6255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092C66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53 Arrêté du 13 mai 2024 portant extension d'avenants à la convention collective nationale de l'industrie laitière (n° 112)</w:t>
      </w:r>
    </w:p>
    <w:p w14:paraId="69D16049"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https://www.legifrance.gouv.fr/jorf/id/JORFTEXT000049630300</w:t>
      </w:r>
    </w:p>
    <w:p w14:paraId="2067C3B0"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47CAF16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54 Arrêté du 14 mai 2024 portant extension d'un accord conclu dans le cadre de la convention collective nationale des commerces de gros (n° 573)</w:t>
      </w:r>
    </w:p>
    <w:p w14:paraId="4F9B0A2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https://www.legifrance.gouv.fr/jorf/id/JORFTEXT000049630310</w:t>
      </w:r>
    </w:p>
    <w:p w14:paraId="09E153F0"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45DC288"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55 Arrêté du 15 mai 2024 portant extension d'un accord conclu dans le cadre de la convention collective nationale des industries de transformation des volailles (n° 1938)</w:t>
      </w:r>
    </w:p>
    <w:p w14:paraId="3BFC928E"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https://www.legifrance.gouv.fr/jorf/id/JORFTEXT000049630320</w:t>
      </w:r>
    </w:p>
    <w:p w14:paraId="638F1F6F"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4B5DAF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56 Arrêté du 15 mai 2024 portant extension d'un avenant à la convention collective nationale des commerces de quincaillerie, fournitures industrielles, fers, métaux et équipement de la maison (n° 3243)</w:t>
      </w:r>
    </w:p>
    <w:p w14:paraId="4F9DEFF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https://www.legifrance.gouv.fr/jorf/id/JORFTEXT000049630333</w:t>
      </w:r>
    </w:p>
    <w:p w14:paraId="790B1C49"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A4902A6"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57 Arrêté du 17 mai 2024 portant extension d'un avenant à la convention collective nationale du personnel des cabinets médicaux (n° 1147)</w:t>
      </w:r>
    </w:p>
    <w:p w14:paraId="1DF763F6"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https://www.legifrance.gouv.fr/jorf/id/JORFTEXT000049630346</w:t>
      </w:r>
    </w:p>
    <w:p w14:paraId="36C29D0C"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30FB68A"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58 Arrêté du 17 mai 2024 portant extension d'un avenant à un accord conclu dans le cadre de la convention collective nationale des entreprises de l'industrie et des commerces en gros des viandes (n° 1534)</w:t>
      </w:r>
    </w:p>
    <w:p w14:paraId="6CDABC86"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https://www.legifrance.gouv.fr/jorf/id/JORFTEXT000049630358</w:t>
      </w:r>
    </w:p>
    <w:p w14:paraId="1E7F4C3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49B338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59 Arrêté du 17 mai 2024 portant extension d'un avenant à la convention collective nationale des cabinets et cliniques vétérinaires (n° 1875) et à son annexe VII (convention collective nationale des vétérinaires praticiens salariés [n° 2564])</w:t>
      </w:r>
    </w:p>
    <w:p w14:paraId="21152E5E"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https://www.legifrance.gouv.fr/jorf/id/JORFTEXT000049630367</w:t>
      </w:r>
    </w:p>
    <w:p w14:paraId="44A0A1F1"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1717390"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60 Arrêté du 17 mai 2024 portant extension d'un avenant à un accord conclu dans le cadre de la convention collective nationale du négoce de l'ameublement (n° 1880)</w:t>
      </w:r>
    </w:p>
    <w:p w14:paraId="586B536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https://www.legifrance.gouv.fr/jorf/id/JORFTEXT000049630381</w:t>
      </w:r>
    </w:p>
    <w:p w14:paraId="286C3698"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5A772F5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61 Arrêté du 17 mai 2024 portant extension d'un accord conclu dans le cadre de la convention collective nationale des sociétés d'assistance (n° 1801)</w:t>
      </w:r>
    </w:p>
    <w:p w14:paraId="295F4F48"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https://www.legifrance.gouv.fr/jorf/id/JORFTEXT000049630390</w:t>
      </w:r>
    </w:p>
    <w:p w14:paraId="4871459D"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C886450"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62 Arrêté du 17 mai 2024 portant extension d'un accord conclu dans le cadre de la convention collective nationale des entreprises de courtage d'assurances et/ou de réassurances (n° 2247)</w:t>
      </w:r>
    </w:p>
    <w:p w14:paraId="577D2774"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https://www.legifrance.gouv.fr/jorf/id/JORFTEXT000049630399</w:t>
      </w:r>
    </w:p>
    <w:p w14:paraId="775F7789"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479C04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63 Arrêté du 17 mai 2024 portant extension d'un avenant à un </w:t>
      </w:r>
      <w:proofErr w:type="spellStart"/>
      <w:r w:rsidRPr="009F50FA">
        <w:rPr>
          <w:rFonts w:ascii="Arial" w:hAnsi="Arial" w:cs="Arial"/>
          <w:b/>
          <w:bCs/>
          <w:color w:val="333333"/>
          <w:sz w:val="18"/>
          <w:szCs w:val="18"/>
          <w:shd w:val="clear" w:color="auto" w:fill="FFFFFF"/>
        </w:rPr>
        <w:t>accord cadre</w:t>
      </w:r>
      <w:proofErr w:type="spellEnd"/>
      <w:r w:rsidRPr="009F50FA">
        <w:rPr>
          <w:rFonts w:ascii="Arial" w:hAnsi="Arial" w:cs="Arial"/>
          <w:b/>
          <w:bCs/>
          <w:color w:val="333333"/>
          <w:sz w:val="18"/>
          <w:szCs w:val="18"/>
          <w:shd w:val="clear" w:color="auto" w:fill="FFFFFF"/>
        </w:rPr>
        <w:t xml:space="preserve"> conclu dans le secteur des particuliers employeurs et de l'emploi à domicile (n° 20285)</w:t>
      </w:r>
    </w:p>
    <w:p w14:paraId="6DD220D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https://www.legifrance.gouv.fr/jorf/id/JORFTEXT000049630408</w:t>
      </w:r>
    </w:p>
    <w:p w14:paraId="31437330"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3A6B53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64 Arrêté du 17 mai 2024 portant extension d'un avenant à un accord conclu dans le cadre de la convention collective nationale du négoce de l'ameublement (n° 1880)</w:t>
      </w:r>
    </w:p>
    <w:p w14:paraId="2D8271A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https://www.legifrance.gouv.fr/jorf/id/JORFTEXT000049630417</w:t>
      </w:r>
    </w:p>
    <w:p w14:paraId="004E940C"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1924050"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65 Arrêté du 17 mai 2024 portant extension d'un accord conclu dans le cadre de la convention collective nationale des sociétés d'assistance (n° 1801)</w:t>
      </w:r>
    </w:p>
    <w:p w14:paraId="42BA207E"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https://www.legifrance.gouv.fr/jorf/id/JORFTEXT000049630429</w:t>
      </w:r>
    </w:p>
    <w:p w14:paraId="797D6B6B"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5B8EEC6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66 Arrêté du 17 mai 2024 portant extension d'un avenant à un accord conclu dans le cadre de la convention collective nationale des commerces et services de l'audiovisuel, de l'électronique et de l'équipement ménager (n° 1686)</w:t>
      </w:r>
    </w:p>
    <w:p w14:paraId="1510AB2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https://www.legifrance.gouv.fr/jorf/id/JORFTEXT000049630442</w:t>
      </w:r>
    </w:p>
    <w:p w14:paraId="3B82A852"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E8031A0"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67 Arrêté du 17 mai 2024 portant extension d'un avenant conclu dans le cadre de la convention collective nationale de l'hospitalisation privée (n° 2264)</w:t>
      </w:r>
    </w:p>
    <w:p w14:paraId="36FC86D1"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https://www.legifrance.gouv.fr/jorf/id/JORFTEXT000049630454</w:t>
      </w:r>
    </w:p>
    <w:p w14:paraId="10CCC28A"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A4FEDF8"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68 Arrêté du 17 mai 2024 portant extension d'un avenant à un accord conclu dans le cadre de la convention collective nationale du personnel des prestataires de services dans le domaine du secteur tertiaire (n° 2098)</w:t>
      </w:r>
    </w:p>
    <w:p w14:paraId="076901AA"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https://www.legifrance.gouv.fr/jorf/id/JORFTEXT000049630464</w:t>
      </w:r>
    </w:p>
    <w:p w14:paraId="62717D92"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6EB275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lastRenderedPageBreak/>
        <w:t xml:space="preserve">        69 Arrêté du 17 mai 2024 portant extension d'un accord conclu dans le cadre de la convention collective nationale des entreprises d'expédition et d'exportation de fruits et légumes (n° 1405)</w:t>
      </w:r>
    </w:p>
    <w:p w14:paraId="76507A7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https://www.legifrance.gouv.fr/jorf/id/JORFTEXT000049630473</w:t>
      </w:r>
    </w:p>
    <w:p w14:paraId="0876DC82"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52F6206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70 Arrêté du 17 mai 2024 portant extension d'un avenant à un accord conclu dans le cadre de la convention collective nationale des casinos (n° 2257)</w:t>
      </w:r>
    </w:p>
    <w:p w14:paraId="4745B33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https://www.legifrance.gouv.fr/jorf/id/JORFTEXT000049630484</w:t>
      </w:r>
    </w:p>
    <w:p w14:paraId="57F9D7E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6DC308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71 Arrêté du 17 mai 2024 portant extension d'un accord conclu dans le cadre de la convention collective nationale des industries chimiques (n° 44)</w:t>
      </w:r>
    </w:p>
    <w:p w14:paraId="683E77B1"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https://www.legifrance.gouv.fr/jorf/id/JORFTEXT000049630493</w:t>
      </w:r>
    </w:p>
    <w:p w14:paraId="3F82BA89"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53AEF91"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72 Arrêté du 17 mai 2024 portant extension d'un avenant à la convention collective nationale de la production audiovisuelle (n° 2642)</w:t>
      </w:r>
    </w:p>
    <w:p w14:paraId="1105405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https://www.legifrance.gouv.fr/jorf/id/JORFTEXT000049630502</w:t>
      </w:r>
    </w:p>
    <w:p w14:paraId="1181A84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620F2B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73 Arrêté du 17 mai 2024 portant extension d'un avenant à la convention collective nationale des fleuristes, de la vente et des services des animaux familiers (n° 1978)</w:t>
      </w:r>
    </w:p>
    <w:p w14:paraId="290B872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https://www.legifrance.gouv.fr/jorf/id/JORFTEXT000049630515</w:t>
      </w:r>
    </w:p>
    <w:p w14:paraId="3A4BEF7B"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E2F0A2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74 Arrêté du 17 mai 2024 portant extension d'avenants à la convention collective nationale du sport (n° 2511)</w:t>
      </w:r>
    </w:p>
    <w:p w14:paraId="3DA4D35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https://www.legifrance.gouv.fr/jorf/id/JORFTEXT000049630524</w:t>
      </w:r>
    </w:p>
    <w:p w14:paraId="774D2073"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4E2C62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75 Arrêté du 17 mai 2024 portant extension d'un avenant à la convention collective nationale de la boucherie, de la boucherie-charcuterie, boucherie hippophagique, triperie, commerces de volailles et gibiers (n° 992)</w:t>
      </w:r>
    </w:p>
    <w:p w14:paraId="6AD9837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https://www.legifrance.gouv.fr/jorf/id/JORFTEXT000049630533</w:t>
      </w:r>
    </w:p>
    <w:p w14:paraId="359635C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5E9974A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76 Arrêté du 17 mai 2024 portant extension d'un avenant à la convention collective nationale des cabinets dentaires (n° 1619)</w:t>
      </w:r>
    </w:p>
    <w:p w14:paraId="401CD2F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https://www.legifrance.gouv.fr/jorf/id/JORFTEXT000049630545</w:t>
      </w:r>
    </w:p>
    <w:p w14:paraId="2CD6B662"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441FA73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77 Arrêté du 17 mai 2024 portant extension d'un avenant à un accord conclu dans le cadre de la convention collective nationale des entreprises de prévention et de sécurité (n° 1351)</w:t>
      </w:r>
    </w:p>
    <w:p w14:paraId="0D5ECC1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https://www.legifrance.gouv.fr/jorf/id/JORFTEXT000049630558</w:t>
      </w:r>
    </w:p>
    <w:p w14:paraId="08C933EE"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9D9D83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78 Arrêté du 17 mai 2024 portant extension d'un accord conclu dans le cadre de la convention collective nationale relative aux conditions de travail du personnel des industries céramiques de France et de la convention collective nationale de la céramique d'art (nos 1558 et 1800)</w:t>
      </w:r>
    </w:p>
    <w:p w14:paraId="2547F2D9"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https://www.legifrance.gouv.fr/jorf/id/JORFTEXT000049630568</w:t>
      </w:r>
    </w:p>
    <w:p w14:paraId="543C2BE6"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36CF1D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79 Arrêté du 17 mai 2024 portant extension d'un accord conclu dans le cadre de la convention collective nationale de la fabrication de l'ameublement (n° 1411) et de la convention collective nationale de l'industrie des panneaux à base de bois (n° 2089)</w:t>
      </w:r>
    </w:p>
    <w:p w14:paraId="2585C1E8"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https://www.legifrance.gouv.fr/jorf/id/JORFTEXT000049630579</w:t>
      </w:r>
    </w:p>
    <w:p w14:paraId="176CB91A"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4105C96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80 Arrêté du 17 mai 2024 portant extension d'un accord conclu dans le cadre de la convention collective nationale des services de l'automobile (n° 1090)</w:t>
      </w:r>
    </w:p>
    <w:p w14:paraId="160D302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https://www.legifrance.gouv.fr/jorf/id/JORFTEXT000049630590</w:t>
      </w:r>
    </w:p>
    <w:p w14:paraId="12FDA5BC"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7CBD50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81 Arrêté du 17 mai 2024 portant extension d'un avenant à la convention collective nationale des entreprises de courtage d'assurances et/ou de réassurances (n° 2247)</w:t>
      </w:r>
    </w:p>
    <w:p w14:paraId="51B8E63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https://www.legifrance.gouv.fr/jorf/id/JORFTEXT000049630599</w:t>
      </w:r>
    </w:p>
    <w:p w14:paraId="3D653A1A"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F72DB06"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82 Arrêté du 17 mai 2024 portant extension d'un avenant à un accord conclu dans le cadre de la convention collective nationale des cabinets d'experts-comptables et de commissaires aux comptes (n° 787)</w:t>
      </w:r>
    </w:p>
    <w:p w14:paraId="24495E6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https://www.legifrance.gouv.fr/jorf/id/JORFTEXT000049630610</w:t>
      </w:r>
    </w:p>
    <w:p w14:paraId="2DB689FA"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4ED8146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83 Arrêté du 17 mai 2024 portant extension d'un accord conclu dans le cadre de la convention collective nationale des pompes funèbres (n° 759)</w:t>
      </w:r>
    </w:p>
    <w:p w14:paraId="5292E844"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https://www.legifrance.gouv.fr/jorf/id/JORFTEXT000049630620</w:t>
      </w:r>
    </w:p>
    <w:p w14:paraId="68E54B6C"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F8B5C74"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84 Arrêté du 17 mai 2024 portant extension d'un accord conclu dans la branche des entreprises techniques au service de la création et de l'événement, des mannequins adultes et des mannequins enfants de moins de seize ans employés par les agences de mannequins et des employés, techniciens et agents de maîtrise (ETAM) des entreprises de l'association syndicale des propriétaires exploitants de chapiteaux</w:t>
      </w:r>
    </w:p>
    <w:p w14:paraId="6066AF6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https://www.legifrance.gouv.fr/jorf/id/JORFTEXT000049630632</w:t>
      </w:r>
    </w:p>
    <w:p w14:paraId="5E63AD0D"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0F2B320"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85 Arrêté du 17 mai 2024 portant extension d'un accord conclu dans le cadre de la convention collective nationale des commerces et services de l'audiovisuel, de l'électronique et de l'équipement ménager (n° 1686)</w:t>
      </w:r>
    </w:p>
    <w:p w14:paraId="69CE9F9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https://www.legifrance.gouv.fr/jorf/id/JORFTEXT000049630642</w:t>
      </w:r>
    </w:p>
    <w:p w14:paraId="36CCB926"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6E7AC1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lastRenderedPageBreak/>
        <w:t xml:space="preserve">        86 Arrêté du 17 mai 2024 portant extension d'un accord conclu dans le cadre de la convention collective nationale du commerce de détail de l'horlogerie-bijouterie (n° 1487)</w:t>
      </w:r>
    </w:p>
    <w:p w14:paraId="60C2AF0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https://www.legifrance.gouv.fr/jorf/id/JORFTEXT000049630653</w:t>
      </w:r>
    </w:p>
    <w:p w14:paraId="27C24962"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3860F4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87 Arrêté du 17 mai 2024 portant extension d'un accord conclu dans le cadre de la convention collective nationale du bricolage (n° 1606)</w:t>
      </w:r>
    </w:p>
    <w:p w14:paraId="2904754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https://www.legifrance.gouv.fr/jorf/id/JORFTEXT000049630669</w:t>
      </w:r>
    </w:p>
    <w:p w14:paraId="2B14DD65"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5A7E3E09"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88 Arrêté du 21 mai 2024 portant extension d'un avenant territorial (Drôme-Ardèche) à la convention collective nationale de la métallurgie (n° 3248)</w:t>
      </w:r>
    </w:p>
    <w:p w14:paraId="381ED10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https://www.legifrance.gouv.fr/jorf/id/JORFTEXT000049630679</w:t>
      </w:r>
    </w:p>
    <w:p w14:paraId="11452F98"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63F82F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89 Arrêté du 21 mai 2024 portant extension d'un avenant à la convention collective nationale des pâtes alimentaires sèches et du couscous non préparé (n° 1987)</w:t>
      </w:r>
    </w:p>
    <w:p w14:paraId="6D90A9D4"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https://www.legifrance.gouv.fr/jorf/id/JORFTEXT000049630689</w:t>
      </w:r>
    </w:p>
    <w:p w14:paraId="61D0114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633433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90 Arrêté du 23 mai 2024 portant extension d'un accord conclu dans le cadre de la convention collective nationale du commerce de détail non spécialisé (n° 1505)</w:t>
      </w:r>
    </w:p>
    <w:p w14:paraId="77A70CF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https://www.legifrance.gouv.fr/jorf/id/JORFTEXT000049630702</w:t>
      </w:r>
    </w:p>
    <w:p w14:paraId="5EAA4EF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46A3C90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91 Arrêté du 27 mai 2024 portant extension d'un avenant à la convention collective nationale des cabinets dentaires (n° 1619)</w:t>
      </w:r>
    </w:p>
    <w:p w14:paraId="1463B19E"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https://www.legifrance.gouv.fr/jorf/id/JORFTEXT000049630715</w:t>
      </w:r>
    </w:p>
    <w:p w14:paraId="4FA1A3FC"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71CCD1F"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92 Arrêté du 27 mai 2024 portant extension d'un accord conclu dans le cadre de la convention collective nationale du commerce succursaliste de la chaussure (n° 468)</w:t>
      </w:r>
    </w:p>
    <w:p w14:paraId="76F5D82E"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https://www.legifrance.gouv.fr/jorf/id/JORFTEXT000049630725</w:t>
      </w:r>
    </w:p>
    <w:p w14:paraId="50734636"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715955D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93 Arrêté du 27 mai 2024 portant extension d'un avenant à la convention collective nationale des entreprises de l'industrie et des commerces en gros des viandes (n° 1534)</w:t>
      </w:r>
    </w:p>
    <w:p w14:paraId="10E9CBF7" w14:textId="23060D8B" w:rsidR="009F50FA" w:rsidRPr="005B6B3B" w:rsidRDefault="009F50FA" w:rsidP="005B6B3B">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https://www.legifrance.gouv.fr/jorf/id/JORFTEXT000049630738</w:t>
      </w:r>
      <w:r w:rsidRPr="009F50FA">
        <w:rPr>
          <w:rFonts w:ascii="Arial" w:hAnsi="Arial" w:cs="Arial"/>
          <w:b/>
          <w:bCs/>
          <w:i/>
          <w:iCs/>
          <w:color w:val="333333"/>
          <w:sz w:val="18"/>
          <w:szCs w:val="18"/>
          <w:shd w:val="clear" w:color="auto" w:fill="FFFFFF"/>
        </w:rPr>
        <w:br/>
        <w:t>        </w:t>
      </w:r>
    </w:p>
    <w:p w14:paraId="36C8C964" w14:textId="77777777" w:rsidR="009F50FA" w:rsidRDefault="009F50FA" w:rsidP="00C12A95">
      <w:pPr>
        <w:tabs>
          <w:tab w:val="left" w:pos="7600"/>
        </w:tabs>
        <w:rPr>
          <w:rFonts w:ascii="Arial" w:hAnsi="Arial" w:cs="Arial"/>
          <w:b/>
          <w:bCs/>
          <w:color w:val="333333"/>
          <w:sz w:val="18"/>
          <w:szCs w:val="18"/>
          <w:shd w:val="clear" w:color="auto" w:fill="FFFFFF"/>
        </w:rPr>
      </w:pPr>
    </w:p>
    <w:p w14:paraId="5F20F45B" w14:textId="77777777" w:rsidR="008155AF" w:rsidRPr="008155AF" w:rsidRDefault="008155AF" w:rsidP="008155AF">
      <w:pPr>
        <w:tabs>
          <w:tab w:val="left" w:pos="7600"/>
        </w:tabs>
        <w:rPr>
          <w:rFonts w:ascii="Arial" w:hAnsi="Arial" w:cs="Arial"/>
          <w:b/>
          <w:bCs/>
          <w:color w:val="333333"/>
          <w:sz w:val="18"/>
          <w:szCs w:val="18"/>
          <w:shd w:val="clear" w:color="auto" w:fill="FFFFFF"/>
        </w:rPr>
      </w:pPr>
      <w:r w:rsidRPr="008155AF">
        <w:rPr>
          <w:rFonts w:ascii="Arial" w:hAnsi="Arial" w:cs="Arial"/>
          <w:b/>
          <w:bCs/>
          <w:color w:val="333333"/>
          <w:sz w:val="18"/>
          <w:szCs w:val="18"/>
          <w:shd w:val="clear" w:color="auto" w:fill="FFFFFF"/>
        </w:rPr>
        <w:t>- Arrêté du 28 mai 2024 portant agrément partiel de l'accord du 14 décembre 2023 relatif à l'épargne salariale dans les industries et commerces en gros des viandes.</w:t>
      </w:r>
    </w:p>
    <w:p w14:paraId="0E4B29E4" w14:textId="77777777" w:rsidR="008155AF" w:rsidRPr="008155AF" w:rsidRDefault="008155AF" w:rsidP="008155AF">
      <w:pPr>
        <w:tabs>
          <w:tab w:val="left" w:pos="7600"/>
        </w:tabs>
        <w:rPr>
          <w:rFonts w:ascii="Arial" w:hAnsi="Arial" w:cs="Arial"/>
          <w:b/>
          <w:bCs/>
          <w:color w:val="333333"/>
          <w:sz w:val="18"/>
          <w:szCs w:val="18"/>
          <w:shd w:val="clear" w:color="auto" w:fill="FFFFFF"/>
        </w:rPr>
      </w:pPr>
    </w:p>
    <w:p w14:paraId="7492D9B4" w14:textId="77777777" w:rsidR="008155AF" w:rsidRPr="008155AF" w:rsidRDefault="008155AF" w:rsidP="008155AF">
      <w:pPr>
        <w:tabs>
          <w:tab w:val="left" w:pos="7600"/>
        </w:tabs>
        <w:rPr>
          <w:rFonts w:ascii="Arial" w:hAnsi="Arial" w:cs="Arial"/>
          <w:b/>
          <w:bCs/>
          <w:color w:val="333333"/>
          <w:sz w:val="18"/>
          <w:szCs w:val="18"/>
          <w:shd w:val="clear" w:color="auto" w:fill="FFFFFF"/>
        </w:rPr>
      </w:pPr>
      <w:r w:rsidRPr="008155AF">
        <w:rPr>
          <w:rFonts w:ascii="Arial" w:hAnsi="Arial" w:cs="Arial"/>
          <w:b/>
          <w:bCs/>
          <w:color w:val="333333"/>
          <w:sz w:val="18"/>
          <w:szCs w:val="18"/>
          <w:shd w:val="clear" w:color="auto" w:fill="FFFFFF"/>
        </w:rPr>
        <w:t>En application de l'</w:t>
      </w:r>
      <w:hyperlink r:id="rId228" w:tooltip="Code du travail - art. L3313-2" w:history="1">
        <w:r w:rsidRPr="008155AF">
          <w:rPr>
            <w:rStyle w:val="Lienhypertexte"/>
            <w:rFonts w:ascii="Arial" w:hAnsi="Arial" w:cs="Arial"/>
            <w:b/>
            <w:bCs/>
            <w:sz w:val="18"/>
            <w:szCs w:val="18"/>
            <w:shd w:val="clear" w:color="auto" w:fill="FFFFFF"/>
          </w:rPr>
          <w:t>article L. 3313-2 du code du travail</w:t>
        </w:r>
      </w:hyperlink>
      <w:r w:rsidRPr="008155AF">
        <w:rPr>
          <w:rFonts w:ascii="Arial" w:hAnsi="Arial" w:cs="Arial"/>
          <w:b/>
          <w:bCs/>
          <w:color w:val="333333"/>
          <w:sz w:val="18"/>
          <w:szCs w:val="18"/>
          <w:shd w:val="clear" w:color="auto" w:fill="FFFFFF"/>
        </w:rPr>
        <w:t> un accord d'intéressement doit définir les modalités de calcul retenues de la prime d'intéressement. Ils n'ont pas été en mesure de définir une ou plusieurs formules types d'intéressement directement applicables aux entreprises de la branche et que de ce fait l'annexe 1 relative à la trame d'un accord d'intéressement ne retient aucune modalité de calcul de la prime d'intéressement. L'annexe 1 relative à la trame d'un accord d'intéressement susvisée ne répond pas aux dispositions de l'</w:t>
      </w:r>
      <w:hyperlink r:id="rId229" w:tooltip="Code du travail - art. L3313-2" w:history="1">
        <w:r w:rsidRPr="008155AF">
          <w:rPr>
            <w:rStyle w:val="Lienhypertexte"/>
            <w:rFonts w:ascii="Arial" w:hAnsi="Arial" w:cs="Arial"/>
            <w:b/>
            <w:bCs/>
            <w:sz w:val="18"/>
            <w:szCs w:val="18"/>
            <w:shd w:val="clear" w:color="auto" w:fill="FFFFFF"/>
          </w:rPr>
          <w:t>article L. 3313-2 du code du travail</w:t>
        </w:r>
      </w:hyperlink>
      <w:r w:rsidRPr="008155AF">
        <w:rPr>
          <w:rFonts w:ascii="Arial" w:hAnsi="Arial" w:cs="Arial"/>
          <w:b/>
          <w:bCs/>
          <w:color w:val="333333"/>
          <w:sz w:val="18"/>
          <w:szCs w:val="18"/>
          <w:shd w:val="clear" w:color="auto" w:fill="FFFFFF"/>
        </w:rPr>
        <w:t>,</w:t>
      </w:r>
    </w:p>
    <w:p w14:paraId="40B6D257" w14:textId="77777777" w:rsidR="008155AF" w:rsidRPr="008155AF" w:rsidRDefault="008155AF" w:rsidP="008155AF">
      <w:pPr>
        <w:tabs>
          <w:tab w:val="left" w:pos="7600"/>
        </w:tabs>
        <w:rPr>
          <w:rFonts w:ascii="Arial" w:hAnsi="Arial" w:cs="Arial"/>
          <w:b/>
          <w:bCs/>
          <w:color w:val="333333"/>
          <w:sz w:val="18"/>
          <w:szCs w:val="18"/>
          <w:shd w:val="clear" w:color="auto" w:fill="FFFFFF"/>
        </w:rPr>
      </w:pPr>
      <w:r w:rsidRPr="008155AF">
        <w:rPr>
          <w:rFonts w:ascii="Arial" w:hAnsi="Arial" w:cs="Arial"/>
          <w:b/>
          <w:bCs/>
          <w:color w:val="333333"/>
          <w:sz w:val="18"/>
          <w:szCs w:val="18"/>
          <w:shd w:val="clear" w:color="auto" w:fill="FFFFFF"/>
        </w:rPr>
        <w:t>Est agréé seul l'accord collectif de travail suivant : l’accord du 14 décembre 2023 relatif à l'épargne salariale dans les industries et commerces en gros des viandes et son annexe 2. Ci-joint.</w:t>
      </w:r>
    </w:p>
    <w:p w14:paraId="6D7FE92A" w14:textId="3C95B48F" w:rsidR="008155AF" w:rsidRDefault="00000000" w:rsidP="00C12A95">
      <w:pPr>
        <w:tabs>
          <w:tab w:val="left" w:pos="7600"/>
        </w:tabs>
        <w:rPr>
          <w:rFonts w:ascii="Arial" w:hAnsi="Arial" w:cs="Arial"/>
          <w:b/>
          <w:bCs/>
          <w:color w:val="333333"/>
          <w:sz w:val="18"/>
          <w:szCs w:val="18"/>
          <w:shd w:val="clear" w:color="auto" w:fill="FFFFFF"/>
        </w:rPr>
      </w:pPr>
      <w:hyperlink r:id="rId230" w:tgtFrame="_blank" w:history="1">
        <w:r w:rsidR="008155AF" w:rsidRPr="008155AF">
          <w:rPr>
            <w:rStyle w:val="Lienhypertexte"/>
            <w:rFonts w:ascii="Arial" w:hAnsi="Arial" w:cs="Arial"/>
            <w:b/>
            <w:bCs/>
            <w:sz w:val="18"/>
            <w:szCs w:val="18"/>
            <w:shd w:val="clear" w:color="auto" w:fill="FFFFFF"/>
          </w:rPr>
          <w:t>https://www.legifrance.gouv.fr/jorf/id/JORFTEXT000049630065</w:t>
        </w:r>
      </w:hyperlink>
    </w:p>
    <w:p w14:paraId="4441CE36" w14:textId="77777777" w:rsidR="008155AF" w:rsidRDefault="008155AF" w:rsidP="00C12A95">
      <w:pPr>
        <w:tabs>
          <w:tab w:val="left" w:pos="7600"/>
        </w:tabs>
        <w:rPr>
          <w:rFonts w:ascii="Arial" w:hAnsi="Arial" w:cs="Arial"/>
          <w:b/>
          <w:bCs/>
          <w:color w:val="333333"/>
          <w:sz w:val="18"/>
          <w:szCs w:val="18"/>
          <w:shd w:val="clear" w:color="auto" w:fill="FFFFFF"/>
        </w:rPr>
      </w:pPr>
    </w:p>
    <w:p w14:paraId="06B8ADA9" w14:textId="15E9A1C6" w:rsidR="00C93DD2" w:rsidRDefault="00C93DD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 mai 2024</w:t>
      </w:r>
    </w:p>
    <w:p w14:paraId="27428233" w14:textId="3DF48F32" w:rsidR="00C93DD2" w:rsidRDefault="00C93DD2" w:rsidP="00C12A95">
      <w:pPr>
        <w:tabs>
          <w:tab w:val="left" w:pos="7600"/>
        </w:tabs>
        <w:rPr>
          <w:rFonts w:ascii="Arial" w:hAnsi="Arial" w:cs="Arial"/>
          <w:b/>
          <w:bCs/>
          <w:color w:val="333333"/>
          <w:sz w:val="18"/>
          <w:szCs w:val="18"/>
          <w:shd w:val="clear" w:color="auto" w:fill="FFFFFF"/>
        </w:rPr>
      </w:pPr>
      <w:r w:rsidRPr="00C93DD2">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C93DD2">
        <w:rPr>
          <w:rFonts w:ascii="Arial" w:hAnsi="Arial" w:cs="Arial"/>
          <w:b/>
          <w:bCs/>
          <w:color w:val="333333"/>
          <w:sz w:val="18"/>
          <w:szCs w:val="18"/>
          <w:shd w:val="clear" w:color="auto" w:fill="FFFFFF"/>
        </w:rPr>
        <w:t>MINISTERE DU TRAVAIL, DE LA SANTE ET DES SOLIDARITES</w:t>
      </w:r>
    </w:p>
    <w:p w14:paraId="6281F8B9" w14:textId="77777777" w:rsidR="00C93DD2" w:rsidRDefault="00C93DD2" w:rsidP="00C12A95">
      <w:pPr>
        <w:tabs>
          <w:tab w:val="left" w:pos="7600"/>
        </w:tabs>
        <w:rPr>
          <w:rFonts w:ascii="Arial" w:hAnsi="Arial" w:cs="Arial"/>
          <w:b/>
          <w:bCs/>
          <w:color w:val="333333"/>
          <w:sz w:val="18"/>
          <w:szCs w:val="18"/>
          <w:shd w:val="clear" w:color="auto" w:fill="FFFFFF"/>
        </w:rPr>
      </w:pPr>
    </w:p>
    <w:p w14:paraId="65D718A7" w14:textId="77777777" w:rsidR="00C93DD2" w:rsidRDefault="00C93DD2" w:rsidP="00C93DD2">
      <w:pPr>
        <w:tabs>
          <w:tab w:val="left" w:pos="7600"/>
        </w:tabs>
        <w:jc w:val="both"/>
        <w:rPr>
          <w:rFonts w:ascii="Arial" w:hAnsi="Arial" w:cs="Arial"/>
          <w:b/>
          <w:bCs/>
          <w:i/>
          <w:iCs/>
          <w:color w:val="333333"/>
          <w:sz w:val="18"/>
          <w:szCs w:val="18"/>
          <w:shd w:val="clear" w:color="auto" w:fill="FFFFFF"/>
        </w:rPr>
      </w:pPr>
      <w:r w:rsidRPr="00C93DD2">
        <w:rPr>
          <w:rFonts w:ascii="Arial" w:hAnsi="Arial" w:cs="Arial"/>
          <w:b/>
          <w:bCs/>
          <w:i/>
          <w:iCs/>
          <w:color w:val="333333"/>
          <w:sz w:val="18"/>
          <w:szCs w:val="18"/>
          <w:shd w:val="clear" w:color="auto" w:fill="FFFFFF"/>
        </w:rPr>
        <w:t>Activités concernées : Arrêtés portant extension d'avenants aux conventions collectives nationales et régionales de la production de films d'animation (n° 2412), des professions de la photographie (n° 3168), (Limousin) des ouvriers des travaux publics (n° 1702) et des employés, techniciens et agents de maîtrise (ETAM) des travaux publics (n° 2614), des menuiseries, charpentes et constructions industrialisées et portes planes (n° 3222), de la chaussure et des articles chaussants (n° 1580), de la coiffure et des professions connexes (n° 2596), (Drôme et Ardèche) des ouvriers employés par les entreprises du bâtiment visées et non visées par le décret du 1er mars 1962 modifié (entreprises occupant jusqu'à 10 salariés et de plus de 10 salariés) (nos 1596 et 1597), d'un avenant à la convention collective nationale unifiée « Ports et Manutention » (n° 3017), de l'industrie et des services nautiques (n° 3236), des articles de sport et équipements de loisirs (n° 1557), de la boucherie, de la boucherie-charcuterie, boucherie hippophagique, triperie, commerces de volailles et gibiers (n° 992), de la pâtisserie (n° 1267), d'un accord départemental (Ain) des ouvriers employés par les entreprises du bâtiment visées et non visées par le décret du 1er mars 1962 modifié (entreprises occupant jusqu'à 10 salariés et de plus de 10 salariés) (nos 1596 et 1597), la blanchisserie, laverie, location de linge, nettoyage à sec, pressing et teinturerie (n° 2002), des entreprises du négoce et de l'industrie des produits du sol, engrais et produits connexes (n° 1077), de la charcuterie de détail (n° 953), du golf (n° 2021), des activités de production des eaux embouteillées, des boissons rafraichissantes sans alcool et de bière (n° 1513), de l'édition (n° 2121), de la télédiffusion (n° 3241), d’accords régionaux (Occitanie) des ouvriers employés par les entreprises du bâtiment visées et non visées par le décret du 1er mars 1962 modifié (entreprises occupant jusqu'à 10 salariés et de plus de 10 salariés) (n° 1596 et 1597) et de la convention collective nationale des employés, techniciens et agents de maîtrise du bâtiment (n° 2609).</w:t>
      </w:r>
    </w:p>
    <w:p w14:paraId="50644B1F" w14:textId="058F4F05" w:rsidR="00C93DD2" w:rsidRPr="00C93DD2" w:rsidRDefault="00C93DD2" w:rsidP="00C93DD2">
      <w:pPr>
        <w:tabs>
          <w:tab w:val="left" w:pos="7600"/>
        </w:tabs>
        <w:rPr>
          <w:rFonts w:ascii="Arial" w:hAnsi="Arial" w:cs="Arial"/>
          <w:b/>
          <w:bCs/>
          <w:i/>
          <w:iCs/>
          <w:color w:val="333333"/>
          <w:sz w:val="18"/>
          <w:szCs w:val="18"/>
          <w:shd w:val="clear" w:color="auto" w:fill="FFFFFF"/>
        </w:rPr>
      </w:pPr>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xml:space="preserve">        54 Arrêté du 13 mai 2024 portant extension d'un avenant à la convention collective nationale de la production </w:t>
      </w:r>
      <w:r w:rsidRPr="00C93DD2">
        <w:rPr>
          <w:rFonts w:ascii="Arial" w:hAnsi="Arial" w:cs="Arial"/>
          <w:b/>
          <w:bCs/>
          <w:color w:val="333333"/>
          <w:sz w:val="18"/>
          <w:szCs w:val="18"/>
          <w:shd w:val="clear" w:color="auto" w:fill="FFFFFF"/>
        </w:rPr>
        <w:lastRenderedPageBreak/>
        <w:t>de films d'animation (n° 2412)</w:t>
      </w:r>
      <w:r w:rsidRPr="00C93DD2">
        <w:rPr>
          <w:rFonts w:ascii="Arial" w:hAnsi="Arial" w:cs="Arial"/>
          <w:b/>
          <w:bCs/>
          <w:color w:val="333333"/>
          <w:sz w:val="18"/>
          <w:szCs w:val="18"/>
          <w:shd w:val="clear" w:color="auto" w:fill="FFFFFF"/>
        </w:rPr>
        <w:br/>
        <w:t>        </w:t>
      </w:r>
      <w:hyperlink r:id="rId231" w:tgtFrame="_blank" w:history="1">
        <w:r w:rsidRPr="00C93DD2">
          <w:rPr>
            <w:rStyle w:val="Lienhypertexte"/>
            <w:rFonts w:ascii="Arial" w:hAnsi="Arial" w:cs="Arial"/>
            <w:b/>
            <w:bCs/>
            <w:sz w:val="18"/>
            <w:szCs w:val="18"/>
            <w:shd w:val="clear" w:color="auto" w:fill="FFFFFF"/>
          </w:rPr>
          <w:t>https://www.legifrance.gouv.fr/jorf/id/JORFTEXT000049621419</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55 Arrêté du 13 mai 2024 portant extension d'un avenant à la convention collective nationale des professions de la photographie (n° 3168)</w:t>
      </w:r>
      <w:r w:rsidRPr="00C93DD2">
        <w:rPr>
          <w:rFonts w:ascii="Arial" w:hAnsi="Arial" w:cs="Arial"/>
          <w:b/>
          <w:bCs/>
          <w:color w:val="333333"/>
          <w:sz w:val="18"/>
          <w:szCs w:val="18"/>
          <w:shd w:val="clear" w:color="auto" w:fill="FFFFFF"/>
        </w:rPr>
        <w:br/>
        <w:t>        </w:t>
      </w:r>
      <w:hyperlink r:id="rId232" w:tgtFrame="_blank" w:history="1">
        <w:r w:rsidRPr="00C93DD2">
          <w:rPr>
            <w:rStyle w:val="Lienhypertexte"/>
            <w:rFonts w:ascii="Arial" w:hAnsi="Arial" w:cs="Arial"/>
            <w:b/>
            <w:bCs/>
            <w:sz w:val="18"/>
            <w:szCs w:val="18"/>
            <w:shd w:val="clear" w:color="auto" w:fill="FFFFFF"/>
          </w:rPr>
          <w:t>https://www.legifrance.gouv.fr/jorf/id/JORFTEXT000049621432</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56 Arrêté du 13 mai 2024 portant extension d'accords territoriaux (Limousin) conclus dans le cadre des conventions collectives nationales des ouvriers des travaux publics (n° 1702) et des employés, techniciens et agents de maîtrise (ETAM) des travaux publics (n° 2614)</w:t>
      </w:r>
      <w:r w:rsidRPr="00C93DD2">
        <w:rPr>
          <w:rFonts w:ascii="Arial" w:hAnsi="Arial" w:cs="Arial"/>
          <w:b/>
          <w:bCs/>
          <w:color w:val="333333"/>
          <w:sz w:val="18"/>
          <w:szCs w:val="18"/>
          <w:shd w:val="clear" w:color="auto" w:fill="FFFFFF"/>
        </w:rPr>
        <w:br/>
        <w:t>        </w:t>
      </w:r>
      <w:hyperlink r:id="rId233" w:tgtFrame="_blank" w:history="1">
        <w:r w:rsidRPr="00C93DD2">
          <w:rPr>
            <w:rStyle w:val="Lienhypertexte"/>
            <w:rFonts w:ascii="Arial" w:hAnsi="Arial" w:cs="Arial"/>
            <w:b/>
            <w:bCs/>
            <w:sz w:val="18"/>
            <w:szCs w:val="18"/>
            <w:shd w:val="clear" w:color="auto" w:fill="FFFFFF"/>
          </w:rPr>
          <w:t>https://www.legifrance.gouv.fr/jorf/id/JORFTEXT000049621442</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57 Arrêté du 13 mai 2024 portant extension d'un accord conclu dans le cadre de la convention collective nationale des menuiseries, charpentes et constructions industrialisées et portes planes (n° 3222)</w:t>
      </w:r>
      <w:r w:rsidRPr="00C93DD2">
        <w:rPr>
          <w:rFonts w:ascii="Arial" w:hAnsi="Arial" w:cs="Arial"/>
          <w:b/>
          <w:bCs/>
          <w:color w:val="333333"/>
          <w:sz w:val="18"/>
          <w:szCs w:val="18"/>
          <w:shd w:val="clear" w:color="auto" w:fill="FFFFFF"/>
        </w:rPr>
        <w:br/>
        <w:t>        </w:t>
      </w:r>
      <w:hyperlink r:id="rId234" w:tgtFrame="_blank" w:history="1">
        <w:r w:rsidRPr="00C93DD2">
          <w:rPr>
            <w:rStyle w:val="Lienhypertexte"/>
            <w:rFonts w:ascii="Arial" w:hAnsi="Arial" w:cs="Arial"/>
            <w:b/>
            <w:bCs/>
            <w:sz w:val="18"/>
            <w:szCs w:val="18"/>
            <w:shd w:val="clear" w:color="auto" w:fill="FFFFFF"/>
          </w:rPr>
          <w:t>https://www.legifrance.gouv.fr/jorf/id/JORFTEXT000049621452</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58 Arrêté du 13 mai 2024 portant extension d'un accord conclu dans le cadre de la convention collective nationale de l'industrie de la chaussure et des articles chaussants (n° 1580)</w:t>
      </w:r>
      <w:r w:rsidRPr="00C93DD2">
        <w:rPr>
          <w:rFonts w:ascii="Arial" w:hAnsi="Arial" w:cs="Arial"/>
          <w:b/>
          <w:bCs/>
          <w:color w:val="333333"/>
          <w:sz w:val="18"/>
          <w:szCs w:val="18"/>
          <w:shd w:val="clear" w:color="auto" w:fill="FFFFFF"/>
        </w:rPr>
        <w:br/>
        <w:t>        </w:t>
      </w:r>
      <w:hyperlink r:id="rId235" w:tgtFrame="_blank" w:history="1">
        <w:r w:rsidRPr="00C93DD2">
          <w:rPr>
            <w:rStyle w:val="Lienhypertexte"/>
            <w:rFonts w:ascii="Arial" w:hAnsi="Arial" w:cs="Arial"/>
            <w:b/>
            <w:bCs/>
            <w:sz w:val="18"/>
            <w:szCs w:val="18"/>
            <w:shd w:val="clear" w:color="auto" w:fill="FFFFFF"/>
          </w:rPr>
          <w:t>https://www.legifrance.gouv.fr/jorf/id/JORFTEXT000049621463</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59 Arrêté du 13 mai 2024 portant extension d'un avenant à la convention collective nationale de la coiffure et des professions connexes (n° 2596)</w:t>
      </w:r>
      <w:r w:rsidRPr="00C93DD2">
        <w:rPr>
          <w:rFonts w:ascii="Arial" w:hAnsi="Arial" w:cs="Arial"/>
          <w:b/>
          <w:bCs/>
          <w:color w:val="333333"/>
          <w:sz w:val="18"/>
          <w:szCs w:val="18"/>
          <w:shd w:val="clear" w:color="auto" w:fill="FFFFFF"/>
        </w:rPr>
        <w:br/>
        <w:t>        </w:t>
      </w:r>
      <w:hyperlink r:id="rId236" w:tgtFrame="_blank" w:history="1">
        <w:r w:rsidRPr="00C93DD2">
          <w:rPr>
            <w:rStyle w:val="Lienhypertexte"/>
            <w:rFonts w:ascii="Arial" w:hAnsi="Arial" w:cs="Arial"/>
            <w:b/>
            <w:bCs/>
            <w:sz w:val="18"/>
            <w:szCs w:val="18"/>
            <w:shd w:val="clear" w:color="auto" w:fill="FFFFFF"/>
          </w:rPr>
          <w:t>https://www.legifrance.gouv.fr/jorf/id/JORFTEXT000049621478</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60 Arrêté du 13 mai 2024 portant extension d'un accord départemental (Drôme et Ardèche)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C93DD2">
        <w:rPr>
          <w:rFonts w:ascii="Arial" w:hAnsi="Arial" w:cs="Arial"/>
          <w:b/>
          <w:bCs/>
          <w:color w:val="333333"/>
          <w:sz w:val="18"/>
          <w:szCs w:val="18"/>
          <w:shd w:val="clear" w:color="auto" w:fill="FFFFFF"/>
        </w:rPr>
        <w:br/>
        <w:t>        </w:t>
      </w:r>
      <w:hyperlink r:id="rId237" w:tgtFrame="_blank" w:history="1">
        <w:r w:rsidRPr="00C93DD2">
          <w:rPr>
            <w:rStyle w:val="Lienhypertexte"/>
            <w:rFonts w:ascii="Arial" w:hAnsi="Arial" w:cs="Arial"/>
            <w:b/>
            <w:bCs/>
            <w:sz w:val="18"/>
            <w:szCs w:val="18"/>
            <w:shd w:val="clear" w:color="auto" w:fill="FFFFFF"/>
          </w:rPr>
          <w:t>https://www.legifrance.gouv.fr/jorf/id/JORFTEXT000049621488</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61 Arrêté du 13 mai 2024 portant extension d'un avenant à la convention collective nationale unifiée « Ports et Manutention » (n° 3017)</w:t>
      </w:r>
      <w:r w:rsidRPr="00C93DD2">
        <w:rPr>
          <w:rFonts w:ascii="Arial" w:hAnsi="Arial" w:cs="Arial"/>
          <w:b/>
          <w:bCs/>
          <w:color w:val="333333"/>
          <w:sz w:val="18"/>
          <w:szCs w:val="18"/>
          <w:shd w:val="clear" w:color="auto" w:fill="FFFFFF"/>
        </w:rPr>
        <w:br/>
        <w:t>        </w:t>
      </w:r>
      <w:hyperlink r:id="rId238" w:tgtFrame="_blank" w:history="1">
        <w:r w:rsidRPr="00C93DD2">
          <w:rPr>
            <w:rStyle w:val="Lienhypertexte"/>
            <w:rFonts w:ascii="Arial" w:hAnsi="Arial" w:cs="Arial"/>
            <w:b/>
            <w:bCs/>
            <w:sz w:val="18"/>
            <w:szCs w:val="18"/>
            <w:shd w:val="clear" w:color="auto" w:fill="FFFFFF"/>
          </w:rPr>
          <w:t>https://www.legifrance.gouv.fr/jorf/id/JORFTEXT000049621498</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62 Arrêté du 13 mai 2024 portant extension d'un avenant à la convention collective nationale de l'industrie et des services nautiques (n° 3236)</w:t>
      </w:r>
      <w:r w:rsidRPr="00C93DD2">
        <w:rPr>
          <w:rFonts w:ascii="Arial" w:hAnsi="Arial" w:cs="Arial"/>
          <w:b/>
          <w:bCs/>
          <w:color w:val="333333"/>
          <w:sz w:val="18"/>
          <w:szCs w:val="18"/>
          <w:shd w:val="clear" w:color="auto" w:fill="FFFFFF"/>
        </w:rPr>
        <w:br/>
        <w:t>        </w:t>
      </w:r>
      <w:hyperlink r:id="rId239" w:tgtFrame="_blank" w:history="1">
        <w:r w:rsidRPr="00C93DD2">
          <w:rPr>
            <w:rStyle w:val="Lienhypertexte"/>
            <w:rFonts w:ascii="Arial" w:hAnsi="Arial" w:cs="Arial"/>
            <w:b/>
            <w:bCs/>
            <w:sz w:val="18"/>
            <w:szCs w:val="18"/>
            <w:shd w:val="clear" w:color="auto" w:fill="FFFFFF"/>
          </w:rPr>
          <w:t>https://www.legifrance.gouv.fr/jorf/id/JORFTEXT000049621511</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63 Arrêté du 13 mai 2024 portant extension d'accords conclus dans le cadre de la convention collective nationale du commerce des articles de sport et équipements de loisirs (n° 1557)</w:t>
      </w:r>
      <w:r w:rsidRPr="00C93DD2">
        <w:rPr>
          <w:rFonts w:ascii="Arial" w:hAnsi="Arial" w:cs="Arial"/>
          <w:b/>
          <w:bCs/>
          <w:color w:val="333333"/>
          <w:sz w:val="18"/>
          <w:szCs w:val="18"/>
          <w:shd w:val="clear" w:color="auto" w:fill="FFFFFF"/>
        </w:rPr>
        <w:br/>
        <w:t>        </w:t>
      </w:r>
      <w:hyperlink r:id="rId240" w:tgtFrame="_blank" w:history="1">
        <w:r w:rsidRPr="00C93DD2">
          <w:rPr>
            <w:rStyle w:val="Lienhypertexte"/>
            <w:rFonts w:ascii="Arial" w:hAnsi="Arial" w:cs="Arial"/>
            <w:b/>
            <w:bCs/>
            <w:sz w:val="18"/>
            <w:szCs w:val="18"/>
            <w:shd w:val="clear" w:color="auto" w:fill="FFFFFF"/>
          </w:rPr>
          <w:t>https://www.legifrance.gouv.fr/jorf/id/JORFTEXT000049621524</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64 Arrêté du 13 mai 2024 portant extension d'un avenant à la convention collective nationale de la boucherie, de la boucherie-charcuterie, boucherie hippophagique, triperie, commerces de volailles et gibiers (n° 992)</w:t>
      </w:r>
      <w:r w:rsidRPr="00C93DD2">
        <w:rPr>
          <w:rFonts w:ascii="Arial" w:hAnsi="Arial" w:cs="Arial"/>
          <w:b/>
          <w:bCs/>
          <w:color w:val="333333"/>
          <w:sz w:val="18"/>
          <w:szCs w:val="18"/>
          <w:shd w:val="clear" w:color="auto" w:fill="FFFFFF"/>
        </w:rPr>
        <w:br/>
        <w:t>        </w:t>
      </w:r>
      <w:hyperlink r:id="rId241" w:tgtFrame="_blank" w:history="1">
        <w:r w:rsidRPr="00C93DD2">
          <w:rPr>
            <w:rStyle w:val="Lienhypertexte"/>
            <w:rFonts w:ascii="Arial" w:hAnsi="Arial" w:cs="Arial"/>
            <w:b/>
            <w:bCs/>
            <w:sz w:val="18"/>
            <w:szCs w:val="18"/>
            <w:shd w:val="clear" w:color="auto" w:fill="FFFFFF"/>
          </w:rPr>
          <w:t>https://www.legifrance.gouv.fr/jorf/id/JORFTEXT000049621546</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65 Arrêté du 13 mai 2024 portant extension d'un avenant à la convention collective nationale de la pâtisserie (n° 1267)</w:t>
      </w:r>
      <w:r w:rsidRPr="00C93DD2">
        <w:rPr>
          <w:rFonts w:ascii="Arial" w:hAnsi="Arial" w:cs="Arial"/>
          <w:b/>
          <w:bCs/>
          <w:color w:val="333333"/>
          <w:sz w:val="18"/>
          <w:szCs w:val="18"/>
          <w:shd w:val="clear" w:color="auto" w:fill="FFFFFF"/>
        </w:rPr>
        <w:br/>
        <w:t>        </w:t>
      </w:r>
      <w:hyperlink r:id="rId242" w:tgtFrame="_blank" w:history="1">
        <w:r w:rsidRPr="00C93DD2">
          <w:rPr>
            <w:rStyle w:val="Lienhypertexte"/>
            <w:rFonts w:ascii="Arial" w:hAnsi="Arial" w:cs="Arial"/>
            <w:b/>
            <w:bCs/>
            <w:sz w:val="18"/>
            <w:szCs w:val="18"/>
            <w:shd w:val="clear" w:color="auto" w:fill="FFFFFF"/>
          </w:rPr>
          <w:t>https://www.legifrance.gouv.fr/jorf/id/JORFTEXT000049621559</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66 Arrêté du 13 mai 2024 portant extension d'un accord départemental (Ain)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C93DD2">
        <w:rPr>
          <w:rFonts w:ascii="Arial" w:hAnsi="Arial" w:cs="Arial"/>
          <w:b/>
          <w:bCs/>
          <w:color w:val="333333"/>
          <w:sz w:val="18"/>
          <w:szCs w:val="18"/>
          <w:shd w:val="clear" w:color="auto" w:fill="FFFFFF"/>
        </w:rPr>
        <w:br/>
        <w:t>        </w:t>
      </w:r>
      <w:hyperlink r:id="rId243" w:tgtFrame="_blank" w:history="1">
        <w:r w:rsidRPr="00C93DD2">
          <w:rPr>
            <w:rStyle w:val="Lienhypertexte"/>
            <w:rFonts w:ascii="Arial" w:hAnsi="Arial" w:cs="Arial"/>
            <w:b/>
            <w:bCs/>
            <w:sz w:val="18"/>
            <w:szCs w:val="18"/>
            <w:shd w:val="clear" w:color="auto" w:fill="FFFFFF"/>
          </w:rPr>
          <w:t>https://www.legifrance.gouv.fr/jorf/id/JORFTEXT000049621572</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67 Arrêté du 13 mai 2024 portant extension d'un avenant à la convention collective nationale de la blanchisserie, laverie, location de linge, nettoyage à sec, pressing et teinturerie (n° 2002)</w:t>
      </w:r>
      <w:r w:rsidRPr="00C93DD2">
        <w:rPr>
          <w:rFonts w:ascii="Arial" w:hAnsi="Arial" w:cs="Arial"/>
          <w:b/>
          <w:bCs/>
          <w:color w:val="333333"/>
          <w:sz w:val="18"/>
          <w:szCs w:val="18"/>
          <w:shd w:val="clear" w:color="auto" w:fill="FFFFFF"/>
        </w:rPr>
        <w:br/>
        <w:t>        </w:t>
      </w:r>
      <w:hyperlink r:id="rId244" w:tgtFrame="_blank" w:history="1">
        <w:r w:rsidRPr="00C93DD2">
          <w:rPr>
            <w:rStyle w:val="Lienhypertexte"/>
            <w:rFonts w:ascii="Arial" w:hAnsi="Arial" w:cs="Arial"/>
            <w:b/>
            <w:bCs/>
            <w:sz w:val="18"/>
            <w:szCs w:val="18"/>
            <w:shd w:val="clear" w:color="auto" w:fill="FFFFFF"/>
          </w:rPr>
          <w:t>https://www.legifrance.gouv.fr/jorf/id/JORFTEXT000049621582</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68 Arrêté du 13 mai 2024 portant extension d'un avenant à la convention collective nationale des entreprises du négoce et de l'industrie des produits du sol, engrais et produits connexes (n° 1077)</w:t>
      </w:r>
      <w:r w:rsidRPr="00C93DD2">
        <w:rPr>
          <w:rFonts w:ascii="Arial" w:hAnsi="Arial" w:cs="Arial"/>
          <w:b/>
          <w:bCs/>
          <w:color w:val="333333"/>
          <w:sz w:val="18"/>
          <w:szCs w:val="18"/>
          <w:shd w:val="clear" w:color="auto" w:fill="FFFFFF"/>
        </w:rPr>
        <w:br/>
        <w:t>        </w:t>
      </w:r>
      <w:hyperlink r:id="rId245" w:tgtFrame="_blank" w:history="1">
        <w:r w:rsidRPr="00C93DD2">
          <w:rPr>
            <w:rStyle w:val="Lienhypertexte"/>
            <w:rFonts w:ascii="Arial" w:hAnsi="Arial" w:cs="Arial"/>
            <w:b/>
            <w:bCs/>
            <w:sz w:val="18"/>
            <w:szCs w:val="18"/>
            <w:shd w:val="clear" w:color="auto" w:fill="FFFFFF"/>
          </w:rPr>
          <w:t>https://www.legifrance.gouv.fr/jorf/id/JORFTEXT000049621595</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69 Arrêté du 13 mai 2024 portant extension d'un avenant à la convention collective nationale de la charcuterie de détail (n° 953)</w:t>
      </w:r>
      <w:r w:rsidRPr="00C93DD2">
        <w:rPr>
          <w:rFonts w:ascii="Arial" w:hAnsi="Arial" w:cs="Arial"/>
          <w:b/>
          <w:bCs/>
          <w:color w:val="333333"/>
          <w:sz w:val="18"/>
          <w:szCs w:val="18"/>
          <w:shd w:val="clear" w:color="auto" w:fill="FFFFFF"/>
        </w:rPr>
        <w:br/>
        <w:t>        </w:t>
      </w:r>
      <w:hyperlink r:id="rId246" w:tgtFrame="_blank" w:history="1">
        <w:r w:rsidRPr="00C93DD2">
          <w:rPr>
            <w:rStyle w:val="Lienhypertexte"/>
            <w:rFonts w:ascii="Arial" w:hAnsi="Arial" w:cs="Arial"/>
            <w:b/>
            <w:bCs/>
            <w:sz w:val="18"/>
            <w:szCs w:val="18"/>
            <w:shd w:val="clear" w:color="auto" w:fill="FFFFFF"/>
          </w:rPr>
          <w:t>https://www.legifrance.gouv.fr/jorf/id/JORFTEXT000049621608</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70 Arrêté du 13 mai 2024 portant extension d'un avenant à la convention collective nationale du golf (n° 2021)</w:t>
      </w:r>
      <w:r w:rsidRPr="00C93DD2">
        <w:rPr>
          <w:rFonts w:ascii="Arial" w:hAnsi="Arial" w:cs="Arial"/>
          <w:b/>
          <w:bCs/>
          <w:color w:val="333333"/>
          <w:sz w:val="18"/>
          <w:szCs w:val="18"/>
          <w:shd w:val="clear" w:color="auto" w:fill="FFFFFF"/>
        </w:rPr>
        <w:br/>
        <w:t>        </w:t>
      </w:r>
      <w:hyperlink r:id="rId247" w:tgtFrame="_blank" w:history="1">
        <w:r w:rsidRPr="00C93DD2">
          <w:rPr>
            <w:rStyle w:val="Lienhypertexte"/>
            <w:rFonts w:ascii="Arial" w:hAnsi="Arial" w:cs="Arial"/>
            <w:b/>
            <w:bCs/>
            <w:sz w:val="18"/>
            <w:szCs w:val="18"/>
            <w:shd w:val="clear" w:color="auto" w:fill="FFFFFF"/>
          </w:rPr>
          <w:t>https://www.legifrance.gouv.fr/jorf/id/JORFTEXT000049621618</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xml:space="preserve">        71 Arrêté du 13 mai 2024 portant extension d'un avenant à la convention collective nationale des activités de </w:t>
      </w:r>
      <w:r w:rsidRPr="00C93DD2">
        <w:rPr>
          <w:rFonts w:ascii="Arial" w:hAnsi="Arial" w:cs="Arial"/>
          <w:b/>
          <w:bCs/>
          <w:color w:val="333333"/>
          <w:sz w:val="18"/>
          <w:szCs w:val="18"/>
          <w:shd w:val="clear" w:color="auto" w:fill="FFFFFF"/>
        </w:rPr>
        <w:lastRenderedPageBreak/>
        <w:t>production des eaux embouteillées, des boissons rafraichissantes sans alcool et de bière (n° 1513)</w:t>
      </w:r>
      <w:r w:rsidRPr="00C93DD2">
        <w:rPr>
          <w:rFonts w:ascii="Arial" w:hAnsi="Arial" w:cs="Arial"/>
          <w:b/>
          <w:bCs/>
          <w:color w:val="333333"/>
          <w:sz w:val="18"/>
          <w:szCs w:val="18"/>
          <w:shd w:val="clear" w:color="auto" w:fill="FFFFFF"/>
        </w:rPr>
        <w:br/>
        <w:t>        </w:t>
      </w:r>
      <w:hyperlink r:id="rId248" w:tgtFrame="_blank" w:history="1">
        <w:r w:rsidRPr="00C93DD2">
          <w:rPr>
            <w:rStyle w:val="Lienhypertexte"/>
            <w:rFonts w:ascii="Arial" w:hAnsi="Arial" w:cs="Arial"/>
            <w:b/>
            <w:bCs/>
            <w:sz w:val="18"/>
            <w:szCs w:val="18"/>
            <w:shd w:val="clear" w:color="auto" w:fill="FFFFFF"/>
          </w:rPr>
          <w:t>https://www.legifrance.gouv.fr/jorf/id/JORFTEXT000049621631</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72 Arrêté du 13 mai 2024 portant extension d'un avenant à la convention collective nationale de l'édition (n° 2121)</w:t>
      </w:r>
      <w:r w:rsidRPr="00C93DD2">
        <w:rPr>
          <w:rFonts w:ascii="Arial" w:hAnsi="Arial" w:cs="Arial"/>
          <w:b/>
          <w:bCs/>
          <w:color w:val="333333"/>
          <w:sz w:val="18"/>
          <w:szCs w:val="18"/>
          <w:shd w:val="clear" w:color="auto" w:fill="FFFFFF"/>
        </w:rPr>
        <w:br/>
        <w:t>        </w:t>
      </w:r>
      <w:hyperlink r:id="rId249" w:tgtFrame="_blank" w:history="1">
        <w:r w:rsidRPr="00C93DD2">
          <w:rPr>
            <w:rStyle w:val="Lienhypertexte"/>
            <w:rFonts w:ascii="Arial" w:hAnsi="Arial" w:cs="Arial"/>
            <w:b/>
            <w:bCs/>
            <w:sz w:val="18"/>
            <w:szCs w:val="18"/>
            <w:shd w:val="clear" w:color="auto" w:fill="FFFFFF"/>
          </w:rPr>
          <w:t>https://www.legifrance.gouv.fr/jorf/id/JORFTEXT000049621641</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73 Arrêté du 16 mai 2024 portant extension d'un accord conclu dans le cadre de la convention collective nationale de la télédiffusion (n° 3241)</w:t>
      </w:r>
      <w:r w:rsidRPr="00C93DD2">
        <w:rPr>
          <w:rFonts w:ascii="Arial" w:hAnsi="Arial" w:cs="Arial"/>
          <w:b/>
          <w:bCs/>
          <w:color w:val="333333"/>
          <w:sz w:val="18"/>
          <w:szCs w:val="18"/>
          <w:shd w:val="clear" w:color="auto" w:fill="FFFFFF"/>
        </w:rPr>
        <w:br/>
        <w:t>        </w:t>
      </w:r>
      <w:hyperlink r:id="rId250" w:tgtFrame="_blank" w:history="1">
        <w:r w:rsidRPr="00C93DD2">
          <w:rPr>
            <w:rStyle w:val="Lienhypertexte"/>
            <w:rFonts w:ascii="Arial" w:hAnsi="Arial" w:cs="Arial"/>
            <w:b/>
            <w:bCs/>
            <w:sz w:val="18"/>
            <w:szCs w:val="18"/>
            <w:shd w:val="clear" w:color="auto" w:fill="FFFFFF"/>
          </w:rPr>
          <w:t>https://www.legifrance.gouv.fr/jorf/id/JORFTEXT000049621657</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74 Arrêté du 21 mai 2024 portant extension d'accords régionaux (Occitanie) conclus dans le cadre des conventions collectives nationales des ouvriers employés par les entreprises du bâtiment visées et non visées par le décret du 1er mars 1962 modifié (entreprises occupant jusqu'à 10 salariés et de plus de 10 salariés) (n° 1596 et 1597) et de la convention collective nationale des employés, techniciens et agents de maîtrise du bâtiment (nos 2609)</w:t>
      </w:r>
      <w:r w:rsidRPr="00C93DD2">
        <w:rPr>
          <w:rFonts w:ascii="Arial" w:hAnsi="Arial" w:cs="Arial"/>
          <w:b/>
          <w:bCs/>
          <w:color w:val="333333"/>
          <w:sz w:val="18"/>
          <w:szCs w:val="18"/>
          <w:shd w:val="clear" w:color="auto" w:fill="FFFFFF"/>
        </w:rPr>
        <w:br/>
        <w:t>        </w:t>
      </w:r>
      <w:hyperlink r:id="rId251" w:tgtFrame="_blank" w:history="1">
        <w:r w:rsidRPr="00C93DD2">
          <w:rPr>
            <w:rStyle w:val="Lienhypertexte"/>
            <w:rFonts w:ascii="Arial" w:hAnsi="Arial" w:cs="Arial"/>
            <w:b/>
            <w:bCs/>
            <w:sz w:val="18"/>
            <w:szCs w:val="18"/>
            <w:shd w:val="clear" w:color="auto" w:fill="FFFFFF"/>
          </w:rPr>
          <w:t>https://www.legifrance.gouv.fr/jorf/id/JORFTEXT000049621670</w:t>
        </w:r>
      </w:hyperlink>
    </w:p>
    <w:p w14:paraId="29A7F30E" w14:textId="23BAFB9A" w:rsidR="00C93DD2" w:rsidRDefault="00C93DD2" w:rsidP="00C12A95">
      <w:pPr>
        <w:tabs>
          <w:tab w:val="left" w:pos="7600"/>
        </w:tabs>
        <w:rPr>
          <w:rFonts w:ascii="Arial" w:hAnsi="Arial" w:cs="Arial"/>
          <w:b/>
          <w:bCs/>
          <w:color w:val="333333"/>
          <w:sz w:val="18"/>
          <w:szCs w:val="18"/>
          <w:shd w:val="clear" w:color="auto" w:fill="FFFFFF"/>
        </w:rPr>
      </w:pPr>
    </w:p>
    <w:p w14:paraId="22710897" w14:textId="77777777" w:rsidR="00C93DD2" w:rsidRDefault="00C93DD2" w:rsidP="00C12A95">
      <w:pPr>
        <w:tabs>
          <w:tab w:val="left" w:pos="7600"/>
        </w:tabs>
        <w:rPr>
          <w:rFonts w:ascii="Arial" w:hAnsi="Arial" w:cs="Arial"/>
          <w:b/>
          <w:bCs/>
          <w:color w:val="333333"/>
          <w:sz w:val="18"/>
          <w:szCs w:val="18"/>
          <w:shd w:val="clear" w:color="auto" w:fill="FFFFFF"/>
        </w:rPr>
      </w:pPr>
    </w:p>
    <w:p w14:paraId="6EBE19D0" w14:textId="77777777" w:rsidR="00C93DD2" w:rsidRDefault="00C93DD2" w:rsidP="00C12A95">
      <w:pPr>
        <w:tabs>
          <w:tab w:val="left" w:pos="7600"/>
        </w:tabs>
        <w:rPr>
          <w:rFonts w:ascii="Arial" w:hAnsi="Arial" w:cs="Arial"/>
          <w:b/>
          <w:bCs/>
          <w:color w:val="333333"/>
          <w:sz w:val="18"/>
          <w:szCs w:val="18"/>
          <w:shd w:val="clear" w:color="auto" w:fill="FFFFFF"/>
        </w:rPr>
      </w:pPr>
    </w:p>
    <w:p w14:paraId="30863163" w14:textId="0A1BFCCE" w:rsidR="00524B91" w:rsidRDefault="00524B9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23/05/2024</w:t>
      </w:r>
    </w:p>
    <w:p w14:paraId="4B1F781C" w14:textId="77777777" w:rsidR="00524B91" w:rsidRDefault="00524B91" w:rsidP="00C12A95">
      <w:pPr>
        <w:tabs>
          <w:tab w:val="left" w:pos="7600"/>
        </w:tabs>
        <w:rPr>
          <w:rFonts w:ascii="Arial" w:hAnsi="Arial" w:cs="Arial"/>
          <w:b/>
          <w:bCs/>
          <w:color w:val="333333"/>
          <w:sz w:val="18"/>
          <w:szCs w:val="18"/>
          <w:shd w:val="clear" w:color="auto" w:fill="FFFFFF"/>
        </w:rPr>
      </w:pPr>
    </w:p>
    <w:p w14:paraId="48D06669" w14:textId="77777777" w:rsidR="00F27E43" w:rsidRDefault="00524B91" w:rsidP="00C12A95">
      <w:pPr>
        <w:tabs>
          <w:tab w:val="left" w:pos="7600"/>
        </w:tabs>
        <w:rPr>
          <w:rFonts w:ascii="Arial" w:hAnsi="Arial" w:cs="Arial"/>
          <w:b/>
          <w:bCs/>
          <w:color w:val="333333"/>
          <w:sz w:val="18"/>
          <w:szCs w:val="18"/>
          <w:shd w:val="clear" w:color="auto" w:fill="FFFFFF"/>
        </w:rPr>
      </w:pPr>
      <w:r w:rsidRPr="00524B91">
        <w:rPr>
          <w:rFonts w:ascii="Arial" w:hAnsi="Arial" w:cs="Arial"/>
          <w:b/>
          <w:bCs/>
          <w:color w:val="333333"/>
          <w:sz w:val="18"/>
          <w:szCs w:val="18"/>
          <w:shd w:val="clear" w:color="auto" w:fill="FFFFFF"/>
        </w:rPr>
        <w:t>MINISTERE DE L'AGRICULTURE ET DE LA SOUVERAINETE ALIMENTAIRE</w:t>
      </w:r>
    </w:p>
    <w:p w14:paraId="53F9E835" w14:textId="77777777" w:rsidR="00F27E43" w:rsidRDefault="00F27E43" w:rsidP="00C12A95">
      <w:pPr>
        <w:tabs>
          <w:tab w:val="left" w:pos="7600"/>
        </w:tabs>
        <w:rPr>
          <w:rFonts w:ascii="Arial" w:hAnsi="Arial" w:cs="Arial"/>
          <w:b/>
          <w:bCs/>
          <w:color w:val="333333"/>
          <w:sz w:val="18"/>
          <w:szCs w:val="18"/>
          <w:shd w:val="clear" w:color="auto" w:fill="FFFFFF"/>
        </w:rPr>
      </w:pPr>
    </w:p>
    <w:p w14:paraId="552B77EB" w14:textId="15DF7DCC" w:rsidR="00524B91" w:rsidRDefault="00F27E43" w:rsidP="00C223FE">
      <w:pPr>
        <w:tabs>
          <w:tab w:val="left" w:pos="7600"/>
        </w:tabs>
        <w:rPr>
          <w:rFonts w:ascii="Arial" w:hAnsi="Arial" w:cs="Arial"/>
          <w:b/>
          <w:bCs/>
          <w:color w:val="333333"/>
          <w:sz w:val="18"/>
          <w:szCs w:val="18"/>
          <w:shd w:val="clear" w:color="auto" w:fill="FFFFFF"/>
        </w:rPr>
      </w:pPr>
      <w:r w:rsidRPr="00C223FE">
        <w:rPr>
          <w:rFonts w:ascii="Arial" w:hAnsi="Arial" w:cs="Arial"/>
          <w:b/>
          <w:bCs/>
          <w:i/>
          <w:iCs/>
          <w:color w:val="333333"/>
          <w:sz w:val="18"/>
          <w:szCs w:val="18"/>
          <w:shd w:val="clear" w:color="auto" w:fill="FFFFFF"/>
        </w:rPr>
        <w:t xml:space="preserve">Arrêtés portant extensions d'accords collectifs instituant un régime de prévoyance des salariés non cadres des exploitations et entreprises agricoles, entreprises des travaux agricoles et ruraux (ETAR) et coopératives d'utilisation de matériel agricole (CUMA) de Côte-d'Or, Nièvre et Yonne, une prévoyance complémentaire en agriculture pour les salariés non cadres des exploitations et entreprises sylvicoles de la région des Pays de la Loire, </w:t>
      </w:r>
      <w:r w:rsidR="00C223FE" w:rsidRPr="00C223FE">
        <w:rPr>
          <w:rFonts w:ascii="Arial" w:hAnsi="Arial" w:cs="Arial"/>
          <w:b/>
          <w:bCs/>
          <w:i/>
          <w:iCs/>
          <w:color w:val="333333"/>
          <w:sz w:val="18"/>
          <w:szCs w:val="18"/>
          <w:shd w:val="clear" w:color="auto" w:fill="FFFFFF"/>
        </w:rPr>
        <w:t>accord prévoyance interprofessionnel des salariés non cadres des exploitations de polyculture et d'élevage, de maraîchage, d'horticulture, de pépinières, des entreprises de travaux agricoles et ruraux et des coopératives d'utilisation de matériel agricole (CUMA) de la Mayenne.</w:t>
      </w:r>
      <w:r w:rsidR="00524B91" w:rsidRPr="00524B91">
        <w:rPr>
          <w:rFonts w:ascii="Arial" w:hAnsi="Arial" w:cs="Arial"/>
          <w:b/>
          <w:bCs/>
          <w:color w:val="333333"/>
          <w:sz w:val="18"/>
          <w:szCs w:val="18"/>
          <w:shd w:val="clear" w:color="auto" w:fill="FFFFFF"/>
        </w:rPr>
        <w:br/>
      </w:r>
      <w:r w:rsidR="00524B91" w:rsidRPr="00524B91">
        <w:rPr>
          <w:rFonts w:ascii="Arial" w:hAnsi="Arial" w:cs="Arial"/>
          <w:b/>
          <w:bCs/>
          <w:color w:val="333333"/>
          <w:sz w:val="18"/>
          <w:szCs w:val="18"/>
          <w:shd w:val="clear" w:color="auto" w:fill="FFFFFF"/>
        </w:rPr>
        <w:br/>
        <w:t>        76 Arrêté du 15 mai 2024 portant extension d'un accord collectif instituant un régime de prévoyance des salariés non cadres des exploitations et entreprises agricoles, entreprises des travaux agricoles et ruraux (ETAR) et coopératives d'utilisation de matériel agricole (CUMA) de Côte-d'Or, Nièvre et Yonne</w:t>
      </w:r>
      <w:r w:rsidR="00524B91" w:rsidRPr="00524B91">
        <w:rPr>
          <w:rFonts w:ascii="Arial" w:hAnsi="Arial" w:cs="Arial"/>
          <w:b/>
          <w:bCs/>
          <w:color w:val="333333"/>
          <w:sz w:val="18"/>
          <w:szCs w:val="18"/>
          <w:shd w:val="clear" w:color="auto" w:fill="FFFFFF"/>
        </w:rPr>
        <w:br/>
        <w:t>        </w:t>
      </w:r>
      <w:hyperlink r:id="rId252" w:tgtFrame="_blank" w:history="1">
        <w:r w:rsidR="00524B91" w:rsidRPr="00524B91">
          <w:rPr>
            <w:rStyle w:val="Lienhypertexte"/>
            <w:rFonts w:ascii="Arial" w:hAnsi="Arial" w:cs="Arial"/>
            <w:b/>
            <w:bCs/>
            <w:sz w:val="18"/>
            <w:szCs w:val="18"/>
            <w:shd w:val="clear" w:color="auto" w:fill="FFFFFF"/>
          </w:rPr>
          <w:t>https://www.legifrance.gouv.fr/jorf/id/JORFTEXT000049573939</w:t>
        </w:r>
      </w:hyperlink>
      <w:r w:rsidR="00524B91" w:rsidRPr="00524B91">
        <w:rPr>
          <w:rFonts w:ascii="Arial" w:hAnsi="Arial" w:cs="Arial"/>
          <w:b/>
          <w:bCs/>
          <w:color w:val="333333"/>
          <w:sz w:val="18"/>
          <w:szCs w:val="18"/>
          <w:shd w:val="clear" w:color="auto" w:fill="FFFFFF"/>
        </w:rPr>
        <w:br/>
      </w:r>
      <w:r w:rsidR="00524B91" w:rsidRPr="00524B91">
        <w:rPr>
          <w:rFonts w:ascii="Arial" w:hAnsi="Arial" w:cs="Arial"/>
          <w:b/>
          <w:bCs/>
          <w:color w:val="333333"/>
          <w:sz w:val="18"/>
          <w:szCs w:val="18"/>
          <w:shd w:val="clear" w:color="auto" w:fill="FFFFFF"/>
        </w:rPr>
        <w:br/>
        <w:t>        77 Arrêté du 15 mai 2024 portant extension d'un avenant à l'accord régional instituant une prévoyance complémentaire en agriculture pour les salariés non cadres des exploitations et entreprises sylvicoles de la région des Pays de la Loire</w:t>
      </w:r>
      <w:r w:rsidR="00524B91" w:rsidRPr="00524B91">
        <w:rPr>
          <w:rFonts w:ascii="Arial" w:hAnsi="Arial" w:cs="Arial"/>
          <w:b/>
          <w:bCs/>
          <w:color w:val="333333"/>
          <w:sz w:val="18"/>
          <w:szCs w:val="18"/>
          <w:shd w:val="clear" w:color="auto" w:fill="FFFFFF"/>
        </w:rPr>
        <w:br/>
        <w:t>        </w:t>
      </w:r>
      <w:hyperlink r:id="rId253" w:tgtFrame="_blank" w:history="1">
        <w:r w:rsidR="00524B91" w:rsidRPr="00524B91">
          <w:rPr>
            <w:rStyle w:val="Lienhypertexte"/>
            <w:rFonts w:ascii="Arial" w:hAnsi="Arial" w:cs="Arial"/>
            <w:b/>
            <w:bCs/>
            <w:sz w:val="18"/>
            <w:szCs w:val="18"/>
            <w:shd w:val="clear" w:color="auto" w:fill="FFFFFF"/>
          </w:rPr>
          <w:t>https://www.legifrance.gouv.fr/jorf/id/JORFTEXT000049573947</w:t>
        </w:r>
      </w:hyperlink>
      <w:r w:rsidR="00524B91" w:rsidRPr="00524B91">
        <w:rPr>
          <w:rFonts w:ascii="Arial" w:hAnsi="Arial" w:cs="Arial"/>
          <w:b/>
          <w:bCs/>
          <w:color w:val="333333"/>
          <w:sz w:val="18"/>
          <w:szCs w:val="18"/>
          <w:shd w:val="clear" w:color="auto" w:fill="FFFFFF"/>
        </w:rPr>
        <w:br/>
      </w:r>
      <w:r w:rsidR="00524B91" w:rsidRPr="00524B91">
        <w:rPr>
          <w:rFonts w:ascii="Arial" w:hAnsi="Arial" w:cs="Arial"/>
          <w:b/>
          <w:bCs/>
          <w:color w:val="333333"/>
          <w:sz w:val="18"/>
          <w:szCs w:val="18"/>
          <w:shd w:val="clear" w:color="auto" w:fill="FFFFFF"/>
        </w:rPr>
        <w:br/>
        <w:t>        78 Arrêté du 15 mai 2024 portant extension d'un avenant à l'accord de prévoyance interprofessionnel des salariés non cadres des exploitations de polyculture et d'élevage, de maraîchage, d'horticulture, de pépinières, des entreprises de travaux agricoles et ruraux et des coopératives d'utilisation de matériel agricole (CUMA) de la Mayenne</w:t>
      </w:r>
      <w:r w:rsidR="00524B91" w:rsidRPr="00524B91">
        <w:rPr>
          <w:rFonts w:ascii="Arial" w:hAnsi="Arial" w:cs="Arial"/>
          <w:b/>
          <w:bCs/>
          <w:color w:val="333333"/>
          <w:sz w:val="18"/>
          <w:szCs w:val="18"/>
          <w:shd w:val="clear" w:color="auto" w:fill="FFFFFF"/>
        </w:rPr>
        <w:br/>
        <w:t>        </w:t>
      </w:r>
      <w:hyperlink r:id="rId254" w:tgtFrame="_blank" w:history="1">
        <w:r w:rsidR="00524B91" w:rsidRPr="00524B91">
          <w:rPr>
            <w:rStyle w:val="Lienhypertexte"/>
            <w:rFonts w:ascii="Arial" w:hAnsi="Arial" w:cs="Arial"/>
            <w:b/>
            <w:bCs/>
            <w:sz w:val="18"/>
            <w:szCs w:val="18"/>
            <w:shd w:val="clear" w:color="auto" w:fill="FFFFFF"/>
          </w:rPr>
          <w:t>https://www.legifrance.gouv.fr/jorf/id/JORFTEXT000049573957</w:t>
        </w:r>
      </w:hyperlink>
    </w:p>
    <w:p w14:paraId="5FE3C491" w14:textId="77777777" w:rsidR="00524B91" w:rsidRDefault="00524B91" w:rsidP="00C12A95">
      <w:pPr>
        <w:tabs>
          <w:tab w:val="left" w:pos="7600"/>
        </w:tabs>
        <w:rPr>
          <w:rFonts w:ascii="Arial" w:hAnsi="Arial" w:cs="Arial"/>
          <w:b/>
          <w:bCs/>
          <w:color w:val="333333"/>
          <w:sz w:val="18"/>
          <w:szCs w:val="18"/>
          <w:shd w:val="clear" w:color="auto" w:fill="FFFFFF"/>
        </w:rPr>
      </w:pPr>
    </w:p>
    <w:p w14:paraId="0AD99BF3" w14:textId="7FA45F2A" w:rsidR="00C4755B" w:rsidRDefault="009B665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22/05</w:t>
      </w:r>
    </w:p>
    <w:p w14:paraId="7A0C5715" w14:textId="3ECF6AAA" w:rsidR="00AE7E1C" w:rsidRPr="00524B91" w:rsidRDefault="00AE7E1C" w:rsidP="00C12A95">
      <w:pPr>
        <w:tabs>
          <w:tab w:val="left" w:pos="7600"/>
        </w:tabs>
        <w:rPr>
          <w:rFonts w:ascii="Arial" w:hAnsi="Arial" w:cs="Arial"/>
          <w:b/>
          <w:bCs/>
          <w:color w:val="333333"/>
          <w:sz w:val="10"/>
          <w:szCs w:val="10"/>
          <w:shd w:val="clear" w:color="auto" w:fill="FFFFFF"/>
        </w:rPr>
      </w:pPr>
    </w:p>
    <w:p w14:paraId="31EE0FB4" w14:textId="3FB8C9C6" w:rsidR="00AE7E1C" w:rsidRPr="00AE7E1C" w:rsidRDefault="00AE7E1C" w:rsidP="00AE7E1C">
      <w:pPr>
        <w:tabs>
          <w:tab w:val="left" w:pos="7600"/>
        </w:tabs>
        <w:jc w:val="both"/>
        <w:rPr>
          <w:rFonts w:ascii="Arial" w:hAnsi="Arial" w:cs="Arial"/>
          <w:b/>
          <w:bCs/>
          <w:i/>
          <w:iCs/>
          <w:color w:val="333333"/>
          <w:sz w:val="18"/>
          <w:szCs w:val="18"/>
          <w:u w:val="single"/>
          <w:shd w:val="clear" w:color="auto" w:fill="FFFFFF"/>
        </w:rPr>
      </w:pPr>
      <w:r w:rsidRPr="00AE7E1C">
        <w:rPr>
          <w:rFonts w:ascii="Arial" w:hAnsi="Arial" w:cs="Arial"/>
          <w:b/>
          <w:bCs/>
          <w:i/>
          <w:iCs/>
          <w:color w:val="333333"/>
          <w:sz w:val="18"/>
          <w:szCs w:val="18"/>
          <w:shd w:val="clear" w:color="auto" w:fill="FFFFFF"/>
        </w:rPr>
        <w:t xml:space="preserve">Extensions d’avenants de conventions collectives nationales à l’ensemble des salariés et des entreprises d’une branche ou d’un secteur professionnel dans les transports routiers et des activités auxiliaires du transport (n° 16), les </w:t>
      </w:r>
      <w:r w:rsidRPr="0089440D">
        <w:rPr>
          <w:rFonts w:ascii="Arial" w:hAnsi="Arial" w:cs="Arial"/>
          <w:b/>
          <w:bCs/>
          <w:i/>
          <w:iCs/>
          <w:color w:val="333333"/>
          <w:sz w:val="18"/>
          <w:szCs w:val="18"/>
          <w:shd w:val="clear" w:color="auto" w:fill="FFFFFF"/>
        </w:rPr>
        <w:t>entreprises de travaux forestiers et des propriétaires forestiers sylviculteurs des départements de Meurthe-et-Moselle, de la Meuse, de la Moselle et des Vosges, conclu dans le cadre de la convention collective nationale des entreprises de travaux et services agricoles, ruraux et forestiers (ETARF)</w:t>
      </w:r>
      <w:r w:rsidRPr="00AE7E1C">
        <w:rPr>
          <w:rFonts w:ascii="Arial" w:hAnsi="Arial" w:cs="Arial"/>
          <w:b/>
          <w:bCs/>
          <w:i/>
          <w:iCs/>
          <w:color w:val="333333"/>
          <w:sz w:val="18"/>
          <w:szCs w:val="18"/>
          <w:shd w:val="clear" w:color="auto" w:fill="FFFFFF"/>
        </w:rPr>
        <w:t xml:space="preserve">, relatif au </w:t>
      </w:r>
      <w:r w:rsidRPr="0089440D">
        <w:rPr>
          <w:rFonts w:ascii="Arial" w:hAnsi="Arial" w:cs="Arial"/>
          <w:b/>
          <w:bCs/>
          <w:i/>
          <w:iCs/>
          <w:color w:val="333333"/>
          <w:sz w:val="18"/>
          <w:szCs w:val="18"/>
          <w:shd w:val="clear" w:color="auto" w:fill="FFFFFF"/>
        </w:rPr>
        <w:t>régime d'assurance complémentaire santé au bénéfice des salariés agricoles non cadres des entreprises des travaux agricoles et ruraux du Nord - Pas-de-Calais</w:t>
      </w:r>
      <w:r w:rsidRPr="00AE7E1C">
        <w:rPr>
          <w:rFonts w:ascii="Arial" w:hAnsi="Arial" w:cs="Arial"/>
          <w:b/>
          <w:bCs/>
          <w:i/>
          <w:iCs/>
          <w:color w:val="333333"/>
          <w:sz w:val="18"/>
          <w:szCs w:val="18"/>
          <w:shd w:val="clear" w:color="auto" w:fill="FFFFFF"/>
        </w:rPr>
        <w:t xml:space="preserve">, ou à la </w:t>
      </w:r>
      <w:r w:rsidRPr="0089440D">
        <w:rPr>
          <w:rFonts w:ascii="Arial" w:hAnsi="Arial" w:cs="Arial"/>
          <w:b/>
          <w:bCs/>
          <w:i/>
          <w:iCs/>
          <w:color w:val="333333"/>
          <w:sz w:val="18"/>
          <w:szCs w:val="18"/>
          <w:shd w:val="clear" w:color="auto" w:fill="FFFFFF"/>
        </w:rPr>
        <w:t>prévoyance</w:t>
      </w:r>
      <w:r w:rsidRPr="00AE7E1C">
        <w:rPr>
          <w:rFonts w:ascii="Arial" w:hAnsi="Arial" w:cs="Arial"/>
          <w:b/>
          <w:bCs/>
          <w:i/>
          <w:iCs/>
          <w:color w:val="333333"/>
          <w:sz w:val="18"/>
          <w:szCs w:val="18"/>
          <w:shd w:val="clear" w:color="auto" w:fill="FFFFFF"/>
        </w:rPr>
        <w:t>, à la</w:t>
      </w:r>
      <w:r w:rsidRPr="0089440D">
        <w:rPr>
          <w:rFonts w:ascii="Arial" w:hAnsi="Arial" w:cs="Arial"/>
          <w:b/>
          <w:bCs/>
          <w:i/>
          <w:iCs/>
          <w:color w:val="333333"/>
          <w:sz w:val="18"/>
          <w:szCs w:val="18"/>
          <w:shd w:val="clear" w:color="auto" w:fill="FFFFFF"/>
        </w:rPr>
        <w:t xml:space="preserve"> garantie de ressources des salariés en cas de maladie ou d'accident dans les exploitations de polyculture, de viticulture, d'élevage, de maraîchage, d'horticulture et des pépinières, les entreprises de travaux agricoles, ruraux et forestiers et les coopératives d'utilisation de matériel agricole du Maine-et-Loire.</w:t>
      </w:r>
    </w:p>
    <w:p w14:paraId="1D27F12F" w14:textId="77777777" w:rsidR="009B6656" w:rsidRDefault="009B6656" w:rsidP="00C12A95">
      <w:pPr>
        <w:tabs>
          <w:tab w:val="left" w:pos="7600"/>
        </w:tabs>
        <w:rPr>
          <w:rFonts w:ascii="Arial" w:hAnsi="Arial" w:cs="Arial"/>
          <w:b/>
          <w:bCs/>
          <w:color w:val="333333"/>
          <w:sz w:val="18"/>
          <w:szCs w:val="18"/>
          <w:shd w:val="clear" w:color="auto" w:fill="FFFFFF"/>
        </w:rPr>
      </w:pPr>
    </w:p>
    <w:p w14:paraId="6490895E" w14:textId="6760FEFE" w:rsidR="0089440D" w:rsidRDefault="0089440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MINISTÈRE DU TRAVAIL :</w:t>
      </w:r>
    </w:p>
    <w:p w14:paraId="59772D25" w14:textId="77777777" w:rsidR="0089440D" w:rsidRDefault="0089440D" w:rsidP="00C12A95">
      <w:pPr>
        <w:tabs>
          <w:tab w:val="left" w:pos="7600"/>
        </w:tabs>
        <w:rPr>
          <w:rFonts w:ascii="Arial" w:hAnsi="Arial" w:cs="Arial"/>
          <w:b/>
          <w:bCs/>
          <w:color w:val="333333"/>
          <w:sz w:val="18"/>
          <w:szCs w:val="18"/>
          <w:shd w:val="clear" w:color="auto" w:fill="FFFFFF"/>
        </w:rPr>
      </w:pPr>
    </w:p>
    <w:p w14:paraId="1EC63D65" w14:textId="77777777" w:rsidR="009B6656" w:rsidRPr="009B6656" w:rsidRDefault="009B6656" w:rsidP="009B6656">
      <w:pPr>
        <w:tabs>
          <w:tab w:val="left" w:pos="7600"/>
        </w:tabs>
        <w:rPr>
          <w:rFonts w:ascii="Arial" w:hAnsi="Arial" w:cs="Arial"/>
          <w:b/>
          <w:bCs/>
          <w:color w:val="333333"/>
          <w:sz w:val="18"/>
          <w:szCs w:val="18"/>
          <w:shd w:val="clear" w:color="auto" w:fill="FFFFFF"/>
        </w:rPr>
      </w:pPr>
      <w:r w:rsidRPr="009B6656">
        <w:rPr>
          <w:rFonts w:ascii="Arial" w:hAnsi="Arial" w:cs="Arial"/>
          <w:b/>
          <w:bCs/>
          <w:color w:val="333333"/>
          <w:sz w:val="18"/>
          <w:szCs w:val="18"/>
          <w:shd w:val="clear" w:color="auto" w:fill="FFFFFF"/>
        </w:rPr>
        <w:t>Arrêté du 22 mars 2024 portant extension d'un avenant à un accord conclu dans le cadre de la convention collective nationale des transports routiers et des activités auxiliaires du transport (n° 16).</w:t>
      </w:r>
    </w:p>
    <w:p w14:paraId="1004AF50" w14:textId="362E2169" w:rsidR="009B6656" w:rsidRDefault="00000000" w:rsidP="009B6656">
      <w:pPr>
        <w:tabs>
          <w:tab w:val="left" w:pos="7600"/>
        </w:tabs>
        <w:rPr>
          <w:rStyle w:val="Lienhypertexte"/>
          <w:rFonts w:ascii="Arial" w:hAnsi="Arial" w:cs="Arial"/>
          <w:b/>
          <w:bCs/>
          <w:sz w:val="18"/>
          <w:szCs w:val="18"/>
          <w:shd w:val="clear" w:color="auto" w:fill="FFFFFF"/>
        </w:rPr>
      </w:pPr>
      <w:hyperlink r:id="rId255" w:tgtFrame="_blank" w:history="1">
        <w:r w:rsidR="009B6656" w:rsidRPr="009B6656">
          <w:rPr>
            <w:rStyle w:val="Lienhypertexte"/>
            <w:rFonts w:ascii="Arial" w:hAnsi="Arial" w:cs="Arial"/>
            <w:b/>
            <w:bCs/>
            <w:sz w:val="18"/>
            <w:szCs w:val="18"/>
            <w:shd w:val="clear" w:color="auto" w:fill="FFFFFF"/>
          </w:rPr>
          <w:t>https://www.legifrance.gouv.fr/jorf/id/JORFTEXT000049564961</w:t>
        </w:r>
      </w:hyperlink>
    </w:p>
    <w:p w14:paraId="66A3542C" w14:textId="77777777" w:rsidR="0089440D" w:rsidRDefault="0089440D" w:rsidP="009B6656">
      <w:pPr>
        <w:tabs>
          <w:tab w:val="left" w:pos="7600"/>
        </w:tabs>
        <w:rPr>
          <w:rStyle w:val="Lienhypertexte"/>
          <w:rFonts w:ascii="Arial" w:hAnsi="Arial" w:cs="Arial"/>
          <w:b/>
          <w:bCs/>
          <w:sz w:val="18"/>
          <w:szCs w:val="18"/>
          <w:shd w:val="clear" w:color="auto" w:fill="FFFFFF"/>
        </w:rPr>
      </w:pPr>
    </w:p>
    <w:p w14:paraId="4512F8F6" w14:textId="3FD3B63D" w:rsidR="0089440D" w:rsidRPr="0089440D" w:rsidRDefault="0089440D" w:rsidP="0089440D">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89440D">
        <w:rPr>
          <w:rFonts w:ascii="Arial" w:hAnsi="Arial" w:cs="Arial"/>
          <w:b/>
          <w:bCs/>
          <w:color w:val="44546A" w:themeColor="text2"/>
          <w:sz w:val="18"/>
          <w:szCs w:val="18"/>
          <w:shd w:val="clear" w:color="auto" w:fill="FFFFFF"/>
        </w:rPr>
        <w:t>MINISTERE DE L'AGRICULTURE ET DE LA SOUVERAINETE ALIMENTAIRE</w:t>
      </w:r>
      <w:r w:rsidR="00825A10">
        <w:rPr>
          <w:rFonts w:ascii="Arial" w:hAnsi="Arial" w:cs="Arial"/>
          <w:b/>
          <w:bCs/>
          <w:color w:val="44546A" w:themeColor="text2"/>
          <w:sz w:val="18"/>
          <w:szCs w:val="18"/>
          <w:shd w:val="clear" w:color="auto" w:fill="FFFFFF"/>
        </w:rPr>
        <w:t> :</w:t>
      </w:r>
      <w:r w:rsidRPr="0089440D">
        <w:rPr>
          <w:rFonts w:ascii="Arial" w:hAnsi="Arial" w:cs="Arial"/>
          <w:b/>
          <w:bCs/>
          <w:color w:val="44546A" w:themeColor="text2"/>
          <w:sz w:val="18"/>
          <w:szCs w:val="18"/>
          <w:shd w:val="clear" w:color="auto" w:fill="FFFFFF"/>
        </w:rPr>
        <w:br/>
      </w:r>
      <w:r w:rsidRPr="0089440D">
        <w:rPr>
          <w:rFonts w:ascii="Arial" w:hAnsi="Arial" w:cs="Arial"/>
          <w:b/>
          <w:bCs/>
          <w:color w:val="44546A" w:themeColor="text2"/>
          <w:sz w:val="18"/>
          <w:szCs w:val="18"/>
          <w:shd w:val="clear" w:color="auto" w:fill="FFFFFF"/>
        </w:rPr>
        <w:br/>
        <w:t>- Arrêté du 15 mai 2024 portant extension d'un avenant à la convention collective interdépartementale du personnel des entreprises de travaux forestiers et des propriétaires forestiers sylviculteurs des départements de Meurthe-et-Moselle, de la Meuse, de la Moselle et des Vosges, conclu dans le cadre de la convention collective nationale des entreprises de travaux et services agricoles, ruraux et forestiers (ETARF).</w:t>
      </w:r>
    </w:p>
    <w:p w14:paraId="03E5CB04" w14:textId="77777777" w:rsidR="0089440D" w:rsidRPr="0089440D" w:rsidRDefault="00000000" w:rsidP="0089440D">
      <w:pPr>
        <w:tabs>
          <w:tab w:val="left" w:pos="7600"/>
        </w:tabs>
        <w:rPr>
          <w:rFonts w:ascii="Arial" w:hAnsi="Arial" w:cs="Arial"/>
          <w:b/>
          <w:bCs/>
          <w:color w:val="0000FF"/>
          <w:sz w:val="18"/>
          <w:szCs w:val="18"/>
          <w:u w:val="single"/>
          <w:shd w:val="clear" w:color="auto" w:fill="FFFFFF"/>
        </w:rPr>
      </w:pPr>
      <w:hyperlink r:id="rId256" w:tgtFrame="_blank" w:history="1">
        <w:r w:rsidR="0089440D" w:rsidRPr="0089440D">
          <w:rPr>
            <w:rStyle w:val="Lienhypertexte"/>
            <w:rFonts w:ascii="Arial" w:hAnsi="Arial" w:cs="Arial"/>
            <w:b/>
            <w:bCs/>
            <w:sz w:val="18"/>
            <w:szCs w:val="18"/>
            <w:shd w:val="clear" w:color="auto" w:fill="FFFFFF"/>
          </w:rPr>
          <w:t>https://www.legifrance.gouv.fr/jorf/id/JORFTEXT000049564981</w:t>
        </w:r>
      </w:hyperlink>
      <w:r w:rsidR="0089440D" w:rsidRPr="0089440D">
        <w:rPr>
          <w:rFonts w:ascii="Arial" w:hAnsi="Arial" w:cs="Arial"/>
          <w:b/>
          <w:bCs/>
          <w:color w:val="0000FF"/>
          <w:sz w:val="18"/>
          <w:szCs w:val="18"/>
          <w:u w:val="single"/>
          <w:shd w:val="clear" w:color="auto" w:fill="FFFFFF"/>
        </w:rPr>
        <w:br/>
      </w:r>
      <w:r w:rsidR="0089440D" w:rsidRPr="0089440D">
        <w:rPr>
          <w:rFonts w:ascii="Arial" w:hAnsi="Arial" w:cs="Arial"/>
          <w:b/>
          <w:bCs/>
          <w:color w:val="44546A" w:themeColor="text2"/>
          <w:sz w:val="18"/>
          <w:szCs w:val="18"/>
          <w:shd w:val="clear" w:color="auto" w:fill="FFFFFF"/>
        </w:rPr>
        <w:br/>
        <w:t>- Arrêté du 15 mai 2024 portant extension d'un avenant à l'accord régional sur le régime d'assurance complémentaire santé au bénéfice des salariés agricoles non cadres des entreprises des travaux agricoles et ruraux du Nord - Pas-de-Calais.</w:t>
      </w:r>
    </w:p>
    <w:p w14:paraId="21A9FD2C" w14:textId="77777777" w:rsidR="0089440D" w:rsidRPr="0089440D" w:rsidRDefault="00000000" w:rsidP="0089440D">
      <w:pPr>
        <w:tabs>
          <w:tab w:val="left" w:pos="7600"/>
        </w:tabs>
        <w:rPr>
          <w:rFonts w:ascii="Arial" w:hAnsi="Arial" w:cs="Arial"/>
          <w:b/>
          <w:bCs/>
          <w:color w:val="0000FF"/>
          <w:sz w:val="18"/>
          <w:szCs w:val="18"/>
          <w:u w:val="single"/>
          <w:shd w:val="clear" w:color="auto" w:fill="FFFFFF"/>
        </w:rPr>
      </w:pPr>
      <w:hyperlink r:id="rId257" w:tgtFrame="_blank" w:history="1">
        <w:r w:rsidR="0089440D" w:rsidRPr="0089440D">
          <w:rPr>
            <w:rStyle w:val="Lienhypertexte"/>
            <w:rFonts w:ascii="Arial" w:hAnsi="Arial" w:cs="Arial"/>
            <w:b/>
            <w:bCs/>
            <w:sz w:val="18"/>
            <w:szCs w:val="18"/>
            <w:shd w:val="clear" w:color="auto" w:fill="FFFFFF"/>
          </w:rPr>
          <w:t>https://www.legifrance.gouv.fr/jorf/id/JORFTEXT000049564992</w:t>
        </w:r>
      </w:hyperlink>
      <w:r w:rsidR="0089440D" w:rsidRPr="0089440D">
        <w:rPr>
          <w:rFonts w:ascii="Arial" w:hAnsi="Arial" w:cs="Arial"/>
          <w:b/>
          <w:bCs/>
          <w:color w:val="0000FF"/>
          <w:sz w:val="18"/>
          <w:szCs w:val="18"/>
          <w:u w:val="single"/>
          <w:shd w:val="clear" w:color="auto" w:fill="FFFFFF"/>
        </w:rPr>
        <w:br/>
      </w:r>
      <w:r w:rsidR="0089440D" w:rsidRPr="0089440D">
        <w:rPr>
          <w:rFonts w:ascii="Arial" w:hAnsi="Arial" w:cs="Arial"/>
          <w:b/>
          <w:bCs/>
          <w:color w:val="0000FF"/>
          <w:sz w:val="18"/>
          <w:szCs w:val="18"/>
          <w:u w:val="single"/>
          <w:shd w:val="clear" w:color="auto" w:fill="FFFFFF"/>
        </w:rPr>
        <w:br/>
      </w:r>
      <w:r w:rsidR="0089440D" w:rsidRPr="0089440D">
        <w:rPr>
          <w:rFonts w:ascii="Arial" w:hAnsi="Arial" w:cs="Arial"/>
          <w:b/>
          <w:bCs/>
          <w:color w:val="44546A" w:themeColor="text2"/>
          <w:sz w:val="18"/>
          <w:szCs w:val="18"/>
          <w:shd w:val="clear" w:color="auto" w:fill="FFFFFF"/>
        </w:rPr>
        <w:t>- Arrêté du 15 mai 2024 portant extension d'un avenant à l'accord collectif de prévoyance relatif à la garantie de ressources des salariés en cas de maladie ou d'accident dans les exploitations de polyculture, de viticulture, d'élevage, de maraîchage, d'horticulture et des pépinières, les entreprises de travaux agricoles, ruraux et forestiers et les coopératives d'utilisation de matériel agricole du Maine-et-Loire.</w:t>
      </w:r>
    </w:p>
    <w:p w14:paraId="1162349D" w14:textId="77777777" w:rsidR="0089440D" w:rsidRPr="0089440D" w:rsidRDefault="00000000" w:rsidP="0089440D">
      <w:pPr>
        <w:tabs>
          <w:tab w:val="left" w:pos="7600"/>
        </w:tabs>
        <w:rPr>
          <w:rFonts w:ascii="Arial" w:hAnsi="Arial" w:cs="Arial"/>
          <w:b/>
          <w:bCs/>
          <w:color w:val="0000FF"/>
          <w:sz w:val="18"/>
          <w:szCs w:val="18"/>
          <w:u w:val="single"/>
          <w:shd w:val="clear" w:color="auto" w:fill="FFFFFF"/>
        </w:rPr>
      </w:pPr>
      <w:hyperlink r:id="rId258" w:tgtFrame="_blank" w:history="1">
        <w:r w:rsidR="0089440D" w:rsidRPr="0089440D">
          <w:rPr>
            <w:rStyle w:val="Lienhypertexte"/>
            <w:rFonts w:ascii="Arial" w:hAnsi="Arial" w:cs="Arial"/>
            <w:b/>
            <w:bCs/>
            <w:sz w:val="18"/>
            <w:szCs w:val="18"/>
            <w:shd w:val="clear" w:color="auto" w:fill="FFFFFF"/>
          </w:rPr>
          <w:t>https://www.legifrance.gouv.fr/jorf/id/JORFTEXT000049565001</w:t>
        </w:r>
      </w:hyperlink>
    </w:p>
    <w:p w14:paraId="2FA76D25" w14:textId="77777777" w:rsidR="0089440D" w:rsidRDefault="0089440D" w:rsidP="009B6656">
      <w:pPr>
        <w:tabs>
          <w:tab w:val="left" w:pos="7600"/>
        </w:tabs>
        <w:rPr>
          <w:rFonts w:ascii="Arial" w:hAnsi="Arial" w:cs="Arial"/>
          <w:b/>
          <w:bCs/>
          <w:color w:val="333333"/>
          <w:sz w:val="18"/>
          <w:szCs w:val="18"/>
          <w:shd w:val="clear" w:color="auto" w:fill="FFFFFF"/>
        </w:rPr>
      </w:pPr>
    </w:p>
    <w:p w14:paraId="1678D28B" w14:textId="77777777" w:rsidR="006004F8" w:rsidRDefault="006004F8" w:rsidP="0064555A">
      <w:pPr>
        <w:tabs>
          <w:tab w:val="left" w:pos="7600"/>
        </w:tabs>
        <w:rPr>
          <w:rFonts w:ascii="Arial" w:hAnsi="Arial" w:cs="Arial"/>
          <w:b/>
          <w:bCs/>
          <w:color w:val="333333"/>
          <w:sz w:val="18"/>
          <w:szCs w:val="18"/>
          <w:shd w:val="clear" w:color="auto" w:fill="FFFFFF"/>
        </w:rPr>
      </w:pPr>
    </w:p>
    <w:p w14:paraId="78A1347C" w14:textId="531BF0DE" w:rsidR="006004F8" w:rsidRDefault="006004F8" w:rsidP="0064555A">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19/05</w:t>
      </w:r>
    </w:p>
    <w:p w14:paraId="2AD4674F" w14:textId="77777777" w:rsidR="006004F8" w:rsidRPr="006004F8" w:rsidRDefault="006004F8" w:rsidP="0064555A">
      <w:pPr>
        <w:tabs>
          <w:tab w:val="left" w:pos="7600"/>
        </w:tabs>
        <w:rPr>
          <w:rFonts w:ascii="Arial" w:hAnsi="Arial" w:cs="Arial"/>
          <w:b/>
          <w:bCs/>
          <w:color w:val="333333"/>
          <w:sz w:val="10"/>
          <w:szCs w:val="10"/>
          <w:shd w:val="clear" w:color="auto" w:fill="FFFFFF"/>
        </w:rPr>
      </w:pPr>
    </w:p>
    <w:p w14:paraId="4FCC8793" w14:textId="26412AA2" w:rsidR="006004F8" w:rsidRPr="006004F8" w:rsidRDefault="006004F8" w:rsidP="006004F8">
      <w:pPr>
        <w:tabs>
          <w:tab w:val="left" w:pos="7600"/>
        </w:tabs>
        <w:rPr>
          <w:rFonts w:ascii="Arial" w:hAnsi="Arial" w:cs="Arial"/>
          <w:b/>
          <w:bCs/>
          <w:color w:val="333333"/>
          <w:sz w:val="18"/>
          <w:szCs w:val="18"/>
          <w:shd w:val="clear" w:color="auto" w:fill="FFFFFF"/>
        </w:rPr>
      </w:pPr>
      <w:r w:rsidRPr="006004F8">
        <w:rPr>
          <w:rFonts w:ascii="Arial" w:hAnsi="Arial" w:cs="Arial"/>
          <w:b/>
          <w:bCs/>
          <w:color w:val="333333"/>
          <w:sz w:val="18"/>
          <w:szCs w:val="18"/>
          <w:shd w:val="clear" w:color="auto" w:fill="FFFFFF"/>
        </w:rPr>
        <w:t>  CONVENTIONS COLLECTIVES</w:t>
      </w:r>
      <w:r>
        <w:rPr>
          <w:rFonts w:ascii="Arial" w:hAnsi="Arial" w:cs="Arial"/>
          <w:b/>
          <w:bCs/>
          <w:color w:val="333333"/>
          <w:sz w:val="18"/>
          <w:szCs w:val="18"/>
          <w:shd w:val="clear" w:color="auto" w:fill="FFFFFF"/>
        </w:rPr>
        <w:t>,</w:t>
      </w:r>
      <w:r w:rsidRPr="006004F8">
        <w:rPr>
          <w:rFonts w:ascii="Arial" w:hAnsi="Arial" w:cs="Arial"/>
          <w:b/>
          <w:bCs/>
          <w:color w:val="333333"/>
          <w:sz w:val="18"/>
          <w:szCs w:val="18"/>
          <w:shd w:val="clear" w:color="auto" w:fill="FFFFFF"/>
        </w:rPr>
        <w:t> MINISTERE DE L'AGRICULTURE ET DE LA SOUVERAINETE ALIMENTAIRE</w:t>
      </w:r>
      <w:r w:rsidRPr="006004F8">
        <w:rPr>
          <w:rFonts w:ascii="Arial" w:hAnsi="Arial" w:cs="Arial"/>
          <w:b/>
          <w:bCs/>
          <w:color w:val="333333"/>
          <w:sz w:val="18"/>
          <w:szCs w:val="18"/>
          <w:shd w:val="clear" w:color="auto" w:fill="FFFFFF"/>
        </w:rPr>
        <w:br/>
      </w:r>
      <w:r w:rsidRPr="006004F8">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6004F8">
        <w:rPr>
          <w:rFonts w:ascii="Arial" w:hAnsi="Arial" w:cs="Arial"/>
          <w:b/>
          <w:bCs/>
          <w:color w:val="333333"/>
          <w:sz w:val="18"/>
          <w:szCs w:val="18"/>
          <w:shd w:val="clear" w:color="auto" w:fill="FFFFFF"/>
        </w:rPr>
        <w:t xml:space="preserve"> Arrêté du 15 mai 2024 portant extension d'un avenant à l'accord collectif concernant les exploitations agricoles, les entreprises de travaux agricoles et ruraux et les coopératives d'utilisation de matériel agricole (CUMA) de Saône-et-Loire</w:t>
      </w:r>
      <w:r w:rsidRPr="006004F8">
        <w:rPr>
          <w:rFonts w:ascii="Arial" w:hAnsi="Arial" w:cs="Arial"/>
          <w:b/>
          <w:bCs/>
          <w:color w:val="333333"/>
          <w:sz w:val="18"/>
          <w:szCs w:val="18"/>
          <w:shd w:val="clear" w:color="auto" w:fill="FFFFFF"/>
        </w:rPr>
        <w:br/>
        <w:t>        </w:t>
      </w:r>
      <w:hyperlink r:id="rId259" w:tgtFrame="_blank" w:history="1">
        <w:r w:rsidRPr="006004F8">
          <w:rPr>
            <w:rStyle w:val="Lienhypertexte"/>
            <w:rFonts w:ascii="Arial" w:hAnsi="Arial" w:cs="Arial"/>
            <w:b/>
            <w:bCs/>
            <w:sz w:val="18"/>
            <w:szCs w:val="18"/>
            <w:shd w:val="clear" w:color="auto" w:fill="FFFFFF"/>
          </w:rPr>
          <w:t>https://www.legifrance.gouv.fr/jorf/id/JORFTEXT000049549566</w:t>
        </w:r>
      </w:hyperlink>
    </w:p>
    <w:p w14:paraId="4753C1F9" w14:textId="77777777" w:rsidR="006004F8" w:rsidRDefault="006004F8" w:rsidP="0064555A">
      <w:pPr>
        <w:tabs>
          <w:tab w:val="left" w:pos="7600"/>
        </w:tabs>
        <w:rPr>
          <w:rFonts w:ascii="Arial" w:hAnsi="Arial" w:cs="Arial"/>
          <w:b/>
          <w:bCs/>
          <w:color w:val="333333"/>
          <w:sz w:val="18"/>
          <w:szCs w:val="18"/>
          <w:shd w:val="clear" w:color="auto" w:fill="FFFFFF"/>
        </w:rPr>
      </w:pPr>
    </w:p>
    <w:p w14:paraId="46A15FB1" w14:textId="77777777" w:rsidR="006004F8" w:rsidRDefault="006004F8" w:rsidP="0064555A">
      <w:pPr>
        <w:tabs>
          <w:tab w:val="left" w:pos="7600"/>
        </w:tabs>
        <w:rPr>
          <w:rFonts w:ascii="Arial" w:hAnsi="Arial" w:cs="Arial"/>
          <w:b/>
          <w:bCs/>
          <w:color w:val="333333"/>
          <w:sz w:val="18"/>
          <w:szCs w:val="18"/>
          <w:shd w:val="clear" w:color="auto" w:fill="FFFFFF"/>
        </w:rPr>
      </w:pPr>
    </w:p>
    <w:p w14:paraId="6241D6E9" w14:textId="318C17DE" w:rsidR="0064555A" w:rsidRPr="0064555A" w:rsidRDefault="0064555A" w:rsidP="0064555A">
      <w:pPr>
        <w:tabs>
          <w:tab w:val="left" w:pos="7600"/>
        </w:tabs>
        <w:rPr>
          <w:rFonts w:ascii="Arial" w:hAnsi="Arial" w:cs="Arial"/>
          <w:b/>
          <w:bCs/>
          <w:color w:val="333333"/>
          <w:sz w:val="18"/>
          <w:szCs w:val="18"/>
          <w:shd w:val="clear" w:color="auto" w:fill="FFFFFF"/>
        </w:rPr>
      </w:pPr>
      <w:r w:rsidRPr="0064555A">
        <w:rPr>
          <w:rFonts w:ascii="Arial" w:hAnsi="Arial" w:cs="Arial"/>
          <w:b/>
          <w:bCs/>
          <w:color w:val="333333"/>
          <w:sz w:val="18"/>
          <w:szCs w:val="18"/>
          <w:shd w:val="clear" w:color="auto" w:fill="FFFFFF"/>
        </w:rPr>
        <w:t>1</w:t>
      </w:r>
      <w:r>
        <w:rPr>
          <w:rFonts w:ascii="Arial" w:hAnsi="Arial" w:cs="Arial"/>
          <w:b/>
          <w:bCs/>
          <w:color w:val="333333"/>
          <w:sz w:val="18"/>
          <w:szCs w:val="18"/>
          <w:shd w:val="clear" w:color="auto" w:fill="FFFFFF"/>
        </w:rPr>
        <w:t>8</w:t>
      </w:r>
      <w:r w:rsidRPr="0064555A">
        <w:rPr>
          <w:rFonts w:ascii="Arial" w:hAnsi="Arial" w:cs="Arial"/>
          <w:b/>
          <w:bCs/>
          <w:color w:val="333333"/>
          <w:sz w:val="18"/>
          <w:szCs w:val="18"/>
          <w:shd w:val="clear" w:color="auto" w:fill="FFFFFF"/>
        </w:rPr>
        <w:t>/05/2024</w:t>
      </w:r>
    </w:p>
    <w:p w14:paraId="12DE9212" w14:textId="77777777" w:rsidR="0064555A" w:rsidRPr="0064555A" w:rsidRDefault="0064555A" w:rsidP="0064555A">
      <w:pPr>
        <w:tabs>
          <w:tab w:val="left" w:pos="7600"/>
        </w:tabs>
        <w:rPr>
          <w:rFonts w:ascii="Arial" w:hAnsi="Arial" w:cs="Arial"/>
          <w:b/>
          <w:bCs/>
          <w:color w:val="333333"/>
          <w:sz w:val="18"/>
          <w:szCs w:val="18"/>
          <w:shd w:val="clear" w:color="auto" w:fill="FFFFFF"/>
        </w:rPr>
      </w:pPr>
    </w:p>
    <w:p w14:paraId="7F9685D1" w14:textId="3FDD0798" w:rsidR="0064555A" w:rsidRPr="0064555A" w:rsidRDefault="00A54F19" w:rsidP="0064555A">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MINISTÈRE DU TRAVAIL : </w:t>
      </w:r>
      <w:r w:rsidR="0064555A" w:rsidRPr="0064555A">
        <w:rPr>
          <w:rFonts w:ascii="Arial" w:hAnsi="Arial" w:cs="Arial"/>
          <w:b/>
          <w:bCs/>
          <w:color w:val="333333"/>
          <w:sz w:val="18"/>
          <w:szCs w:val="18"/>
          <w:shd w:val="clear" w:color="auto" w:fill="FFFFFF"/>
        </w:rPr>
        <w:t>AGRÉMENTS :</w:t>
      </w:r>
    </w:p>
    <w:p w14:paraId="78717358" w14:textId="77777777" w:rsidR="0064555A" w:rsidRDefault="0064555A" w:rsidP="00F75A40">
      <w:pPr>
        <w:tabs>
          <w:tab w:val="left" w:pos="7600"/>
        </w:tabs>
        <w:rPr>
          <w:rFonts w:ascii="Arial" w:hAnsi="Arial" w:cs="Arial"/>
          <w:b/>
          <w:bCs/>
          <w:color w:val="333333"/>
          <w:sz w:val="18"/>
          <w:szCs w:val="18"/>
          <w:shd w:val="clear" w:color="auto" w:fill="FFFFFF"/>
        </w:rPr>
      </w:pPr>
    </w:p>
    <w:p w14:paraId="770760D9" w14:textId="7F106D56" w:rsidR="0064555A" w:rsidRDefault="0064555A" w:rsidP="00F75A40">
      <w:pPr>
        <w:tabs>
          <w:tab w:val="left" w:pos="7600"/>
        </w:tabs>
        <w:rPr>
          <w:rStyle w:val="Lienhypertexte"/>
          <w:rFonts w:ascii="Arial" w:hAnsi="Arial" w:cs="Arial"/>
          <w:b/>
          <w:bCs/>
          <w:sz w:val="18"/>
          <w:szCs w:val="18"/>
          <w:shd w:val="clear" w:color="auto" w:fill="FFFFFF"/>
        </w:rPr>
      </w:pPr>
      <w:r>
        <w:rPr>
          <w:rFonts w:ascii="Arial" w:hAnsi="Arial" w:cs="Arial"/>
          <w:b/>
          <w:bCs/>
          <w:color w:val="333333"/>
          <w:sz w:val="18"/>
          <w:szCs w:val="18"/>
          <w:shd w:val="clear" w:color="auto" w:fill="FFFFFF"/>
        </w:rPr>
        <w:t xml:space="preserve">- </w:t>
      </w:r>
      <w:r w:rsidRPr="0064555A">
        <w:rPr>
          <w:rFonts w:ascii="Arial" w:hAnsi="Arial" w:cs="Arial"/>
          <w:b/>
          <w:bCs/>
          <w:color w:val="333333"/>
          <w:sz w:val="18"/>
          <w:szCs w:val="18"/>
          <w:shd w:val="clear" w:color="auto" w:fill="FFFFFF"/>
        </w:rPr>
        <w:t>Arrêté du 14 mai 2024 relatif à l'agrément de certains accords de travail applicables dans les établissements et services du secteur social et médico-social privé à but non lucratif</w:t>
      </w:r>
      <w:r w:rsidRPr="0064555A">
        <w:rPr>
          <w:rFonts w:ascii="Arial" w:hAnsi="Arial" w:cs="Arial"/>
          <w:b/>
          <w:bCs/>
          <w:color w:val="333333"/>
          <w:sz w:val="18"/>
          <w:szCs w:val="18"/>
          <w:shd w:val="clear" w:color="auto" w:fill="FFFFFF"/>
        </w:rPr>
        <w:br/>
        <w:t>        </w:t>
      </w:r>
      <w:hyperlink r:id="rId260" w:tgtFrame="_blank" w:history="1">
        <w:r w:rsidRPr="0064555A">
          <w:rPr>
            <w:rStyle w:val="Lienhypertexte"/>
            <w:rFonts w:ascii="Arial" w:hAnsi="Arial" w:cs="Arial"/>
            <w:b/>
            <w:bCs/>
            <w:sz w:val="18"/>
            <w:szCs w:val="18"/>
            <w:shd w:val="clear" w:color="auto" w:fill="FFFFFF"/>
          </w:rPr>
          <w:t>https://www.legifrance.gouv.fr/jorf/id/JORFTEXT000049548340</w:t>
        </w:r>
      </w:hyperlink>
    </w:p>
    <w:p w14:paraId="4E28BB46" w14:textId="77777777" w:rsidR="00A54F19" w:rsidRDefault="00A54F19" w:rsidP="00F75A40">
      <w:pPr>
        <w:tabs>
          <w:tab w:val="left" w:pos="7600"/>
        </w:tabs>
        <w:rPr>
          <w:rStyle w:val="Lienhypertexte"/>
          <w:rFonts w:ascii="Arial" w:hAnsi="Arial" w:cs="Arial"/>
          <w:b/>
          <w:bCs/>
          <w:sz w:val="18"/>
          <w:szCs w:val="18"/>
          <w:shd w:val="clear" w:color="auto" w:fill="FFFFFF"/>
        </w:rPr>
      </w:pPr>
    </w:p>
    <w:p w14:paraId="1740D810" w14:textId="77777777" w:rsidR="00A54F19" w:rsidRPr="00A54F19" w:rsidRDefault="00A54F19" w:rsidP="00A54F19">
      <w:pPr>
        <w:tabs>
          <w:tab w:val="left" w:pos="7600"/>
        </w:tabs>
        <w:rPr>
          <w:rFonts w:ascii="Arial" w:hAnsi="Arial" w:cs="Arial"/>
          <w:b/>
          <w:bCs/>
          <w:color w:val="44546A" w:themeColor="text2"/>
          <w:sz w:val="18"/>
          <w:szCs w:val="18"/>
          <w:shd w:val="clear" w:color="auto" w:fill="FFFFFF"/>
        </w:rPr>
      </w:pPr>
      <w:r w:rsidRPr="00A54F19">
        <w:rPr>
          <w:rStyle w:val="Lienhypertexte"/>
          <w:rFonts w:ascii="Arial" w:hAnsi="Arial" w:cs="Arial"/>
          <w:b/>
          <w:bCs/>
          <w:color w:val="44546A" w:themeColor="text2"/>
          <w:sz w:val="18"/>
          <w:szCs w:val="18"/>
          <w:u w:val="none"/>
          <w:shd w:val="clear" w:color="auto" w:fill="FFFFFF"/>
        </w:rPr>
        <w:t xml:space="preserve">* </w:t>
      </w:r>
      <w:r w:rsidRPr="00A54F19">
        <w:rPr>
          <w:rFonts w:ascii="Arial" w:hAnsi="Arial" w:cs="Arial"/>
          <w:b/>
          <w:bCs/>
          <w:color w:val="44546A" w:themeColor="text2"/>
          <w:sz w:val="18"/>
          <w:szCs w:val="18"/>
          <w:shd w:val="clear" w:color="auto" w:fill="FFFFFF"/>
        </w:rPr>
        <w:t>MINISTERE DE L'AGRICULTURE ET DE LA SOUVERAINETE ALIMENTAIRE :</w:t>
      </w:r>
    </w:p>
    <w:p w14:paraId="2DAD9B7B" w14:textId="77777777" w:rsidR="00A54F19" w:rsidRPr="00A54F19" w:rsidRDefault="00A54F19" w:rsidP="00A54F19">
      <w:pPr>
        <w:tabs>
          <w:tab w:val="left" w:pos="7600"/>
        </w:tabs>
        <w:rPr>
          <w:rFonts w:ascii="Arial" w:hAnsi="Arial" w:cs="Arial"/>
          <w:b/>
          <w:bCs/>
          <w:color w:val="44546A" w:themeColor="text2"/>
          <w:sz w:val="18"/>
          <w:szCs w:val="18"/>
          <w:shd w:val="clear" w:color="auto" w:fill="FFFFFF"/>
        </w:rPr>
      </w:pPr>
    </w:p>
    <w:p w14:paraId="783283F7" w14:textId="77777777" w:rsidR="00A54F19" w:rsidRPr="00A54F19" w:rsidRDefault="00A54F19" w:rsidP="00A54F19">
      <w:pPr>
        <w:tabs>
          <w:tab w:val="left" w:pos="7600"/>
        </w:tabs>
        <w:rPr>
          <w:rFonts w:ascii="Arial" w:hAnsi="Arial" w:cs="Arial"/>
          <w:b/>
          <w:bCs/>
          <w:color w:val="44546A" w:themeColor="text2"/>
          <w:sz w:val="18"/>
          <w:szCs w:val="18"/>
          <w:shd w:val="clear" w:color="auto" w:fill="FFFFFF"/>
        </w:rPr>
      </w:pPr>
      <w:r w:rsidRPr="00A54F19">
        <w:rPr>
          <w:rFonts w:ascii="Arial" w:hAnsi="Arial" w:cs="Arial"/>
          <w:b/>
          <w:bCs/>
          <w:color w:val="44546A" w:themeColor="text2"/>
          <w:sz w:val="18"/>
          <w:szCs w:val="18"/>
          <w:shd w:val="clear" w:color="auto" w:fill="FFFFFF"/>
        </w:rPr>
        <w:t>- Arrêté du 13 mai 2024 portant extension d'avenants salariaux à des conventions collectives de travail étendues relatives aux professions agricoles</w:t>
      </w:r>
    </w:p>
    <w:p w14:paraId="5F770BE0" w14:textId="3F2EB975" w:rsidR="00A54F19" w:rsidRDefault="00000000" w:rsidP="00F75A40">
      <w:pPr>
        <w:tabs>
          <w:tab w:val="left" w:pos="7600"/>
        </w:tabs>
        <w:rPr>
          <w:rStyle w:val="Lienhypertexte"/>
          <w:rFonts w:ascii="Arial" w:hAnsi="Arial" w:cs="Arial"/>
          <w:b/>
          <w:bCs/>
          <w:sz w:val="18"/>
          <w:szCs w:val="18"/>
          <w:shd w:val="clear" w:color="auto" w:fill="FFFFFF"/>
        </w:rPr>
      </w:pPr>
      <w:hyperlink r:id="rId261" w:tgtFrame="_blank" w:history="1">
        <w:r w:rsidR="00A54F19" w:rsidRPr="00A54F19">
          <w:rPr>
            <w:rStyle w:val="Lienhypertexte"/>
            <w:rFonts w:ascii="Arial" w:hAnsi="Arial" w:cs="Arial"/>
            <w:b/>
            <w:bCs/>
            <w:sz w:val="18"/>
            <w:szCs w:val="18"/>
            <w:shd w:val="clear" w:color="auto" w:fill="FFFFFF"/>
          </w:rPr>
          <w:t>https://www.legifrance.gouv.fr/jorf/id/JORFTEXT000049548580</w:t>
        </w:r>
      </w:hyperlink>
      <w:r w:rsidR="00A54F19" w:rsidRPr="00A54F19">
        <w:rPr>
          <w:rFonts w:ascii="Arial" w:hAnsi="Arial" w:cs="Arial"/>
          <w:b/>
          <w:bCs/>
          <w:color w:val="0000FF"/>
          <w:sz w:val="18"/>
          <w:szCs w:val="18"/>
          <w:u w:val="single"/>
          <w:shd w:val="clear" w:color="auto" w:fill="FFFFFF"/>
        </w:rPr>
        <w:br/>
      </w:r>
    </w:p>
    <w:p w14:paraId="4C06A72C" w14:textId="77777777" w:rsidR="0064555A" w:rsidRDefault="0064555A" w:rsidP="00F75A40">
      <w:pPr>
        <w:tabs>
          <w:tab w:val="left" w:pos="7600"/>
        </w:tabs>
        <w:rPr>
          <w:rFonts w:ascii="Arial" w:hAnsi="Arial" w:cs="Arial"/>
          <w:b/>
          <w:bCs/>
          <w:color w:val="333333"/>
          <w:sz w:val="18"/>
          <w:szCs w:val="18"/>
          <w:shd w:val="clear" w:color="auto" w:fill="FFFFFF"/>
        </w:rPr>
      </w:pPr>
    </w:p>
    <w:p w14:paraId="71491678" w14:textId="4B385AF8" w:rsidR="004D523E" w:rsidRDefault="004D523E"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12/05/2024</w:t>
      </w:r>
    </w:p>
    <w:p w14:paraId="4E0F097E" w14:textId="77777777" w:rsidR="004D523E" w:rsidRDefault="004D523E" w:rsidP="00F75A40">
      <w:pPr>
        <w:tabs>
          <w:tab w:val="left" w:pos="7600"/>
        </w:tabs>
        <w:rPr>
          <w:rFonts w:ascii="Arial" w:hAnsi="Arial" w:cs="Arial"/>
          <w:b/>
          <w:bCs/>
          <w:color w:val="333333"/>
          <w:sz w:val="18"/>
          <w:szCs w:val="18"/>
          <w:shd w:val="clear" w:color="auto" w:fill="FFFFFF"/>
        </w:rPr>
      </w:pPr>
    </w:p>
    <w:p w14:paraId="4670123E" w14:textId="6564BDF7" w:rsidR="004D523E" w:rsidRDefault="004D523E"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AGRÉMENTS :</w:t>
      </w:r>
    </w:p>
    <w:p w14:paraId="0A2375C8" w14:textId="77777777" w:rsidR="004D523E" w:rsidRDefault="004D523E" w:rsidP="00F75A40">
      <w:pPr>
        <w:tabs>
          <w:tab w:val="left" w:pos="7600"/>
        </w:tabs>
        <w:rPr>
          <w:rFonts w:ascii="Arial" w:hAnsi="Arial" w:cs="Arial"/>
          <w:b/>
          <w:bCs/>
          <w:color w:val="333333"/>
          <w:sz w:val="18"/>
          <w:szCs w:val="18"/>
          <w:shd w:val="clear" w:color="auto" w:fill="FFFFFF"/>
        </w:rPr>
      </w:pPr>
    </w:p>
    <w:p w14:paraId="64CE7CC2" w14:textId="0070EBCB" w:rsidR="004D523E" w:rsidRDefault="0064555A"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4D523E" w:rsidRPr="004D523E">
        <w:rPr>
          <w:rFonts w:ascii="Arial" w:hAnsi="Arial" w:cs="Arial"/>
          <w:b/>
          <w:bCs/>
          <w:color w:val="333333"/>
          <w:sz w:val="18"/>
          <w:szCs w:val="18"/>
          <w:shd w:val="clear" w:color="auto" w:fill="FFFFFF"/>
        </w:rPr>
        <w:t>Arrêté du 2 mai 2024 relatif à l'agrément de certains accords de travail applicables dans les établissements et services du secteur social et médico-social privé à but non lucratif</w:t>
      </w:r>
      <w:r w:rsidR="004D523E" w:rsidRPr="004D523E">
        <w:rPr>
          <w:rFonts w:ascii="Arial" w:hAnsi="Arial" w:cs="Arial"/>
          <w:b/>
          <w:bCs/>
          <w:color w:val="333333"/>
          <w:sz w:val="18"/>
          <w:szCs w:val="18"/>
          <w:shd w:val="clear" w:color="auto" w:fill="FFFFFF"/>
        </w:rPr>
        <w:br/>
        <w:t>        </w:t>
      </w:r>
      <w:hyperlink r:id="rId262" w:tgtFrame="_blank" w:history="1">
        <w:r w:rsidR="004D523E" w:rsidRPr="004D523E">
          <w:rPr>
            <w:rStyle w:val="Lienhypertexte"/>
            <w:rFonts w:ascii="Arial" w:hAnsi="Arial" w:cs="Arial"/>
            <w:b/>
            <w:bCs/>
            <w:sz w:val="18"/>
            <w:szCs w:val="18"/>
            <w:shd w:val="clear" w:color="auto" w:fill="FFFFFF"/>
          </w:rPr>
          <w:t>https://www.legifrance.gouv.fr/jorf/id/JORFTEXT000049525757</w:t>
        </w:r>
      </w:hyperlink>
    </w:p>
    <w:p w14:paraId="0FA5277F" w14:textId="77777777" w:rsidR="004D523E" w:rsidRDefault="004D523E" w:rsidP="00F75A40">
      <w:pPr>
        <w:tabs>
          <w:tab w:val="left" w:pos="7600"/>
        </w:tabs>
        <w:rPr>
          <w:rFonts w:ascii="Arial" w:hAnsi="Arial" w:cs="Arial"/>
          <w:b/>
          <w:bCs/>
          <w:color w:val="333333"/>
          <w:sz w:val="18"/>
          <w:szCs w:val="18"/>
          <w:shd w:val="clear" w:color="auto" w:fill="FFFFFF"/>
        </w:rPr>
      </w:pPr>
    </w:p>
    <w:p w14:paraId="7B1A843F" w14:textId="77777777" w:rsidR="004D523E" w:rsidRDefault="004D523E" w:rsidP="00F75A40">
      <w:pPr>
        <w:tabs>
          <w:tab w:val="left" w:pos="7600"/>
        </w:tabs>
        <w:rPr>
          <w:rFonts w:ascii="Arial" w:hAnsi="Arial" w:cs="Arial"/>
          <w:b/>
          <w:bCs/>
          <w:color w:val="333333"/>
          <w:sz w:val="18"/>
          <w:szCs w:val="18"/>
          <w:shd w:val="clear" w:color="auto" w:fill="FFFFFF"/>
        </w:rPr>
      </w:pPr>
    </w:p>
    <w:p w14:paraId="548E7E75" w14:textId="4DE8E809" w:rsidR="00243AE0" w:rsidRDefault="00A80097"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3/05/2024</w:t>
      </w:r>
    </w:p>
    <w:p w14:paraId="5F8ED5F9" w14:textId="0D6A347A" w:rsidR="000F073F" w:rsidRDefault="00A80097" w:rsidP="00A80097">
      <w:pPr>
        <w:tabs>
          <w:tab w:val="left" w:pos="7600"/>
        </w:tabs>
        <w:rPr>
          <w:rFonts w:ascii="Arial" w:hAnsi="Arial" w:cs="Arial"/>
          <w:b/>
          <w:bCs/>
          <w:color w:val="333333"/>
          <w:sz w:val="18"/>
          <w:szCs w:val="18"/>
          <w:shd w:val="clear" w:color="auto" w:fill="FFFFFF"/>
        </w:rPr>
      </w:pPr>
      <w:r w:rsidRPr="00A80097">
        <w:rPr>
          <w:rFonts w:ascii="Arial" w:hAnsi="Arial" w:cs="Arial"/>
          <w:b/>
          <w:bCs/>
          <w:color w:val="333333"/>
          <w:sz w:val="18"/>
          <w:szCs w:val="18"/>
          <w:shd w:val="clear" w:color="auto" w:fill="FFFFFF"/>
        </w:rPr>
        <w:br/>
        <w:t>      MINISTERE DU TRAVAIL, DE LA SANTE ET DES SOLIDARITES</w:t>
      </w:r>
    </w:p>
    <w:p w14:paraId="54F668A4" w14:textId="3E3BEF24" w:rsidR="000F073F" w:rsidRPr="000F073F" w:rsidRDefault="000F073F" w:rsidP="00A80097">
      <w:pPr>
        <w:tabs>
          <w:tab w:val="left" w:pos="7600"/>
        </w:tabs>
        <w:rPr>
          <w:rFonts w:ascii="Arial" w:hAnsi="Arial" w:cs="Arial"/>
          <w:b/>
          <w:bCs/>
          <w:i/>
          <w:iCs/>
          <w:color w:val="333333"/>
          <w:sz w:val="18"/>
          <w:szCs w:val="18"/>
          <w:shd w:val="clear" w:color="auto" w:fill="FFFFFF"/>
        </w:rPr>
      </w:pPr>
      <w:r w:rsidRPr="000F073F">
        <w:rPr>
          <w:rFonts w:ascii="Arial" w:hAnsi="Arial" w:cs="Arial"/>
          <w:b/>
          <w:bCs/>
          <w:i/>
          <w:iCs/>
          <w:color w:val="333333"/>
          <w:sz w:val="18"/>
          <w:szCs w:val="18"/>
          <w:shd w:val="clear" w:color="auto" w:fill="FFFFFF"/>
        </w:rPr>
        <w:t xml:space="preserve">- Avenant étendu à la </w:t>
      </w:r>
      <w:r w:rsidRPr="00A80097">
        <w:rPr>
          <w:rFonts w:ascii="Arial" w:hAnsi="Arial" w:cs="Arial"/>
          <w:b/>
          <w:bCs/>
          <w:i/>
          <w:iCs/>
          <w:color w:val="333333"/>
          <w:sz w:val="18"/>
          <w:szCs w:val="18"/>
          <w:shd w:val="clear" w:color="auto" w:fill="FFFFFF"/>
        </w:rPr>
        <w:t>convention collective nationale du personnel au sol des entreprises de transport aérien (n° 275)</w:t>
      </w:r>
    </w:p>
    <w:p w14:paraId="235CB954" w14:textId="3C8BF04F" w:rsidR="00A80097" w:rsidRPr="00A80097" w:rsidRDefault="00A80097" w:rsidP="00A80097">
      <w:pPr>
        <w:tabs>
          <w:tab w:val="left" w:pos="7600"/>
        </w:tabs>
        <w:rPr>
          <w:rFonts w:ascii="Arial" w:hAnsi="Arial" w:cs="Arial"/>
          <w:b/>
          <w:bCs/>
          <w:color w:val="333333"/>
          <w:sz w:val="18"/>
          <w:szCs w:val="18"/>
          <w:shd w:val="clear" w:color="auto" w:fill="FFFFFF"/>
        </w:rPr>
      </w:pPr>
      <w:r w:rsidRPr="00A80097">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A80097">
        <w:rPr>
          <w:rFonts w:ascii="Arial" w:hAnsi="Arial" w:cs="Arial"/>
          <w:b/>
          <w:bCs/>
          <w:color w:val="333333"/>
          <w:sz w:val="18"/>
          <w:szCs w:val="18"/>
          <w:shd w:val="clear" w:color="auto" w:fill="FFFFFF"/>
        </w:rPr>
        <w:t>Arrêté du 15 avril 2024 portant extension d'un avenant à la convention collective nationale du personnel au sol des entreprises de transport aérien (n° 275)</w:t>
      </w:r>
      <w:r w:rsidRPr="00A80097">
        <w:rPr>
          <w:rFonts w:ascii="Arial" w:hAnsi="Arial" w:cs="Arial"/>
          <w:b/>
          <w:bCs/>
          <w:color w:val="333333"/>
          <w:sz w:val="18"/>
          <w:szCs w:val="18"/>
          <w:shd w:val="clear" w:color="auto" w:fill="FFFFFF"/>
        </w:rPr>
        <w:br/>
        <w:t>        </w:t>
      </w:r>
      <w:hyperlink r:id="rId263" w:tgtFrame="_blank" w:history="1">
        <w:r w:rsidRPr="00A80097">
          <w:rPr>
            <w:rStyle w:val="Lienhypertexte"/>
            <w:rFonts w:ascii="Arial" w:hAnsi="Arial" w:cs="Arial"/>
            <w:b/>
            <w:bCs/>
            <w:sz w:val="18"/>
            <w:szCs w:val="18"/>
            <w:shd w:val="clear" w:color="auto" w:fill="FFFFFF"/>
          </w:rPr>
          <w:t>https://www.legifrance.gouv.fr/jorf/id/JORFTEXT000049496846</w:t>
        </w:r>
      </w:hyperlink>
    </w:p>
    <w:p w14:paraId="4F7B5509" w14:textId="77777777" w:rsidR="00A80097" w:rsidRDefault="00A80097" w:rsidP="00F75A40">
      <w:pPr>
        <w:tabs>
          <w:tab w:val="left" w:pos="7600"/>
        </w:tabs>
        <w:rPr>
          <w:rFonts w:ascii="Arial" w:hAnsi="Arial" w:cs="Arial"/>
          <w:b/>
          <w:bCs/>
          <w:color w:val="333333"/>
          <w:sz w:val="18"/>
          <w:szCs w:val="18"/>
          <w:shd w:val="clear" w:color="auto" w:fill="FFFFFF"/>
        </w:rPr>
      </w:pPr>
    </w:p>
    <w:p w14:paraId="29722C66" w14:textId="77777777" w:rsidR="00A80097" w:rsidRDefault="00A80097" w:rsidP="00F75A40">
      <w:pPr>
        <w:tabs>
          <w:tab w:val="left" w:pos="7600"/>
        </w:tabs>
        <w:rPr>
          <w:rFonts w:ascii="Arial" w:hAnsi="Arial" w:cs="Arial"/>
          <w:b/>
          <w:bCs/>
          <w:color w:val="333333"/>
          <w:sz w:val="18"/>
          <w:szCs w:val="18"/>
          <w:shd w:val="clear" w:color="auto" w:fill="FFFFFF"/>
        </w:rPr>
      </w:pPr>
    </w:p>
    <w:p w14:paraId="0F577800" w14:textId="7964C1F7" w:rsidR="00243AE0" w:rsidRDefault="00243AE0"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26/04</w:t>
      </w:r>
    </w:p>
    <w:p w14:paraId="23F0CB1B" w14:textId="77777777" w:rsidR="00243AE0" w:rsidRDefault="00243AE0" w:rsidP="00F75A40">
      <w:pPr>
        <w:tabs>
          <w:tab w:val="left" w:pos="7600"/>
        </w:tabs>
        <w:rPr>
          <w:rFonts w:ascii="Arial" w:hAnsi="Arial" w:cs="Arial"/>
          <w:b/>
          <w:bCs/>
          <w:color w:val="333333"/>
          <w:sz w:val="18"/>
          <w:szCs w:val="18"/>
          <w:shd w:val="clear" w:color="auto" w:fill="FFFFFF"/>
        </w:rPr>
      </w:pPr>
    </w:p>
    <w:p w14:paraId="5A80066D" w14:textId="77777777" w:rsidR="00243AE0" w:rsidRDefault="00243AE0" w:rsidP="00F75A40">
      <w:pPr>
        <w:tabs>
          <w:tab w:val="left" w:pos="7600"/>
        </w:tabs>
        <w:rPr>
          <w:rFonts w:ascii="Arial" w:hAnsi="Arial" w:cs="Arial"/>
          <w:b/>
          <w:bCs/>
          <w:color w:val="333333"/>
          <w:sz w:val="18"/>
          <w:szCs w:val="18"/>
          <w:shd w:val="clear" w:color="auto" w:fill="FFFFFF"/>
        </w:rPr>
      </w:pPr>
      <w:r w:rsidRPr="00243AE0">
        <w:rPr>
          <w:rFonts w:ascii="Arial" w:hAnsi="Arial" w:cs="Arial"/>
          <w:b/>
          <w:bCs/>
          <w:color w:val="333333"/>
          <w:sz w:val="18"/>
          <w:szCs w:val="18"/>
          <w:shd w:val="clear" w:color="auto" w:fill="FFFFFF"/>
        </w:rPr>
        <w:t> MINISTERE DU TRAVAIL, DE LA SANTE ET DES SOLIDARITES</w:t>
      </w:r>
    </w:p>
    <w:p w14:paraId="560EEA15" w14:textId="77777777" w:rsidR="00243AE0" w:rsidRDefault="00243AE0" w:rsidP="00F75A40">
      <w:pPr>
        <w:tabs>
          <w:tab w:val="left" w:pos="7600"/>
        </w:tabs>
        <w:rPr>
          <w:rFonts w:ascii="Arial" w:hAnsi="Arial" w:cs="Arial"/>
          <w:b/>
          <w:bCs/>
          <w:color w:val="333333"/>
          <w:sz w:val="18"/>
          <w:szCs w:val="18"/>
          <w:shd w:val="clear" w:color="auto" w:fill="FFFFFF"/>
        </w:rPr>
      </w:pPr>
    </w:p>
    <w:p w14:paraId="42D83105" w14:textId="77777777" w:rsidR="00505650" w:rsidRDefault="00243AE0" w:rsidP="00505650">
      <w:pPr>
        <w:tabs>
          <w:tab w:val="left" w:pos="7600"/>
        </w:tabs>
        <w:jc w:val="both"/>
        <w:rPr>
          <w:rFonts w:ascii="Arial" w:hAnsi="Arial" w:cs="Arial"/>
          <w:b/>
          <w:bCs/>
          <w:i/>
          <w:iCs/>
          <w:color w:val="333333"/>
          <w:sz w:val="18"/>
          <w:szCs w:val="18"/>
          <w:shd w:val="clear" w:color="auto" w:fill="FFFFFF"/>
        </w:rPr>
      </w:pPr>
      <w:r w:rsidRPr="00505650">
        <w:rPr>
          <w:rFonts w:ascii="Arial" w:hAnsi="Arial" w:cs="Arial"/>
          <w:b/>
          <w:bCs/>
          <w:i/>
          <w:iCs/>
          <w:color w:val="333333"/>
          <w:sz w:val="18"/>
          <w:szCs w:val="18"/>
          <w:shd w:val="clear" w:color="auto" w:fill="FFFFFF"/>
        </w:rPr>
        <w:t xml:space="preserve">Arrêtés portant extensions d'avenants nationaux et territoriaux aux accords collectifs de travail de </w:t>
      </w:r>
      <w:r w:rsidRPr="00243AE0">
        <w:rPr>
          <w:rFonts w:ascii="Arial" w:hAnsi="Arial" w:cs="Arial"/>
          <w:b/>
          <w:bCs/>
          <w:i/>
          <w:iCs/>
          <w:color w:val="333333"/>
          <w:sz w:val="18"/>
          <w:szCs w:val="18"/>
          <w:shd w:val="clear" w:color="auto" w:fill="FFFFFF"/>
        </w:rPr>
        <w:t xml:space="preserve">garantie de l'emploi et à la poursuite des relations de travail en cas de changement de prestataire dans le transport public routier de voyageurs à </w:t>
      </w:r>
      <w:r w:rsidRPr="00505650">
        <w:rPr>
          <w:rFonts w:ascii="Arial" w:hAnsi="Arial" w:cs="Arial"/>
          <w:b/>
          <w:bCs/>
          <w:i/>
          <w:iCs/>
          <w:color w:val="333333"/>
          <w:sz w:val="18"/>
          <w:szCs w:val="18"/>
          <w:shd w:val="clear" w:color="auto" w:fill="FFFFFF"/>
        </w:rPr>
        <w:t>l</w:t>
      </w:r>
      <w:r w:rsidRPr="00243AE0">
        <w:rPr>
          <w:rFonts w:ascii="Arial" w:hAnsi="Arial" w:cs="Arial"/>
          <w:b/>
          <w:bCs/>
          <w:i/>
          <w:iCs/>
          <w:color w:val="333333"/>
          <w:sz w:val="18"/>
          <w:szCs w:val="18"/>
          <w:shd w:val="clear" w:color="auto" w:fill="FFFFFF"/>
        </w:rPr>
        <w:t>a Réunion</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 l'assainissement et de la maintenance industrielle</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activités du déchet</w:t>
      </w:r>
      <w:r w:rsidRPr="00505650">
        <w:rPr>
          <w:rFonts w:ascii="Arial" w:hAnsi="Arial" w:cs="Arial"/>
          <w:b/>
          <w:bCs/>
          <w:i/>
          <w:iCs/>
          <w:color w:val="333333"/>
          <w:sz w:val="18"/>
          <w:szCs w:val="18"/>
          <w:shd w:val="clear" w:color="auto" w:fill="FFFFFF"/>
        </w:rPr>
        <w:t xml:space="preserve">, des télécommunications, des entreprises de désinfection, désinsectisation et dératisation, de transformation des grains, de l’industrie textile, des cabinets ou entreprises d'expertises en automobile, </w:t>
      </w:r>
      <w:r w:rsidRPr="00243AE0">
        <w:rPr>
          <w:rFonts w:ascii="Arial" w:hAnsi="Arial" w:cs="Arial"/>
          <w:b/>
          <w:bCs/>
          <w:i/>
          <w:iCs/>
          <w:color w:val="333333"/>
          <w:sz w:val="18"/>
          <w:szCs w:val="18"/>
          <w:shd w:val="clear" w:color="auto" w:fill="FFFFFF"/>
        </w:rPr>
        <w:t>des gardiens, concierges et employés d'immeubles</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entreprises d'installation sans fabrication, y compris entretien, réparation, dépannage de matériel aéraulique, thermique,</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ouvriers employés par les entreprises du bâtiment visées et non visées par le décret du 1er mars 1962 modifié (entreprises occupant jusqu'à 10 salariés et de plus de 10 salariés)</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salariés du négoce des matériaux de construction</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du négoce de bois d'œuvre et produits dérivés</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pompes funèbres</w:t>
      </w:r>
      <w:r w:rsidRPr="00505650">
        <w:rPr>
          <w:rFonts w:ascii="Arial" w:hAnsi="Arial" w:cs="Arial"/>
          <w:b/>
          <w:bCs/>
          <w:i/>
          <w:iCs/>
          <w:color w:val="333333"/>
          <w:sz w:val="18"/>
          <w:szCs w:val="18"/>
          <w:shd w:val="clear" w:color="auto" w:fill="FFFFFF"/>
        </w:rPr>
        <w:t xml:space="preserve">, de la distribution directe, </w:t>
      </w:r>
      <w:r w:rsidRPr="00243AE0">
        <w:rPr>
          <w:rFonts w:ascii="Arial" w:hAnsi="Arial" w:cs="Arial"/>
          <w:b/>
          <w:bCs/>
          <w:i/>
          <w:iCs/>
          <w:color w:val="333333"/>
          <w:sz w:val="18"/>
          <w:szCs w:val="18"/>
          <w:shd w:val="clear" w:color="auto" w:fill="FFFFFF"/>
        </w:rPr>
        <w:t>des opérateurs de voyage et guides</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particuliers employeurs et de l'emploi à domicile</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lastRenderedPageBreak/>
        <w:t>dans le secteur du travail temporaire</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 l'hôtellerie de plein air</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 xml:space="preserve">des vins, cidres, jus de fruits, sirops, spiritueux et liqueurs de </w:t>
      </w:r>
      <w:r w:rsidRPr="00505650">
        <w:rPr>
          <w:rFonts w:ascii="Arial" w:hAnsi="Arial" w:cs="Arial"/>
          <w:b/>
          <w:bCs/>
          <w:i/>
          <w:iCs/>
          <w:color w:val="333333"/>
          <w:sz w:val="18"/>
          <w:szCs w:val="18"/>
          <w:shd w:val="clear" w:color="auto" w:fill="FFFFFF"/>
        </w:rPr>
        <w:t xml:space="preserve">France, des </w:t>
      </w:r>
      <w:r w:rsidRPr="00243AE0">
        <w:rPr>
          <w:rFonts w:ascii="Arial" w:hAnsi="Arial" w:cs="Arial"/>
          <w:b/>
          <w:bCs/>
          <w:i/>
          <w:iCs/>
          <w:color w:val="333333"/>
          <w:sz w:val="18"/>
          <w:szCs w:val="18"/>
          <w:shd w:val="clear" w:color="auto" w:fill="FFFFFF"/>
        </w:rPr>
        <w:t>industries de produits alimentaires élaborés</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 la poissonnerie d'un protocole d'accord territorial (La Réunion) conclu dans le cadre des conventions collectives des ouvriers, des employés, techniciens et agents de maîtrise et des cadres du bâtiment et des travaux publics de La Réunion</w:t>
      </w:r>
      <w:r w:rsidR="00505650" w:rsidRPr="00505650">
        <w:rPr>
          <w:rFonts w:ascii="Arial" w:hAnsi="Arial" w:cs="Arial"/>
          <w:b/>
          <w:bCs/>
          <w:i/>
          <w:iCs/>
          <w:color w:val="333333"/>
          <w:sz w:val="18"/>
          <w:szCs w:val="18"/>
          <w:shd w:val="clear" w:color="auto" w:fill="FFFFFF"/>
        </w:rPr>
        <w:t>.</w:t>
      </w:r>
    </w:p>
    <w:p w14:paraId="7E8E4BD1" w14:textId="7ADD77BC" w:rsidR="00243AE0" w:rsidRPr="00505650" w:rsidRDefault="00243AE0" w:rsidP="00505650">
      <w:pPr>
        <w:tabs>
          <w:tab w:val="left" w:pos="7600"/>
        </w:tabs>
        <w:jc w:val="both"/>
        <w:rPr>
          <w:rFonts w:ascii="Arial" w:hAnsi="Arial" w:cs="Arial"/>
          <w:b/>
          <w:bCs/>
          <w:i/>
          <w:iCs/>
          <w:color w:val="333333"/>
          <w:sz w:val="18"/>
          <w:szCs w:val="18"/>
          <w:shd w:val="clear" w:color="auto" w:fill="FFFFFF"/>
        </w:rPr>
      </w:pPr>
    </w:p>
    <w:p w14:paraId="15C53C24" w14:textId="018FA3DF" w:rsidR="00243AE0" w:rsidRDefault="00243AE0" w:rsidP="00F75A40">
      <w:pPr>
        <w:tabs>
          <w:tab w:val="left" w:pos="7600"/>
        </w:tabs>
        <w:rPr>
          <w:rFonts w:ascii="Arial" w:hAnsi="Arial" w:cs="Arial"/>
          <w:b/>
          <w:bCs/>
          <w:color w:val="333333"/>
          <w:sz w:val="18"/>
          <w:szCs w:val="18"/>
          <w:shd w:val="clear" w:color="auto" w:fill="FFFFFF"/>
        </w:rPr>
      </w:pPr>
      <w:r w:rsidRPr="00243AE0">
        <w:rPr>
          <w:rFonts w:ascii="Arial" w:hAnsi="Arial" w:cs="Arial"/>
          <w:b/>
          <w:bCs/>
          <w:color w:val="333333"/>
          <w:sz w:val="18"/>
          <w:szCs w:val="18"/>
          <w:shd w:val="clear" w:color="auto" w:fill="FFFFFF"/>
        </w:rPr>
        <w:br/>
        <w:t>        68 Arrêté du 25 mars 2024 portant extension d'un accord relatif à la garantie de l'emploi et à la poursuite des relations de travail en cas de changement de prestataire dans le transport public routier de voyageurs à La Réunion (n° 20305)</w:t>
      </w:r>
      <w:r w:rsidRPr="00243AE0">
        <w:rPr>
          <w:rFonts w:ascii="Arial" w:hAnsi="Arial" w:cs="Arial"/>
          <w:b/>
          <w:bCs/>
          <w:color w:val="333333"/>
          <w:sz w:val="18"/>
          <w:szCs w:val="18"/>
          <w:shd w:val="clear" w:color="auto" w:fill="FFFFFF"/>
        </w:rPr>
        <w:br/>
        <w:t>        </w:t>
      </w:r>
      <w:hyperlink r:id="rId264" w:tgtFrame="_blank" w:history="1">
        <w:r w:rsidRPr="00243AE0">
          <w:rPr>
            <w:rStyle w:val="Lienhypertexte"/>
            <w:rFonts w:ascii="Arial" w:hAnsi="Arial" w:cs="Arial"/>
            <w:b/>
            <w:bCs/>
            <w:sz w:val="18"/>
            <w:szCs w:val="18"/>
            <w:shd w:val="clear" w:color="auto" w:fill="FFFFFF"/>
          </w:rPr>
          <w:t>https://www.legifrance.gouv.fr/jorf/id/JORFTEXT000049474846</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69 Arrêté du 15 avril 2024 portant extension d'un avenant à la convention collective nationale de l'assainissement et de la maintenance industrielle (n° 2272)</w:t>
      </w:r>
      <w:r w:rsidRPr="00243AE0">
        <w:rPr>
          <w:rFonts w:ascii="Arial" w:hAnsi="Arial" w:cs="Arial"/>
          <w:b/>
          <w:bCs/>
          <w:color w:val="333333"/>
          <w:sz w:val="18"/>
          <w:szCs w:val="18"/>
          <w:shd w:val="clear" w:color="auto" w:fill="FFFFFF"/>
        </w:rPr>
        <w:br/>
        <w:t>        </w:t>
      </w:r>
      <w:hyperlink r:id="rId265" w:tgtFrame="_blank" w:history="1">
        <w:r w:rsidRPr="00243AE0">
          <w:rPr>
            <w:rStyle w:val="Lienhypertexte"/>
            <w:rFonts w:ascii="Arial" w:hAnsi="Arial" w:cs="Arial"/>
            <w:b/>
            <w:bCs/>
            <w:sz w:val="18"/>
            <w:szCs w:val="18"/>
            <w:shd w:val="clear" w:color="auto" w:fill="FFFFFF"/>
          </w:rPr>
          <w:t>https://www.legifrance.gouv.fr/jorf/id/JORFTEXT000049474855</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70 Arrêté du 15 avril 2024 portant extension d'un avenant à la convention collective nationale des activités du déchet (n° 2149)</w:t>
      </w:r>
      <w:r w:rsidRPr="00243AE0">
        <w:rPr>
          <w:rFonts w:ascii="Arial" w:hAnsi="Arial" w:cs="Arial"/>
          <w:b/>
          <w:bCs/>
          <w:color w:val="333333"/>
          <w:sz w:val="18"/>
          <w:szCs w:val="18"/>
          <w:shd w:val="clear" w:color="auto" w:fill="FFFFFF"/>
        </w:rPr>
        <w:br/>
        <w:t>        </w:t>
      </w:r>
      <w:hyperlink r:id="rId266" w:tgtFrame="_blank" w:history="1">
        <w:r w:rsidRPr="00243AE0">
          <w:rPr>
            <w:rStyle w:val="Lienhypertexte"/>
            <w:rFonts w:ascii="Arial" w:hAnsi="Arial" w:cs="Arial"/>
            <w:b/>
            <w:bCs/>
            <w:sz w:val="18"/>
            <w:szCs w:val="18"/>
            <w:shd w:val="clear" w:color="auto" w:fill="FFFFFF"/>
          </w:rPr>
          <w:t>https://www.legifrance.gouv.fr/jorf/id/JORFTEXT000049474867</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71 Arrêté du 15 avril 2024 portant extension d'un accord conclu dans le cadre de la convention collective nationale des télécommunications (n° 2148)</w:t>
      </w:r>
      <w:r w:rsidRPr="00243AE0">
        <w:rPr>
          <w:rFonts w:ascii="Arial" w:hAnsi="Arial" w:cs="Arial"/>
          <w:b/>
          <w:bCs/>
          <w:color w:val="333333"/>
          <w:sz w:val="18"/>
          <w:szCs w:val="18"/>
          <w:shd w:val="clear" w:color="auto" w:fill="FFFFFF"/>
        </w:rPr>
        <w:br/>
        <w:t>        </w:t>
      </w:r>
      <w:hyperlink r:id="rId267" w:tgtFrame="_blank" w:history="1">
        <w:r w:rsidRPr="00243AE0">
          <w:rPr>
            <w:rStyle w:val="Lienhypertexte"/>
            <w:rFonts w:ascii="Arial" w:hAnsi="Arial" w:cs="Arial"/>
            <w:b/>
            <w:bCs/>
            <w:sz w:val="18"/>
            <w:szCs w:val="18"/>
            <w:shd w:val="clear" w:color="auto" w:fill="FFFFFF"/>
          </w:rPr>
          <w:t>https://www.legifrance.gouv.fr/jorf/id/JORFTEXT000049474882</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72 Arrêté du 15 avril 2024 portant extension d'un accord conclu dans le cadre de la convention collective nationale des entreprises de désinfection, désinsectisation et dératisation (n° 1605)</w:t>
      </w:r>
      <w:r w:rsidRPr="00243AE0">
        <w:rPr>
          <w:rFonts w:ascii="Arial" w:hAnsi="Arial" w:cs="Arial"/>
          <w:b/>
          <w:bCs/>
          <w:color w:val="333333"/>
          <w:sz w:val="18"/>
          <w:szCs w:val="18"/>
          <w:shd w:val="clear" w:color="auto" w:fill="FFFFFF"/>
        </w:rPr>
        <w:br/>
        <w:t>        </w:t>
      </w:r>
      <w:hyperlink r:id="rId268" w:tgtFrame="_blank" w:history="1">
        <w:r w:rsidRPr="00243AE0">
          <w:rPr>
            <w:rStyle w:val="Lienhypertexte"/>
            <w:rFonts w:ascii="Arial" w:hAnsi="Arial" w:cs="Arial"/>
            <w:b/>
            <w:bCs/>
            <w:sz w:val="18"/>
            <w:szCs w:val="18"/>
            <w:shd w:val="clear" w:color="auto" w:fill="FFFFFF"/>
          </w:rPr>
          <w:t>https://www.legifrance.gouv.fr/jorf/id/JORFTEXT000049474895</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73 Arrêté du 15 avril 2024 portant extension d'un avenant à la convention collective nationale de la transformation des grains (n° 1930)</w:t>
      </w:r>
      <w:r w:rsidRPr="00243AE0">
        <w:rPr>
          <w:rFonts w:ascii="Arial" w:hAnsi="Arial" w:cs="Arial"/>
          <w:b/>
          <w:bCs/>
          <w:color w:val="333333"/>
          <w:sz w:val="18"/>
          <w:szCs w:val="18"/>
          <w:shd w:val="clear" w:color="auto" w:fill="FFFFFF"/>
        </w:rPr>
        <w:br/>
        <w:t>        </w:t>
      </w:r>
      <w:hyperlink r:id="rId269" w:tgtFrame="_blank" w:history="1">
        <w:r w:rsidRPr="00243AE0">
          <w:rPr>
            <w:rStyle w:val="Lienhypertexte"/>
            <w:rFonts w:ascii="Arial" w:hAnsi="Arial" w:cs="Arial"/>
            <w:b/>
            <w:bCs/>
            <w:sz w:val="18"/>
            <w:szCs w:val="18"/>
            <w:shd w:val="clear" w:color="auto" w:fill="FFFFFF"/>
          </w:rPr>
          <w:t>https://www.legifrance.gouv.fr/jorf/id/JORFTEXT000049474908</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74 Arrêté du 15 avril 2024 portant extension d'un accord conclu dans le cadre de la convention collective nationale de l'industrie textile (n° 18)</w:t>
      </w:r>
      <w:r w:rsidRPr="00243AE0">
        <w:rPr>
          <w:rFonts w:ascii="Arial" w:hAnsi="Arial" w:cs="Arial"/>
          <w:b/>
          <w:bCs/>
          <w:color w:val="333333"/>
          <w:sz w:val="18"/>
          <w:szCs w:val="18"/>
          <w:shd w:val="clear" w:color="auto" w:fill="FFFFFF"/>
        </w:rPr>
        <w:br/>
        <w:t>        </w:t>
      </w:r>
      <w:hyperlink r:id="rId270" w:tgtFrame="_blank" w:history="1">
        <w:r w:rsidRPr="00243AE0">
          <w:rPr>
            <w:rStyle w:val="Lienhypertexte"/>
            <w:rFonts w:ascii="Arial" w:hAnsi="Arial" w:cs="Arial"/>
            <w:b/>
            <w:bCs/>
            <w:sz w:val="18"/>
            <w:szCs w:val="18"/>
            <w:shd w:val="clear" w:color="auto" w:fill="FFFFFF"/>
          </w:rPr>
          <w:t>https://www.legifrance.gouv.fr/jorf/id/JORFTEXT000049474918</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75 Arrêté du 15 avril 2024 portant extension d'un avenant à la convention collective nationale des cabinets ou entreprises d'expertises en automobile (n° 1951)</w:t>
      </w:r>
      <w:r w:rsidRPr="00243AE0">
        <w:rPr>
          <w:rFonts w:ascii="Arial" w:hAnsi="Arial" w:cs="Arial"/>
          <w:b/>
          <w:bCs/>
          <w:color w:val="333333"/>
          <w:sz w:val="18"/>
          <w:szCs w:val="18"/>
          <w:shd w:val="clear" w:color="auto" w:fill="FFFFFF"/>
        </w:rPr>
        <w:br/>
        <w:t>        </w:t>
      </w:r>
      <w:hyperlink r:id="rId271" w:tgtFrame="_blank" w:history="1">
        <w:r w:rsidRPr="00243AE0">
          <w:rPr>
            <w:rStyle w:val="Lienhypertexte"/>
            <w:rFonts w:ascii="Arial" w:hAnsi="Arial" w:cs="Arial"/>
            <w:b/>
            <w:bCs/>
            <w:sz w:val="18"/>
            <w:szCs w:val="18"/>
            <w:shd w:val="clear" w:color="auto" w:fill="FFFFFF"/>
          </w:rPr>
          <w:t>https://www.legifrance.gouv.fr/jorf/id/JORFTEXT000049474932</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76 Arrêté du 15 avril 2024 portant extension d'un avenant à la convention collective nationale des gardiens, concierges et employés d'immeubles (n° 1043)</w:t>
      </w:r>
      <w:r w:rsidRPr="00243AE0">
        <w:rPr>
          <w:rFonts w:ascii="Arial" w:hAnsi="Arial" w:cs="Arial"/>
          <w:b/>
          <w:bCs/>
          <w:color w:val="333333"/>
          <w:sz w:val="18"/>
          <w:szCs w:val="18"/>
          <w:shd w:val="clear" w:color="auto" w:fill="FFFFFF"/>
        </w:rPr>
        <w:br/>
        <w:t>        </w:t>
      </w:r>
      <w:hyperlink r:id="rId272" w:tgtFrame="_blank" w:history="1">
        <w:r w:rsidRPr="00243AE0">
          <w:rPr>
            <w:rStyle w:val="Lienhypertexte"/>
            <w:rFonts w:ascii="Arial" w:hAnsi="Arial" w:cs="Arial"/>
            <w:b/>
            <w:bCs/>
            <w:sz w:val="18"/>
            <w:szCs w:val="18"/>
            <w:shd w:val="clear" w:color="auto" w:fill="FFFFFF"/>
          </w:rPr>
          <w:t>https://www.legifrance.gouv.fr/jorf/id/JORFTEXT000049474942</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77 Arrêté du 15 avril 2024 portant extension d'avenants à la convention collective nationale des entreprises d'installation sans fabrication, y compris entretien, réparation, dépannage de matériel aéraulique, thermique, frigorifique et connexes (n° 1412)</w:t>
      </w:r>
      <w:r w:rsidRPr="00243AE0">
        <w:rPr>
          <w:rFonts w:ascii="Arial" w:hAnsi="Arial" w:cs="Arial"/>
          <w:b/>
          <w:bCs/>
          <w:color w:val="333333"/>
          <w:sz w:val="18"/>
          <w:szCs w:val="18"/>
          <w:shd w:val="clear" w:color="auto" w:fill="FFFFFF"/>
        </w:rPr>
        <w:br/>
        <w:t>        </w:t>
      </w:r>
      <w:hyperlink r:id="rId273" w:tgtFrame="_blank" w:history="1">
        <w:r w:rsidRPr="00243AE0">
          <w:rPr>
            <w:rStyle w:val="Lienhypertexte"/>
            <w:rFonts w:ascii="Arial" w:hAnsi="Arial" w:cs="Arial"/>
            <w:b/>
            <w:bCs/>
            <w:sz w:val="18"/>
            <w:szCs w:val="18"/>
            <w:shd w:val="clear" w:color="auto" w:fill="FFFFFF"/>
          </w:rPr>
          <w:t>https://www.legifrance.gouv.fr/jorf/id/JORFTEXT000049474955</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78 Arrêté du 15 avril 2024 portant extension d'un accord départemental (Loire)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243AE0">
        <w:rPr>
          <w:rFonts w:ascii="Arial" w:hAnsi="Arial" w:cs="Arial"/>
          <w:b/>
          <w:bCs/>
          <w:color w:val="333333"/>
          <w:sz w:val="18"/>
          <w:szCs w:val="18"/>
          <w:shd w:val="clear" w:color="auto" w:fill="FFFFFF"/>
        </w:rPr>
        <w:br/>
        <w:t>        </w:t>
      </w:r>
      <w:hyperlink r:id="rId274" w:tgtFrame="_blank" w:history="1">
        <w:r w:rsidRPr="00243AE0">
          <w:rPr>
            <w:rStyle w:val="Lienhypertexte"/>
            <w:rFonts w:ascii="Arial" w:hAnsi="Arial" w:cs="Arial"/>
            <w:b/>
            <w:bCs/>
            <w:sz w:val="18"/>
            <w:szCs w:val="18"/>
            <w:shd w:val="clear" w:color="auto" w:fill="FFFFFF"/>
          </w:rPr>
          <w:t>https://www.legifrance.gouv.fr/jorf/id/JORFTEXT000049474967</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79 Arrêté du 15 avril 2024 portant extension d'un avenant à la convention collective des salariés du négoce des matériaux de construction (n° 3216)</w:t>
      </w:r>
      <w:r w:rsidRPr="00243AE0">
        <w:rPr>
          <w:rFonts w:ascii="Arial" w:hAnsi="Arial" w:cs="Arial"/>
          <w:b/>
          <w:bCs/>
          <w:color w:val="333333"/>
          <w:sz w:val="18"/>
          <w:szCs w:val="18"/>
          <w:shd w:val="clear" w:color="auto" w:fill="FFFFFF"/>
        </w:rPr>
        <w:br/>
        <w:t>        </w:t>
      </w:r>
      <w:hyperlink r:id="rId275" w:tgtFrame="_blank" w:history="1">
        <w:r w:rsidRPr="00243AE0">
          <w:rPr>
            <w:rStyle w:val="Lienhypertexte"/>
            <w:rFonts w:ascii="Arial" w:hAnsi="Arial" w:cs="Arial"/>
            <w:b/>
            <w:bCs/>
            <w:sz w:val="18"/>
            <w:szCs w:val="18"/>
            <w:shd w:val="clear" w:color="auto" w:fill="FFFFFF"/>
          </w:rPr>
          <w:t>https://www.legifrance.gouv.fr/jorf/id/JORFTEXT000049474980</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80 Arrêté du 15 avril 2024 portant extension d'un avenant à un accord conclu dans le cadre de la convention collective nationale du négoce de bois d'œuvre et produits dérivés (n° 1947)</w:t>
      </w:r>
      <w:r w:rsidRPr="00243AE0">
        <w:rPr>
          <w:rFonts w:ascii="Arial" w:hAnsi="Arial" w:cs="Arial"/>
          <w:b/>
          <w:bCs/>
          <w:color w:val="333333"/>
          <w:sz w:val="18"/>
          <w:szCs w:val="18"/>
          <w:shd w:val="clear" w:color="auto" w:fill="FFFFFF"/>
        </w:rPr>
        <w:br/>
        <w:t>        </w:t>
      </w:r>
      <w:hyperlink r:id="rId276" w:tgtFrame="_blank" w:history="1">
        <w:r w:rsidRPr="00243AE0">
          <w:rPr>
            <w:rStyle w:val="Lienhypertexte"/>
            <w:rFonts w:ascii="Arial" w:hAnsi="Arial" w:cs="Arial"/>
            <w:b/>
            <w:bCs/>
            <w:sz w:val="18"/>
            <w:szCs w:val="18"/>
            <w:shd w:val="clear" w:color="auto" w:fill="FFFFFF"/>
          </w:rPr>
          <w:t>https://www.legifrance.gouv.fr/jorf/id/JORFTEXT000049474993</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81 Arrêté du 15 avril 2024 portant extension d'un avenant à la convention collective nationale des pompes funèbres (n° 759)</w:t>
      </w:r>
      <w:r w:rsidRPr="00243AE0">
        <w:rPr>
          <w:rFonts w:ascii="Arial" w:hAnsi="Arial" w:cs="Arial"/>
          <w:b/>
          <w:bCs/>
          <w:color w:val="333333"/>
          <w:sz w:val="18"/>
          <w:szCs w:val="18"/>
          <w:shd w:val="clear" w:color="auto" w:fill="FFFFFF"/>
        </w:rPr>
        <w:br/>
        <w:t>        </w:t>
      </w:r>
      <w:hyperlink r:id="rId277" w:tgtFrame="_blank" w:history="1">
        <w:r w:rsidRPr="00243AE0">
          <w:rPr>
            <w:rStyle w:val="Lienhypertexte"/>
            <w:rFonts w:ascii="Arial" w:hAnsi="Arial" w:cs="Arial"/>
            <w:b/>
            <w:bCs/>
            <w:sz w:val="18"/>
            <w:szCs w:val="18"/>
            <w:shd w:val="clear" w:color="auto" w:fill="FFFFFF"/>
          </w:rPr>
          <w:t>https://www.legifrance.gouv.fr/jorf/id/JORFTEXT000049475006</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82 Arrêté du 15 avril 2024 portant extension d'un accord conclu dans le cadre de la convention collective nationale de la distribution directe (n° 2372)</w:t>
      </w:r>
      <w:r w:rsidRPr="00243AE0">
        <w:rPr>
          <w:rFonts w:ascii="Arial" w:hAnsi="Arial" w:cs="Arial"/>
          <w:b/>
          <w:bCs/>
          <w:color w:val="333333"/>
          <w:sz w:val="18"/>
          <w:szCs w:val="18"/>
          <w:shd w:val="clear" w:color="auto" w:fill="FFFFFF"/>
        </w:rPr>
        <w:br/>
        <w:t>        </w:t>
      </w:r>
      <w:hyperlink r:id="rId278" w:tgtFrame="_blank" w:history="1">
        <w:r w:rsidRPr="00243AE0">
          <w:rPr>
            <w:rStyle w:val="Lienhypertexte"/>
            <w:rFonts w:ascii="Arial" w:hAnsi="Arial" w:cs="Arial"/>
            <w:b/>
            <w:bCs/>
            <w:sz w:val="18"/>
            <w:szCs w:val="18"/>
            <w:shd w:val="clear" w:color="auto" w:fill="FFFFFF"/>
          </w:rPr>
          <w:t>https://www.legifrance.gouv.fr/jorf/id/JORFTEXT000049475019</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83 Arrêté du 15 avril 2024 portant extension d'un accord conclu dans le cadre de la convention collective nationale des opérateurs de voyage et guides (n° 3245)</w:t>
      </w:r>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lastRenderedPageBreak/>
        <w:t>        </w:t>
      </w:r>
      <w:hyperlink r:id="rId279" w:tgtFrame="_blank" w:history="1">
        <w:r w:rsidRPr="00243AE0">
          <w:rPr>
            <w:rStyle w:val="Lienhypertexte"/>
            <w:rFonts w:ascii="Arial" w:hAnsi="Arial" w:cs="Arial"/>
            <w:b/>
            <w:bCs/>
            <w:sz w:val="18"/>
            <w:szCs w:val="18"/>
            <w:shd w:val="clear" w:color="auto" w:fill="FFFFFF"/>
          </w:rPr>
          <w:t>https://www.legifrance.gouv.fr/jorf/id/JORFTEXT000049475032</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84 Arrêté du 15 avril 2024 portant extension d'avenants à la convention collective de la branche du secteur des particuliers employeurs et de l'emploi à domicile (n° 3239)</w:t>
      </w:r>
      <w:r w:rsidRPr="00243AE0">
        <w:rPr>
          <w:rFonts w:ascii="Arial" w:hAnsi="Arial" w:cs="Arial"/>
          <w:b/>
          <w:bCs/>
          <w:color w:val="333333"/>
          <w:sz w:val="18"/>
          <w:szCs w:val="18"/>
          <w:shd w:val="clear" w:color="auto" w:fill="FFFFFF"/>
        </w:rPr>
        <w:br/>
        <w:t>        </w:t>
      </w:r>
      <w:hyperlink r:id="rId280" w:tgtFrame="_blank" w:history="1">
        <w:r w:rsidRPr="00243AE0">
          <w:rPr>
            <w:rStyle w:val="Lienhypertexte"/>
            <w:rFonts w:ascii="Arial" w:hAnsi="Arial" w:cs="Arial"/>
            <w:b/>
            <w:bCs/>
            <w:sz w:val="18"/>
            <w:szCs w:val="18"/>
            <w:shd w:val="clear" w:color="auto" w:fill="FFFFFF"/>
          </w:rPr>
          <w:t>https://www.legifrance.gouv.fr/jorf/id/JORFTEXT000049475045</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85 Arrêté du 15 avril 2024 portant extension d'un accord conclu dans le secteur du travail temporaire (n° 1413)</w:t>
      </w:r>
      <w:r w:rsidRPr="00243AE0">
        <w:rPr>
          <w:rFonts w:ascii="Arial" w:hAnsi="Arial" w:cs="Arial"/>
          <w:b/>
          <w:bCs/>
          <w:color w:val="333333"/>
          <w:sz w:val="18"/>
          <w:szCs w:val="18"/>
          <w:shd w:val="clear" w:color="auto" w:fill="FFFFFF"/>
        </w:rPr>
        <w:br/>
        <w:t>        </w:t>
      </w:r>
      <w:hyperlink r:id="rId281" w:tgtFrame="_blank" w:history="1">
        <w:r w:rsidRPr="00243AE0">
          <w:rPr>
            <w:rStyle w:val="Lienhypertexte"/>
            <w:rFonts w:ascii="Arial" w:hAnsi="Arial" w:cs="Arial"/>
            <w:b/>
            <w:bCs/>
            <w:sz w:val="18"/>
            <w:szCs w:val="18"/>
            <w:shd w:val="clear" w:color="auto" w:fill="FFFFFF"/>
          </w:rPr>
          <w:t>https://www.legifrance.gouv.fr/jorf/id/JORFTEXT000049475055</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86 Arrêté du 15 avril 2024 portant extension d'un avenant à la convention collective nationale de l'hôtellerie de plein air (n° 1631)</w:t>
      </w:r>
      <w:r w:rsidRPr="00243AE0">
        <w:rPr>
          <w:rFonts w:ascii="Arial" w:hAnsi="Arial" w:cs="Arial"/>
          <w:b/>
          <w:bCs/>
          <w:color w:val="333333"/>
          <w:sz w:val="18"/>
          <w:szCs w:val="18"/>
          <w:shd w:val="clear" w:color="auto" w:fill="FFFFFF"/>
        </w:rPr>
        <w:br/>
        <w:t>        </w:t>
      </w:r>
      <w:hyperlink r:id="rId282" w:tgtFrame="_blank" w:history="1">
        <w:r w:rsidRPr="00243AE0">
          <w:rPr>
            <w:rStyle w:val="Lienhypertexte"/>
            <w:rFonts w:ascii="Arial" w:hAnsi="Arial" w:cs="Arial"/>
            <w:b/>
            <w:bCs/>
            <w:sz w:val="18"/>
            <w:szCs w:val="18"/>
            <w:shd w:val="clear" w:color="auto" w:fill="FFFFFF"/>
          </w:rPr>
          <w:t>https://www.legifrance.gouv.fr/jorf/id/JORFTEXT000049475068</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87 Arrêté du 15 avril 2024 portant extension d'un accord territorial (vins de Champagne) et d'un avenant conclus dans le cadre de la convention collective nationale des vins, cidres, jus de fruits, sirops, spiritueux et liqueurs de France (n° 493)</w:t>
      </w:r>
      <w:r w:rsidRPr="00243AE0">
        <w:rPr>
          <w:rFonts w:ascii="Arial" w:hAnsi="Arial" w:cs="Arial"/>
          <w:b/>
          <w:bCs/>
          <w:color w:val="333333"/>
          <w:sz w:val="18"/>
          <w:szCs w:val="18"/>
          <w:shd w:val="clear" w:color="auto" w:fill="FFFFFF"/>
        </w:rPr>
        <w:br/>
        <w:t>        </w:t>
      </w:r>
      <w:hyperlink r:id="rId283" w:tgtFrame="_blank" w:history="1">
        <w:r w:rsidRPr="00243AE0">
          <w:rPr>
            <w:rStyle w:val="Lienhypertexte"/>
            <w:rFonts w:ascii="Arial" w:hAnsi="Arial" w:cs="Arial"/>
            <w:b/>
            <w:bCs/>
            <w:sz w:val="18"/>
            <w:szCs w:val="18"/>
            <w:shd w:val="clear" w:color="auto" w:fill="FFFFFF"/>
          </w:rPr>
          <w:t>https://www.legifrance.gouv.fr/jorf/id/JORFTEXT000049475078</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88 Arrêté du 15 avril 2024 portant extension d'un accord conclu dans le cadre de la convention collective nationale pour les industries de produits alimentaires élaborés (n° 1396)</w:t>
      </w:r>
      <w:r w:rsidRPr="00243AE0">
        <w:rPr>
          <w:rFonts w:ascii="Arial" w:hAnsi="Arial" w:cs="Arial"/>
          <w:b/>
          <w:bCs/>
          <w:color w:val="333333"/>
          <w:sz w:val="18"/>
          <w:szCs w:val="18"/>
          <w:shd w:val="clear" w:color="auto" w:fill="FFFFFF"/>
        </w:rPr>
        <w:br/>
        <w:t>        </w:t>
      </w:r>
      <w:hyperlink r:id="rId284" w:tgtFrame="_blank" w:history="1">
        <w:r w:rsidRPr="00243AE0">
          <w:rPr>
            <w:rStyle w:val="Lienhypertexte"/>
            <w:rFonts w:ascii="Arial" w:hAnsi="Arial" w:cs="Arial"/>
            <w:b/>
            <w:bCs/>
            <w:sz w:val="18"/>
            <w:szCs w:val="18"/>
            <w:shd w:val="clear" w:color="auto" w:fill="FFFFFF"/>
          </w:rPr>
          <w:t>https://www.legifrance.gouv.fr/jorf/id/JORFTEXT000049475094</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89 Arrêté du 15 avril 2024 portant extension d'un avenant à la convention collective nationale de la poissonnerie (n° 1504)</w:t>
      </w:r>
      <w:r w:rsidRPr="00243AE0">
        <w:rPr>
          <w:rFonts w:ascii="Arial" w:hAnsi="Arial" w:cs="Arial"/>
          <w:b/>
          <w:bCs/>
          <w:color w:val="333333"/>
          <w:sz w:val="18"/>
          <w:szCs w:val="18"/>
          <w:shd w:val="clear" w:color="auto" w:fill="FFFFFF"/>
        </w:rPr>
        <w:br/>
        <w:t>        </w:t>
      </w:r>
      <w:hyperlink r:id="rId285" w:tgtFrame="_blank" w:history="1">
        <w:r w:rsidRPr="00243AE0">
          <w:rPr>
            <w:rStyle w:val="Lienhypertexte"/>
            <w:rFonts w:ascii="Arial" w:hAnsi="Arial" w:cs="Arial"/>
            <w:b/>
            <w:bCs/>
            <w:sz w:val="18"/>
            <w:szCs w:val="18"/>
            <w:shd w:val="clear" w:color="auto" w:fill="FFFFFF"/>
          </w:rPr>
          <w:t>https://www.legifrance.gouv.fr/jorf/id/JORFTEXT000049475104</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90 Arrêté du 15 avril 2024 portant extension d'un protocole d'accord territorial (La Réunion) conclu dans le cadre des conventions collectives des ouvriers, des employés, techniciens et agents de maîtrise et des cadres du bâtiment et des travaux publics de La Réunion (n° 627, n° 771 et n° 2389)</w:t>
      </w:r>
      <w:r w:rsidRPr="00243AE0">
        <w:rPr>
          <w:rFonts w:ascii="Arial" w:hAnsi="Arial" w:cs="Arial"/>
          <w:b/>
          <w:bCs/>
          <w:color w:val="333333"/>
          <w:sz w:val="18"/>
          <w:szCs w:val="18"/>
          <w:shd w:val="clear" w:color="auto" w:fill="FFFFFF"/>
        </w:rPr>
        <w:br/>
        <w:t>        </w:t>
      </w:r>
      <w:hyperlink r:id="rId286" w:tgtFrame="_blank" w:history="1">
        <w:r w:rsidRPr="00243AE0">
          <w:rPr>
            <w:rStyle w:val="Lienhypertexte"/>
            <w:rFonts w:ascii="Arial" w:hAnsi="Arial" w:cs="Arial"/>
            <w:b/>
            <w:bCs/>
            <w:sz w:val="18"/>
            <w:szCs w:val="18"/>
            <w:shd w:val="clear" w:color="auto" w:fill="FFFFFF"/>
          </w:rPr>
          <w:t>https://www.legifrance.gouv.fr/jorf/id/JORFTEXT000049475117</w:t>
        </w:r>
      </w:hyperlink>
      <w:r w:rsidRPr="00243AE0">
        <w:rPr>
          <w:rFonts w:ascii="Arial" w:hAnsi="Arial" w:cs="Arial"/>
          <w:b/>
          <w:bCs/>
          <w:color w:val="333333"/>
          <w:sz w:val="18"/>
          <w:szCs w:val="18"/>
          <w:shd w:val="clear" w:color="auto" w:fill="FFFFFF"/>
        </w:rPr>
        <w:br/>
      </w:r>
    </w:p>
    <w:p w14:paraId="189556F6" w14:textId="77777777" w:rsidR="00243AE0" w:rsidRDefault="00243AE0" w:rsidP="00F75A40">
      <w:pPr>
        <w:tabs>
          <w:tab w:val="left" w:pos="7600"/>
        </w:tabs>
        <w:rPr>
          <w:rFonts w:ascii="Arial" w:hAnsi="Arial" w:cs="Arial"/>
          <w:b/>
          <w:bCs/>
          <w:color w:val="333333"/>
          <w:sz w:val="18"/>
          <w:szCs w:val="18"/>
          <w:shd w:val="clear" w:color="auto" w:fill="FFFFFF"/>
        </w:rPr>
      </w:pPr>
    </w:p>
    <w:p w14:paraId="079E616C" w14:textId="4AA0DEEF" w:rsidR="00E6607D" w:rsidRDefault="00E6607D"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25/04/2024</w:t>
      </w:r>
    </w:p>
    <w:p w14:paraId="6F54F20A" w14:textId="77777777" w:rsidR="00E6607D" w:rsidRDefault="00E6607D" w:rsidP="00F75A40">
      <w:pPr>
        <w:tabs>
          <w:tab w:val="left" w:pos="7600"/>
        </w:tabs>
        <w:rPr>
          <w:rFonts w:ascii="Arial" w:hAnsi="Arial" w:cs="Arial"/>
          <w:b/>
          <w:bCs/>
          <w:color w:val="333333"/>
          <w:sz w:val="18"/>
          <w:szCs w:val="18"/>
          <w:shd w:val="clear" w:color="auto" w:fill="FFFFFF"/>
        </w:rPr>
      </w:pPr>
    </w:p>
    <w:p w14:paraId="348C8133" w14:textId="77777777" w:rsidR="00E6607D" w:rsidRDefault="00E6607D" w:rsidP="00F75A40">
      <w:pPr>
        <w:tabs>
          <w:tab w:val="left" w:pos="7600"/>
        </w:tabs>
        <w:rPr>
          <w:rFonts w:ascii="Arial" w:hAnsi="Arial" w:cs="Arial"/>
          <w:b/>
          <w:bCs/>
          <w:color w:val="333333"/>
          <w:sz w:val="18"/>
          <w:szCs w:val="18"/>
          <w:shd w:val="clear" w:color="auto" w:fill="FFFFFF"/>
        </w:rPr>
      </w:pPr>
      <w:r w:rsidRPr="00E6607D">
        <w:rPr>
          <w:rFonts w:ascii="Arial" w:hAnsi="Arial" w:cs="Arial"/>
          <w:b/>
          <w:bCs/>
          <w:color w:val="333333"/>
          <w:sz w:val="18"/>
          <w:szCs w:val="18"/>
          <w:shd w:val="clear" w:color="auto" w:fill="FFFFFF"/>
        </w:rPr>
        <w:t> MINISTERE DU TRAVAIL, DE LA SANTE ET DES SOLIDARITES</w:t>
      </w:r>
    </w:p>
    <w:p w14:paraId="39D76AEC" w14:textId="77777777" w:rsidR="00E6607D" w:rsidRDefault="00E6607D" w:rsidP="00F75A40">
      <w:pPr>
        <w:tabs>
          <w:tab w:val="left" w:pos="7600"/>
        </w:tabs>
        <w:rPr>
          <w:rFonts w:ascii="Arial" w:hAnsi="Arial" w:cs="Arial"/>
          <w:b/>
          <w:bCs/>
          <w:color w:val="333333"/>
          <w:sz w:val="18"/>
          <w:szCs w:val="18"/>
          <w:shd w:val="clear" w:color="auto" w:fill="FFFFFF"/>
        </w:rPr>
      </w:pPr>
    </w:p>
    <w:p w14:paraId="451FC30F" w14:textId="19C74CAE" w:rsidR="00E6607D" w:rsidRDefault="00E6607D" w:rsidP="00F75A40">
      <w:pPr>
        <w:tabs>
          <w:tab w:val="left" w:pos="7600"/>
        </w:tabs>
        <w:rPr>
          <w:rFonts w:ascii="Arial" w:hAnsi="Arial" w:cs="Arial"/>
          <w:b/>
          <w:bCs/>
          <w:color w:val="333333"/>
          <w:sz w:val="18"/>
          <w:szCs w:val="18"/>
          <w:shd w:val="clear" w:color="auto" w:fill="FFFFFF"/>
        </w:rPr>
      </w:pPr>
      <w:r w:rsidRPr="00E6607D">
        <w:rPr>
          <w:rFonts w:ascii="Arial" w:hAnsi="Arial" w:cs="Arial"/>
          <w:b/>
          <w:bCs/>
          <w:i/>
          <w:iCs/>
          <w:color w:val="333333"/>
          <w:sz w:val="18"/>
          <w:szCs w:val="18"/>
          <w:shd w:val="clear" w:color="auto" w:fill="FFFFFF"/>
        </w:rPr>
        <w:t>Arrêtés portant extensions d'avenants nationaux aux accords collectifs de travail</w:t>
      </w:r>
      <w:r>
        <w:rPr>
          <w:rFonts w:ascii="Arial" w:hAnsi="Arial" w:cs="Arial"/>
          <w:b/>
          <w:bCs/>
          <w:i/>
          <w:iCs/>
          <w:color w:val="333333"/>
          <w:sz w:val="18"/>
          <w:szCs w:val="18"/>
          <w:shd w:val="clear" w:color="auto" w:fill="FFFFFF"/>
        </w:rPr>
        <w:t xml:space="preserve"> des entreprises d’architecture et des </w:t>
      </w:r>
      <w:r w:rsidRPr="00E6607D">
        <w:rPr>
          <w:rFonts w:ascii="Arial" w:hAnsi="Arial" w:cs="Arial"/>
          <w:b/>
          <w:bCs/>
          <w:i/>
          <w:iCs/>
          <w:color w:val="333333"/>
          <w:sz w:val="18"/>
          <w:szCs w:val="18"/>
          <w:shd w:val="clear" w:color="auto" w:fill="FFFFFF"/>
        </w:rPr>
        <w:t>entreprises d'expédition et d'exportation de fruits et légumes</w:t>
      </w:r>
      <w:r>
        <w:rPr>
          <w:rFonts w:ascii="Arial" w:hAnsi="Arial" w:cs="Arial"/>
          <w:b/>
          <w:bCs/>
          <w:i/>
          <w:iCs/>
          <w:color w:val="333333"/>
          <w:sz w:val="18"/>
          <w:szCs w:val="18"/>
          <w:shd w:val="clear" w:color="auto" w:fill="FFFFFF"/>
        </w:rPr>
        <w:t>.</w:t>
      </w:r>
      <w:r w:rsidRPr="00E6607D">
        <w:rPr>
          <w:rFonts w:ascii="Arial" w:hAnsi="Arial" w:cs="Arial"/>
          <w:b/>
          <w:bCs/>
          <w:color w:val="333333"/>
          <w:sz w:val="18"/>
          <w:szCs w:val="18"/>
          <w:shd w:val="clear" w:color="auto" w:fill="FFFFFF"/>
        </w:rPr>
        <w:br/>
      </w:r>
      <w:r w:rsidRPr="00E6607D">
        <w:rPr>
          <w:rFonts w:ascii="Arial" w:hAnsi="Arial" w:cs="Arial"/>
          <w:b/>
          <w:bCs/>
          <w:color w:val="333333"/>
          <w:sz w:val="18"/>
          <w:szCs w:val="18"/>
          <w:shd w:val="clear" w:color="auto" w:fill="FFFFFF"/>
        </w:rPr>
        <w:br/>
        <w:t>        99 Arrêté du 15 janvier 2024 portant extension d'un accord conclu dans le cadre de la convention collective nationale des entreprises d'architecture (n° 2332)</w:t>
      </w:r>
      <w:r w:rsidRPr="00E6607D">
        <w:rPr>
          <w:rFonts w:ascii="Arial" w:hAnsi="Arial" w:cs="Arial"/>
          <w:b/>
          <w:bCs/>
          <w:color w:val="333333"/>
          <w:sz w:val="18"/>
          <w:szCs w:val="18"/>
          <w:shd w:val="clear" w:color="auto" w:fill="FFFFFF"/>
        </w:rPr>
        <w:br/>
        <w:t>        </w:t>
      </w:r>
      <w:hyperlink r:id="rId287" w:tgtFrame="_blank" w:history="1">
        <w:r w:rsidRPr="00E6607D">
          <w:rPr>
            <w:rStyle w:val="Lienhypertexte"/>
            <w:rFonts w:ascii="Arial" w:hAnsi="Arial" w:cs="Arial"/>
            <w:b/>
            <w:bCs/>
            <w:sz w:val="18"/>
            <w:szCs w:val="18"/>
            <w:shd w:val="clear" w:color="auto" w:fill="FFFFFF"/>
          </w:rPr>
          <w:t>https://www.legifrance.gouv.fr/jorf/id/JORFTEXT000049468227</w:t>
        </w:r>
      </w:hyperlink>
      <w:r w:rsidRPr="00E6607D">
        <w:rPr>
          <w:rFonts w:ascii="Arial" w:hAnsi="Arial" w:cs="Arial"/>
          <w:b/>
          <w:bCs/>
          <w:color w:val="333333"/>
          <w:sz w:val="18"/>
          <w:szCs w:val="18"/>
          <w:shd w:val="clear" w:color="auto" w:fill="FFFFFF"/>
        </w:rPr>
        <w:br/>
      </w:r>
      <w:r w:rsidRPr="00E6607D">
        <w:rPr>
          <w:rFonts w:ascii="Arial" w:hAnsi="Arial" w:cs="Arial"/>
          <w:b/>
          <w:bCs/>
          <w:color w:val="333333"/>
          <w:sz w:val="18"/>
          <w:szCs w:val="18"/>
          <w:shd w:val="clear" w:color="auto" w:fill="FFFFFF"/>
        </w:rPr>
        <w:br/>
        <w:t>        100 Arrêté du 8 avril 2024 portant modification de l'arrêté du 2 février 2024 portant extension d'un accord conclu dans le cadre la convention collective nationale des entreprises d'expédition et d'exportation de fruits et légumes (n° 1405)</w:t>
      </w:r>
      <w:r w:rsidRPr="00E6607D">
        <w:rPr>
          <w:rFonts w:ascii="Arial" w:hAnsi="Arial" w:cs="Arial"/>
          <w:b/>
          <w:bCs/>
          <w:color w:val="333333"/>
          <w:sz w:val="18"/>
          <w:szCs w:val="18"/>
          <w:shd w:val="clear" w:color="auto" w:fill="FFFFFF"/>
        </w:rPr>
        <w:br/>
        <w:t>        </w:t>
      </w:r>
      <w:hyperlink r:id="rId288" w:tgtFrame="_blank" w:history="1">
        <w:r w:rsidRPr="00E6607D">
          <w:rPr>
            <w:rStyle w:val="Lienhypertexte"/>
            <w:rFonts w:ascii="Arial" w:hAnsi="Arial" w:cs="Arial"/>
            <w:b/>
            <w:bCs/>
            <w:sz w:val="18"/>
            <w:szCs w:val="18"/>
            <w:shd w:val="clear" w:color="auto" w:fill="FFFFFF"/>
          </w:rPr>
          <w:t>https://www.legifrance.gouv.fr/jorf/id/JORFTEXT000049468246</w:t>
        </w:r>
      </w:hyperlink>
    </w:p>
    <w:p w14:paraId="039FB805" w14:textId="77777777" w:rsidR="00E6607D" w:rsidRDefault="00E6607D" w:rsidP="00F75A40">
      <w:pPr>
        <w:tabs>
          <w:tab w:val="left" w:pos="7600"/>
        </w:tabs>
        <w:rPr>
          <w:rFonts w:ascii="Arial" w:hAnsi="Arial" w:cs="Arial"/>
          <w:b/>
          <w:bCs/>
          <w:color w:val="333333"/>
          <w:sz w:val="18"/>
          <w:szCs w:val="18"/>
          <w:shd w:val="clear" w:color="auto" w:fill="FFFFFF"/>
        </w:rPr>
      </w:pPr>
    </w:p>
    <w:p w14:paraId="2F59395A" w14:textId="620C0EC6" w:rsidR="00F75A40" w:rsidRDefault="00892538"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20/04</w:t>
      </w:r>
    </w:p>
    <w:p w14:paraId="6C605D8E" w14:textId="77777777" w:rsidR="00F75A40" w:rsidRDefault="00F75A40" w:rsidP="00F75A40">
      <w:pPr>
        <w:tabs>
          <w:tab w:val="left" w:pos="7600"/>
        </w:tabs>
        <w:rPr>
          <w:rFonts w:ascii="Arial" w:hAnsi="Arial" w:cs="Arial"/>
          <w:b/>
          <w:bCs/>
          <w:color w:val="333333"/>
          <w:sz w:val="18"/>
          <w:szCs w:val="18"/>
          <w:shd w:val="clear" w:color="auto" w:fill="FFFFFF"/>
        </w:rPr>
      </w:pPr>
    </w:p>
    <w:p w14:paraId="5F0CDD86" w14:textId="0CF9F609" w:rsidR="00F75A40" w:rsidRDefault="00892538" w:rsidP="00F75A40">
      <w:pPr>
        <w:tabs>
          <w:tab w:val="left" w:pos="7600"/>
        </w:tabs>
        <w:rPr>
          <w:rFonts w:ascii="Arial" w:hAnsi="Arial" w:cs="Arial"/>
          <w:b/>
          <w:bCs/>
          <w:color w:val="333333"/>
          <w:sz w:val="18"/>
          <w:szCs w:val="18"/>
          <w:shd w:val="clear" w:color="auto" w:fill="FFFFFF"/>
        </w:rPr>
      </w:pPr>
      <w:r w:rsidRPr="00892538">
        <w:rPr>
          <w:rFonts w:ascii="Arial" w:hAnsi="Arial" w:cs="Arial"/>
          <w:b/>
          <w:bCs/>
          <w:color w:val="333333"/>
          <w:sz w:val="18"/>
          <w:szCs w:val="18"/>
          <w:shd w:val="clear" w:color="auto" w:fill="FFFFFF"/>
        </w:rPr>
        <w:t>CONVENTIONS COLLECTIVES</w:t>
      </w:r>
      <w:r w:rsidR="00F75A40">
        <w:rPr>
          <w:rFonts w:ascii="Arial" w:hAnsi="Arial" w:cs="Arial"/>
          <w:b/>
          <w:bCs/>
          <w:color w:val="333333"/>
          <w:sz w:val="18"/>
          <w:szCs w:val="18"/>
          <w:shd w:val="clear" w:color="auto" w:fill="FFFFFF"/>
        </w:rPr>
        <w:t xml:space="preserve"> : </w:t>
      </w:r>
      <w:r w:rsidR="00F75A40" w:rsidRPr="00892538">
        <w:rPr>
          <w:rFonts w:ascii="Arial" w:hAnsi="Arial" w:cs="Arial"/>
          <w:b/>
          <w:bCs/>
          <w:color w:val="333333"/>
          <w:sz w:val="18"/>
          <w:szCs w:val="18"/>
          <w:shd w:val="clear" w:color="auto" w:fill="FFFFFF"/>
        </w:rPr>
        <w:t>MINISTERE DE L'AGRICULTURE ET DE LA SOUVERAINETE ALIMENTAIRE</w:t>
      </w:r>
    </w:p>
    <w:p w14:paraId="4CC13E65" w14:textId="77777777" w:rsidR="00892538" w:rsidRDefault="00892538" w:rsidP="00C12A95">
      <w:pPr>
        <w:tabs>
          <w:tab w:val="left" w:pos="7600"/>
        </w:tabs>
        <w:rPr>
          <w:rFonts w:ascii="Arial" w:hAnsi="Arial" w:cs="Arial"/>
          <w:b/>
          <w:bCs/>
          <w:color w:val="333333"/>
          <w:sz w:val="18"/>
          <w:szCs w:val="18"/>
          <w:shd w:val="clear" w:color="auto" w:fill="FFFFFF"/>
        </w:rPr>
      </w:pPr>
    </w:p>
    <w:p w14:paraId="50638F0F" w14:textId="182DBD9F" w:rsidR="00FE79EF" w:rsidRPr="00F75A40" w:rsidRDefault="00FE79EF" w:rsidP="00FE79EF">
      <w:pPr>
        <w:tabs>
          <w:tab w:val="left" w:pos="7600"/>
        </w:tabs>
        <w:jc w:val="both"/>
        <w:rPr>
          <w:rFonts w:ascii="Arial" w:hAnsi="Arial" w:cs="Arial"/>
          <w:b/>
          <w:bCs/>
          <w:i/>
          <w:iCs/>
          <w:color w:val="333333"/>
          <w:sz w:val="18"/>
          <w:szCs w:val="18"/>
          <w:shd w:val="clear" w:color="auto" w:fill="FFFFFF"/>
        </w:rPr>
      </w:pPr>
      <w:r w:rsidRPr="00F75A40">
        <w:rPr>
          <w:rFonts w:ascii="Arial" w:hAnsi="Arial" w:cs="Arial"/>
          <w:b/>
          <w:bCs/>
          <w:i/>
          <w:iCs/>
          <w:color w:val="333333"/>
          <w:sz w:val="18"/>
          <w:szCs w:val="18"/>
          <w:shd w:val="clear" w:color="auto" w:fill="FFFFFF"/>
        </w:rPr>
        <w:t>Arrêté</w:t>
      </w:r>
      <w:r w:rsidR="00E6607D">
        <w:rPr>
          <w:rFonts w:ascii="Arial" w:hAnsi="Arial" w:cs="Arial"/>
          <w:b/>
          <w:bCs/>
          <w:i/>
          <w:iCs/>
          <w:color w:val="333333"/>
          <w:sz w:val="18"/>
          <w:szCs w:val="18"/>
          <w:shd w:val="clear" w:color="auto" w:fill="FFFFFF"/>
        </w:rPr>
        <w:t>s</w:t>
      </w:r>
      <w:r w:rsidRPr="00F75A40">
        <w:rPr>
          <w:rFonts w:ascii="Arial" w:hAnsi="Arial" w:cs="Arial"/>
          <w:b/>
          <w:bCs/>
          <w:i/>
          <w:iCs/>
          <w:color w:val="333333"/>
          <w:sz w:val="18"/>
          <w:szCs w:val="18"/>
          <w:shd w:val="clear" w:color="auto" w:fill="FFFFFF"/>
        </w:rPr>
        <w:t xml:space="preserve"> portant extensions d'avenants nationaux et régionaux aux accords collectifs de travail dans le secteur agricole,</w:t>
      </w:r>
      <w:r w:rsidRPr="00F75A40">
        <w:rPr>
          <w:i/>
          <w:iCs/>
        </w:rPr>
        <w:t xml:space="preserve"> </w:t>
      </w:r>
      <w:r w:rsidRPr="00F75A40">
        <w:rPr>
          <w:rFonts w:ascii="Arial" w:hAnsi="Arial" w:cs="Arial"/>
          <w:b/>
          <w:bCs/>
          <w:i/>
          <w:iCs/>
          <w:color w:val="333333"/>
          <w:sz w:val="18"/>
          <w:szCs w:val="18"/>
          <w:shd w:val="clear" w:color="auto" w:fill="FFFFFF"/>
        </w:rPr>
        <w:t xml:space="preserve">révision complète de la convention collective de travail du 12 juin 1954 du département du Gers, </w:t>
      </w:r>
      <w:r w:rsidRPr="00892538">
        <w:rPr>
          <w:rFonts w:ascii="Arial" w:hAnsi="Arial" w:cs="Arial"/>
          <w:b/>
          <w:bCs/>
          <w:i/>
          <w:iCs/>
          <w:color w:val="333333"/>
          <w:sz w:val="18"/>
          <w:szCs w:val="18"/>
          <w:shd w:val="clear" w:color="auto" w:fill="FFFFFF"/>
        </w:rPr>
        <w:t>les exploitations agricoles, les entreprises de travaux agricoles et les coopératives d'utilisation de matériel agricole des départements de la Savoie et de la Haute-Savoie</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cotisation Accompagnement emploi formation - Bourse d'emploi applicable dans les exploitations et entreprises agricoles de Bretagne</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travail les jours fériés, le dimanche, la nuit, aux astreintes, aux indemnités kilométriques et autres dispositions particulières applicable dans les exploitations et entreprises de la production agricole de Bretagne</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conventions individuelles de forfait en jours pour les salariés techniciens ou agents de maîtrise dans les exploitations et entreprises de la production agricole de Bretagne</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prime d'ancienneté applicable dans les exploitations et entreprises de la production agricole de Bretagne</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travail des exploitations d'horticulture et des pépinières du 16 novembre 1983 du département du Morbihan</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convention collective de travail du 20 novembre 1987 applicable aux exploitations maraîchères d'Ille-et-Vilaine et du Morbihan</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du 21 novembre 1985 des salariés et apprentis des exploitations horticoles et des pépinières du département du Finistère</w:t>
      </w:r>
      <w:r w:rsidRPr="00F75A40">
        <w:rPr>
          <w:rFonts w:ascii="Arial" w:hAnsi="Arial" w:cs="Arial"/>
          <w:b/>
          <w:bCs/>
          <w:i/>
          <w:iCs/>
          <w:color w:val="333333"/>
          <w:sz w:val="18"/>
          <w:szCs w:val="18"/>
          <w:shd w:val="clear" w:color="auto" w:fill="FFFFFF"/>
        </w:rPr>
        <w:t>,</w:t>
      </w:r>
      <w:r w:rsidR="00F75A40" w:rsidRPr="00F75A40">
        <w:rPr>
          <w:rFonts w:ascii="Arial" w:hAnsi="Arial" w:cs="Arial"/>
          <w:b/>
          <w:bCs/>
          <w:i/>
          <w:iCs/>
          <w:color w:val="333333"/>
          <w:sz w:val="18"/>
          <w:szCs w:val="18"/>
          <w:shd w:val="clear" w:color="auto" w:fill="FFFFFF"/>
        </w:rPr>
        <w:t xml:space="preserve"> accord </w:t>
      </w:r>
      <w:r w:rsidR="00F75A40" w:rsidRPr="00892538">
        <w:rPr>
          <w:rFonts w:ascii="Arial" w:hAnsi="Arial" w:cs="Arial"/>
          <w:b/>
          <w:bCs/>
          <w:i/>
          <w:iCs/>
          <w:color w:val="333333"/>
          <w:sz w:val="18"/>
          <w:szCs w:val="18"/>
          <w:shd w:val="clear" w:color="auto" w:fill="FFFFFF"/>
        </w:rPr>
        <w:t>du 11 juillet 1991 applicable aux exploitations de polyculture et d'élevage du département d'Ille-et-Vilaine</w:t>
      </w:r>
      <w:r w:rsidR="00F75A40" w:rsidRPr="00F75A40">
        <w:rPr>
          <w:rFonts w:ascii="Arial" w:hAnsi="Arial" w:cs="Arial"/>
          <w:b/>
          <w:bCs/>
          <w:i/>
          <w:iCs/>
          <w:color w:val="333333"/>
          <w:sz w:val="18"/>
          <w:szCs w:val="18"/>
          <w:shd w:val="clear" w:color="auto" w:fill="FFFFFF"/>
        </w:rPr>
        <w:t xml:space="preserve">, </w:t>
      </w:r>
      <w:r w:rsidR="00F75A40" w:rsidRPr="00892538">
        <w:rPr>
          <w:rFonts w:ascii="Arial" w:hAnsi="Arial" w:cs="Arial"/>
          <w:b/>
          <w:bCs/>
          <w:i/>
          <w:iCs/>
          <w:color w:val="333333"/>
          <w:sz w:val="18"/>
          <w:szCs w:val="18"/>
          <w:shd w:val="clear" w:color="auto" w:fill="FFFFFF"/>
        </w:rPr>
        <w:t>convention collective départementale du 22 septembre 1981 des salariés des exploitations de polyculture, d'élevage et de maraîchage du département du Finistère</w:t>
      </w:r>
      <w:r w:rsidR="00F75A40" w:rsidRPr="00F75A40">
        <w:rPr>
          <w:rFonts w:ascii="Arial" w:hAnsi="Arial" w:cs="Arial"/>
          <w:b/>
          <w:bCs/>
          <w:i/>
          <w:iCs/>
          <w:color w:val="333333"/>
          <w:sz w:val="18"/>
          <w:szCs w:val="18"/>
          <w:shd w:val="clear" w:color="auto" w:fill="FFFFFF"/>
        </w:rPr>
        <w:t xml:space="preserve">, accord des </w:t>
      </w:r>
      <w:r w:rsidR="00F75A40" w:rsidRPr="00892538">
        <w:rPr>
          <w:rFonts w:ascii="Arial" w:hAnsi="Arial" w:cs="Arial"/>
          <w:b/>
          <w:bCs/>
          <w:i/>
          <w:iCs/>
          <w:color w:val="333333"/>
          <w:sz w:val="18"/>
          <w:szCs w:val="18"/>
          <w:shd w:val="clear" w:color="auto" w:fill="FFFFFF"/>
        </w:rPr>
        <w:t>exploitations agricoles du Morbihan du 21 mai 1980</w:t>
      </w:r>
      <w:r w:rsidR="00F75A40" w:rsidRPr="00F75A40">
        <w:rPr>
          <w:rFonts w:ascii="Arial" w:hAnsi="Arial" w:cs="Arial"/>
          <w:b/>
          <w:bCs/>
          <w:i/>
          <w:iCs/>
          <w:color w:val="333333"/>
          <w:sz w:val="18"/>
          <w:szCs w:val="18"/>
          <w:shd w:val="clear" w:color="auto" w:fill="FFFFFF"/>
        </w:rPr>
        <w:t xml:space="preserve">, </w:t>
      </w:r>
      <w:r w:rsidR="00F75A40" w:rsidRPr="00892538">
        <w:rPr>
          <w:rFonts w:ascii="Arial" w:hAnsi="Arial" w:cs="Arial"/>
          <w:b/>
          <w:bCs/>
          <w:i/>
          <w:iCs/>
          <w:color w:val="333333"/>
          <w:sz w:val="18"/>
          <w:szCs w:val="18"/>
          <w:shd w:val="clear" w:color="auto" w:fill="FFFFFF"/>
        </w:rPr>
        <w:t>convention collective de travail du 15 décembre 1983 applicable aux exploitations d'horticulture, de pépinières et de maraîchage du département</w:t>
      </w:r>
      <w:r w:rsidR="00F75A40" w:rsidRPr="00F75A40">
        <w:rPr>
          <w:rFonts w:ascii="Arial" w:hAnsi="Arial" w:cs="Arial"/>
          <w:b/>
          <w:bCs/>
          <w:i/>
          <w:iCs/>
          <w:color w:val="333333"/>
          <w:sz w:val="18"/>
          <w:szCs w:val="18"/>
          <w:shd w:val="clear" w:color="auto" w:fill="FFFFFF"/>
        </w:rPr>
        <w:t xml:space="preserve"> et du</w:t>
      </w:r>
      <w:r w:rsidR="00F75A40" w:rsidRPr="00892538">
        <w:rPr>
          <w:rFonts w:ascii="Arial" w:hAnsi="Arial" w:cs="Arial"/>
          <w:b/>
          <w:bCs/>
          <w:i/>
          <w:iCs/>
          <w:color w:val="333333"/>
          <w:sz w:val="18"/>
          <w:szCs w:val="18"/>
          <w:shd w:val="clear" w:color="auto" w:fill="FFFFFF"/>
        </w:rPr>
        <w:t xml:space="preserve"> 26 octobre 1982 applicable aux exploitations de polyculture et d'élevage et de cultures légumières de plein champ des Côtes-d'Armor</w:t>
      </w:r>
      <w:r w:rsidR="00F75A40" w:rsidRPr="00F75A40">
        <w:rPr>
          <w:rFonts w:ascii="Arial" w:hAnsi="Arial" w:cs="Arial"/>
          <w:b/>
          <w:bCs/>
          <w:i/>
          <w:iCs/>
          <w:color w:val="333333"/>
          <w:sz w:val="18"/>
          <w:szCs w:val="18"/>
          <w:shd w:val="clear" w:color="auto" w:fill="FFFFFF"/>
        </w:rPr>
        <w:t xml:space="preserve">, ou relatif à </w:t>
      </w:r>
      <w:r w:rsidR="00F75A40" w:rsidRPr="00892538">
        <w:rPr>
          <w:rFonts w:ascii="Arial" w:hAnsi="Arial" w:cs="Arial"/>
          <w:b/>
          <w:bCs/>
          <w:i/>
          <w:iCs/>
          <w:color w:val="333333"/>
          <w:sz w:val="18"/>
          <w:szCs w:val="18"/>
          <w:shd w:val="clear" w:color="auto" w:fill="FFFFFF"/>
        </w:rPr>
        <w:t xml:space="preserve">l'accord collectif territorial interdépartemental de l'Aisne, du Nord, de l'Oise et de la Somme de la production </w:t>
      </w:r>
      <w:r w:rsidR="00F75A40" w:rsidRPr="00892538">
        <w:rPr>
          <w:rFonts w:ascii="Arial" w:hAnsi="Arial" w:cs="Arial"/>
          <w:b/>
          <w:bCs/>
          <w:i/>
          <w:iCs/>
          <w:color w:val="333333"/>
          <w:sz w:val="18"/>
          <w:szCs w:val="18"/>
          <w:shd w:val="clear" w:color="auto" w:fill="FFFFFF"/>
        </w:rPr>
        <w:lastRenderedPageBreak/>
        <w:t>agricole/coopératives d'utilisation de matériel agricole du 16 décembre 202</w:t>
      </w:r>
      <w:r w:rsidR="00F75A40" w:rsidRPr="00F75A40">
        <w:rPr>
          <w:rFonts w:ascii="Arial" w:hAnsi="Arial" w:cs="Arial"/>
          <w:b/>
          <w:bCs/>
          <w:i/>
          <w:iCs/>
          <w:color w:val="333333"/>
          <w:sz w:val="18"/>
          <w:szCs w:val="18"/>
          <w:shd w:val="clear" w:color="auto" w:fill="FFFFFF"/>
        </w:rPr>
        <w:t xml:space="preserve">2. Enfin, un </w:t>
      </w:r>
      <w:r w:rsidR="00F75A40" w:rsidRPr="00892538">
        <w:rPr>
          <w:rFonts w:ascii="Arial" w:hAnsi="Arial" w:cs="Arial"/>
          <w:b/>
          <w:bCs/>
          <w:i/>
          <w:iCs/>
          <w:color w:val="333333"/>
          <w:sz w:val="18"/>
          <w:szCs w:val="18"/>
          <w:shd w:val="clear" w:color="auto" w:fill="FFFFFF"/>
        </w:rPr>
        <w:t>avenant à l'accord collectif du 27 septembre 2021 d'adaptation au secteur de l'horticulture et des pépiniéristes de Maine-et-Loire de la convention collective nationale production agricole/coopératives d'utilisation de matériel agricole du 15 septembre 2020</w:t>
      </w:r>
      <w:r w:rsidR="00F75A40" w:rsidRPr="00F75A40">
        <w:rPr>
          <w:rFonts w:ascii="Arial" w:hAnsi="Arial" w:cs="Arial"/>
          <w:b/>
          <w:bCs/>
          <w:i/>
          <w:iCs/>
          <w:color w:val="333333"/>
          <w:sz w:val="18"/>
          <w:szCs w:val="18"/>
          <w:shd w:val="clear" w:color="auto" w:fill="FFFFFF"/>
        </w:rPr>
        <w:t>.</w:t>
      </w:r>
      <w:r w:rsidR="00F75A40" w:rsidRPr="00892538">
        <w:rPr>
          <w:rFonts w:ascii="Arial" w:hAnsi="Arial" w:cs="Arial"/>
          <w:b/>
          <w:bCs/>
          <w:i/>
          <w:iCs/>
          <w:color w:val="333333"/>
          <w:sz w:val="18"/>
          <w:szCs w:val="18"/>
          <w:shd w:val="clear" w:color="auto" w:fill="FFFFFF"/>
        </w:rPr>
        <w:br/>
      </w:r>
    </w:p>
    <w:p w14:paraId="601CDF81" w14:textId="39B42E5E" w:rsidR="00892538" w:rsidRPr="00FE79EF" w:rsidRDefault="00892538" w:rsidP="00FE79EF">
      <w:pPr>
        <w:tabs>
          <w:tab w:val="left" w:pos="7600"/>
        </w:tabs>
        <w:rPr>
          <w:rFonts w:ascii="Arial" w:hAnsi="Arial" w:cs="Arial"/>
          <w:b/>
          <w:bCs/>
          <w:i/>
          <w:iCs/>
          <w:color w:val="333333"/>
          <w:sz w:val="18"/>
          <w:szCs w:val="18"/>
          <w:shd w:val="clear" w:color="auto" w:fill="FFFFFF"/>
        </w:rPr>
      </w:pPr>
      <w:r w:rsidRPr="00892538">
        <w:rPr>
          <w:rFonts w:ascii="Arial" w:hAnsi="Arial" w:cs="Arial"/>
          <w:b/>
          <w:bCs/>
          <w:color w:val="333333"/>
          <w:sz w:val="18"/>
          <w:szCs w:val="18"/>
          <w:shd w:val="clear" w:color="auto" w:fill="FFFFFF"/>
        </w:rPr>
        <w:t>54 Arrêté du 10 avril 2024 portant extension d'un avenant relatif à la révision complète de la convention collective de travail du 12 juin 1954 du département du Gers devenue accord collectif étendu au 1er avril 2021</w:t>
      </w:r>
      <w:r w:rsidRPr="00892538">
        <w:rPr>
          <w:rFonts w:ascii="Arial" w:hAnsi="Arial" w:cs="Arial"/>
          <w:b/>
          <w:bCs/>
          <w:color w:val="333333"/>
          <w:sz w:val="18"/>
          <w:szCs w:val="18"/>
          <w:shd w:val="clear" w:color="auto" w:fill="FFFFFF"/>
        </w:rPr>
        <w:br/>
        <w:t>        </w:t>
      </w:r>
      <w:hyperlink r:id="rId289" w:tgtFrame="_blank" w:history="1">
        <w:r w:rsidRPr="00892538">
          <w:rPr>
            <w:rStyle w:val="Lienhypertexte"/>
            <w:rFonts w:ascii="Arial" w:hAnsi="Arial" w:cs="Arial"/>
            <w:b/>
            <w:bCs/>
            <w:sz w:val="18"/>
            <w:szCs w:val="18"/>
            <w:shd w:val="clear" w:color="auto" w:fill="FFFFFF"/>
          </w:rPr>
          <w:t>https://www.legifrance.gouv.fr/jorf/id/JORFTEXT000049446462</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55 Arrêté du 10 avril 2024 portant extension d'un avenant à l'accord collectif étendu du travail du 6 août 2012 concernant les exploitations agricoles, les entreprises de travaux agricoles et les coopératives d'utilisation de matériel agricole des départements de la Savoie et de la Haute-Savoie</w:t>
      </w:r>
      <w:r w:rsidRPr="00892538">
        <w:rPr>
          <w:rFonts w:ascii="Arial" w:hAnsi="Arial" w:cs="Arial"/>
          <w:b/>
          <w:bCs/>
          <w:color w:val="333333"/>
          <w:sz w:val="18"/>
          <w:szCs w:val="18"/>
          <w:shd w:val="clear" w:color="auto" w:fill="FFFFFF"/>
        </w:rPr>
        <w:br/>
        <w:t>        </w:t>
      </w:r>
      <w:hyperlink r:id="rId290" w:tgtFrame="_blank" w:history="1">
        <w:r w:rsidRPr="00892538">
          <w:rPr>
            <w:rStyle w:val="Lienhypertexte"/>
            <w:rFonts w:ascii="Arial" w:hAnsi="Arial" w:cs="Arial"/>
            <w:b/>
            <w:bCs/>
            <w:sz w:val="18"/>
            <w:szCs w:val="18"/>
            <w:shd w:val="clear" w:color="auto" w:fill="FFFFFF"/>
          </w:rPr>
          <w:t>https://www.legifrance.gouv.fr/jorf/id/JORFTEXT000049446475</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56 Arrêté du 10 avril 2024 portant extension d'un accord collectif régional relatif à la cotisation Accompagnement emploi formation - Bourse d'emploi applicable dans les exploitations et entreprises agricoles de Bretagne</w:t>
      </w:r>
      <w:r w:rsidRPr="00892538">
        <w:rPr>
          <w:rFonts w:ascii="Arial" w:hAnsi="Arial" w:cs="Arial"/>
          <w:b/>
          <w:bCs/>
          <w:color w:val="333333"/>
          <w:sz w:val="18"/>
          <w:szCs w:val="18"/>
          <w:shd w:val="clear" w:color="auto" w:fill="FFFFFF"/>
        </w:rPr>
        <w:br/>
        <w:t>        </w:t>
      </w:r>
      <w:hyperlink r:id="rId291" w:tgtFrame="_blank" w:history="1">
        <w:r w:rsidRPr="00892538">
          <w:rPr>
            <w:rStyle w:val="Lienhypertexte"/>
            <w:rFonts w:ascii="Arial" w:hAnsi="Arial" w:cs="Arial"/>
            <w:b/>
            <w:bCs/>
            <w:sz w:val="18"/>
            <w:szCs w:val="18"/>
            <w:shd w:val="clear" w:color="auto" w:fill="FFFFFF"/>
          </w:rPr>
          <w:t>https://www.legifrance.gouv.fr/jorf/id/JORFTEXT000049446490</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57 Arrêté du 10 avril 2024 portant extension d'un accord collectif régional relatif au travail les jours fériés, le dimanche, la nuit, aux astreintes, aux indemnités kilométriques et autres dispositions particulières applicable dans les exploitations et entreprises de la production agricole de Bretagne</w:t>
      </w:r>
      <w:r w:rsidRPr="00892538">
        <w:rPr>
          <w:rFonts w:ascii="Arial" w:hAnsi="Arial" w:cs="Arial"/>
          <w:b/>
          <w:bCs/>
          <w:color w:val="333333"/>
          <w:sz w:val="18"/>
          <w:szCs w:val="18"/>
          <w:shd w:val="clear" w:color="auto" w:fill="FFFFFF"/>
        </w:rPr>
        <w:br/>
        <w:t>        </w:t>
      </w:r>
      <w:hyperlink r:id="rId292" w:tgtFrame="_blank" w:history="1">
        <w:r w:rsidRPr="00892538">
          <w:rPr>
            <w:rStyle w:val="Lienhypertexte"/>
            <w:rFonts w:ascii="Arial" w:hAnsi="Arial" w:cs="Arial"/>
            <w:b/>
            <w:bCs/>
            <w:sz w:val="18"/>
            <w:szCs w:val="18"/>
            <w:shd w:val="clear" w:color="auto" w:fill="FFFFFF"/>
          </w:rPr>
          <w:t>https://www.legifrance.gouv.fr/jorf/id/JORFTEXT000049446498</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58 Arrêté du 10 avril 2024 portant extension d'un accord collectif régional relatif aux conventions individuelles de forfait en jours pour les salariés techniciens ou agents de maîtrise dans les exploitations et entreprises de la production agricole de Bretagne</w:t>
      </w:r>
      <w:r w:rsidRPr="00892538">
        <w:rPr>
          <w:rFonts w:ascii="Arial" w:hAnsi="Arial" w:cs="Arial"/>
          <w:b/>
          <w:bCs/>
          <w:color w:val="333333"/>
          <w:sz w:val="18"/>
          <w:szCs w:val="18"/>
          <w:shd w:val="clear" w:color="auto" w:fill="FFFFFF"/>
        </w:rPr>
        <w:br/>
        <w:t>        </w:t>
      </w:r>
      <w:hyperlink r:id="rId293" w:tgtFrame="_blank" w:history="1">
        <w:r w:rsidRPr="00892538">
          <w:rPr>
            <w:rStyle w:val="Lienhypertexte"/>
            <w:rFonts w:ascii="Arial" w:hAnsi="Arial" w:cs="Arial"/>
            <w:b/>
            <w:bCs/>
            <w:sz w:val="18"/>
            <w:szCs w:val="18"/>
            <w:shd w:val="clear" w:color="auto" w:fill="FFFFFF"/>
          </w:rPr>
          <w:t>https://www.legifrance.gouv.fr/jorf/id/JORFTEXT000049446507</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59 Arrêté du 10 avril 2024 portant extension d'un accord collectif régional instituant une prime d'ancienneté applicable dans les exploitations et entreprises de la production agricole de Bretagne</w:t>
      </w:r>
      <w:r w:rsidRPr="00892538">
        <w:rPr>
          <w:rFonts w:ascii="Arial" w:hAnsi="Arial" w:cs="Arial"/>
          <w:b/>
          <w:bCs/>
          <w:color w:val="333333"/>
          <w:sz w:val="18"/>
          <w:szCs w:val="18"/>
          <w:shd w:val="clear" w:color="auto" w:fill="FFFFFF"/>
        </w:rPr>
        <w:br/>
        <w:t>        </w:t>
      </w:r>
      <w:hyperlink r:id="rId294" w:tgtFrame="_blank" w:history="1">
        <w:r w:rsidRPr="00892538">
          <w:rPr>
            <w:rStyle w:val="Lienhypertexte"/>
            <w:rFonts w:ascii="Arial" w:hAnsi="Arial" w:cs="Arial"/>
            <w:b/>
            <w:bCs/>
            <w:sz w:val="18"/>
            <w:szCs w:val="18"/>
            <w:shd w:val="clear" w:color="auto" w:fill="FFFFFF"/>
          </w:rPr>
          <w:t>https://www.legifrance.gouv.fr/jorf/id/JORFTEXT000049446515</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60 Arrêté du 10 avril 2024 portant extension d'un avenant à la convention collective de travail des exploitations d'horticulture et des pépinières du 16 novembre 1983 du département du Morbihan</w:t>
      </w:r>
      <w:r w:rsidRPr="00892538">
        <w:rPr>
          <w:rFonts w:ascii="Arial" w:hAnsi="Arial" w:cs="Arial"/>
          <w:b/>
          <w:bCs/>
          <w:color w:val="333333"/>
          <w:sz w:val="18"/>
          <w:szCs w:val="18"/>
          <w:shd w:val="clear" w:color="auto" w:fill="FFFFFF"/>
        </w:rPr>
        <w:br/>
        <w:t>        </w:t>
      </w:r>
      <w:hyperlink r:id="rId295" w:tgtFrame="_blank" w:history="1">
        <w:r w:rsidRPr="00892538">
          <w:rPr>
            <w:rStyle w:val="Lienhypertexte"/>
            <w:rFonts w:ascii="Arial" w:hAnsi="Arial" w:cs="Arial"/>
            <w:b/>
            <w:bCs/>
            <w:sz w:val="18"/>
            <w:szCs w:val="18"/>
            <w:shd w:val="clear" w:color="auto" w:fill="FFFFFF"/>
          </w:rPr>
          <w:t>https://www.legifrance.gouv.fr/jorf/id/JORFTEXT000049446524</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61 Arrêté du 10 avril 2024 portant extension d'un avenant à la convention collective de travail du 20 novembre 1987 applicable aux exploitations maraîchères d'Ille-et-Vilaine et du Morbihan</w:t>
      </w:r>
      <w:r w:rsidRPr="00892538">
        <w:rPr>
          <w:rFonts w:ascii="Arial" w:hAnsi="Arial" w:cs="Arial"/>
          <w:b/>
          <w:bCs/>
          <w:color w:val="333333"/>
          <w:sz w:val="18"/>
          <w:szCs w:val="18"/>
          <w:shd w:val="clear" w:color="auto" w:fill="FFFFFF"/>
        </w:rPr>
        <w:br/>
        <w:t>        </w:t>
      </w:r>
      <w:hyperlink r:id="rId296" w:tgtFrame="_blank" w:history="1">
        <w:r w:rsidRPr="00892538">
          <w:rPr>
            <w:rStyle w:val="Lienhypertexte"/>
            <w:rFonts w:ascii="Arial" w:hAnsi="Arial" w:cs="Arial"/>
            <w:b/>
            <w:bCs/>
            <w:sz w:val="18"/>
            <w:szCs w:val="18"/>
            <w:shd w:val="clear" w:color="auto" w:fill="FFFFFF"/>
          </w:rPr>
          <w:t>https://www.legifrance.gouv.fr/jorf/id/JORFTEXT000049446533</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62 Arrêté du 10 avril 2024 portant extension d'un avenant à la convention collective départementale du 21 novembre 1985 des salariés et apprentis des exploitations horticoles et des pépinières du département du Finistère</w:t>
      </w:r>
      <w:r w:rsidRPr="00892538">
        <w:rPr>
          <w:rFonts w:ascii="Arial" w:hAnsi="Arial" w:cs="Arial"/>
          <w:b/>
          <w:bCs/>
          <w:color w:val="333333"/>
          <w:sz w:val="18"/>
          <w:szCs w:val="18"/>
          <w:shd w:val="clear" w:color="auto" w:fill="FFFFFF"/>
        </w:rPr>
        <w:br/>
        <w:t>        </w:t>
      </w:r>
      <w:hyperlink r:id="rId297" w:tgtFrame="_blank" w:history="1">
        <w:r w:rsidRPr="00892538">
          <w:rPr>
            <w:rStyle w:val="Lienhypertexte"/>
            <w:rFonts w:ascii="Arial" w:hAnsi="Arial" w:cs="Arial"/>
            <w:b/>
            <w:bCs/>
            <w:sz w:val="18"/>
            <w:szCs w:val="18"/>
            <w:shd w:val="clear" w:color="auto" w:fill="FFFFFF"/>
          </w:rPr>
          <w:t>https://www.legifrance.gouv.fr/jorf/id/JORFTEXT000049446541</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63 Arrêté du 10 avril 2024 portant extension d'un avenant à la convention collective du 15 octobre 1985 pour les salariés des entreprises horticoles et pépiniéristes du département d'Ille-et-Vilaine</w:t>
      </w:r>
      <w:r w:rsidRPr="00892538">
        <w:rPr>
          <w:rFonts w:ascii="Arial" w:hAnsi="Arial" w:cs="Arial"/>
          <w:b/>
          <w:bCs/>
          <w:color w:val="333333"/>
          <w:sz w:val="18"/>
          <w:szCs w:val="18"/>
          <w:shd w:val="clear" w:color="auto" w:fill="FFFFFF"/>
        </w:rPr>
        <w:br/>
        <w:t>        </w:t>
      </w:r>
      <w:hyperlink r:id="rId298" w:tgtFrame="_blank" w:history="1">
        <w:r w:rsidRPr="00892538">
          <w:rPr>
            <w:rStyle w:val="Lienhypertexte"/>
            <w:rFonts w:ascii="Arial" w:hAnsi="Arial" w:cs="Arial"/>
            <w:b/>
            <w:bCs/>
            <w:sz w:val="18"/>
            <w:szCs w:val="18"/>
            <w:shd w:val="clear" w:color="auto" w:fill="FFFFFF"/>
          </w:rPr>
          <w:t>https://www.legifrance.gouv.fr/jorf/id/JORFTEXT000049446549</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64 Arrêté du 10 avril 2024 portant extension d'un avenant à la convention collective du 11 juillet 1991 applicable aux exploitations de polyculture et d'élevage du département d'Ille-et-Vilaine</w:t>
      </w:r>
      <w:r w:rsidRPr="00892538">
        <w:rPr>
          <w:rFonts w:ascii="Arial" w:hAnsi="Arial" w:cs="Arial"/>
          <w:b/>
          <w:bCs/>
          <w:color w:val="333333"/>
          <w:sz w:val="18"/>
          <w:szCs w:val="18"/>
          <w:shd w:val="clear" w:color="auto" w:fill="FFFFFF"/>
        </w:rPr>
        <w:br/>
        <w:t>        </w:t>
      </w:r>
      <w:hyperlink r:id="rId299" w:tgtFrame="_blank" w:history="1">
        <w:r w:rsidRPr="00892538">
          <w:rPr>
            <w:rStyle w:val="Lienhypertexte"/>
            <w:rFonts w:ascii="Arial" w:hAnsi="Arial" w:cs="Arial"/>
            <w:b/>
            <w:bCs/>
            <w:sz w:val="18"/>
            <w:szCs w:val="18"/>
            <w:shd w:val="clear" w:color="auto" w:fill="FFFFFF"/>
          </w:rPr>
          <w:t>https://www.legifrance.gouv.fr/jorf/id/JORFTEXT000049446557</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65 Arrêté du 10 avril 2024 portant extension d'un avenant à la convention collective départementale du 22 septembre 1981 des salariés des exploitations de polyculture, d'élevage et de maraîchage du département du Finistère</w:t>
      </w:r>
      <w:r w:rsidRPr="00892538">
        <w:rPr>
          <w:rFonts w:ascii="Arial" w:hAnsi="Arial" w:cs="Arial"/>
          <w:b/>
          <w:bCs/>
          <w:color w:val="333333"/>
          <w:sz w:val="18"/>
          <w:szCs w:val="18"/>
          <w:shd w:val="clear" w:color="auto" w:fill="FFFFFF"/>
        </w:rPr>
        <w:br/>
        <w:t>        </w:t>
      </w:r>
      <w:hyperlink r:id="rId300" w:tgtFrame="_blank" w:history="1">
        <w:r w:rsidRPr="00892538">
          <w:rPr>
            <w:rStyle w:val="Lienhypertexte"/>
            <w:rFonts w:ascii="Arial" w:hAnsi="Arial" w:cs="Arial"/>
            <w:b/>
            <w:bCs/>
            <w:sz w:val="18"/>
            <w:szCs w:val="18"/>
            <w:shd w:val="clear" w:color="auto" w:fill="FFFFFF"/>
          </w:rPr>
          <w:t>https://www.legifrance.gouv.fr/jorf/id/JORFTEXT000049446565</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66 Arrêté du 10 avril 2024 portant extension d'un avenant à la convention collective de travail des salariés des exploitations agricoles du Morbihan du 21 mai 1980</w:t>
      </w:r>
      <w:r w:rsidRPr="00892538">
        <w:rPr>
          <w:rFonts w:ascii="Arial" w:hAnsi="Arial" w:cs="Arial"/>
          <w:b/>
          <w:bCs/>
          <w:color w:val="333333"/>
          <w:sz w:val="18"/>
          <w:szCs w:val="18"/>
          <w:shd w:val="clear" w:color="auto" w:fill="FFFFFF"/>
        </w:rPr>
        <w:br/>
        <w:t>        </w:t>
      </w:r>
      <w:hyperlink r:id="rId301" w:tgtFrame="_blank" w:history="1">
        <w:r w:rsidRPr="00892538">
          <w:rPr>
            <w:rStyle w:val="Lienhypertexte"/>
            <w:rFonts w:ascii="Arial" w:hAnsi="Arial" w:cs="Arial"/>
            <w:b/>
            <w:bCs/>
            <w:sz w:val="18"/>
            <w:szCs w:val="18"/>
            <w:shd w:val="clear" w:color="auto" w:fill="FFFFFF"/>
          </w:rPr>
          <w:t>https://www.legifrance.gouv.fr/jorf/id/JORFTEXT000049446575</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67 Arrêté du 10 avril 2024 portant extension d'un avenant à la convention collective de travail du 15 décembre 1983 applicable aux exploitations d'horticulture, de pépinières et de maraîchage du département des Côtes-d'Armor</w:t>
      </w:r>
      <w:r w:rsidRPr="00892538">
        <w:rPr>
          <w:rFonts w:ascii="Arial" w:hAnsi="Arial" w:cs="Arial"/>
          <w:b/>
          <w:bCs/>
          <w:color w:val="333333"/>
          <w:sz w:val="18"/>
          <w:szCs w:val="18"/>
          <w:shd w:val="clear" w:color="auto" w:fill="FFFFFF"/>
        </w:rPr>
        <w:br/>
        <w:t>        </w:t>
      </w:r>
      <w:hyperlink r:id="rId302" w:tgtFrame="_blank" w:history="1">
        <w:r w:rsidRPr="00892538">
          <w:rPr>
            <w:rStyle w:val="Lienhypertexte"/>
            <w:rFonts w:ascii="Arial" w:hAnsi="Arial" w:cs="Arial"/>
            <w:b/>
            <w:bCs/>
            <w:sz w:val="18"/>
            <w:szCs w:val="18"/>
            <w:shd w:val="clear" w:color="auto" w:fill="FFFFFF"/>
          </w:rPr>
          <w:t>https://www.legifrance.gouv.fr/jorf/id/JORFTEXT000049446584</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68 Arrêté du 10 avril 2024 portant extension d'un avenant à la convention collective de travail du 26 octobre 1982 applicable aux exploitations de polyculture et d'élevage et de cultures légumières de plein champ des Côtes-d'Armor</w:t>
      </w:r>
      <w:r w:rsidRPr="00892538">
        <w:rPr>
          <w:rFonts w:ascii="Arial" w:hAnsi="Arial" w:cs="Arial"/>
          <w:b/>
          <w:bCs/>
          <w:color w:val="333333"/>
          <w:sz w:val="18"/>
          <w:szCs w:val="18"/>
          <w:shd w:val="clear" w:color="auto" w:fill="FFFFFF"/>
        </w:rPr>
        <w:br/>
        <w:t>        </w:t>
      </w:r>
      <w:hyperlink r:id="rId303" w:tgtFrame="_blank" w:history="1">
        <w:r w:rsidRPr="00892538">
          <w:rPr>
            <w:rStyle w:val="Lienhypertexte"/>
            <w:rFonts w:ascii="Arial" w:hAnsi="Arial" w:cs="Arial"/>
            <w:b/>
            <w:bCs/>
            <w:sz w:val="18"/>
            <w:szCs w:val="18"/>
            <w:shd w:val="clear" w:color="auto" w:fill="FFFFFF"/>
          </w:rPr>
          <w:t>https://www.legifrance.gouv.fr/jorf/id/JORFTEXT000049446593</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lastRenderedPageBreak/>
        <w:br/>
        <w:t>        69 Arrêté du 10 avril 2024 portant extension d'un avenant à l'accord collectif territorial interdépartemental de l'Aisne, du Nord, de l'Oise et de la Somme de la production agricole/coopératives d'utilisation de matériel agricole du 16 décembre 2022</w:t>
      </w:r>
      <w:r w:rsidRPr="00892538">
        <w:rPr>
          <w:rFonts w:ascii="Arial" w:hAnsi="Arial" w:cs="Arial"/>
          <w:b/>
          <w:bCs/>
          <w:color w:val="333333"/>
          <w:sz w:val="18"/>
          <w:szCs w:val="18"/>
          <w:shd w:val="clear" w:color="auto" w:fill="FFFFFF"/>
        </w:rPr>
        <w:br/>
        <w:t>        </w:t>
      </w:r>
      <w:hyperlink r:id="rId304" w:tgtFrame="_blank" w:history="1">
        <w:r w:rsidRPr="00892538">
          <w:rPr>
            <w:rStyle w:val="Lienhypertexte"/>
            <w:rFonts w:ascii="Arial" w:hAnsi="Arial" w:cs="Arial"/>
            <w:b/>
            <w:bCs/>
            <w:sz w:val="18"/>
            <w:szCs w:val="18"/>
            <w:shd w:val="clear" w:color="auto" w:fill="FFFFFF"/>
          </w:rPr>
          <w:t>https://www.legifrance.gouv.fr/jorf/id/JORFTEXT000049446602</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70 Arrêté du 10 avril 2024 portant extension d'un avenant à l'accord collectif du 27 septembre 2021 d'adaptation au secteur de l'horticulture et des pépiniéristes de Maine-et-Loire de la convention collective nationale production agricole/coopératives d'utilisation de matériel agricole du 15 septembre 2020</w:t>
      </w:r>
      <w:r w:rsidRPr="00892538">
        <w:rPr>
          <w:rFonts w:ascii="Arial" w:hAnsi="Arial" w:cs="Arial"/>
          <w:b/>
          <w:bCs/>
          <w:color w:val="333333"/>
          <w:sz w:val="18"/>
          <w:szCs w:val="18"/>
          <w:shd w:val="clear" w:color="auto" w:fill="FFFFFF"/>
        </w:rPr>
        <w:br/>
        <w:t>        </w:t>
      </w:r>
      <w:hyperlink r:id="rId305" w:tgtFrame="_blank" w:history="1">
        <w:r w:rsidRPr="00892538">
          <w:rPr>
            <w:rStyle w:val="Lienhypertexte"/>
            <w:rFonts w:ascii="Arial" w:hAnsi="Arial" w:cs="Arial"/>
            <w:b/>
            <w:bCs/>
            <w:sz w:val="18"/>
            <w:szCs w:val="18"/>
            <w:shd w:val="clear" w:color="auto" w:fill="FFFFFF"/>
          </w:rPr>
          <w:t>https://www.legifrance.gouv.fr/jorf/id/JORFTEXT000049446611</w:t>
        </w:r>
      </w:hyperlink>
      <w:r w:rsidRPr="00892538">
        <w:rPr>
          <w:rFonts w:ascii="Arial" w:hAnsi="Arial" w:cs="Arial"/>
          <w:b/>
          <w:bCs/>
          <w:color w:val="333333"/>
          <w:sz w:val="18"/>
          <w:szCs w:val="18"/>
          <w:shd w:val="clear" w:color="auto" w:fill="FFFFFF"/>
        </w:rPr>
        <w:br/>
      </w:r>
    </w:p>
    <w:p w14:paraId="68C0F97E" w14:textId="77777777" w:rsidR="00892538" w:rsidRDefault="00892538" w:rsidP="00C12A95">
      <w:pPr>
        <w:tabs>
          <w:tab w:val="left" w:pos="7600"/>
        </w:tabs>
        <w:rPr>
          <w:rFonts w:ascii="Arial" w:hAnsi="Arial" w:cs="Arial"/>
          <w:b/>
          <w:bCs/>
          <w:color w:val="333333"/>
          <w:sz w:val="18"/>
          <w:szCs w:val="18"/>
          <w:shd w:val="clear" w:color="auto" w:fill="FFFFFF"/>
        </w:rPr>
      </w:pPr>
    </w:p>
    <w:p w14:paraId="724D5E60" w14:textId="40968033" w:rsidR="006D74FB" w:rsidRDefault="006D74F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19/04</w:t>
      </w:r>
    </w:p>
    <w:p w14:paraId="7D247174" w14:textId="77777777" w:rsidR="006D74FB" w:rsidRDefault="006D74FB" w:rsidP="00C12A95">
      <w:pPr>
        <w:tabs>
          <w:tab w:val="left" w:pos="7600"/>
        </w:tabs>
        <w:rPr>
          <w:rFonts w:ascii="Arial" w:hAnsi="Arial" w:cs="Arial"/>
          <w:b/>
          <w:bCs/>
          <w:color w:val="333333"/>
          <w:sz w:val="18"/>
          <w:szCs w:val="18"/>
          <w:shd w:val="clear" w:color="auto" w:fill="FFFFFF"/>
        </w:rPr>
      </w:pPr>
    </w:p>
    <w:p w14:paraId="63AD0122" w14:textId="77777777" w:rsidR="006D74FB" w:rsidRPr="006D74FB" w:rsidRDefault="006D74FB" w:rsidP="006D74FB">
      <w:pPr>
        <w:tabs>
          <w:tab w:val="left" w:pos="7600"/>
        </w:tabs>
        <w:jc w:val="both"/>
        <w:rPr>
          <w:rFonts w:ascii="Arial" w:hAnsi="Arial" w:cs="Arial"/>
          <w:b/>
          <w:bCs/>
          <w:color w:val="333333"/>
          <w:sz w:val="18"/>
          <w:szCs w:val="18"/>
          <w:shd w:val="clear" w:color="auto" w:fill="FFFFFF"/>
        </w:rPr>
      </w:pPr>
      <w:r w:rsidRPr="006D74FB">
        <w:rPr>
          <w:rFonts w:ascii="Arial" w:hAnsi="Arial" w:cs="Arial"/>
          <w:b/>
          <w:bCs/>
          <w:color w:val="333333"/>
          <w:sz w:val="18"/>
          <w:szCs w:val="18"/>
          <w:shd w:val="clear" w:color="auto" w:fill="FFFFFF"/>
        </w:rPr>
        <w:t>MINISTERE DU TRAVAIL, DE LA SANTE ET DES SOLIDARITES</w:t>
      </w:r>
    </w:p>
    <w:p w14:paraId="7F115B2D" w14:textId="77777777" w:rsidR="006D74FB" w:rsidRPr="006D74FB" w:rsidRDefault="006D74FB" w:rsidP="006D74FB">
      <w:pPr>
        <w:tabs>
          <w:tab w:val="left" w:pos="7600"/>
        </w:tabs>
        <w:jc w:val="both"/>
        <w:rPr>
          <w:rFonts w:ascii="Arial" w:hAnsi="Arial" w:cs="Arial"/>
          <w:b/>
          <w:bCs/>
          <w:color w:val="333333"/>
          <w:sz w:val="18"/>
          <w:szCs w:val="18"/>
          <w:shd w:val="clear" w:color="auto" w:fill="FFFFFF"/>
        </w:rPr>
      </w:pPr>
    </w:p>
    <w:p w14:paraId="57E3C7C8" w14:textId="77777777" w:rsidR="006D74FB" w:rsidRPr="006D74FB" w:rsidRDefault="006D74FB" w:rsidP="006D74FB">
      <w:pPr>
        <w:tabs>
          <w:tab w:val="left" w:pos="7600"/>
        </w:tabs>
        <w:jc w:val="both"/>
        <w:rPr>
          <w:rFonts w:ascii="Arial" w:hAnsi="Arial" w:cs="Arial"/>
          <w:b/>
          <w:bCs/>
          <w:i/>
          <w:iCs/>
          <w:color w:val="333333"/>
          <w:sz w:val="18"/>
          <w:szCs w:val="18"/>
          <w:shd w:val="clear" w:color="auto" w:fill="FFFFFF"/>
        </w:rPr>
      </w:pPr>
      <w:r w:rsidRPr="006D74FB">
        <w:rPr>
          <w:rFonts w:ascii="Arial" w:hAnsi="Arial" w:cs="Arial"/>
          <w:b/>
          <w:bCs/>
          <w:i/>
          <w:iCs/>
          <w:color w:val="333333"/>
          <w:sz w:val="18"/>
          <w:szCs w:val="18"/>
          <w:shd w:val="clear" w:color="auto" w:fill="FFFFFF"/>
        </w:rPr>
        <w:t>Transports routiers et des activités auxiliaires du transport</w:t>
      </w:r>
    </w:p>
    <w:p w14:paraId="58741600" w14:textId="77777777" w:rsidR="006D74FB" w:rsidRPr="006D74FB" w:rsidRDefault="006D74FB" w:rsidP="006D74FB">
      <w:pPr>
        <w:tabs>
          <w:tab w:val="left" w:pos="7600"/>
        </w:tabs>
        <w:jc w:val="both"/>
        <w:rPr>
          <w:rFonts w:ascii="Arial" w:hAnsi="Arial" w:cs="Arial"/>
          <w:b/>
          <w:bCs/>
          <w:color w:val="333333"/>
          <w:sz w:val="18"/>
          <w:szCs w:val="18"/>
          <w:shd w:val="clear" w:color="auto" w:fill="FFFFFF"/>
        </w:rPr>
      </w:pPr>
    </w:p>
    <w:p w14:paraId="787CEFBD" w14:textId="77777777" w:rsidR="006D74FB" w:rsidRPr="006D74FB" w:rsidRDefault="006D74FB" w:rsidP="006D74FB">
      <w:pPr>
        <w:tabs>
          <w:tab w:val="left" w:pos="7600"/>
        </w:tabs>
        <w:jc w:val="both"/>
        <w:rPr>
          <w:rFonts w:ascii="Arial" w:hAnsi="Arial" w:cs="Arial"/>
          <w:b/>
          <w:bCs/>
          <w:color w:val="333333"/>
          <w:sz w:val="18"/>
          <w:szCs w:val="18"/>
          <w:shd w:val="clear" w:color="auto" w:fill="FFFFFF"/>
        </w:rPr>
      </w:pPr>
      <w:r w:rsidRPr="006D74FB">
        <w:rPr>
          <w:rFonts w:ascii="Arial" w:hAnsi="Arial" w:cs="Arial"/>
          <w:b/>
          <w:bCs/>
          <w:color w:val="333333"/>
          <w:sz w:val="18"/>
          <w:szCs w:val="18"/>
          <w:shd w:val="clear" w:color="auto" w:fill="FFFFFF"/>
        </w:rPr>
        <w:t>- Arrêté du 22 mars 2024 portant extension d'un avenant à un accord conclu dans le cadre de la convention collective nationale des transports routiers et des activités auxiliaires du transport (n° 16)</w:t>
      </w:r>
    </w:p>
    <w:p w14:paraId="6C061B85" w14:textId="77777777" w:rsidR="006D74FB" w:rsidRPr="006D74FB" w:rsidRDefault="00000000" w:rsidP="006D74FB">
      <w:pPr>
        <w:tabs>
          <w:tab w:val="left" w:pos="7600"/>
        </w:tabs>
        <w:jc w:val="both"/>
        <w:rPr>
          <w:rFonts w:ascii="Arial" w:hAnsi="Arial" w:cs="Arial"/>
          <w:b/>
          <w:bCs/>
          <w:color w:val="333333"/>
          <w:sz w:val="18"/>
          <w:szCs w:val="18"/>
          <w:shd w:val="clear" w:color="auto" w:fill="FFFFFF"/>
        </w:rPr>
      </w:pPr>
      <w:hyperlink r:id="rId306" w:tgtFrame="_blank" w:history="1">
        <w:r w:rsidR="006D74FB" w:rsidRPr="006D74FB">
          <w:rPr>
            <w:rStyle w:val="Lienhypertexte"/>
            <w:rFonts w:ascii="Arial" w:hAnsi="Arial" w:cs="Arial"/>
            <w:b/>
            <w:bCs/>
            <w:sz w:val="18"/>
            <w:szCs w:val="18"/>
            <w:shd w:val="clear" w:color="auto" w:fill="FFFFFF"/>
          </w:rPr>
          <w:t>https://www.legifrance.gouv.fr/jorf/id/JORFTEXT000049440382</w:t>
        </w:r>
      </w:hyperlink>
    </w:p>
    <w:p w14:paraId="6D0493F5" w14:textId="77777777" w:rsidR="006D74FB" w:rsidRDefault="006D74FB" w:rsidP="00C12A95">
      <w:pPr>
        <w:tabs>
          <w:tab w:val="left" w:pos="7600"/>
        </w:tabs>
        <w:rPr>
          <w:rFonts w:ascii="Arial" w:hAnsi="Arial" w:cs="Arial"/>
          <w:b/>
          <w:bCs/>
          <w:color w:val="333333"/>
          <w:sz w:val="18"/>
          <w:szCs w:val="18"/>
          <w:shd w:val="clear" w:color="auto" w:fill="FFFFFF"/>
        </w:rPr>
      </w:pPr>
    </w:p>
    <w:p w14:paraId="0360DB73" w14:textId="77777777" w:rsidR="006D74FB" w:rsidRDefault="006D74FB" w:rsidP="00C12A95">
      <w:pPr>
        <w:tabs>
          <w:tab w:val="left" w:pos="7600"/>
        </w:tabs>
        <w:rPr>
          <w:rFonts w:ascii="Arial" w:hAnsi="Arial" w:cs="Arial"/>
          <w:b/>
          <w:bCs/>
          <w:color w:val="333333"/>
          <w:sz w:val="18"/>
          <w:szCs w:val="18"/>
          <w:shd w:val="clear" w:color="auto" w:fill="FFFFFF"/>
        </w:rPr>
      </w:pPr>
    </w:p>
    <w:p w14:paraId="777394FD" w14:textId="1D2A85EF" w:rsidR="00965A88" w:rsidRDefault="00965A8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18/04</w:t>
      </w:r>
    </w:p>
    <w:p w14:paraId="3B879667" w14:textId="77777777" w:rsidR="00965A88" w:rsidRPr="00965A88" w:rsidRDefault="00965A88" w:rsidP="00C12A95">
      <w:pPr>
        <w:tabs>
          <w:tab w:val="left" w:pos="7600"/>
        </w:tabs>
        <w:rPr>
          <w:rFonts w:ascii="Arial" w:hAnsi="Arial" w:cs="Arial"/>
          <w:b/>
          <w:bCs/>
          <w:color w:val="333333"/>
          <w:sz w:val="10"/>
          <w:szCs w:val="10"/>
          <w:shd w:val="clear" w:color="auto" w:fill="FFFFFF"/>
        </w:rPr>
      </w:pPr>
    </w:p>
    <w:p w14:paraId="0DC2B1C7" w14:textId="77777777" w:rsidR="00965A88" w:rsidRPr="00965A88" w:rsidRDefault="00965A88" w:rsidP="00965A88">
      <w:pPr>
        <w:tabs>
          <w:tab w:val="left" w:pos="7600"/>
        </w:tabs>
        <w:rPr>
          <w:rFonts w:ascii="Arial" w:hAnsi="Arial" w:cs="Arial"/>
          <w:b/>
          <w:bCs/>
          <w:i/>
          <w:iCs/>
          <w:color w:val="333333"/>
          <w:sz w:val="18"/>
          <w:szCs w:val="18"/>
          <w:shd w:val="clear" w:color="auto" w:fill="FFFFFF"/>
        </w:rPr>
      </w:pPr>
      <w:r w:rsidRPr="00965A88">
        <w:rPr>
          <w:rFonts w:ascii="Arial" w:hAnsi="Arial" w:cs="Arial"/>
          <w:b/>
          <w:bCs/>
          <w:i/>
          <w:iCs/>
          <w:color w:val="333333"/>
          <w:sz w:val="18"/>
          <w:szCs w:val="18"/>
          <w:shd w:val="clear" w:color="auto" w:fill="FFFFFF"/>
        </w:rPr>
        <w:t xml:space="preserve">Salariés des entreprises du secteur privé du spectacle vivant et des laboratoires de biologie médicale </w:t>
      </w:r>
      <w:proofErr w:type="spellStart"/>
      <w:r w:rsidRPr="00965A88">
        <w:rPr>
          <w:rFonts w:ascii="Arial" w:hAnsi="Arial" w:cs="Arial"/>
          <w:b/>
          <w:bCs/>
          <w:i/>
          <w:iCs/>
          <w:color w:val="333333"/>
          <w:sz w:val="18"/>
          <w:szCs w:val="18"/>
          <w:shd w:val="clear" w:color="auto" w:fill="FFFFFF"/>
        </w:rPr>
        <w:t>extra-hospitaliers</w:t>
      </w:r>
      <w:proofErr w:type="spellEnd"/>
      <w:r w:rsidRPr="00965A88">
        <w:rPr>
          <w:rFonts w:ascii="Arial" w:hAnsi="Arial" w:cs="Arial"/>
          <w:b/>
          <w:bCs/>
          <w:i/>
          <w:iCs/>
          <w:color w:val="333333"/>
          <w:sz w:val="18"/>
          <w:szCs w:val="18"/>
          <w:shd w:val="clear" w:color="auto" w:fill="FFFFFF"/>
        </w:rPr>
        <w:t>…</w:t>
      </w:r>
    </w:p>
    <w:p w14:paraId="012ADD43" w14:textId="77777777" w:rsidR="00965A88" w:rsidRPr="00965A88" w:rsidRDefault="00965A88" w:rsidP="00965A88">
      <w:pPr>
        <w:tabs>
          <w:tab w:val="left" w:pos="7600"/>
        </w:tabs>
        <w:rPr>
          <w:rFonts w:ascii="Arial" w:hAnsi="Arial" w:cs="Arial"/>
          <w:b/>
          <w:bCs/>
          <w:color w:val="333333"/>
          <w:sz w:val="18"/>
          <w:szCs w:val="18"/>
          <w:shd w:val="clear" w:color="auto" w:fill="FFFFFF"/>
        </w:rPr>
      </w:pPr>
    </w:p>
    <w:p w14:paraId="64770F21" w14:textId="77777777" w:rsidR="00965A88" w:rsidRPr="00965A88" w:rsidRDefault="00965A88" w:rsidP="00965A88">
      <w:pPr>
        <w:tabs>
          <w:tab w:val="left" w:pos="7600"/>
        </w:tabs>
        <w:rPr>
          <w:rFonts w:ascii="Arial" w:hAnsi="Arial" w:cs="Arial"/>
          <w:b/>
          <w:bCs/>
          <w:color w:val="333333"/>
          <w:sz w:val="18"/>
          <w:szCs w:val="18"/>
          <w:shd w:val="clear" w:color="auto" w:fill="FFFFFF"/>
        </w:rPr>
      </w:pPr>
      <w:r w:rsidRPr="00965A88">
        <w:rPr>
          <w:rFonts w:ascii="Arial" w:hAnsi="Arial" w:cs="Arial"/>
          <w:b/>
          <w:bCs/>
          <w:color w:val="333333"/>
          <w:sz w:val="18"/>
          <w:szCs w:val="18"/>
          <w:shd w:val="clear" w:color="auto" w:fill="FFFFFF"/>
        </w:rPr>
        <w:t> MINISTERE DU TRAVAIL, DE LA SANTE ET DES SOLIDARITES</w:t>
      </w:r>
    </w:p>
    <w:p w14:paraId="468C633E" w14:textId="77777777" w:rsidR="00965A88" w:rsidRPr="00965A88" w:rsidRDefault="00965A88" w:rsidP="00965A88">
      <w:pPr>
        <w:tabs>
          <w:tab w:val="left" w:pos="7600"/>
        </w:tabs>
        <w:rPr>
          <w:rFonts w:ascii="Arial" w:hAnsi="Arial" w:cs="Arial"/>
          <w:b/>
          <w:bCs/>
          <w:color w:val="333333"/>
          <w:sz w:val="18"/>
          <w:szCs w:val="18"/>
          <w:shd w:val="clear" w:color="auto" w:fill="FFFFFF"/>
        </w:rPr>
      </w:pPr>
      <w:r w:rsidRPr="00965A88">
        <w:rPr>
          <w:rFonts w:ascii="Arial" w:hAnsi="Arial" w:cs="Arial"/>
          <w:b/>
          <w:bCs/>
          <w:color w:val="333333"/>
          <w:sz w:val="18"/>
          <w:szCs w:val="18"/>
          <w:shd w:val="clear" w:color="auto" w:fill="FFFFFF"/>
        </w:rPr>
        <w:t>- Arrêté du 25 mars 2024 portant extension d'un avenant à la convention collective nationale des entreprises du secteur privé du spectacle vivant (n° 3090).</w:t>
      </w:r>
    </w:p>
    <w:p w14:paraId="12C8294D" w14:textId="77777777" w:rsidR="00965A88" w:rsidRPr="00965A88" w:rsidRDefault="00000000" w:rsidP="00965A88">
      <w:pPr>
        <w:tabs>
          <w:tab w:val="left" w:pos="7600"/>
        </w:tabs>
        <w:rPr>
          <w:rFonts w:ascii="Arial" w:hAnsi="Arial" w:cs="Arial"/>
          <w:b/>
          <w:bCs/>
          <w:color w:val="333333"/>
          <w:sz w:val="18"/>
          <w:szCs w:val="18"/>
          <w:shd w:val="clear" w:color="auto" w:fill="FFFFFF"/>
        </w:rPr>
      </w:pPr>
      <w:hyperlink r:id="rId307" w:tgtFrame="_blank" w:history="1">
        <w:r w:rsidR="00965A88" w:rsidRPr="00965A88">
          <w:rPr>
            <w:rStyle w:val="Lienhypertexte"/>
            <w:rFonts w:ascii="Arial" w:hAnsi="Arial" w:cs="Arial"/>
            <w:b/>
            <w:bCs/>
            <w:sz w:val="18"/>
            <w:szCs w:val="18"/>
            <w:shd w:val="clear" w:color="auto" w:fill="FFFFFF"/>
          </w:rPr>
          <w:t>https://www.legifrance.gouv.fr/jorf/id/JORFTEXT000049430418</w:t>
        </w:r>
      </w:hyperlink>
      <w:r w:rsidR="00965A88" w:rsidRPr="00965A88">
        <w:rPr>
          <w:rFonts w:ascii="Arial" w:hAnsi="Arial" w:cs="Arial"/>
          <w:b/>
          <w:bCs/>
          <w:color w:val="333333"/>
          <w:sz w:val="18"/>
          <w:szCs w:val="18"/>
          <w:shd w:val="clear" w:color="auto" w:fill="FFFFFF"/>
        </w:rPr>
        <w:br/>
      </w:r>
      <w:r w:rsidR="00965A88" w:rsidRPr="00965A88">
        <w:rPr>
          <w:rFonts w:ascii="Arial" w:hAnsi="Arial" w:cs="Arial"/>
          <w:b/>
          <w:bCs/>
          <w:color w:val="333333"/>
          <w:sz w:val="18"/>
          <w:szCs w:val="18"/>
          <w:shd w:val="clear" w:color="auto" w:fill="FFFFFF"/>
        </w:rPr>
        <w:br/>
        <w:t xml:space="preserve">- Arrêté du 3 avril 2024 portant extension d'un accord conclu dans le cadre de la convention collective nationale des laboratoires de biologie médicale </w:t>
      </w:r>
      <w:proofErr w:type="spellStart"/>
      <w:r w:rsidR="00965A88" w:rsidRPr="00965A88">
        <w:rPr>
          <w:rFonts w:ascii="Arial" w:hAnsi="Arial" w:cs="Arial"/>
          <w:b/>
          <w:bCs/>
          <w:color w:val="333333"/>
          <w:sz w:val="18"/>
          <w:szCs w:val="18"/>
          <w:shd w:val="clear" w:color="auto" w:fill="FFFFFF"/>
        </w:rPr>
        <w:t>extra-hospitaliers</w:t>
      </w:r>
      <w:proofErr w:type="spellEnd"/>
      <w:r w:rsidR="00965A88" w:rsidRPr="00965A88">
        <w:rPr>
          <w:rFonts w:ascii="Arial" w:hAnsi="Arial" w:cs="Arial"/>
          <w:b/>
          <w:bCs/>
          <w:color w:val="333333"/>
          <w:sz w:val="18"/>
          <w:szCs w:val="18"/>
          <w:shd w:val="clear" w:color="auto" w:fill="FFFFFF"/>
        </w:rPr>
        <w:t xml:space="preserve"> (n° 959)</w:t>
      </w:r>
      <w:r w:rsidR="00965A88" w:rsidRPr="00965A88">
        <w:rPr>
          <w:rFonts w:ascii="Arial" w:hAnsi="Arial" w:cs="Arial"/>
          <w:b/>
          <w:bCs/>
          <w:color w:val="333333"/>
          <w:sz w:val="18"/>
          <w:szCs w:val="18"/>
          <w:shd w:val="clear" w:color="auto" w:fill="FFFFFF"/>
        </w:rPr>
        <w:br/>
        <w:t>        </w:t>
      </w:r>
      <w:hyperlink r:id="rId308" w:tgtFrame="_blank" w:history="1">
        <w:r w:rsidR="00965A88" w:rsidRPr="00965A88">
          <w:rPr>
            <w:rStyle w:val="Lienhypertexte"/>
            <w:rFonts w:ascii="Arial" w:hAnsi="Arial" w:cs="Arial"/>
            <w:b/>
            <w:bCs/>
            <w:sz w:val="18"/>
            <w:szCs w:val="18"/>
            <w:shd w:val="clear" w:color="auto" w:fill="FFFFFF"/>
          </w:rPr>
          <w:t>https://www.legifrance.gouv.fr/jorf/id/JORFTEXT000049430431</w:t>
        </w:r>
      </w:hyperlink>
    </w:p>
    <w:p w14:paraId="5B7128E5" w14:textId="77777777" w:rsidR="00965A88" w:rsidRDefault="00965A88" w:rsidP="00C12A95">
      <w:pPr>
        <w:tabs>
          <w:tab w:val="left" w:pos="7600"/>
        </w:tabs>
        <w:rPr>
          <w:rFonts w:ascii="Arial" w:hAnsi="Arial" w:cs="Arial"/>
          <w:b/>
          <w:bCs/>
          <w:color w:val="333333"/>
          <w:sz w:val="18"/>
          <w:szCs w:val="18"/>
          <w:shd w:val="clear" w:color="auto" w:fill="FFFFFF"/>
        </w:rPr>
      </w:pPr>
    </w:p>
    <w:p w14:paraId="01E56B8E" w14:textId="74542736" w:rsidR="002941BD" w:rsidRDefault="002941B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17/04</w:t>
      </w:r>
    </w:p>
    <w:p w14:paraId="70C3E108" w14:textId="77777777" w:rsidR="002941BD" w:rsidRPr="00965A88" w:rsidRDefault="002941BD" w:rsidP="00C12A95">
      <w:pPr>
        <w:tabs>
          <w:tab w:val="left" w:pos="7600"/>
        </w:tabs>
        <w:rPr>
          <w:rFonts w:ascii="Arial" w:hAnsi="Arial" w:cs="Arial"/>
          <w:b/>
          <w:bCs/>
          <w:color w:val="333333"/>
          <w:sz w:val="10"/>
          <w:szCs w:val="10"/>
          <w:shd w:val="clear" w:color="auto" w:fill="FFFFFF"/>
        </w:rPr>
      </w:pPr>
    </w:p>
    <w:p w14:paraId="11AB68CD" w14:textId="5CC26E8F" w:rsidR="002941BD" w:rsidRPr="002941BD" w:rsidRDefault="002941BD" w:rsidP="00C12A95">
      <w:pPr>
        <w:tabs>
          <w:tab w:val="left" w:pos="7600"/>
        </w:tabs>
        <w:rPr>
          <w:rFonts w:ascii="Arial" w:hAnsi="Arial" w:cs="Arial"/>
          <w:b/>
          <w:bCs/>
          <w:i/>
          <w:iCs/>
          <w:color w:val="333333"/>
          <w:sz w:val="18"/>
          <w:szCs w:val="18"/>
          <w:shd w:val="clear" w:color="auto" w:fill="FFFFFF"/>
        </w:rPr>
      </w:pPr>
      <w:r w:rsidRPr="002941BD">
        <w:rPr>
          <w:rFonts w:ascii="Arial" w:hAnsi="Arial" w:cs="Arial"/>
          <w:b/>
          <w:bCs/>
          <w:i/>
          <w:iCs/>
          <w:color w:val="333333"/>
          <w:sz w:val="18"/>
          <w:szCs w:val="18"/>
          <w:shd w:val="clear" w:color="auto" w:fill="FFFFFF"/>
        </w:rPr>
        <w:t>Extensions et élargissements d’avenants n° 16 à 19 du 22 novembre 2023 à l'accord national interprofessionnel instituant le régime de retraite complémentaire AGIRC-ARRCO.</w:t>
      </w:r>
    </w:p>
    <w:p w14:paraId="15C20B0A" w14:textId="77777777" w:rsidR="002941BD" w:rsidRDefault="002941BD" w:rsidP="00C12A95">
      <w:pPr>
        <w:tabs>
          <w:tab w:val="left" w:pos="7600"/>
        </w:tabs>
        <w:rPr>
          <w:rFonts w:ascii="Arial" w:hAnsi="Arial" w:cs="Arial"/>
          <w:b/>
          <w:bCs/>
          <w:color w:val="333333"/>
          <w:sz w:val="18"/>
          <w:szCs w:val="18"/>
          <w:shd w:val="clear" w:color="auto" w:fill="FFFFFF"/>
        </w:rPr>
      </w:pPr>
    </w:p>
    <w:p w14:paraId="55136723" w14:textId="08FADFA2" w:rsidR="002941BD" w:rsidRPr="002941BD" w:rsidRDefault="002941BD" w:rsidP="002941BD">
      <w:pPr>
        <w:tabs>
          <w:tab w:val="left" w:pos="7600"/>
        </w:tabs>
        <w:rPr>
          <w:rFonts w:ascii="Arial" w:hAnsi="Arial" w:cs="Arial"/>
          <w:b/>
          <w:bCs/>
          <w:color w:val="333333"/>
          <w:sz w:val="18"/>
          <w:szCs w:val="18"/>
          <w:shd w:val="clear" w:color="auto" w:fill="FFFFFF"/>
        </w:rPr>
      </w:pPr>
      <w:r w:rsidRPr="002941BD">
        <w:rPr>
          <w:rFonts w:ascii="Arial" w:hAnsi="Arial" w:cs="Arial"/>
          <w:b/>
          <w:bCs/>
          <w:color w:val="333333"/>
          <w:sz w:val="18"/>
          <w:szCs w:val="18"/>
          <w:shd w:val="clear" w:color="auto" w:fill="FFFFFF"/>
        </w:rPr>
        <w:t>Arrêté du 15 avril 2024 relatif à l'extension et l'élargissement de l'avenant n° 16 du 22 novembre 2023 à l'accord national interprofessionnel instituant le régime de retraite complémentaire AGIRC-ARRCO</w:t>
      </w:r>
      <w:r w:rsidRPr="002941BD">
        <w:rPr>
          <w:rFonts w:ascii="Arial" w:hAnsi="Arial" w:cs="Arial"/>
          <w:b/>
          <w:bCs/>
          <w:color w:val="333333"/>
          <w:sz w:val="18"/>
          <w:szCs w:val="18"/>
          <w:shd w:val="clear" w:color="auto" w:fill="FFFFFF"/>
        </w:rPr>
        <w:br/>
        <w:t>        </w:t>
      </w:r>
      <w:hyperlink r:id="rId309" w:tgtFrame="_blank" w:history="1">
        <w:r w:rsidRPr="002941BD">
          <w:rPr>
            <w:rStyle w:val="Lienhypertexte"/>
            <w:rFonts w:ascii="Arial" w:hAnsi="Arial" w:cs="Arial"/>
            <w:b/>
            <w:bCs/>
            <w:sz w:val="18"/>
            <w:szCs w:val="18"/>
            <w:shd w:val="clear" w:color="auto" w:fill="FFFFFF"/>
          </w:rPr>
          <w:t>https://www.legifrance.gouv.fr/jorf/id/JORFTEXT000049424893</w:t>
        </w:r>
      </w:hyperlink>
      <w:r w:rsidRPr="002941BD">
        <w:rPr>
          <w:rFonts w:ascii="Arial" w:hAnsi="Arial" w:cs="Arial"/>
          <w:b/>
          <w:bCs/>
          <w:color w:val="333333"/>
          <w:sz w:val="18"/>
          <w:szCs w:val="18"/>
          <w:shd w:val="clear" w:color="auto" w:fill="FFFFFF"/>
        </w:rPr>
        <w:br/>
      </w:r>
      <w:r w:rsidRPr="002941BD">
        <w:rPr>
          <w:rFonts w:ascii="Arial" w:hAnsi="Arial" w:cs="Arial"/>
          <w:b/>
          <w:bCs/>
          <w:color w:val="333333"/>
          <w:sz w:val="18"/>
          <w:szCs w:val="18"/>
          <w:shd w:val="clear" w:color="auto" w:fill="FFFFFF"/>
        </w:rPr>
        <w:br/>
        <w:t>Arrêté du 15 avril 2024 relatif à l'extension et l'élargissement de l'avenant n° 17 du 22 novembre 2023 à l'accord national interprofessionnel instituant le régime de retraite complémentaire AGIRC-ARRCO</w:t>
      </w:r>
      <w:r w:rsidRPr="002941BD">
        <w:rPr>
          <w:rFonts w:ascii="Arial" w:hAnsi="Arial" w:cs="Arial"/>
          <w:b/>
          <w:bCs/>
          <w:color w:val="333333"/>
          <w:sz w:val="18"/>
          <w:szCs w:val="18"/>
          <w:shd w:val="clear" w:color="auto" w:fill="FFFFFF"/>
        </w:rPr>
        <w:br/>
        <w:t>        </w:t>
      </w:r>
      <w:hyperlink r:id="rId310" w:tgtFrame="_blank" w:history="1">
        <w:r w:rsidRPr="002941BD">
          <w:rPr>
            <w:rStyle w:val="Lienhypertexte"/>
            <w:rFonts w:ascii="Arial" w:hAnsi="Arial" w:cs="Arial"/>
            <w:b/>
            <w:bCs/>
            <w:sz w:val="18"/>
            <w:szCs w:val="18"/>
            <w:shd w:val="clear" w:color="auto" w:fill="FFFFFF"/>
          </w:rPr>
          <w:t>https://www.legifrance.gouv.fr/jorf/id/JORFTEXT000049424935</w:t>
        </w:r>
      </w:hyperlink>
    </w:p>
    <w:p w14:paraId="17C3A828" w14:textId="77777777" w:rsidR="002941BD" w:rsidRDefault="002941BD" w:rsidP="00C12A95">
      <w:pPr>
        <w:tabs>
          <w:tab w:val="left" w:pos="7600"/>
        </w:tabs>
        <w:rPr>
          <w:rFonts w:ascii="Arial" w:hAnsi="Arial" w:cs="Arial"/>
          <w:b/>
          <w:bCs/>
          <w:color w:val="333333"/>
          <w:sz w:val="18"/>
          <w:szCs w:val="18"/>
          <w:shd w:val="clear" w:color="auto" w:fill="FFFFFF"/>
        </w:rPr>
      </w:pPr>
    </w:p>
    <w:p w14:paraId="31E0BF79" w14:textId="3D96BFB0" w:rsidR="002941BD" w:rsidRDefault="002941BD" w:rsidP="00C12A95">
      <w:pPr>
        <w:tabs>
          <w:tab w:val="left" w:pos="7600"/>
        </w:tabs>
        <w:rPr>
          <w:rFonts w:ascii="Arial" w:hAnsi="Arial" w:cs="Arial"/>
          <w:b/>
          <w:bCs/>
          <w:color w:val="333333"/>
          <w:sz w:val="18"/>
          <w:szCs w:val="18"/>
          <w:shd w:val="clear" w:color="auto" w:fill="FFFFFF"/>
        </w:rPr>
      </w:pPr>
      <w:r w:rsidRPr="002941BD">
        <w:rPr>
          <w:rFonts w:ascii="Arial" w:hAnsi="Arial" w:cs="Arial"/>
          <w:b/>
          <w:bCs/>
          <w:color w:val="333333"/>
          <w:sz w:val="18"/>
          <w:szCs w:val="18"/>
          <w:shd w:val="clear" w:color="auto" w:fill="FFFFFF"/>
        </w:rPr>
        <w:t>Arrêté du 15 avril 2024 relatif à l'extension et l'élargissement de l'avenant n° 18 du 22 novembre 2023 à l'accord national interprofessionnel instituant le régime de retraite complémentaire AGIRC-ARRCO</w:t>
      </w:r>
      <w:r w:rsidRPr="002941BD">
        <w:rPr>
          <w:rFonts w:ascii="Arial" w:hAnsi="Arial" w:cs="Arial"/>
          <w:b/>
          <w:bCs/>
          <w:color w:val="333333"/>
          <w:sz w:val="18"/>
          <w:szCs w:val="18"/>
          <w:shd w:val="clear" w:color="auto" w:fill="FFFFFF"/>
        </w:rPr>
        <w:br/>
        <w:t>        </w:t>
      </w:r>
      <w:hyperlink r:id="rId311" w:tgtFrame="_blank" w:history="1">
        <w:r w:rsidRPr="002941BD">
          <w:rPr>
            <w:rStyle w:val="Lienhypertexte"/>
            <w:rFonts w:ascii="Arial" w:hAnsi="Arial" w:cs="Arial"/>
            <w:b/>
            <w:bCs/>
            <w:sz w:val="18"/>
            <w:szCs w:val="18"/>
            <w:shd w:val="clear" w:color="auto" w:fill="FFFFFF"/>
          </w:rPr>
          <w:t>https://www.legifrance.gouv.fr/jorf/id/JORFTEXT000049424987</w:t>
        </w:r>
      </w:hyperlink>
      <w:r w:rsidRPr="002941BD">
        <w:rPr>
          <w:rFonts w:ascii="Arial" w:hAnsi="Arial" w:cs="Arial"/>
          <w:b/>
          <w:bCs/>
          <w:color w:val="333333"/>
          <w:sz w:val="18"/>
          <w:szCs w:val="18"/>
          <w:shd w:val="clear" w:color="auto" w:fill="FFFFFF"/>
        </w:rPr>
        <w:br/>
      </w:r>
      <w:r w:rsidRPr="002941BD">
        <w:rPr>
          <w:rFonts w:ascii="Arial" w:hAnsi="Arial" w:cs="Arial"/>
          <w:b/>
          <w:bCs/>
          <w:color w:val="333333"/>
          <w:sz w:val="18"/>
          <w:szCs w:val="18"/>
          <w:shd w:val="clear" w:color="auto" w:fill="FFFFFF"/>
        </w:rPr>
        <w:br/>
        <w:t>Arrêté du 15 avril 2024 relatif à l'extension et l'élargissement de l'avenant n° 19 du 14 décembre 2023 à l'accord national interprofessionnel instituant le régime de retraite complémentaire AGIRC-ARRCO</w:t>
      </w:r>
      <w:r w:rsidRPr="002941BD">
        <w:rPr>
          <w:rFonts w:ascii="Arial" w:hAnsi="Arial" w:cs="Arial"/>
          <w:b/>
          <w:bCs/>
          <w:color w:val="333333"/>
          <w:sz w:val="18"/>
          <w:szCs w:val="18"/>
          <w:shd w:val="clear" w:color="auto" w:fill="FFFFFF"/>
        </w:rPr>
        <w:br/>
        <w:t>        </w:t>
      </w:r>
      <w:hyperlink r:id="rId312" w:tgtFrame="_blank" w:history="1">
        <w:r w:rsidRPr="002941BD">
          <w:rPr>
            <w:rStyle w:val="Lienhypertexte"/>
            <w:rFonts w:ascii="Arial" w:hAnsi="Arial" w:cs="Arial"/>
            <w:b/>
            <w:bCs/>
            <w:sz w:val="18"/>
            <w:szCs w:val="18"/>
            <w:shd w:val="clear" w:color="auto" w:fill="FFFFFF"/>
          </w:rPr>
          <w:t>https://www.legifrance.gouv.fr/jorf/id/JORFTEXT000049424999</w:t>
        </w:r>
      </w:hyperlink>
    </w:p>
    <w:p w14:paraId="254A33BE" w14:textId="77777777" w:rsidR="002941BD" w:rsidRDefault="002941BD" w:rsidP="00C12A95">
      <w:pPr>
        <w:tabs>
          <w:tab w:val="left" w:pos="7600"/>
        </w:tabs>
        <w:rPr>
          <w:rFonts w:ascii="Arial" w:hAnsi="Arial" w:cs="Arial"/>
          <w:b/>
          <w:bCs/>
          <w:color w:val="333333"/>
          <w:sz w:val="18"/>
          <w:szCs w:val="18"/>
          <w:shd w:val="clear" w:color="auto" w:fill="FFFFFF"/>
        </w:rPr>
      </w:pPr>
    </w:p>
    <w:p w14:paraId="330455F9" w14:textId="77777777" w:rsidR="002941BD" w:rsidRDefault="002941BD" w:rsidP="00C12A95">
      <w:pPr>
        <w:tabs>
          <w:tab w:val="left" w:pos="7600"/>
        </w:tabs>
        <w:rPr>
          <w:rFonts w:ascii="Arial" w:hAnsi="Arial" w:cs="Arial"/>
          <w:b/>
          <w:bCs/>
          <w:color w:val="333333"/>
          <w:sz w:val="18"/>
          <w:szCs w:val="18"/>
          <w:shd w:val="clear" w:color="auto" w:fill="FFFFFF"/>
        </w:rPr>
      </w:pPr>
    </w:p>
    <w:p w14:paraId="0BBA47D2" w14:textId="2AAFBD77" w:rsidR="00320DE8" w:rsidRDefault="00320DE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16/04</w:t>
      </w:r>
    </w:p>
    <w:p w14:paraId="3E7ED648" w14:textId="77777777" w:rsidR="00320DE8" w:rsidRDefault="00320DE8" w:rsidP="00C12A95">
      <w:pPr>
        <w:tabs>
          <w:tab w:val="left" w:pos="7600"/>
        </w:tabs>
        <w:rPr>
          <w:rFonts w:ascii="Arial" w:hAnsi="Arial" w:cs="Arial"/>
          <w:b/>
          <w:bCs/>
          <w:color w:val="333333"/>
          <w:sz w:val="18"/>
          <w:szCs w:val="18"/>
          <w:shd w:val="clear" w:color="auto" w:fill="FFFFFF"/>
        </w:rPr>
      </w:pPr>
    </w:p>
    <w:p w14:paraId="536A1280" w14:textId="107CCF84" w:rsidR="00320DE8" w:rsidRDefault="00320DE8" w:rsidP="00C12A95">
      <w:pPr>
        <w:tabs>
          <w:tab w:val="left" w:pos="7600"/>
        </w:tabs>
        <w:rPr>
          <w:rFonts w:ascii="Arial" w:hAnsi="Arial" w:cs="Arial"/>
          <w:b/>
          <w:bCs/>
          <w:color w:val="333333"/>
          <w:sz w:val="18"/>
          <w:szCs w:val="18"/>
          <w:shd w:val="clear" w:color="auto" w:fill="FFFFFF"/>
        </w:rPr>
      </w:pPr>
      <w:r w:rsidRPr="00320DE8">
        <w:rPr>
          <w:rFonts w:ascii="Arial" w:hAnsi="Arial" w:cs="Arial"/>
          <w:b/>
          <w:bCs/>
          <w:color w:val="333333"/>
          <w:sz w:val="18"/>
          <w:szCs w:val="18"/>
          <w:shd w:val="clear" w:color="auto" w:fill="FFFFFF"/>
        </w:rPr>
        <w:t>MINISTERE DE L'AGRICULTURE ET DE LA SOUVERAINETE ALIMENTAIRE</w:t>
      </w:r>
      <w:r w:rsidRPr="00320DE8">
        <w:rPr>
          <w:rFonts w:ascii="Arial" w:hAnsi="Arial" w:cs="Arial"/>
          <w:b/>
          <w:bCs/>
          <w:color w:val="333333"/>
          <w:sz w:val="18"/>
          <w:szCs w:val="18"/>
          <w:shd w:val="clear" w:color="auto" w:fill="FFFFFF"/>
        </w:rPr>
        <w:br/>
      </w:r>
      <w:r w:rsidRPr="00320DE8">
        <w:rPr>
          <w:rFonts w:ascii="Arial" w:hAnsi="Arial" w:cs="Arial"/>
          <w:b/>
          <w:bCs/>
          <w:color w:val="333333"/>
          <w:sz w:val="18"/>
          <w:szCs w:val="18"/>
          <w:shd w:val="clear" w:color="auto" w:fill="FFFFFF"/>
        </w:rPr>
        <w:br/>
        <w:t>        57 Arrêté du 10 avril 2024 portant extension d'un avenant à l'annexe V de la convention collective du 29 février 2016 portant sur le régime complémentaire frais de santé des salariés non affiliés à l'AGIRC des exploitations agricoles du Lot</w:t>
      </w:r>
      <w:r w:rsidRPr="00320DE8">
        <w:rPr>
          <w:rFonts w:ascii="Arial" w:hAnsi="Arial" w:cs="Arial"/>
          <w:b/>
          <w:bCs/>
          <w:color w:val="333333"/>
          <w:sz w:val="18"/>
          <w:szCs w:val="18"/>
          <w:shd w:val="clear" w:color="auto" w:fill="FFFFFF"/>
        </w:rPr>
        <w:br/>
        <w:t>        </w:t>
      </w:r>
      <w:hyperlink r:id="rId313" w:tgtFrame="_blank" w:history="1">
        <w:r w:rsidRPr="00320DE8">
          <w:rPr>
            <w:rStyle w:val="Lienhypertexte"/>
            <w:rFonts w:ascii="Arial" w:hAnsi="Arial" w:cs="Arial"/>
            <w:b/>
            <w:bCs/>
            <w:sz w:val="18"/>
            <w:szCs w:val="18"/>
            <w:shd w:val="clear" w:color="auto" w:fill="FFFFFF"/>
          </w:rPr>
          <w:t>https://www.legifrance.gouv.fr/jorf/id/JORFTEXT000049418971</w:t>
        </w:r>
      </w:hyperlink>
    </w:p>
    <w:p w14:paraId="5C962B82" w14:textId="77777777" w:rsidR="00C24D0E" w:rsidRDefault="00C24D0E" w:rsidP="00C12A95">
      <w:pPr>
        <w:tabs>
          <w:tab w:val="left" w:pos="7600"/>
        </w:tabs>
        <w:rPr>
          <w:rFonts w:ascii="Arial" w:hAnsi="Arial" w:cs="Arial"/>
          <w:b/>
          <w:bCs/>
          <w:color w:val="333333"/>
          <w:sz w:val="18"/>
          <w:szCs w:val="18"/>
          <w:shd w:val="clear" w:color="auto" w:fill="FFFFFF"/>
        </w:rPr>
      </w:pPr>
    </w:p>
    <w:p w14:paraId="6BB62C6F" w14:textId="2BDC4553" w:rsidR="00C24D0E" w:rsidRDefault="00C24D0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13/04</w:t>
      </w:r>
    </w:p>
    <w:p w14:paraId="3D4AABD3" w14:textId="77777777" w:rsidR="00C24D0E" w:rsidRDefault="00C24D0E" w:rsidP="00C12A95">
      <w:pPr>
        <w:tabs>
          <w:tab w:val="left" w:pos="7600"/>
        </w:tabs>
        <w:rPr>
          <w:rFonts w:ascii="Arial" w:hAnsi="Arial" w:cs="Arial"/>
          <w:b/>
          <w:bCs/>
          <w:color w:val="333333"/>
          <w:sz w:val="18"/>
          <w:szCs w:val="18"/>
          <w:shd w:val="clear" w:color="auto" w:fill="FFFFFF"/>
        </w:rPr>
      </w:pPr>
    </w:p>
    <w:p w14:paraId="3A64CE94" w14:textId="4DB48CBB" w:rsidR="00C24D0E" w:rsidRPr="00C24D0E" w:rsidRDefault="00C24D0E" w:rsidP="00C24D0E">
      <w:pPr>
        <w:tabs>
          <w:tab w:val="left" w:pos="7600"/>
        </w:tabs>
        <w:rPr>
          <w:rFonts w:ascii="Arial" w:hAnsi="Arial" w:cs="Arial"/>
          <w:b/>
          <w:bCs/>
          <w:i/>
          <w:iCs/>
          <w:color w:val="333333"/>
          <w:sz w:val="18"/>
          <w:szCs w:val="18"/>
          <w:shd w:val="clear" w:color="auto" w:fill="FFFFFF"/>
        </w:rPr>
      </w:pPr>
      <w:r w:rsidRPr="00C24D0E">
        <w:rPr>
          <w:rFonts w:ascii="Arial" w:hAnsi="Arial" w:cs="Arial"/>
          <w:b/>
          <w:bCs/>
          <w:i/>
          <w:iCs/>
          <w:color w:val="333333"/>
          <w:sz w:val="18"/>
          <w:szCs w:val="18"/>
          <w:shd w:val="clear" w:color="auto" w:fill="FFFFFF"/>
        </w:rPr>
        <w:t>Agréments d’accords collectifs dans les établissements et services du secteur social et médico-social privé à but non lucratif</w:t>
      </w:r>
    </w:p>
    <w:p w14:paraId="546D437E" w14:textId="1C21090C" w:rsidR="00C24D0E" w:rsidRPr="00C24D0E" w:rsidRDefault="00C24D0E" w:rsidP="00C24D0E">
      <w:pPr>
        <w:tabs>
          <w:tab w:val="left" w:pos="7600"/>
        </w:tabs>
        <w:rPr>
          <w:rFonts w:ascii="Arial" w:hAnsi="Arial" w:cs="Arial"/>
          <w:b/>
          <w:bCs/>
          <w:color w:val="333333"/>
          <w:sz w:val="18"/>
          <w:szCs w:val="18"/>
          <w:shd w:val="clear" w:color="auto" w:fill="FFFFFF"/>
        </w:rPr>
      </w:pPr>
      <w:r w:rsidRPr="00C24D0E">
        <w:rPr>
          <w:rFonts w:ascii="Arial" w:hAnsi="Arial" w:cs="Arial"/>
          <w:b/>
          <w:bCs/>
          <w:color w:val="333333"/>
          <w:sz w:val="18"/>
          <w:szCs w:val="18"/>
          <w:shd w:val="clear" w:color="auto" w:fill="FFFFFF"/>
        </w:rPr>
        <w:lastRenderedPageBreak/>
        <w:t>Arrêté du 5 avril 2024 relatif à l'agrément de certains accords de travail applicables dans les établissements et services du secteur social et médico-social privé à but non lucratif</w:t>
      </w:r>
    </w:p>
    <w:p w14:paraId="3B895190" w14:textId="78D816AF" w:rsidR="00C24D0E" w:rsidRDefault="00C24D0E" w:rsidP="00C24D0E">
      <w:pPr>
        <w:tabs>
          <w:tab w:val="left" w:pos="7600"/>
        </w:tabs>
        <w:rPr>
          <w:rFonts w:ascii="Arial" w:hAnsi="Arial" w:cs="Arial"/>
          <w:b/>
          <w:bCs/>
          <w:color w:val="333333"/>
          <w:sz w:val="18"/>
          <w:szCs w:val="18"/>
          <w:shd w:val="clear" w:color="auto" w:fill="FFFFFF"/>
        </w:rPr>
      </w:pPr>
      <w:r w:rsidRPr="00C24D0E">
        <w:rPr>
          <w:rFonts w:ascii="Arial" w:hAnsi="Arial" w:cs="Arial"/>
          <w:b/>
          <w:bCs/>
          <w:color w:val="333333"/>
          <w:sz w:val="18"/>
          <w:szCs w:val="18"/>
          <w:shd w:val="clear" w:color="auto" w:fill="FFFFFF"/>
        </w:rPr>
        <w:t xml:space="preserve">        </w:t>
      </w:r>
      <w:hyperlink r:id="rId314" w:history="1">
        <w:r w:rsidRPr="00A932AA">
          <w:rPr>
            <w:rStyle w:val="Lienhypertexte"/>
            <w:rFonts w:ascii="Arial" w:hAnsi="Arial" w:cs="Arial"/>
            <w:b/>
            <w:bCs/>
            <w:sz w:val="18"/>
            <w:szCs w:val="18"/>
            <w:shd w:val="clear" w:color="auto" w:fill="FFFFFF"/>
          </w:rPr>
          <w:t>https://www.legifrance.gouv.fr/jorf/id/JORFTEXT000049409606</w:t>
        </w:r>
      </w:hyperlink>
    </w:p>
    <w:p w14:paraId="24D8E095" w14:textId="77777777" w:rsidR="00C24D0E" w:rsidRDefault="00C24D0E" w:rsidP="00C12A95">
      <w:pPr>
        <w:tabs>
          <w:tab w:val="left" w:pos="7600"/>
        </w:tabs>
        <w:rPr>
          <w:rFonts w:ascii="Arial" w:hAnsi="Arial" w:cs="Arial"/>
          <w:b/>
          <w:bCs/>
          <w:color w:val="333333"/>
          <w:sz w:val="18"/>
          <w:szCs w:val="18"/>
          <w:shd w:val="clear" w:color="auto" w:fill="FFFFFF"/>
        </w:rPr>
      </w:pPr>
    </w:p>
    <w:p w14:paraId="1648A8EB" w14:textId="46D39011" w:rsidR="00C4755B" w:rsidRDefault="00C4755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6/04</w:t>
      </w:r>
    </w:p>
    <w:p w14:paraId="24BB769B" w14:textId="77777777" w:rsidR="00C4755B" w:rsidRDefault="00C4755B" w:rsidP="00C12A95">
      <w:pPr>
        <w:tabs>
          <w:tab w:val="left" w:pos="7600"/>
        </w:tabs>
        <w:rPr>
          <w:rFonts w:ascii="Arial" w:hAnsi="Arial" w:cs="Arial"/>
          <w:b/>
          <w:bCs/>
          <w:color w:val="333333"/>
          <w:sz w:val="18"/>
          <w:szCs w:val="18"/>
          <w:shd w:val="clear" w:color="auto" w:fill="FFFFFF"/>
        </w:rPr>
      </w:pPr>
    </w:p>
    <w:p w14:paraId="10230632" w14:textId="09CDB780" w:rsidR="00C4755B" w:rsidRPr="00C4755B" w:rsidRDefault="00C4755B" w:rsidP="00C4755B">
      <w:pPr>
        <w:tabs>
          <w:tab w:val="left" w:pos="7600"/>
        </w:tabs>
        <w:rPr>
          <w:rFonts w:ascii="Arial" w:hAnsi="Arial" w:cs="Arial"/>
          <w:b/>
          <w:bCs/>
          <w:color w:val="333333"/>
          <w:sz w:val="18"/>
          <w:szCs w:val="18"/>
          <w:shd w:val="clear" w:color="auto" w:fill="FFFFFF"/>
        </w:rPr>
      </w:pPr>
      <w:r w:rsidRPr="00C4755B">
        <w:rPr>
          <w:rFonts w:ascii="Arial" w:hAnsi="Arial" w:cs="Arial"/>
          <w:b/>
          <w:bCs/>
          <w:color w:val="333333"/>
          <w:sz w:val="18"/>
          <w:szCs w:val="18"/>
          <w:shd w:val="clear" w:color="auto" w:fill="FFFFFF"/>
        </w:rPr>
        <w:t>CONVENTION COLLECTIVE : France TRAVAIL</w:t>
      </w:r>
      <w:r>
        <w:rPr>
          <w:rFonts w:ascii="Arial" w:hAnsi="Arial" w:cs="Arial"/>
          <w:b/>
          <w:bCs/>
          <w:color w:val="333333"/>
          <w:sz w:val="18"/>
          <w:szCs w:val="18"/>
          <w:shd w:val="clear" w:color="auto" w:fill="FFFFFF"/>
        </w:rPr>
        <w:t>, « agréée »</w:t>
      </w:r>
    </w:p>
    <w:p w14:paraId="2AB17452" w14:textId="67BF96D4" w:rsidR="00C4755B" w:rsidRPr="00C4755B" w:rsidRDefault="00C4755B" w:rsidP="00C4755B">
      <w:pPr>
        <w:numPr>
          <w:ilvl w:val="0"/>
          <w:numId w:val="21"/>
        </w:numPr>
        <w:tabs>
          <w:tab w:val="left" w:pos="7600"/>
        </w:tabs>
        <w:rPr>
          <w:rFonts w:ascii="Arial" w:hAnsi="Arial" w:cs="Arial"/>
          <w:b/>
          <w:bCs/>
          <w:color w:val="333333"/>
          <w:sz w:val="18"/>
          <w:szCs w:val="18"/>
          <w:shd w:val="clear" w:color="auto" w:fill="FFFFFF"/>
        </w:rPr>
      </w:pPr>
      <w:r w:rsidRPr="00C4755B">
        <w:rPr>
          <w:rFonts w:ascii="Arial" w:hAnsi="Arial" w:cs="Arial"/>
          <w:b/>
          <w:bCs/>
          <w:color w:val="333333"/>
          <w:sz w:val="18"/>
          <w:szCs w:val="18"/>
          <w:shd w:val="clear" w:color="auto" w:fill="FFFFFF"/>
        </w:rPr>
        <w:t>Arrêté du 21 mars 2024 portant agrément de l’accord du 18 juillet 2023 relatif à la formation professionnelle continue et à la révision de certains articles de la convention collective nationale de Pôle emploi.</w:t>
      </w:r>
      <w:r w:rsidRPr="00C4755B">
        <w:rPr>
          <w:rFonts w:ascii="Arial" w:hAnsi="Arial" w:cs="Arial"/>
          <w:b/>
          <w:bCs/>
          <w:color w:val="333333"/>
          <w:sz w:val="18"/>
          <w:szCs w:val="18"/>
          <w:shd w:val="clear" w:color="auto" w:fill="FFFFFF"/>
        </w:rPr>
        <w:fldChar w:fldCharType="begin"/>
      </w:r>
      <w:r w:rsidRPr="00C4755B">
        <w:rPr>
          <w:rFonts w:ascii="Arial" w:hAnsi="Arial" w:cs="Arial"/>
          <w:b/>
          <w:bCs/>
          <w:color w:val="333333"/>
          <w:sz w:val="18"/>
          <w:szCs w:val="18"/>
          <w:shd w:val="clear" w:color="auto" w:fill="FFFFFF"/>
        </w:rPr>
        <w:instrText xml:space="preserve"> INCLUDEPICTURE "/Users/christianherges/Library/Group Containers/UBF8T346G9.ms/WebArchiveCopyPasteTempFiles/com.microsoft.Word/br-auto-10-8beb9.png?1710398759" \* MERGEFORMATINET </w:instrText>
      </w:r>
      <w:r w:rsidRPr="00C4755B">
        <w:rPr>
          <w:rFonts w:ascii="Arial" w:hAnsi="Arial" w:cs="Arial"/>
          <w:b/>
          <w:bCs/>
          <w:color w:val="333333"/>
          <w:sz w:val="18"/>
          <w:szCs w:val="18"/>
          <w:shd w:val="clear" w:color="auto" w:fill="FFFFFF"/>
        </w:rPr>
        <w:fldChar w:fldCharType="separate"/>
      </w:r>
      <w:r w:rsidRPr="00C4755B">
        <w:rPr>
          <w:rFonts w:ascii="Arial" w:hAnsi="Arial" w:cs="Arial"/>
          <w:b/>
          <w:bCs/>
          <w:noProof/>
          <w:color w:val="333333"/>
          <w:sz w:val="18"/>
          <w:szCs w:val="18"/>
          <w:shd w:val="clear" w:color="auto" w:fill="FFFFFF"/>
        </w:rPr>
        <w:drawing>
          <wp:inline distT="0" distB="0" distL="0" distR="0" wp14:anchorId="775B99AA" wp14:editId="7C6FCAAF">
            <wp:extent cx="127000" cy="127000"/>
            <wp:effectExtent l="0" t="0" r="0" b="0"/>
            <wp:docPr id="1351952179" name="Image 1" descr="Retour ligne automati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tour ligne automatique"/>
                    <pic:cNvPicPr>
                      <a:picLocks noChangeAspect="1" noChangeArrowheads="1"/>
                    </pic:cNvPicPr>
                  </pic:nvPicPr>
                  <pic:blipFill>
                    <a:blip r:embed="rId315">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Pr="00C4755B">
        <w:rPr>
          <w:rFonts w:ascii="Arial" w:hAnsi="Arial" w:cs="Arial"/>
          <w:b/>
          <w:bCs/>
          <w:color w:val="333333"/>
          <w:sz w:val="18"/>
          <w:szCs w:val="18"/>
          <w:shd w:val="clear" w:color="auto" w:fill="FFFFFF"/>
        </w:rPr>
        <w:fldChar w:fldCharType="end"/>
      </w:r>
      <w:r w:rsidRPr="00C4755B">
        <w:rPr>
          <w:rFonts w:ascii="Arial" w:hAnsi="Arial" w:cs="Arial"/>
          <w:b/>
          <w:bCs/>
          <w:color w:val="333333"/>
          <w:sz w:val="18"/>
          <w:szCs w:val="18"/>
          <w:shd w:val="clear" w:color="auto" w:fill="FFFFFF"/>
        </w:rPr>
        <w:br/>
      </w:r>
      <w:hyperlink r:id="rId316" w:history="1">
        <w:r w:rsidRPr="00C4755B">
          <w:rPr>
            <w:rStyle w:val="Lienhypertexte"/>
            <w:rFonts w:ascii="Arial" w:hAnsi="Arial" w:cs="Arial"/>
            <w:b/>
            <w:bCs/>
            <w:sz w:val="18"/>
            <w:szCs w:val="18"/>
            <w:shd w:val="clear" w:color="auto" w:fill="FFFFFF"/>
          </w:rPr>
          <w:t>https://www.legifrance.gouv.fr/jorf/id/JORFTEXT000049374628</w:t>
        </w:r>
      </w:hyperlink>
    </w:p>
    <w:p w14:paraId="16987BA6" w14:textId="77777777" w:rsidR="00C4755B" w:rsidRDefault="00C4755B" w:rsidP="00C12A95">
      <w:pPr>
        <w:tabs>
          <w:tab w:val="left" w:pos="7600"/>
        </w:tabs>
        <w:rPr>
          <w:rFonts w:ascii="Arial" w:hAnsi="Arial" w:cs="Arial"/>
          <w:b/>
          <w:bCs/>
          <w:color w:val="333333"/>
          <w:sz w:val="18"/>
          <w:szCs w:val="18"/>
          <w:shd w:val="clear" w:color="auto" w:fill="FFFFFF"/>
        </w:rPr>
      </w:pPr>
    </w:p>
    <w:p w14:paraId="4905F461" w14:textId="7C850833" w:rsidR="006D6640" w:rsidRDefault="006D664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4/04</w:t>
      </w:r>
    </w:p>
    <w:p w14:paraId="71EAF4D2" w14:textId="77777777" w:rsidR="006D6640" w:rsidRDefault="006D6640" w:rsidP="00C12A95">
      <w:pPr>
        <w:tabs>
          <w:tab w:val="left" w:pos="7600"/>
        </w:tabs>
        <w:rPr>
          <w:rFonts w:ascii="Arial" w:hAnsi="Arial" w:cs="Arial"/>
          <w:b/>
          <w:bCs/>
          <w:color w:val="333333"/>
          <w:sz w:val="18"/>
          <w:szCs w:val="18"/>
          <w:shd w:val="clear" w:color="auto" w:fill="FFFFFF"/>
        </w:rPr>
      </w:pPr>
    </w:p>
    <w:p w14:paraId="32BEF5A4" w14:textId="77777777" w:rsidR="006D6640" w:rsidRPr="006D6640" w:rsidRDefault="006D6640" w:rsidP="006D6640">
      <w:pPr>
        <w:tabs>
          <w:tab w:val="left" w:pos="7600"/>
        </w:tabs>
        <w:rPr>
          <w:rFonts w:ascii="Arial" w:hAnsi="Arial" w:cs="Arial"/>
          <w:b/>
          <w:bCs/>
          <w:color w:val="333333"/>
          <w:sz w:val="18"/>
          <w:szCs w:val="18"/>
          <w:shd w:val="clear" w:color="auto" w:fill="FFFFFF"/>
        </w:rPr>
      </w:pPr>
      <w:r w:rsidRPr="006D6640">
        <w:rPr>
          <w:rFonts w:ascii="Arial" w:hAnsi="Arial" w:cs="Arial"/>
          <w:b/>
          <w:bCs/>
          <w:color w:val="333333"/>
          <w:sz w:val="18"/>
          <w:szCs w:val="18"/>
          <w:shd w:val="clear" w:color="auto" w:fill="FFFFFF"/>
        </w:rPr>
        <w:t>MINISTERE DE L'AGRICULTURE ET DE LA SOUVERAINETE ALIMENTAIRE</w:t>
      </w:r>
      <w:r w:rsidRPr="006D6640">
        <w:rPr>
          <w:rFonts w:ascii="Arial" w:hAnsi="Arial" w:cs="Arial"/>
          <w:b/>
          <w:bCs/>
          <w:color w:val="333333"/>
          <w:sz w:val="18"/>
          <w:szCs w:val="18"/>
          <w:shd w:val="clear" w:color="auto" w:fill="FFFFFF"/>
        </w:rPr>
        <w:br/>
      </w:r>
      <w:r w:rsidRPr="006D6640">
        <w:rPr>
          <w:rFonts w:ascii="Arial" w:hAnsi="Arial" w:cs="Arial"/>
          <w:b/>
          <w:bCs/>
          <w:color w:val="333333"/>
          <w:sz w:val="18"/>
          <w:szCs w:val="18"/>
          <w:shd w:val="clear" w:color="auto" w:fill="FFFFFF"/>
        </w:rPr>
        <w:br/>
        <w:t>        90 Arrêté du 27 mars 2024 portant extension d'avenants salariaux à des conventions collectives de travail étendues relatives aux professions agricoles</w:t>
      </w:r>
      <w:r w:rsidRPr="006D6640">
        <w:rPr>
          <w:rFonts w:ascii="Arial" w:hAnsi="Arial" w:cs="Arial"/>
          <w:b/>
          <w:bCs/>
          <w:color w:val="333333"/>
          <w:sz w:val="18"/>
          <w:szCs w:val="18"/>
          <w:shd w:val="clear" w:color="auto" w:fill="FFFFFF"/>
        </w:rPr>
        <w:br/>
        <w:t>        </w:t>
      </w:r>
      <w:hyperlink r:id="rId317" w:tgtFrame="_blank" w:history="1">
        <w:r w:rsidRPr="006D6640">
          <w:rPr>
            <w:rStyle w:val="Lienhypertexte"/>
            <w:rFonts w:ascii="Arial" w:hAnsi="Arial" w:cs="Arial"/>
            <w:b/>
            <w:bCs/>
            <w:sz w:val="18"/>
            <w:szCs w:val="18"/>
            <w:shd w:val="clear" w:color="auto" w:fill="FFFFFF"/>
          </w:rPr>
          <w:t>https://www.legifrance.gouv.fr/jorf/id/JORFTEXT000049364828</w:t>
        </w:r>
      </w:hyperlink>
    </w:p>
    <w:p w14:paraId="2525BA26" w14:textId="77777777" w:rsidR="00D96113" w:rsidRDefault="00D96113" w:rsidP="00C12A95">
      <w:pPr>
        <w:tabs>
          <w:tab w:val="left" w:pos="7600"/>
        </w:tabs>
        <w:rPr>
          <w:rFonts w:ascii="Arial" w:hAnsi="Arial" w:cs="Arial"/>
          <w:b/>
          <w:bCs/>
          <w:color w:val="333333"/>
          <w:sz w:val="18"/>
          <w:szCs w:val="18"/>
          <w:shd w:val="clear" w:color="auto" w:fill="FFFFFF"/>
        </w:rPr>
      </w:pPr>
    </w:p>
    <w:p w14:paraId="7A27CF1F" w14:textId="26F208C9" w:rsidR="00D96113" w:rsidRDefault="00D9611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3/04</w:t>
      </w:r>
    </w:p>
    <w:p w14:paraId="1373AD29" w14:textId="77777777" w:rsidR="00D96113" w:rsidRDefault="00D96113" w:rsidP="00C12A95">
      <w:pPr>
        <w:tabs>
          <w:tab w:val="left" w:pos="7600"/>
        </w:tabs>
        <w:rPr>
          <w:rFonts w:ascii="Arial" w:hAnsi="Arial" w:cs="Arial"/>
          <w:b/>
          <w:bCs/>
          <w:color w:val="333333"/>
          <w:sz w:val="18"/>
          <w:szCs w:val="18"/>
          <w:shd w:val="clear" w:color="auto" w:fill="FFFFFF"/>
        </w:rPr>
      </w:pPr>
    </w:p>
    <w:p w14:paraId="379DE539" w14:textId="77777777" w:rsidR="00D96113" w:rsidRDefault="00D96113" w:rsidP="00D96113">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t> MINISTERE DU TRAVAIL, DE LA SANTE ET DES SOLIDARITES</w:t>
      </w:r>
    </w:p>
    <w:p w14:paraId="345089FC" w14:textId="77777777" w:rsidR="00D96113" w:rsidRDefault="00D96113" w:rsidP="00D96113">
      <w:pPr>
        <w:tabs>
          <w:tab w:val="left" w:pos="7600"/>
        </w:tabs>
        <w:rPr>
          <w:rFonts w:ascii="Arial" w:hAnsi="Arial" w:cs="Arial"/>
          <w:b/>
          <w:bCs/>
          <w:color w:val="333333"/>
          <w:sz w:val="18"/>
          <w:szCs w:val="18"/>
          <w:shd w:val="clear" w:color="auto" w:fill="FFFFFF"/>
        </w:rPr>
      </w:pPr>
    </w:p>
    <w:p w14:paraId="23F33399" w14:textId="54FA5685" w:rsidR="00D96113" w:rsidRPr="00C17EE2" w:rsidRDefault="00D96113" w:rsidP="00C17EE2">
      <w:pPr>
        <w:tabs>
          <w:tab w:val="left" w:pos="7600"/>
        </w:tabs>
        <w:jc w:val="both"/>
        <w:rPr>
          <w:rFonts w:ascii="Arial" w:hAnsi="Arial" w:cs="Arial"/>
          <w:b/>
          <w:bCs/>
          <w:i/>
          <w:iCs/>
          <w:color w:val="333333"/>
          <w:sz w:val="18"/>
          <w:szCs w:val="18"/>
          <w:shd w:val="clear" w:color="auto" w:fill="FFFFFF"/>
        </w:rPr>
      </w:pPr>
      <w:r w:rsidRPr="00C17EE2">
        <w:rPr>
          <w:rFonts w:ascii="Arial" w:hAnsi="Arial" w:cs="Arial"/>
          <w:b/>
          <w:bCs/>
          <w:i/>
          <w:iCs/>
          <w:color w:val="333333"/>
          <w:sz w:val="18"/>
          <w:szCs w:val="18"/>
          <w:shd w:val="clear" w:color="auto" w:fill="FFFFFF"/>
        </w:rPr>
        <w:t>Extensions &amp; élargissements d’avenants à des accords collectifs nationaux et régionaux à l’ensemble des salariés du secteur ou de la branche professionnelle</w:t>
      </w:r>
      <w:r w:rsidR="00B25AE9" w:rsidRPr="00C17EE2">
        <w:rPr>
          <w:rFonts w:ascii="Arial" w:hAnsi="Arial" w:cs="Arial"/>
          <w:b/>
          <w:bCs/>
          <w:i/>
          <w:iCs/>
          <w:color w:val="333333"/>
          <w:sz w:val="18"/>
          <w:szCs w:val="18"/>
          <w:shd w:val="clear" w:color="auto" w:fill="FFFFFF"/>
        </w:rPr>
        <w:t>, des organismes de formation, de la fabrication des ciments, prestataires de services dans le domaine tertiaire, Imprimerie de labeur et industries graphiques, transformation du papier – carton, industrie pharmaceutique, produits alimentaires élaborés, industrie alimentaire diverse, boucherie-charcuterie</w:t>
      </w:r>
      <w:r w:rsidR="001B4D8F" w:rsidRPr="00C17EE2">
        <w:rPr>
          <w:rFonts w:ascii="Arial" w:hAnsi="Arial" w:cs="Arial"/>
          <w:b/>
          <w:bCs/>
          <w:i/>
          <w:iCs/>
          <w:color w:val="333333"/>
          <w:sz w:val="18"/>
          <w:szCs w:val="18"/>
          <w:shd w:val="clear" w:color="auto" w:fill="FFFFFF"/>
        </w:rPr>
        <w:t xml:space="preserve">, </w:t>
      </w:r>
      <w:r w:rsidR="001B4D8F" w:rsidRPr="00D96113">
        <w:rPr>
          <w:rFonts w:ascii="Arial" w:hAnsi="Arial" w:cs="Arial"/>
          <w:b/>
          <w:bCs/>
          <w:i/>
          <w:iCs/>
          <w:color w:val="333333"/>
          <w:sz w:val="18"/>
          <w:szCs w:val="18"/>
          <w:shd w:val="clear" w:color="auto" w:fill="FFFFFF"/>
        </w:rPr>
        <w:t>maintenance, distribution et location de matériels agricoles, de travaux publics, de bâtiment, de manutention, de motoculture de plaisance et activité connexes dite SDLM</w:t>
      </w:r>
      <w:r w:rsidR="001B4D8F" w:rsidRPr="00C17EE2">
        <w:rPr>
          <w:rFonts w:ascii="Arial" w:hAnsi="Arial" w:cs="Arial"/>
          <w:b/>
          <w:bCs/>
          <w:i/>
          <w:iCs/>
          <w:color w:val="333333"/>
          <w:sz w:val="18"/>
          <w:szCs w:val="18"/>
          <w:shd w:val="clear" w:color="auto" w:fill="FFFFFF"/>
        </w:rPr>
        <w:t xml:space="preserve">, engrais, charcuterie de détail, cabinets d’architecture, </w:t>
      </w:r>
      <w:r w:rsidR="001B4D8F" w:rsidRPr="00D96113">
        <w:rPr>
          <w:rFonts w:ascii="Arial" w:hAnsi="Arial" w:cs="Arial"/>
          <w:b/>
          <w:bCs/>
          <w:i/>
          <w:iCs/>
          <w:color w:val="333333"/>
          <w:sz w:val="18"/>
          <w:szCs w:val="18"/>
          <w:shd w:val="clear" w:color="auto" w:fill="FFFFFF"/>
        </w:rPr>
        <w:t>la filière ingénierie de l'immobilier, l'aménagement et la construction (secteur des cabinets ou entreprises de géomètres-experts, géomètres-topographes, photogrammètres et experts-fonciers) (n° 2543)</w:t>
      </w:r>
      <w:r w:rsidR="001B4D8F" w:rsidRPr="00C17EE2">
        <w:rPr>
          <w:rFonts w:ascii="Arial" w:hAnsi="Arial" w:cs="Arial"/>
          <w:b/>
          <w:bCs/>
          <w:i/>
          <w:iCs/>
          <w:color w:val="333333"/>
          <w:sz w:val="18"/>
          <w:szCs w:val="18"/>
          <w:shd w:val="clear" w:color="auto" w:fill="FFFFFF"/>
        </w:rPr>
        <w:t xml:space="preserve">, l’import-export, commerce </w:t>
      </w:r>
      <w:r w:rsidR="00953571" w:rsidRPr="00C17EE2">
        <w:rPr>
          <w:rFonts w:ascii="Arial" w:hAnsi="Arial" w:cs="Arial"/>
          <w:b/>
          <w:bCs/>
          <w:i/>
          <w:iCs/>
          <w:color w:val="333333"/>
          <w:sz w:val="18"/>
          <w:szCs w:val="18"/>
          <w:shd w:val="clear" w:color="auto" w:fill="FFFFFF"/>
        </w:rPr>
        <w:t xml:space="preserve">de détail </w:t>
      </w:r>
      <w:r w:rsidR="001B4D8F" w:rsidRPr="00C17EE2">
        <w:rPr>
          <w:rFonts w:ascii="Arial" w:hAnsi="Arial" w:cs="Arial"/>
          <w:b/>
          <w:bCs/>
          <w:i/>
          <w:iCs/>
          <w:color w:val="333333"/>
          <w:sz w:val="18"/>
          <w:szCs w:val="18"/>
          <w:shd w:val="clear" w:color="auto" w:fill="FFFFFF"/>
        </w:rPr>
        <w:t xml:space="preserve">non-alimentaire, </w:t>
      </w:r>
      <w:r w:rsidR="00953571" w:rsidRPr="00C17EE2">
        <w:rPr>
          <w:rFonts w:ascii="Arial" w:hAnsi="Arial" w:cs="Arial"/>
          <w:b/>
          <w:bCs/>
          <w:i/>
          <w:iCs/>
          <w:color w:val="333333"/>
          <w:sz w:val="18"/>
          <w:szCs w:val="18"/>
          <w:shd w:val="clear" w:color="auto" w:fill="FFFFFF"/>
        </w:rPr>
        <w:t>commerce de gros, pharmacie,</w:t>
      </w:r>
      <w:r w:rsidR="00C17EE2" w:rsidRPr="00C17EE2">
        <w:rPr>
          <w:rFonts w:ascii="Arial" w:hAnsi="Arial" w:cs="Arial"/>
          <w:b/>
          <w:bCs/>
          <w:i/>
          <w:iCs/>
          <w:color w:val="333333"/>
          <w:sz w:val="18"/>
          <w:szCs w:val="18"/>
          <w:shd w:val="clear" w:color="auto" w:fill="FFFFFF"/>
        </w:rPr>
        <w:t xml:space="preserve"> Horlogerie bijouterie, industrie laitière, </w:t>
      </w:r>
      <w:proofErr w:type="spellStart"/>
      <w:r w:rsidR="00C17EE2" w:rsidRPr="00C17EE2">
        <w:rPr>
          <w:rFonts w:ascii="Arial" w:hAnsi="Arial" w:cs="Arial"/>
          <w:b/>
          <w:bCs/>
          <w:i/>
          <w:iCs/>
          <w:color w:val="333333"/>
          <w:sz w:val="18"/>
          <w:szCs w:val="18"/>
          <w:shd w:val="clear" w:color="auto" w:fill="FFFFFF"/>
        </w:rPr>
        <w:t>pha</w:t>
      </w:r>
      <w:r w:rsidR="00C17EE2">
        <w:rPr>
          <w:rFonts w:ascii="Arial" w:hAnsi="Arial" w:cs="Arial"/>
          <w:b/>
          <w:bCs/>
          <w:i/>
          <w:iCs/>
          <w:color w:val="333333"/>
          <w:sz w:val="18"/>
          <w:szCs w:val="18"/>
          <w:shd w:val="clear" w:color="auto" w:fill="FFFFFF"/>
        </w:rPr>
        <w:t>r</w:t>
      </w:r>
      <w:r w:rsidR="00C17EE2" w:rsidRPr="00C17EE2">
        <w:rPr>
          <w:rFonts w:ascii="Arial" w:hAnsi="Arial" w:cs="Arial"/>
          <w:b/>
          <w:bCs/>
          <w:i/>
          <w:iCs/>
          <w:color w:val="333333"/>
          <w:sz w:val="18"/>
          <w:szCs w:val="18"/>
          <w:shd w:val="clear" w:color="auto" w:fill="FFFFFF"/>
        </w:rPr>
        <w:t>macie</w:t>
      </w:r>
      <w:proofErr w:type="spellEnd"/>
      <w:r w:rsidR="00C17EE2" w:rsidRPr="00C17EE2">
        <w:rPr>
          <w:rFonts w:ascii="Arial" w:hAnsi="Arial" w:cs="Arial"/>
          <w:b/>
          <w:bCs/>
          <w:i/>
          <w:iCs/>
          <w:color w:val="333333"/>
          <w:sz w:val="18"/>
          <w:szCs w:val="18"/>
          <w:shd w:val="clear" w:color="auto" w:fill="FFFFFF"/>
        </w:rPr>
        <w:t xml:space="preserve"> d’officine, sociétés de conseil, cabinets dentaires, mutualité, culture et loisirs (ECLAT), domaines skiables, pompes funèbres, tourisme social et familial, promotion immobilière, équipements de loisirs, négoce ameublement, poissonnerie, volailles, audiovisuel et électro-ménager, coiffure, télécommunications, désinfection, expertises comptables et commissaires aux comptes, santé au travail, artistique et culturel, particulier employeur et emploi à domicile, médico-social non lucratif, prévention et sécurité, industries chimiques, prothèse dentaire, acteurs du lien social et familial, travaux publics, taxis, hôtels, cafés – restaurants, Sport, restauration rapide, production audiovisuelle…</w:t>
      </w:r>
    </w:p>
    <w:p w14:paraId="7CC57275" w14:textId="6025A7C8" w:rsidR="00953571" w:rsidRDefault="00D96113" w:rsidP="00953571">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br/>
        <w:t>        32 Arrêté du 12 mars 2024 portant extension d'un avenant à la convention collective nationale des organismes de formation (n° 1516)</w:t>
      </w:r>
      <w:r w:rsidRPr="00D96113">
        <w:rPr>
          <w:rFonts w:ascii="Arial" w:hAnsi="Arial" w:cs="Arial"/>
          <w:b/>
          <w:bCs/>
          <w:color w:val="333333"/>
          <w:sz w:val="18"/>
          <w:szCs w:val="18"/>
          <w:shd w:val="clear" w:color="auto" w:fill="FFFFFF"/>
        </w:rPr>
        <w:br/>
        <w:t>        </w:t>
      </w:r>
      <w:hyperlink r:id="rId318" w:tgtFrame="_blank" w:history="1">
        <w:r w:rsidRPr="00D96113">
          <w:rPr>
            <w:rStyle w:val="Lienhypertexte"/>
            <w:rFonts w:ascii="Arial" w:hAnsi="Arial" w:cs="Arial"/>
            <w:b/>
            <w:bCs/>
            <w:sz w:val="18"/>
            <w:szCs w:val="18"/>
            <w:shd w:val="clear" w:color="auto" w:fill="FFFFFF"/>
          </w:rPr>
          <w:t>https://www.legifrance.gouv.fr/jorf/id/JORFTEXT000049358396</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33 Arrêté du 12 mars 2024 portant extension d'un accord conclu dans le cadre de la convention collective nationale de l'industrie de la fabrication des ciments (n° 3233)</w:t>
      </w:r>
      <w:r w:rsidRPr="00D96113">
        <w:rPr>
          <w:rFonts w:ascii="Arial" w:hAnsi="Arial" w:cs="Arial"/>
          <w:b/>
          <w:bCs/>
          <w:color w:val="333333"/>
          <w:sz w:val="18"/>
          <w:szCs w:val="18"/>
          <w:shd w:val="clear" w:color="auto" w:fill="FFFFFF"/>
        </w:rPr>
        <w:br/>
        <w:t>        </w:t>
      </w:r>
      <w:hyperlink r:id="rId319" w:tgtFrame="_blank" w:history="1">
        <w:r w:rsidRPr="00D96113">
          <w:rPr>
            <w:rStyle w:val="Lienhypertexte"/>
            <w:rFonts w:ascii="Arial" w:hAnsi="Arial" w:cs="Arial"/>
            <w:b/>
            <w:bCs/>
            <w:sz w:val="18"/>
            <w:szCs w:val="18"/>
            <w:shd w:val="clear" w:color="auto" w:fill="FFFFFF"/>
          </w:rPr>
          <w:t>https://www.legifrance.gouv.fr/jorf/id/JORFTEXT000049358405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34 Arrêté du 12 mars 2024 portant extension d'avenants à des accords conclus dans le cadre de la convention collective nationale du personnel des prestataires de services dans le domaine du secteur tertiaire (n° 2098)</w:t>
      </w:r>
      <w:r w:rsidRPr="00D96113">
        <w:rPr>
          <w:rFonts w:ascii="Arial" w:hAnsi="Arial" w:cs="Arial"/>
          <w:b/>
          <w:bCs/>
          <w:color w:val="333333"/>
          <w:sz w:val="18"/>
          <w:szCs w:val="18"/>
          <w:shd w:val="clear" w:color="auto" w:fill="FFFFFF"/>
        </w:rPr>
        <w:br/>
        <w:t>        </w:t>
      </w:r>
      <w:hyperlink r:id="rId320" w:tgtFrame="_blank" w:history="1">
        <w:r w:rsidRPr="00D96113">
          <w:rPr>
            <w:rStyle w:val="Lienhypertexte"/>
            <w:rFonts w:ascii="Arial" w:hAnsi="Arial" w:cs="Arial"/>
            <w:b/>
            <w:bCs/>
            <w:sz w:val="18"/>
            <w:szCs w:val="18"/>
            <w:shd w:val="clear" w:color="auto" w:fill="FFFFFF"/>
          </w:rPr>
          <w:t>https://www.legifrance.gouv.fr/jorf/id/JORFTEXT000049358417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35 Arrêté du 12 mars 2024 portant extension d'un accord conclu dans le cadre de la convention collective nationale de travail du personnel des imprimeries de labeur et des industries graphiques (n° 184)</w:t>
      </w:r>
      <w:r w:rsidRPr="00D96113">
        <w:rPr>
          <w:rFonts w:ascii="Arial" w:hAnsi="Arial" w:cs="Arial"/>
          <w:b/>
          <w:bCs/>
          <w:color w:val="333333"/>
          <w:sz w:val="18"/>
          <w:szCs w:val="18"/>
          <w:shd w:val="clear" w:color="auto" w:fill="FFFFFF"/>
        </w:rPr>
        <w:br/>
        <w:t>        </w:t>
      </w:r>
      <w:hyperlink r:id="rId321" w:tgtFrame="_blank" w:history="1">
        <w:r w:rsidRPr="00D96113">
          <w:rPr>
            <w:rStyle w:val="Lienhypertexte"/>
            <w:rFonts w:ascii="Arial" w:hAnsi="Arial" w:cs="Arial"/>
            <w:b/>
            <w:bCs/>
            <w:sz w:val="18"/>
            <w:szCs w:val="18"/>
            <w:shd w:val="clear" w:color="auto" w:fill="FFFFFF"/>
          </w:rPr>
          <w:t>https://www.legifrance.gouv.fr/jorf/id/JORFTEXT000049358430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36 Arrêté du 12 mars 2024 portant extension d'un avenant à la convention collective nationale de la production et de la transformation des papiers et cartons (n° 3238)</w:t>
      </w:r>
      <w:r w:rsidRPr="00D96113">
        <w:rPr>
          <w:rFonts w:ascii="Arial" w:hAnsi="Arial" w:cs="Arial"/>
          <w:b/>
          <w:bCs/>
          <w:color w:val="333333"/>
          <w:sz w:val="18"/>
          <w:szCs w:val="18"/>
          <w:shd w:val="clear" w:color="auto" w:fill="FFFFFF"/>
        </w:rPr>
        <w:br/>
        <w:t>        </w:t>
      </w:r>
      <w:hyperlink r:id="rId322" w:tgtFrame="_blank" w:history="1">
        <w:r w:rsidRPr="00D96113">
          <w:rPr>
            <w:rStyle w:val="Lienhypertexte"/>
            <w:rFonts w:ascii="Arial" w:hAnsi="Arial" w:cs="Arial"/>
            <w:b/>
            <w:bCs/>
            <w:sz w:val="18"/>
            <w:szCs w:val="18"/>
            <w:shd w:val="clear" w:color="auto" w:fill="FFFFFF"/>
          </w:rPr>
          <w:t>https://www.legifrance.gouv.fr/jorf/id/JORFTEXT000049358441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37 Arrêté du 12 mars 2024 portant extension d'avenants à des accords conclus dans le cadre de la convention collective nationale de l'industrie pharmaceutique (n° 176)</w:t>
      </w:r>
      <w:r w:rsidRPr="00D96113">
        <w:rPr>
          <w:rFonts w:ascii="Arial" w:hAnsi="Arial" w:cs="Arial"/>
          <w:b/>
          <w:bCs/>
          <w:color w:val="333333"/>
          <w:sz w:val="18"/>
          <w:szCs w:val="18"/>
          <w:shd w:val="clear" w:color="auto" w:fill="FFFFFF"/>
        </w:rPr>
        <w:br/>
        <w:t>        </w:t>
      </w:r>
      <w:hyperlink r:id="rId323" w:tgtFrame="_blank" w:history="1">
        <w:r w:rsidRPr="00D96113">
          <w:rPr>
            <w:rStyle w:val="Lienhypertexte"/>
            <w:rFonts w:ascii="Arial" w:hAnsi="Arial" w:cs="Arial"/>
            <w:b/>
            <w:bCs/>
            <w:sz w:val="18"/>
            <w:szCs w:val="18"/>
            <w:shd w:val="clear" w:color="auto" w:fill="FFFFFF"/>
          </w:rPr>
          <w:t>https://www.legifrance.gouv.fr/jorf/id/JORFTEXT000049358450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38 Arrêté du 12 mars 2024 portant extension d'un accord conclu dans le cadre de la convention collective nationale pour les industries de produits alimentaires élaborés (n° 1396)</w:t>
      </w:r>
      <w:r w:rsidRPr="00D96113">
        <w:rPr>
          <w:rFonts w:ascii="Arial" w:hAnsi="Arial" w:cs="Arial"/>
          <w:b/>
          <w:bCs/>
          <w:color w:val="333333"/>
          <w:sz w:val="18"/>
          <w:szCs w:val="18"/>
          <w:shd w:val="clear" w:color="auto" w:fill="FFFFFF"/>
        </w:rPr>
        <w:br/>
        <w:t>        </w:t>
      </w:r>
      <w:hyperlink r:id="rId324" w:tgtFrame="_blank" w:history="1">
        <w:r w:rsidRPr="00D96113">
          <w:rPr>
            <w:rStyle w:val="Lienhypertexte"/>
            <w:rFonts w:ascii="Arial" w:hAnsi="Arial" w:cs="Arial"/>
            <w:b/>
            <w:bCs/>
            <w:sz w:val="18"/>
            <w:szCs w:val="18"/>
            <w:shd w:val="clear" w:color="auto" w:fill="FFFFFF"/>
          </w:rPr>
          <w:t>https://www.legifrance.gouv.fr/jorf/id/JORFTEXT000049358459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39 Arrêté du 12 mars 2024 portant extension d'un avenant à la convention collective nationale des cinq branches des industries alimentaires diverses (n° 3109)</w:t>
      </w:r>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lastRenderedPageBreak/>
        <w:t>        </w:t>
      </w:r>
      <w:hyperlink r:id="rId325" w:tgtFrame="_blank" w:history="1">
        <w:r w:rsidRPr="00D96113">
          <w:rPr>
            <w:rStyle w:val="Lienhypertexte"/>
            <w:rFonts w:ascii="Arial" w:hAnsi="Arial" w:cs="Arial"/>
            <w:b/>
            <w:bCs/>
            <w:sz w:val="18"/>
            <w:szCs w:val="18"/>
            <w:shd w:val="clear" w:color="auto" w:fill="FFFFFF"/>
          </w:rPr>
          <w:t>https://www.legifrance.gouv.fr/jorf/id/JORFTEXT000049358468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40 Arrêté du 12 mars 2024 portant extension d'un avenant à la convention collective nationale de la boucherie, de la boucherie-charcuterie, boucherie hippophagique, triperie, commerces de volailles et gibiers (n° 992)</w:t>
      </w:r>
      <w:r w:rsidRPr="00D96113">
        <w:rPr>
          <w:rFonts w:ascii="Arial" w:hAnsi="Arial" w:cs="Arial"/>
          <w:b/>
          <w:bCs/>
          <w:color w:val="333333"/>
          <w:sz w:val="18"/>
          <w:szCs w:val="18"/>
          <w:shd w:val="clear" w:color="auto" w:fill="FFFFFF"/>
        </w:rPr>
        <w:br/>
        <w:t>        </w:t>
      </w:r>
      <w:hyperlink r:id="rId326" w:tgtFrame="_blank" w:history="1">
        <w:r w:rsidRPr="00D96113">
          <w:rPr>
            <w:rStyle w:val="Lienhypertexte"/>
            <w:rFonts w:ascii="Arial" w:hAnsi="Arial" w:cs="Arial"/>
            <w:b/>
            <w:bCs/>
            <w:sz w:val="18"/>
            <w:szCs w:val="18"/>
            <w:shd w:val="clear" w:color="auto" w:fill="FFFFFF"/>
          </w:rPr>
          <w:t>https://www.legifrance.gouv.fr/jorf/id/JORFTEXT000049358478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41 Arrêté du 12 mars 2024 portant extension d'un avenant à la convention collective nationale métropolitaine des entreprises de la maintenance, distribution et location de matériels agricoles, de travaux publics, de bâtiment, de manutention, de motoculture de plaisance et activité connexes dite SDLM (n° 1404)</w:t>
      </w:r>
      <w:r w:rsidRPr="00D96113">
        <w:rPr>
          <w:rFonts w:ascii="Arial" w:hAnsi="Arial" w:cs="Arial"/>
          <w:b/>
          <w:bCs/>
          <w:color w:val="333333"/>
          <w:sz w:val="18"/>
          <w:szCs w:val="18"/>
          <w:shd w:val="clear" w:color="auto" w:fill="FFFFFF"/>
        </w:rPr>
        <w:br/>
        <w:t>        </w:t>
      </w:r>
      <w:hyperlink r:id="rId327" w:tgtFrame="_blank" w:history="1">
        <w:r w:rsidRPr="00D96113">
          <w:rPr>
            <w:rStyle w:val="Lienhypertexte"/>
            <w:rFonts w:ascii="Arial" w:hAnsi="Arial" w:cs="Arial"/>
            <w:b/>
            <w:bCs/>
            <w:sz w:val="18"/>
            <w:szCs w:val="18"/>
            <w:shd w:val="clear" w:color="auto" w:fill="FFFFFF"/>
          </w:rPr>
          <w:t>https://www.legifrance.gouv.fr/jorf/id/JORFTEXT000049358487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42 Arrêté du 12 mars 2024 portant extension d'un avenant à un accord conclu dans le cadre de la convention collective nationale des entreprises du négoce et de l'industrie des produits du sol, engrais et produits connexes (n° 1077)</w:t>
      </w:r>
      <w:r w:rsidRPr="00D96113">
        <w:rPr>
          <w:rFonts w:ascii="Arial" w:hAnsi="Arial" w:cs="Arial"/>
          <w:b/>
          <w:bCs/>
          <w:color w:val="333333"/>
          <w:sz w:val="18"/>
          <w:szCs w:val="18"/>
          <w:shd w:val="clear" w:color="auto" w:fill="FFFFFF"/>
        </w:rPr>
        <w:br/>
        <w:t>        </w:t>
      </w:r>
      <w:hyperlink r:id="rId328" w:tgtFrame="_blank" w:history="1">
        <w:r w:rsidRPr="00D96113">
          <w:rPr>
            <w:rStyle w:val="Lienhypertexte"/>
            <w:rFonts w:ascii="Arial" w:hAnsi="Arial" w:cs="Arial"/>
            <w:b/>
            <w:bCs/>
            <w:sz w:val="18"/>
            <w:szCs w:val="18"/>
            <w:shd w:val="clear" w:color="auto" w:fill="FFFFFF"/>
          </w:rPr>
          <w:t>https://www.legifrance.gouv.fr/jorf/id/JORFTEXT000049358497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43 Arrêté du 12 mars 2024 portant extension d'un avenant à la convention collective nationale de la charcuterie de détail (n° 953)</w:t>
      </w:r>
      <w:r w:rsidRPr="00D96113">
        <w:rPr>
          <w:rFonts w:ascii="Arial" w:hAnsi="Arial" w:cs="Arial"/>
          <w:b/>
          <w:bCs/>
          <w:color w:val="333333"/>
          <w:sz w:val="18"/>
          <w:szCs w:val="18"/>
          <w:shd w:val="clear" w:color="auto" w:fill="FFFFFF"/>
        </w:rPr>
        <w:br/>
        <w:t>        </w:t>
      </w:r>
      <w:hyperlink r:id="rId329" w:tgtFrame="_blank" w:history="1">
        <w:r w:rsidRPr="00D96113">
          <w:rPr>
            <w:rStyle w:val="Lienhypertexte"/>
            <w:rFonts w:ascii="Arial" w:hAnsi="Arial" w:cs="Arial"/>
            <w:b/>
            <w:bCs/>
            <w:sz w:val="18"/>
            <w:szCs w:val="18"/>
            <w:shd w:val="clear" w:color="auto" w:fill="FFFFFF"/>
          </w:rPr>
          <w:t>https://www.legifrance.gouv.fr/jorf/id/JORFTEXT000049358506</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44 Arrêté du 12 mars 2024 portant extension d'un avenant à un accord conclu dans le cadre de la convention collective nationale des entreprises d'architecture (n° 2332)</w:t>
      </w:r>
      <w:r w:rsidRPr="00D96113">
        <w:rPr>
          <w:rFonts w:ascii="Arial" w:hAnsi="Arial" w:cs="Arial"/>
          <w:b/>
          <w:bCs/>
          <w:color w:val="333333"/>
          <w:sz w:val="18"/>
          <w:szCs w:val="18"/>
          <w:shd w:val="clear" w:color="auto" w:fill="FFFFFF"/>
        </w:rPr>
        <w:br/>
        <w:t>        </w:t>
      </w:r>
      <w:hyperlink r:id="rId330" w:tgtFrame="_blank" w:history="1">
        <w:r w:rsidRPr="00D96113">
          <w:rPr>
            <w:rStyle w:val="Lienhypertexte"/>
            <w:rFonts w:ascii="Arial" w:hAnsi="Arial" w:cs="Arial"/>
            <w:b/>
            <w:bCs/>
            <w:sz w:val="18"/>
            <w:szCs w:val="18"/>
            <w:shd w:val="clear" w:color="auto" w:fill="FFFFFF"/>
          </w:rPr>
          <w:t>https://www.legifrance.gouv.fr/jorf/id/JORFTEXT000049358515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45 Arrêté du 12 mars 2024 portant extension d'un avenant à un accord conclu dans le cadre de la branche de la filière ingénierie de l'immobilier, l'aménagement et la construction (secteur des cabinets ou entreprises de géomètres-experts, géomètres-topographes, photogrammètres et experts-fonciers) (n° 2543)</w:t>
      </w:r>
      <w:r w:rsidRPr="00D96113">
        <w:rPr>
          <w:rFonts w:ascii="Arial" w:hAnsi="Arial" w:cs="Arial"/>
          <w:b/>
          <w:bCs/>
          <w:color w:val="333333"/>
          <w:sz w:val="18"/>
          <w:szCs w:val="18"/>
          <w:shd w:val="clear" w:color="auto" w:fill="FFFFFF"/>
        </w:rPr>
        <w:br/>
        <w:t>        </w:t>
      </w:r>
      <w:hyperlink r:id="rId331" w:tgtFrame="_blank" w:history="1">
        <w:r w:rsidRPr="00D96113">
          <w:rPr>
            <w:rStyle w:val="Lienhypertexte"/>
            <w:rFonts w:ascii="Arial" w:hAnsi="Arial" w:cs="Arial"/>
            <w:b/>
            <w:bCs/>
            <w:sz w:val="18"/>
            <w:szCs w:val="18"/>
            <w:shd w:val="clear" w:color="auto" w:fill="FFFFFF"/>
          </w:rPr>
          <w:t>https://www.legifrance.gouv.fr/jorf/id/JORFTEXT000049358528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46 Arrêté du 12 mars 2024 portant extension d'un avenant à un accord conclu dans le cadre de la convention collective nationale de l'import-export et du commerce international (n° 43)</w:t>
      </w:r>
      <w:r w:rsidRPr="00D96113">
        <w:rPr>
          <w:rFonts w:ascii="Arial" w:hAnsi="Arial" w:cs="Arial"/>
          <w:b/>
          <w:bCs/>
          <w:color w:val="333333"/>
          <w:sz w:val="18"/>
          <w:szCs w:val="18"/>
          <w:shd w:val="clear" w:color="auto" w:fill="FFFFFF"/>
        </w:rPr>
        <w:br/>
        <w:t>        </w:t>
      </w:r>
      <w:hyperlink r:id="rId332" w:tgtFrame="_blank" w:history="1">
        <w:r w:rsidRPr="00D96113">
          <w:rPr>
            <w:rStyle w:val="Lienhypertexte"/>
            <w:rFonts w:ascii="Arial" w:hAnsi="Arial" w:cs="Arial"/>
            <w:b/>
            <w:bCs/>
            <w:sz w:val="18"/>
            <w:szCs w:val="18"/>
            <w:shd w:val="clear" w:color="auto" w:fill="FFFFFF"/>
          </w:rPr>
          <w:t>https://www.legifrance.gouv.fr/jorf/id/JORFTEXT000049358538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47 Arrêté du 12 mars 2024 portant extension d'un avenant à un accord conclu dans le cadre de la convention collective nationale des commerces de détail non alimentaires (n° 1517)</w:t>
      </w:r>
      <w:r w:rsidRPr="00D96113">
        <w:rPr>
          <w:rFonts w:ascii="Arial" w:hAnsi="Arial" w:cs="Arial"/>
          <w:b/>
          <w:bCs/>
          <w:color w:val="333333"/>
          <w:sz w:val="18"/>
          <w:szCs w:val="18"/>
          <w:shd w:val="clear" w:color="auto" w:fill="FFFFFF"/>
        </w:rPr>
        <w:br/>
        <w:t>        </w:t>
      </w:r>
      <w:hyperlink r:id="rId333" w:tgtFrame="_blank" w:history="1">
        <w:r w:rsidRPr="00D96113">
          <w:rPr>
            <w:rStyle w:val="Lienhypertexte"/>
            <w:rFonts w:ascii="Arial" w:hAnsi="Arial" w:cs="Arial"/>
            <w:b/>
            <w:bCs/>
            <w:sz w:val="18"/>
            <w:szCs w:val="18"/>
            <w:shd w:val="clear" w:color="auto" w:fill="FFFFFF"/>
          </w:rPr>
          <w:t>https://www.legifrance.gouv.fr/jorf/id/JORFTEXT000049358547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48 Arrêté du 12 mars 2024 portant extension d'un accord conclu dans le cadre de la convention collective nationale des commerces de gros (n° 573)</w:t>
      </w:r>
      <w:r w:rsidRPr="00D96113">
        <w:rPr>
          <w:rFonts w:ascii="Arial" w:hAnsi="Arial" w:cs="Arial"/>
          <w:b/>
          <w:bCs/>
          <w:color w:val="333333"/>
          <w:sz w:val="18"/>
          <w:szCs w:val="18"/>
          <w:shd w:val="clear" w:color="auto" w:fill="FFFFFF"/>
        </w:rPr>
        <w:br/>
        <w:t>        </w:t>
      </w:r>
      <w:hyperlink r:id="rId334" w:tgtFrame="_blank" w:history="1">
        <w:r w:rsidRPr="00D96113">
          <w:rPr>
            <w:rStyle w:val="Lienhypertexte"/>
            <w:rFonts w:ascii="Arial" w:hAnsi="Arial" w:cs="Arial"/>
            <w:b/>
            <w:bCs/>
            <w:sz w:val="18"/>
            <w:szCs w:val="18"/>
            <w:shd w:val="clear" w:color="auto" w:fill="FFFFFF"/>
          </w:rPr>
          <w:t>https://www.legifrance.gouv.fr/jorf/id/JORFTEXT000049358558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49 Arrêté du 12 mars 2024 portant extension d'un avenant à un accord conclu dans le cadre de la convention collective nationale du commerce de détail de l'horlogerie-bijouterie (n° 1487)</w:t>
      </w:r>
      <w:r w:rsidRPr="00D96113">
        <w:rPr>
          <w:rFonts w:ascii="Arial" w:hAnsi="Arial" w:cs="Arial"/>
          <w:b/>
          <w:bCs/>
          <w:color w:val="333333"/>
          <w:sz w:val="18"/>
          <w:szCs w:val="18"/>
          <w:shd w:val="clear" w:color="auto" w:fill="FFFFFF"/>
        </w:rPr>
        <w:br/>
        <w:t>        </w:t>
      </w:r>
      <w:hyperlink r:id="rId335" w:tgtFrame="_blank" w:history="1">
        <w:r w:rsidRPr="00D96113">
          <w:rPr>
            <w:rStyle w:val="Lienhypertexte"/>
            <w:rFonts w:ascii="Arial" w:hAnsi="Arial" w:cs="Arial"/>
            <w:b/>
            <w:bCs/>
            <w:sz w:val="18"/>
            <w:szCs w:val="18"/>
            <w:shd w:val="clear" w:color="auto" w:fill="FFFFFF"/>
          </w:rPr>
          <w:t>https://www.legifrance.gouv.fr/jorf/id/JORFTEXT000049358569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50 Arrêté du 12 mars 2024 portant extension d'un avenant à un accord conclu dans le cadre de la convention collective nationale de l'industrie laitière (n° 112)</w:t>
      </w:r>
      <w:r w:rsidRPr="00D96113">
        <w:rPr>
          <w:rFonts w:ascii="Arial" w:hAnsi="Arial" w:cs="Arial"/>
          <w:b/>
          <w:bCs/>
          <w:color w:val="333333"/>
          <w:sz w:val="18"/>
          <w:szCs w:val="18"/>
          <w:shd w:val="clear" w:color="auto" w:fill="FFFFFF"/>
        </w:rPr>
        <w:br/>
        <w:t>        </w:t>
      </w:r>
      <w:hyperlink r:id="rId336" w:tgtFrame="_blank" w:history="1">
        <w:r w:rsidRPr="00D96113">
          <w:rPr>
            <w:rStyle w:val="Lienhypertexte"/>
            <w:rFonts w:ascii="Arial" w:hAnsi="Arial" w:cs="Arial"/>
            <w:b/>
            <w:bCs/>
            <w:sz w:val="18"/>
            <w:szCs w:val="18"/>
            <w:shd w:val="clear" w:color="auto" w:fill="FFFFFF"/>
          </w:rPr>
          <w:t>https://www.legifrance.gouv.fr/jorf/id/JORFTEXT000049358578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51 Arrêté du 12 mars 2024 portant extension d'un accord conclu dans le cadre de la convention collective nationale de la pharmacie d'officine (n° 1996)</w:t>
      </w:r>
      <w:r w:rsidRPr="00D96113">
        <w:rPr>
          <w:rFonts w:ascii="Arial" w:hAnsi="Arial" w:cs="Arial"/>
          <w:b/>
          <w:bCs/>
          <w:color w:val="333333"/>
          <w:sz w:val="18"/>
          <w:szCs w:val="18"/>
          <w:shd w:val="clear" w:color="auto" w:fill="FFFFFF"/>
        </w:rPr>
        <w:br/>
        <w:t>        </w:t>
      </w:r>
      <w:hyperlink r:id="rId337" w:tgtFrame="_blank" w:history="1">
        <w:r w:rsidRPr="00D96113">
          <w:rPr>
            <w:rStyle w:val="Lienhypertexte"/>
            <w:rFonts w:ascii="Arial" w:hAnsi="Arial" w:cs="Arial"/>
            <w:b/>
            <w:bCs/>
            <w:sz w:val="18"/>
            <w:szCs w:val="18"/>
            <w:shd w:val="clear" w:color="auto" w:fill="FFFFFF"/>
          </w:rPr>
          <w:t>https://www.legifrance.gouv.fr/jorf/id/JORFTEXT000049358588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52 Arrêté du 12 mars 2024 portant extension d'un accord conclu dans le cadre de la convention collective nationale des bureaux d'études techniques, des cabinets d'ingénieurs-conseils et des sociétés de conseils (n° 1486)</w:t>
      </w:r>
      <w:r w:rsidRPr="00D96113">
        <w:rPr>
          <w:rFonts w:ascii="Arial" w:hAnsi="Arial" w:cs="Arial"/>
          <w:b/>
          <w:bCs/>
          <w:color w:val="333333"/>
          <w:sz w:val="18"/>
          <w:szCs w:val="18"/>
          <w:shd w:val="clear" w:color="auto" w:fill="FFFFFF"/>
        </w:rPr>
        <w:br/>
        <w:t>        </w:t>
      </w:r>
      <w:hyperlink r:id="rId338" w:tgtFrame="_blank" w:history="1">
        <w:r w:rsidRPr="00D96113">
          <w:rPr>
            <w:rStyle w:val="Lienhypertexte"/>
            <w:rFonts w:ascii="Arial" w:hAnsi="Arial" w:cs="Arial"/>
            <w:b/>
            <w:bCs/>
            <w:sz w:val="18"/>
            <w:szCs w:val="18"/>
            <w:shd w:val="clear" w:color="auto" w:fill="FFFFFF"/>
          </w:rPr>
          <w:t>https://www.legifrance.gouv.fr/jorf/id/JORFTEXT000049358597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53 Arrêté du 12 mars 2024 portant extension d'un avenant à un accord conclu dans le cadre de la convention collective nationale des cabinets dentaires (n° 1619)</w:t>
      </w:r>
      <w:r w:rsidRPr="00D96113">
        <w:rPr>
          <w:rFonts w:ascii="Arial" w:hAnsi="Arial" w:cs="Arial"/>
          <w:b/>
          <w:bCs/>
          <w:color w:val="333333"/>
          <w:sz w:val="18"/>
          <w:szCs w:val="18"/>
          <w:shd w:val="clear" w:color="auto" w:fill="FFFFFF"/>
        </w:rPr>
        <w:br/>
        <w:t>        </w:t>
      </w:r>
      <w:hyperlink r:id="rId339" w:tgtFrame="_blank" w:history="1">
        <w:r w:rsidRPr="00D96113">
          <w:rPr>
            <w:rStyle w:val="Lienhypertexte"/>
            <w:rFonts w:ascii="Arial" w:hAnsi="Arial" w:cs="Arial"/>
            <w:b/>
            <w:bCs/>
            <w:sz w:val="18"/>
            <w:szCs w:val="18"/>
            <w:shd w:val="clear" w:color="auto" w:fill="FFFFFF"/>
          </w:rPr>
          <w:t>https://www.legifrance.gouv.fr/jorf/id/JORFTEXT000049358608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54 Arrêté du 12 mars 2024 portant extension d'un avenant à la convention collective nationale de la mutualité (n° 2128)</w:t>
      </w:r>
      <w:r w:rsidRPr="00D96113">
        <w:rPr>
          <w:rFonts w:ascii="Arial" w:hAnsi="Arial" w:cs="Arial"/>
          <w:b/>
          <w:bCs/>
          <w:color w:val="333333"/>
          <w:sz w:val="18"/>
          <w:szCs w:val="18"/>
          <w:shd w:val="clear" w:color="auto" w:fill="FFFFFF"/>
        </w:rPr>
        <w:br/>
        <w:t>        </w:t>
      </w:r>
      <w:hyperlink r:id="rId340" w:tgtFrame="_blank" w:history="1">
        <w:r w:rsidRPr="00D96113">
          <w:rPr>
            <w:rStyle w:val="Lienhypertexte"/>
            <w:rFonts w:ascii="Arial" w:hAnsi="Arial" w:cs="Arial"/>
            <w:b/>
            <w:bCs/>
            <w:sz w:val="18"/>
            <w:szCs w:val="18"/>
            <w:shd w:val="clear" w:color="auto" w:fill="FFFFFF"/>
          </w:rPr>
          <w:t>https://www.legifrance.gouv.fr/jorf/id/JORFTEXT000049358619</w:t>
        </w:r>
      </w:hyperlink>
      <w:r w:rsidRPr="00D96113">
        <w:rPr>
          <w:rFonts w:ascii="Arial" w:hAnsi="Arial" w:cs="Arial"/>
          <w:b/>
          <w:bCs/>
          <w:color w:val="333333"/>
          <w:sz w:val="18"/>
          <w:szCs w:val="18"/>
          <w:shd w:val="clear" w:color="auto" w:fill="FFFFFF"/>
        </w:rPr>
        <w:br/>
      </w:r>
    </w:p>
    <w:p w14:paraId="2479E2D9" w14:textId="4C90C43A" w:rsidR="00953571" w:rsidRDefault="00D96113" w:rsidP="00D96113">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br/>
        <w:t>        55 Arrêté du 12 mars 2024 portant extension d'un avenant à la convention collective nationale des métiers de l'éducation, de la culture, des loisirs et de l'animation agissant pour l'utilité sociale et environnementale, au service des territoires (ÉCLAT) (n° 1518)</w:t>
      </w:r>
      <w:r w:rsidRPr="00D96113">
        <w:rPr>
          <w:rFonts w:ascii="Arial" w:hAnsi="Arial" w:cs="Arial"/>
          <w:b/>
          <w:bCs/>
          <w:color w:val="333333"/>
          <w:sz w:val="18"/>
          <w:szCs w:val="18"/>
          <w:shd w:val="clear" w:color="auto" w:fill="FFFFFF"/>
        </w:rPr>
        <w:br/>
        <w:t>        </w:t>
      </w:r>
      <w:hyperlink r:id="rId341" w:tgtFrame="_blank" w:history="1">
        <w:r w:rsidRPr="00D96113">
          <w:rPr>
            <w:rStyle w:val="Lienhypertexte"/>
            <w:rFonts w:ascii="Arial" w:hAnsi="Arial" w:cs="Arial"/>
            <w:b/>
            <w:bCs/>
            <w:sz w:val="18"/>
            <w:szCs w:val="18"/>
            <w:shd w:val="clear" w:color="auto" w:fill="FFFFFF"/>
          </w:rPr>
          <w:t>https://www.legifrance.gouv.fr/jorf/id/JORFTEXT000049358628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lastRenderedPageBreak/>
        <w:br/>
        <w:t>        56 Arrêté du 12 mars 2024 portant extension d'un avenant à un accord conclu dans le cadre de la convention collective nationale des cabinets dentaires (n° 1619)</w:t>
      </w:r>
      <w:r w:rsidRPr="00D96113">
        <w:rPr>
          <w:rFonts w:ascii="Arial" w:hAnsi="Arial" w:cs="Arial"/>
          <w:b/>
          <w:bCs/>
          <w:color w:val="333333"/>
          <w:sz w:val="18"/>
          <w:szCs w:val="18"/>
          <w:shd w:val="clear" w:color="auto" w:fill="FFFFFF"/>
        </w:rPr>
        <w:br/>
        <w:t>        </w:t>
      </w:r>
      <w:hyperlink r:id="rId342" w:tgtFrame="_blank" w:history="1">
        <w:r w:rsidRPr="00D96113">
          <w:rPr>
            <w:rStyle w:val="Lienhypertexte"/>
            <w:rFonts w:ascii="Arial" w:hAnsi="Arial" w:cs="Arial"/>
            <w:b/>
            <w:bCs/>
            <w:sz w:val="18"/>
            <w:szCs w:val="18"/>
            <w:shd w:val="clear" w:color="auto" w:fill="FFFFFF"/>
          </w:rPr>
          <w:t>https://www.legifrance.gouv.fr/jorf/id/JORFTEXT000049358637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57 Arrêté du 22 mars 2024 portant extension d'un avenant à la convention collective nationale des remontées mécaniques et domaines skiables (n° 454)</w:t>
      </w:r>
      <w:r w:rsidRPr="00D96113">
        <w:rPr>
          <w:rFonts w:ascii="Arial" w:hAnsi="Arial" w:cs="Arial"/>
          <w:b/>
          <w:bCs/>
          <w:color w:val="333333"/>
          <w:sz w:val="18"/>
          <w:szCs w:val="18"/>
          <w:shd w:val="clear" w:color="auto" w:fill="FFFFFF"/>
        </w:rPr>
        <w:br/>
        <w:t>        </w:t>
      </w:r>
      <w:hyperlink r:id="rId343" w:tgtFrame="_blank" w:history="1">
        <w:r w:rsidRPr="00D96113">
          <w:rPr>
            <w:rStyle w:val="Lienhypertexte"/>
            <w:rFonts w:ascii="Arial" w:hAnsi="Arial" w:cs="Arial"/>
            <w:b/>
            <w:bCs/>
            <w:sz w:val="18"/>
            <w:szCs w:val="18"/>
            <w:shd w:val="clear" w:color="auto" w:fill="FFFFFF"/>
          </w:rPr>
          <w:t>https://www.legifrance.gouv.fr/jorf/id/JORFTEXT000049358647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58 Arrêté du 22 mars 2024 portant extension d'un avenant à un accord conclu dans le cadre de la convention collective nationale des pompes funèbres (n° 759)</w:t>
      </w:r>
      <w:r w:rsidRPr="00D96113">
        <w:rPr>
          <w:rFonts w:ascii="Arial" w:hAnsi="Arial" w:cs="Arial"/>
          <w:b/>
          <w:bCs/>
          <w:color w:val="333333"/>
          <w:sz w:val="18"/>
          <w:szCs w:val="18"/>
          <w:shd w:val="clear" w:color="auto" w:fill="FFFFFF"/>
        </w:rPr>
        <w:br/>
        <w:t>        </w:t>
      </w:r>
      <w:hyperlink r:id="rId344" w:tgtFrame="_blank" w:history="1">
        <w:r w:rsidRPr="00D96113">
          <w:rPr>
            <w:rStyle w:val="Lienhypertexte"/>
            <w:rFonts w:ascii="Arial" w:hAnsi="Arial" w:cs="Arial"/>
            <w:b/>
            <w:bCs/>
            <w:sz w:val="18"/>
            <w:szCs w:val="18"/>
            <w:shd w:val="clear" w:color="auto" w:fill="FFFFFF"/>
          </w:rPr>
          <w:t>https://www.legifrance.gouv.fr/jorf/id/JORFTEXT000049358656</w:t>
        </w:r>
      </w:hyperlink>
    </w:p>
    <w:p w14:paraId="5AB5C954" w14:textId="5DB111F9" w:rsidR="00953571" w:rsidRDefault="00D96113" w:rsidP="00D96113">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br/>
        <w:t>        59 Arrêté du 22 mars 2024 portant extension d'un avenant à un accord conclu dans le cadre de la convention collective nationale du personnel des prestataires de services dans le domaine du secteur tertiaire (n° 2098)</w:t>
      </w:r>
      <w:r w:rsidRPr="00D96113">
        <w:rPr>
          <w:rFonts w:ascii="Arial" w:hAnsi="Arial" w:cs="Arial"/>
          <w:b/>
          <w:bCs/>
          <w:color w:val="333333"/>
          <w:sz w:val="18"/>
          <w:szCs w:val="18"/>
          <w:shd w:val="clear" w:color="auto" w:fill="FFFFFF"/>
        </w:rPr>
        <w:br/>
        <w:t>        </w:t>
      </w:r>
      <w:hyperlink r:id="rId345" w:tgtFrame="_blank" w:history="1">
        <w:r w:rsidRPr="00D96113">
          <w:rPr>
            <w:rStyle w:val="Lienhypertexte"/>
            <w:rFonts w:ascii="Arial" w:hAnsi="Arial" w:cs="Arial"/>
            <w:b/>
            <w:bCs/>
            <w:sz w:val="18"/>
            <w:szCs w:val="18"/>
            <w:shd w:val="clear" w:color="auto" w:fill="FFFFFF"/>
          </w:rPr>
          <w:t>https://www.legifrance.gouv.fr/jorf/id/JORFTEXT000049358665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60 Arrêté du 22 mars 2024 portant extension d'un avenant à un accord conclu dans le cadre de la convention collective nationale du tourisme social et familial (n° 1316)</w:t>
      </w:r>
      <w:r w:rsidRPr="00D96113">
        <w:rPr>
          <w:rFonts w:ascii="Arial" w:hAnsi="Arial" w:cs="Arial"/>
          <w:b/>
          <w:bCs/>
          <w:color w:val="333333"/>
          <w:sz w:val="18"/>
          <w:szCs w:val="18"/>
          <w:shd w:val="clear" w:color="auto" w:fill="FFFFFF"/>
        </w:rPr>
        <w:br/>
        <w:t>        </w:t>
      </w:r>
      <w:hyperlink r:id="rId346" w:tgtFrame="_blank" w:history="1">
        <w:r w:rsidRPr="00D96113">
          <w:rPr>
            <w:rStyle w:val="Lienhypertexte"/>
            <w:rFonts w:ascii="Arial" w:hAnsi="Arial" w:cs="Arial"/>
            <w:b/>
            <w:bCs/>
            <w:sz w:val="18"/>
            <w:szCs w:val="18"/>
            <w:shd w:val="clear" w:color="auto" w:fill="FFFFFF"/>
          </w:rPr>
          <w:t>https://www.legifrance.gouv.fr/jorf/id/JORFTEXT000049358675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61 Arrêté du 22 mars 2024 portant extension d'un avenant à la convention collective nationale de la promotion immobilière (n° 1512)</w:t>
      </w:r>
      <w:r w:rsidRPr="00D96113">
        <w:rPr>
          <w:rFonts w:ascii="Arial" w:hAnsi="Arial" w:cs="Arial"/>
          <w:b/>
          <w:bCs/>
          <w:color w:val="333333"/>
          <w:sz w:val="18"/>
          <w:szCs w:val="18"/>
          <w:shd w:val="clear" w:color="auto" w:fill="FFFFFF"/>
        </w:rPr>
        <w:br/>
        <w:t>        </w:t>
      </w:r>
      <w:hyperlink r:id="rId347" w:tgtFrame="_blank" w:history="1">
        <w:r w:rsidRPr="00D96113">
          <w:rPr>
            <w:rStyle w:val="Lienhypertexte"/>
            <w:rFonts w:ascii="Arial" w:hAnsi="Arial" w:cs="Arial"/>
            <w:b/>
            <w:bCs/>
            <w:sz w:val="18"/>
            <w:szCs w:val="18"/>
            <w:shd w:val="clear" w:color="auto" w:fill="FFFFFF"/>
          </w:rPr>
          <w:t>https://www.legifrance.gouv.fr/jorf/id/JORFTEXT000049358684</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62 Arrêté du 22 mars 2024 portant extension d'un accord conclu dans le cadre de la convention collective nationale de la distribution et du commerce de gros des papiers-cartons (n° 3224)</w:t>
      </w:r>
      <w:r w:rsidRPr="00D96113">
        <w:rPr>
          <w:rFonts w:ascii="Arial" w:hAnsi="Arial" w:cs="Arial"/>
          <w:b/>
          <w:bCs/>
          <w:color w:val="333333"/>
          <w:sz w:val="18"/>
          <w:szCs w:val="18"/>
          <w:shd w:val="clear" w:color="auto" w:fill="FFFFFF"/>
        </w:rPr>
        <w:br/>
        <w:t>        </w:t>
      </w:r>
      <w:hyperlink r:id="rId348" w:tgtFrame="_blank" w:history="1">
        <w:r w:rsidRPr="00D96113">
          <w:rPr>
            <w:rStyle w:val="Lienhypertexte"/>
            <w:rFonts w:ascii="Arial" w:hAnsi="Arial" w:cs="Arial"/>
            <w:b/>
            <w:bCs/>
            <w:sz w:val="18"/>
            <w:szCs w:val="18"/>
            <w:shd w:val="clear" w:color="auto" w:fill="FFFFFF"/>
          </w:rPr>
          <w:t>https://www.legifrance.gouv.fr/jorf/id/JORFTEXT000049358693</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63 Arrêté du 22 mars 2024 portant extension d'un avenant à un accord conclu dans le cadre de la convention collective nationale du commerce des articles de sport et équipements de loisirs (n° 1557)</w:t>
      </w:r>
      <w:r w:rsidRPr="00D96113">
        <w:rPr>
          <w:rFonts w:ascii="Arial" w:hAnsi="Arial" w:cs="Arial"/>
          <w:b/>
          <w:bCs/>
          <w:color w:val="333333"/>
          <w:sz w:val="18"/>
          <w:szCs w:val="18"/>
          <w:shd w:val="clear" w:color="auto" w:fill="FFFFFF"/>
        </w:rPr>
        <w:br/>
        <w:t>        </w:t>
      </w:r>
      <w:hyperlink r:id="rId349" w:tgtFrame="_blank" w:history="1">
        <w:r w:rsidRPr="00D96113">
          <w:rPr>
            <w:rStyle w:val="Lienhypertexte"/>
            <w:rFonts w:ascii="Arial" w:hAnsi="Arial" w:cs="Arial"/>
            <w:b/>
            <w:bCs/>
            <w:sz w:val="18"/>
            <w:szCs w:val="18"/>
            <w:shd w:val="clear" w:color="auto" w:fill="FFFFFF"/>
          </w:rPr>
          <w:t>https://www.legifrance.gouv.fr/jorf/id/JORFTEXT000049358702</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64 Arrêté du 22 mars 2024 portant extension d'un avenant à un accord conclu dans le cadre de la convention collective nationale du négoce de l'ameublement (n° 1880)</w:t>
      </w:r>
      <w:r w:rsidRPr="00D96113">
        <w:rPr>
          <w:rFonts w:ascii="Arial" w:hAnsi="Arial" w:cs="Arial"/>
          <w:b/>
          <w:bCs/>
          <w:color w:val="333333"/>
          <w:sz w:val="18"/>
          <w:szCs w:val="18"/>
          <w:shd w:val="clear" w:color="auto" w:fill="FFFFFF"/>
        </w:rPr>
        <w:br/>
        <w:t>        </w:t>
      </w:r>
      <w:hyperlink r:id="rId350" w:tgtFrame="_blank" w:history="1">
        <w:r w:rsidRPr="00D96113">
          <w:rPr>
            <w:rStyle w:val="Lienhypertexte"/>
            <w:rFonts w:ascii="Arial" w:hAnsi="Arial" w:cs="Arial"/>
            <w:b/>
            <w:bCs/>
            <w:sz w:val="18"/>
            <w:szCs w:val="18"/>
            <w:shd w:val="clear" w:color="auto" w:fill="FFFFFF"/>
          </w:rPr>
          <w:t>https://www.legifrance.gouv.fr/jorf/id/JORFTEXT000049358713</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65 Arrêté du 22 mars 2024 portant élargissement au commerce de gros de la poissonnerie d'un avenant à la convention collective nationale de la poissonnerie (n° 1504)</w:t>
      </w:r>
      <w:r w:rsidRPr="00D96113">
        <w:rPr>
          <w:rFonts w:ascii="Arial" w:hAnsi="Arial" w:cs="Arial"/>
          <w:b/>
          <w:bCs/>
          <w:color w:val="333333"/>
          <w:sz w:val="18"/>
          <w:szCs w:val="18"/>
          <w:shd w:val="clear" w:color="auto" w:fill="FFFFFF"/>
        </w:rPr>
        <w:br/>
        <w:t>        </w:t>
      </w:r>
      <w:hyperlink r:id="rId351" w:tgtFrame="_blank" w:history="1">
        <w:r w:rsidRPr="00D96113">
          <w:rPr>
            <w:rStyle w:val="Lienhypertexte"/>
            <w:rFonts w:ascii="Arial" w:hAnsi="Arial" w:cs="Arial"/>
            <w:b/>
            <w:bCs/>
            <w:sz w:val="18"/>
            <w:szCs w:val="18"/>
            <w:shd w:val="clear" w:color="auto" w:fill="FFFFFF"/>
          </w:rPr>
          <w:t>https://www.legifrance.gouv.fr/jorf/id/JORFTEXT000049358722</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66 Arrêté du 22 mars 2024 portant extension d'un accord conclu dans le cadre de la convention collective nationale des industries de transformation des volailles (n° 1938)</w:t>
      </w:r>
      <w:r w:rsidRPr="00D96113">
        <w:rPr>
          <w:rFonts w:ascii="Arial" w:hAnsi="Arial" w:cs="Arial"/>
          <w:b/>
          <w:bCs/>
          <w:color w:val="333333"/>
          <w:sz w:val="18"/>
          <w:szCs w:val="18"/>
          <w:shd w:val="clear" w:color="auto" w:fill="FFFFFF"/>
        </w:rPr>
        <w:br/>
        <w:t>        </w:t>
      </w:r>
      <w:hyperlink r:id="rId352" w:tgtFrame="_blank" w:history="1">
        <w:r w:rsidRPr="00D96113">
          <w:rPr>
            <w:rStyle w:val="Lienhypertexte"/>
            <w:rFonts w:ascii="Arial" w:hAnsi="Arial" w:cs="Arial"/>
            <w:b/>
            <w:bCs/>
            <w:sz w:val="18"/>
            <w:szCs w:val="18"/>
            <w:shd w:val="clear" w:color="auto" w:fill="FFFFFF"/>
          </w:rPr>
          <w:t>https://www.legifrance.gouv.fr/jorf/id/JORFTEXT000049358731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67 Arrêté du 22 mars 2024 portant extension d'un avenant à un accord conclu dans le cadre de la convention collective nationale des commerces et services de l'audiovisuel, de l'électronique et de l'équipement ménager (n° 1686)</w:t>
      </w:r>
      <w:r w:rsidRPr="00D96113">
        <w:rPr>
          <w:rFonts w:ascii="Arial" w:hAnsi="Arial" w:cs="Arial"/>
          <w:b/>
          <w:bCs/>
          <w:color w:val="333333"/>
          <w:sz w:val="18"/>
          <w:szCs w:val="18"/>
          <w:shd w:val="clear" w:color="auto" w:fill="FFFFFF"/>
        </w:rPr>
        <w:br/>
        <w:t>        </w:t>
      </w:r>
      <w:hyperlink r:id="rId353" w:tgtFrame="_blank" w:history="1">
        <w:r w:rsidRPr="00D96113">
          <w:rPr>
            <w:rStyle w:val="Lienhypertexte"/>
            <w:rFonts w:ascii="Arial" w:hAnsi="Arial" w:cs="Arial"/>
            <w:b/>
            <w:bCs/>
            <w:sz w:val="18"/>
            <w:szCs w:val="18"/>
            <w:shd w:val="clear" w:color="auto" w:fill="FFFFFF"/>
          </w:rPr>
          <w:t>https://www.legifrance.gouv.fr/jorf/id/JORFTEXT000049358740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68 Arrêté du 22 mars 2024 portant extension d'un avenant à un avenant conclu dans le cadre de la convention collective nationale de la coiffure et des professions connexes (n° 2596)</w:t>
      </w:r>
      <w:r w:rsidRPr="00D96113">
        <w:rPr>
          <w:rFonts w:ascii="Arial" w:hAnsi="Arial" w:cs="Arial"/>
          <w:b/>
          <w:bCs/>
          <w:color w:val="333333"/>
          <w:sz w:val="18"/>
          <w:szCs w:val="18"/>
          <w:shd w:val="clear" w:color="auto" w:fill="FFFFFF"/>
        </w:rPr>
        <w:br/>
        <w:t>        </w:t>
      </w:r>
      <w:hyperlink r:id="rId354" w:tgtFrame="_blank" w:history="1">
        <w:r w:rsidRPr="00D96113">
          <w:rPr>
            <w:rStyle w:val="Lienhypertexte"/>
            <w:rFonts w:ascii="Arial" w:hAnsi="Arial" w:cs="Arial"/>
            <w:b/>
            <w:bCs/>
            <w:sz w:val="18"/>
            <w:szCs w:val="18"/>
            <w:shd w:val="clear" w:color="auto" w:fill="FFFFFF"/>
          </w:rPr>
          <w:t>https://www.legifrance.gouv.fr/jorf/id/JORFTEXT000049358749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69 Arrêté du 22 mars 2024 portant extension d'un accord conclu dans le cadre de la convention collective nationale des télécommunications (n° 2148)</w:t>
      </w:r>
      <w:r w:rsidRPr="00D96113">
        <w:rPr>
          <w:rFonts w:ascii="Arial" w:hAnsi="Arial" w:cs="Arial"/>
          <w:b/>
          <w:bCs/>
          <w:color w:val="333333"/>
          <w:sz w:val="18"/>
          <w:szCs w:val="18"/>
          <w:shd w:val="clear" w:color="auto" w:fill="FFFFFF"/>
        </w:rPr>
        <w:br/>
        <w:t>        </w:t>
      </w:r>
      <w:hyperlink r:id="rId355" w:tgtFrame="_blank" w:history="1">
        <w:r w:rsidRPr="00D96113">
          <w:rPr>
            <w:rStyle w:val="Lienhypertexte"/>
            <w:rFonts w:ascii="Arial" w:hAnsi="Arial" w:cs="Arial"/>
            <w:b/>
            <w:bCs/>
            <w:sz w:val="18"/>
            <w:szCs w:val="18"/>
            <w:shd w:val="clear" w:color="auto" w:fill="FFFFFF"/>
          </w:rPr>
          <w:t>https://www.legifrance.gouv.fr/jorf/id/JORFTEXT000049358759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w:t>
      </w:r>
    </w:p>
    <w:p w14:paraId="407934AE" w14:textId="40F8E704" w:rsidR="00D96113" w:rsidRPr="00D96113" w:rsidRDefault="00D96113" w:rsidP="00D96113">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t>70 Arrêté du 22 mars 2024 portant extension d'un avenant à la convention collective nationale des entreprises de désinfection, désinsectisation et dératisation (n° 1605)</w:t>
      </w:r>
      <w:r w:rsidRPr="00D96113">
        <w:rPr>
          <w:rFonts w:ascii="Arial" w:hAnsi="Arial" w:cs="Arial"/>
          <w:b/>
          <w:bCs/>
          <w:color w:val="333333"/>
          <w:sz w:val="18"/>
          <w:szCs w:val="18"/>
          <w:shd w:val="clear" w:color="auto" w:fill="FFFFFF"/>
        </w:rPr>
        <w:br/>
        <w:t>        </w:t>
      </w:r>
      <w:hyperlink r:id="rId356" w:tgtFrame="_blank" w:history="1">
        <w:r w:rsidRPr="00D96113">
          <w:rPr>
            <w:rStyle w:val="Lienhypertexte"/>
            <w:rFonts w:ascii="Arial" w:hAnsi="Arial" w:cs="Arial"/>
            <w:b/>
            <w:bCs/>
            <w:sz w:val="18"/>
            <w:szCs w:val="18"/>
            <w:shd w:val="clear" w:color="auto" w:fill="FFFFFF"/>
          </w:rPr>
          <w:t>https://www.legifrance.gouv.fr/jorf/id/JORFTEXT000049358768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71 Arrêté du 22 mars 2024 portant extension d'un accord conclu dans le cadre de la convention collective nationale des cabinets d'experts-comptables et de commissaires aux comptes (n° 787)</w:t>
      </w:r>
      <w:r w:rsidRPr="00D96113">
        <w:rPr>
          <w:rFonts w:ascii="Arial" w:hAnsi="Arial" w:cs="Arial"/>
          <w:b/>
          <w:bCs/>
          <w:color w:val="333333"/>
          <w:sz w:val="18"/>
          <w:szCs w:val="18"/>
          <w:shd w:val="clear" w:color="auto" w:fill="FFFFFF"/>
        </w:rPr>
        <w:br/>
        <w:t>        </w:t>
      </w:r>
      <w:hyperlink r:id="rId357" w:tgtFrame="_blank" w:history="1">
        <w:r w:rsidRPr="00D96113">
          <w:rPr>
            <w:rStyle w:val="Lienhypertexte"/>
            <w:rFonts w:ascii="Arial" w:hAnsi="Arial" w:cs="Arial"/>
            <w:b/>
            <w:bCs/>
            <w:sz w:val="18"/>
            <w:szCs w:val="18"/>
            <w:shd w:val="clear" w:color="auto" w:fill="FFFFFF"/>
          </w:rPr>
          <w:t>https://www.legifrance.gouv.fr/jorf/id/JORFTEXT000049358784</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72 Arrêté du 22 mars 2024 portant extension d'un avenant à un accord conclu dans le cadre de la convention collective nationale des services de santé au travail interentreprises (n° 897)</w:t>
      </w:r>
      <w:r w:rsidRPr="00D96113">
        <w:rPr>
          <w:rFonts w:ascii="Arial" w:hAnsi="Arial" w:cs="Arial"/>
          <w:b/>
          <w:bCs/>
          <w:color w:val="333333"/>
          <w:sz w:val="18"/>
          <w:szCs w:val="18"/>
          <w:shd w:val="clear" w:color="auto" w:fill="FFFFFF"/>
        </w:rPr>
        <w:br/>
        <w:t>        </w:t>
      </w:r>
      <w:hyperlink r:id="rId358" w:tgtFrame="_blank" w:history="1">
        <w:r w:rsidRPr="00D96113">
          <w:rPr>
            <w:rStyle w:val="Lienhypertexte"/>
            <w:rFonts w:ascii="Arial" w:hAnsi="Arial" w:cs="Arial"/>
            <w:b/>
            <w:bCs/>
            <w:sz w:val="18"/>
            <w:szCs w:val="18"/>
            <w:shd w:val="clear" w:color="auto" w:fill="FFFFFF"/>
          </w:rPr>
          <w:t>https://www.legifrance.gouv.fr/jorf/id/JORFTEXT000049358794</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xml:space="preserve">        73 Arrêté du 22 mars 2024 portant extension d'un avenant à un accord conclu dans le cadre de la convention </w:t>
      </w:r>
      <w:r w:rsidRPr="00D96113">
        <w:rPr>
          <w:rFonts w:ascii="Arial" w:hAnsi="Arial" w:cs="Arial"/>
          <w:b/>
          <w:bCs/>
          <w:color w:val="333333"/>
          <w:sz w:val="18"/>
          <w:szCs w:val="18"/>
          <w:shd w:val="clear" w:color="auto" w:fill="FFFFFF"/>
        </w:rPr>
        <w:lastRenderedPageBreak/>
        <w:t>collective nationale des télécommunications (n° 2148)</w:t>
      </w:r>
      <w:r w:rsidRPr="00D96113">
        <w:rPr>
          <w:rFonts w:ascii="Arial" w:hAnsi="Arial" w:cs="Arial"/>
          <w:b/>
          <w:bCs/>
          <w:color w:val="333333"/>
          <w:sz w:val="18"/>
          <w:szCs w:val="18"/>
          <w:shd w:val="clear" w:color="auto" w:fill="FFFFFF"/>
        </w:rPr>
        <w:br/>
        <w:t>        </w:t>
      </w:r>
      <w:hyperlink r:id="rId359" w:tgtFrame="_blank" w:history="1">
        <w:r w:rsidRPr="00D96113">
          <w:rPr>
            <w:rStyle w:val="Lienhypertexte"/>
            <w:rFonts w:ascii="Arial" w:hAnsi="Arial" w:cs="Arial"/>
            <w:b/>
            <w:bCs/>
            <w:sz w:val="18"/>
            <w:szCs w:val="18"/>
            <w:shd w:val="clear" w:color="auto" w:fill="FFFFFF"/>
          </w:rPr>
          <w:t>https://www.legifrance.gouv.fr/jorf/id/JORFTEXT000049358804</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74 Arrêté du 22 mars 2024 portant extension d'un avenant à la convention collective nationale du négoce de l'ameublement (n° 1880)</w:t>
      </w:r>
      <w:r w:rsidRPr="00D96113">
        <w:rPr>
          <w:rFonts w:ascii="Arial" w:hAnsi="Arial" w:cs="Arial"/>
          <w:b/>
          <w:bCs/>
          <w:color w:val="333333"/>
          <w:sz w:val="18"/>
          <w:szCs w:val="18"/>
          <w:shd w:val="clear" w:color="auto" w:fill="FFFFFF"/>
        </w:rPr>
        <w:br/>
        <w:t>        </w:t>
      </w:r>
      <w:hyperlink r:id="rId360" w:tgtFrame="_blank" w:history="1">
        <w:r w:rsidRPr="00D96113">
          <w:rPr>
            <w:rStyle w:val="Lienhypertexte"/>
            <w:rFonts w:ascii="Arial" w:hAnsi="Arial" w:cs="Arial"/>
            <w:b/>
            <w:bCs/>
            <w:sz w:val="18"/>
            <w:szCs w:val="18"/>
            <w:shd w:val="clear" w:color="auto" w:fill="FFFFFF"/>
          </w:rPr>
          <w:t>https://www.legifrance.gouv.fr/jorf/id/JORFTEXT000049358813</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75 Arrêté du 22 mars 2024 portant extension d'un avenant à la convention collective nationale des entreprises artistiques et culturelles (n° 1285)</w:t>
      </w:r>
      <w:r w:rsidRPr="00D96113">
        <w:rPr>
          <w:rFonts w:ascii="Arial" w:hAnsi="Arial" w:cs="Arial"/>
          <w:b/>
          <w:bCs/>
          <w:color w:val="333333"/>
          <w:sz w:val="18"/>
          <w:szCs w:val="18"/>
          <w:shd w:val="clear" w:color="auto" w:fill="FFFFFF"/>
        </w:rPr>
        <w:br/>
        <w:t>        </w:t>
      </w:r>
      <w:hyperlink r:id="rId361" w:tgtFrame="_blank" w:history="1">
        <w:r w:rsidRPr="00D96113">
          <w:rPr>
            <w:rStyle w:val="Lienhypertexte"/>
            <w:rFonts w:ascii="Arial" w:hAnsi="Arial" w:cs="Arial"/>
            <w:b/>
            <w:bCs/>
            <w:sz w:val="18"/>
            <w:szCs w:val="18"/>
            <w:shd w:val="clear" w:color="auto" w:fill="FFFFFF"/>
          </w:rPr>
          <w:t>https://www.legifrance.gouv.fr/jorf/id/JORFTEXT000049358822</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76 Arrêté du 22 mars 2024 portant extension d'un avenant à la convention collective de la branche du secteur des particuliers employeurs et de l'emploi à domicile (n° 3239)</w:t>
      </w:r>
      <w:r w:rsidRPr="00D96113">
        <w:rPr>
          <w:rFonts w:ascii="Arial" w:hAnsi="Arial" w:cs="Arial"/>
          <w:b/>
          <w:bCs/>
          <w:color w:val="333333"/>
          <w:sz w:val="18"/>
          <w:szCs w:val="18"/>
          <w:shd w:val="clear" w:color="auto" w:fill="FFFFFF"/>
        </w:rPr>
        <w:br/>
        <w:t>        </w:t>
      </w:r>
      <w:hyperlink r:id="rId362" w:tgtFrame="_blank" w:history="1">
        <w:r w:rsidRPr="00D96113">
          <w:rPr>
            <w:rStyle w:val="Lienhypertexte"/>
            <w:rFonts w:ascii="Arial" w:hAnsi="Arial" w:cs="Arial"/>
            <w:b/>
            <w:bCs/>
            <w:sz w:val="18"/>
            <w:szCs w:val="18"/>
            <w:shd w:val="clear" w:color="auto" w:fill="FFFFFF"/>
          </w:rPr>
          <w:t>https://www.legifrance.gouv.fr/jorf/id/JORFTEXT000049358831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77 Arrêté du 22 mars 2024 portant extension d'un accord conclu dans le secteur sanitaire, social et médico-social privé à but non lucratif</w:t>
      </w:r>
      <w:r w:rsidRPr="00D96113">
        <w:rPr>
          <w:rFonts w:ascii="Arial" w:hAnsi="Arial" w:cs="Arial"/>
          <w:b/>
          <w:bCs/>
          <w:color w:val="333333"/>
          <w:sz w:val="18"/>
          <w:szCs w:val="18"/>
          <w:shd w:val="clear" w:color="auto" w:fill="FFFFFF"/>
        </w:rPr>
        <w:br/>
        <w:t>        </w:t>
      </w:r>
      <w:hyperlink r:id="rId363" w:tgtFrame="_blank" w:history="1">
        <w:r w:rsidRPr="00D96113">
          <w:rPr>
            <w:rStyle w:val="Lienhypertexte"/>
            <w:rFonts w:ascii="Arial" w:hAnsi="Arial" w:cs="Arial"/>
            <w:b/>
            <w:bCs/>
            <w:sz w:val="18"/>
            <w:szCs w:val="18"/>
            <w:shd w:val="clear" w:color="auto" w:fill="FFFFFF"/>
          </w:rPr>
          <w:t>https://www.legifrance.gouv.fr/jorf/id/JORFTEXT000049358840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78 Arrêté du 22 mars 2024 portant extension d'un accord conclu dans le cadre de la convention collective nationale des organismes de tourisme (n° 1909)</w:t>
      </w:r>
      <w:r w:rsidRPr="00D96113">
        <w:rPr>
          <w:rFonts w:ascii="Arial" w:hAnsi="Arial" w:cs="Arial"/>
          <w:b/>
          <w:bCs/>
          <w:color w:val="333333"/>
          <w:sz w:val="18"/>
          <w:szCs w:val="18"/>
          <w:shd w:val="clear" w:color="auto" w:fill="FFFFFF"/>
        </w:rPr>
        <w:br/>
        <w:t>        </w:t>
      </w:r>
      <w:hyperlink r:id="rId364" w:tgtFrame="_blank" w:history="1">
        <w:r w:rsidRPr="00D96113">
          <w:rPr>
            <w:rStyle w:val="Lienhypertexte"/>
            <w:rFonts w:ascii="Arial" w:hAnsi="Arial" w:cs="Arial"/>
            <w:b/>
            <w:bCs/>
            <w:sz w:val="18"/>
            <w:szCs w:val="18"/>
            <w:shd w:val="clear" w:color="auto" w:fill="FFFFFF"/>
          </w:rPr>
          <w:t>https://www.legifrance.gouv.fr/jorf/id/JORFTEXT000049358851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79 Arrêté du 22 mars 2024 portant extension d'un accord conclu dans le cadre de la convention collective nationale des entreprises de prévention et de sécurité (n° 1351)</w:t>
      </w:r>
      <w:r w:rsidRPr="00D96113">
        <w:rPr>
          <w:rFonts w:ascii="Arial" w:hAnsi="Arial" w:cs="Arial"/>
          <w:b/>
          <w:bCs/>
          <w:color w:val="333333"/>
          <w:sz w:val="18"/>
          <w:szCs w:val="18"/>
          <w:shd w:val="clear" w:color="auto" w:fill="FFFFFF"/>
        </w:rPr>
        <w:br/>
        <w:t>        </w:t>
      </w:r>
      <w:hyperlink r:id="rId365" w:tgtFrame="_blank" w:history="1">
        <w:r w:rsidRPr="00D96113">
          <w:rPr>
            <w:rStyle w:val="Lienhypertexte"/>
            <w:rFonts w:ascii="Arial" w:hAnsi="Arial" w:cs="Arial"/>
            <w:b/>
            <w:bCs/>
            <w:sz w:val="18"/>
            <w:szCs w:val="18"/>
            <w:shd w:val="clear" w:color="auto" w:fill="FFFFFF"/>
          </w:rPr>
          <w:t>https://www.legifrance.gouv.fr/jorf/id/JORFTEXT000049358862</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80 Arrêté du 22 mars 2024 portant extension d'un avenant à un accord conclu dans le cadre de la convention collective nationale des industries chimiques (n° 44)</w:t>
      </w:r>
      <w:r w:rsidRPr="00D96113">
        <w:rPr>
          <w:rFonts w:ascii="Arial" w:hAnsi="Arial" w:cs="Arial"/>
          <w:b/>
          <w:bCs/>
          <w:color w:val="333333"/>
          <w:sz w:val="18"/>
          <w:szCs w:val="18"/>
          <w:shd w:val="clear" w:color="auto" w:fill="FFFFFF"/>
        </w:rPr>
        <w:br/>
        <w:t>        </w:t>
      </w:r>
      <w:hyperlink r:id="rId366" w:tgtFrame="_blank" w:history="1">
        <w:r w:rsidRPr="00D96113">
          <w:rPr>
            <w:rStyle w:val="Lienhypertexte"/>
            <w:rFonts w:ascii="Arial" w:hAnsi="Arial" w:cs="Arial"/>
            <w:b/>
            <w:bCs/>
            <w:sz w:val="18"/>
            <w:szCs w:val="18"/>
            <w:shd w:val="clear" w:color="auto" w:fill="FFFFFF"/>
          </w:rPr>
          <w:t>https://www.legifrance.gouv.fr/jorf/id/JORFTEXT000049358871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81 Arrêté du 22 mars 2024 portant extension d'un accord conclu dans le cadre de la convention collective nationale des prothésistes dentaires et des personnels des laboratoires de prothèse dentaire (n° 993)</w:t>
      </w:r>
      <w:r w:rsidRPr="00D96113">
        <w:rPr>
          <w:rFonts w:ascii="Arial" w:hAnsi="Arial" w:cs="Arial"/>
          <w:b/>
          <w:bCs/>
          <w:color w:val="333333"/>
          <w:sz w:val="18"/>
          <w:szCs w:val="18"/>
          <w:shd w:val="clear" w:color="auto" w:fill="FFFFFF"/>
        </w:rPr>
        <w:br/>
        <w:t>        </w:t>
      </w:r>
      <w:hyperlink r:id="rId367" w:tgtFrame="_blank" w:history="1">
        <w:r w:rsidRPr="00D96113">
          <w:rPr>
            <w:rStyle w:val="Lienhypertexte"/>
            <w:rFonts w:ascii="Arial" w:hAnsi="Arial" w:cs="Arial"/>
            <w:b/>
            <w:bCs/>
            <w:sz w:val="18"/>
            <w:szCs w:val="18"/>
            <w:shd w:val="clear" w:color="auto" w:fill="FFFFFF"/>
          </w:rPr>
          <w:t>https://www.legifrance.gouv.fr/jorf/id/JORFTEXT000049358880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82 Arrêté du 22 mars 2024 portant extension d'un accord conclu dans le cadre de la convention collective nationale des acteurs du lien social et familial (n° 1261)</w:t>
      </w:r>
      <w:r w:rsidRPr="00D96113">
        <w:rPr>
          <w:rFonts w:ascii="Arial" w:hAnsi="Arial" w:cs="Arial"/>
          <w:b/>
          <w:bCs/>
          <w:color w:val="333333"/>
          <w:sz w:val="18"/>
          <w:szCs w:val="18"/>
          <w:shd w:val="clear" w:color="auto" w:fill="FFFFFF"/>
        </w:rPr>
        <w:br/>
        <w:t>        </w:t>
      </w:r>
      <w:hyperlink r:id="rId368" w:tgtFrame="_blank" w:history="1">
        <w:r w:rsidRPr="00D96113">
          <w:rPr>
            <w:rStyle w:val="Lienhypertexte"/>
            <w:rFonts w:ascii="Arial" w:hAnsi="Arial" w:cs="Arial"/>
            <w:b/>
            <w:bCs/>
            <w:sz w:val="18"/>
            <w:szCs w:val="18"/>
            <w:shd w:val="clear" w:color="auto" w:fill="FFFFFF"/>
          </w:rPr>
          <w:t>https://www.legifrance.gouv.fr/jorf/id/JORFTEXT000049358889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83 Arrêté du 22 mars 2024 portant extension d'avenants à la convention collective nationale des entreprises d'architecture (n° 2332)</w:t>
      </w:r>
      <w:r w:rsidRPr="00D96113">
        <w:rPr>
          <w:rFonts w:ascii="Arial" w:hAnsi="Arial" w:cs="Arial"/>
          <w:b/>
          <w:bCs/>
          <w:color w:val="333333"/>
          <w:sz w:val="18"/>
          <w:szCs w:val="18"/>
          <w:shd w:val="clear" w:color="auto" w:fill="FFFFFF"/>
        </w:rPr>
        <w:br/>
        <w:t>        </w:t>
      </w:r>
      <w:hyperlink r:id="rId369" w:tgtFrame="_blank" w:history="1">
        <w:r w:rsidRPr="00D96113">
          <w:rPr>
            <w:rStyle w:val="Lienhypertexte"/>
            <w:rFonts w:ascii="Arial" w:hAnsi="Arial" w:cs="Arial"/>
            <w:b/>
            <w:bCs/>
            <w:sz w:val="18"/>
            <w:szCs w:val="18"/>
            <w:shd w:val="clear" w:color="auto" w:fill="FFFFFF"/>
          </w:rPr>
          <w:t>https://www.legifrance.gouv.fr/jorf/id/JORFTEXT000049358898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84 Arrêté du 22 mars 2024 portant extension d'un accord national conclu dans le secteur des travaux publics (n° 20342)</w:t>
      </w:r>
      <w:r w:rsidRPr="00D96113">
        <w:rPr>
          <w:rFonts w:ascii="Arial" w:hAnsi="Arial" w:cs="Arial"/>
          <w:b/>
          <w:bCs/>
          <w:color w:val="333333"/>
          <w:sz w:val="18"/>
          <w:szCs w:val="18"/>
          <w:shd w:val="clear" w:color="auto" w:fill="FFFFFF"/>
        </w:rPr>
        <w:br/>
        <w:t>        </w:t>
      </w:r>
      <w:hyperlink r:id="rId370" w:tgtFrame="_blank" w:history="1">
        <w:r w:rsidRPr="00D96113">
          <w:rPr>
            <w:rStyle w:val="Lienhypertexte"/>
            <w:rFonts w:ascii="Arial" w:hAnsi="Arial" w:cs="Arial"/>
            <w:b/>
            <w:bCs/>
            <w:sz w:val="18"/>
            <w:szCs w:val="18"/>
            <w:shd w:val="clear" w:color="auto" w:fill="FFFFFF"/>
          </w:rPr>
          <w:t>https://www.legifrance.gouv.fr/jorf/id/JORFTEXT000049358908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85 Arrêté du 22 mars 2024 portant extension d'un avenant à la convention collective nationale des commerces de détail non alimentaires (n° 1517)</w:t>
      </w:r>
      <w:r w:rsidRPr="00D96113">
        <w:rPr>
          <w:rFonts w:ascii="Arial" w:hAnsi="Arial" w:cs="Arial"/>
          <w:b/>
          <w:bCs/>
          <w:color w:val="333333"/>
          <w:sz w:val="18"/>
          <w:szCs w:val="18"/>
          <w:shd w:val="clear" w:color="auto" w:fill="FFFFFF"/>
        </w:rPr>
        <w:br/>
        <w:t>        </w:t>
      </w:r>
      <w:hyperlink r:id="rId371" w:tgtFrame="_blank" w:history="1">
        <w:r w:rsidRPr="00D96113">
          <w:rPr>
            <w:rStyle w:val="Lienhypertexte"/>
            <w:rFonts w:ascii="Arial" w:hAnsi="Arial" w:cs="Arial"/>
            <w:b/>
            <w:bCs/>
            <w:sz w:val="18"/>
            <w:szCs w:val="18"/>
            <w:shd w:val="clear" w:color="auto" w:fill="FFFFFF"/>
          </w:rPr>
          <w:t>https://www.legifrance.gouv.fr/jorf/id/JORFTEXT000049358918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86 Arrêté du 22 mars 2024 portant extension d'un accord conclu dans le cadre de la convention collective nationale des taxis (n° 2219)</w:t>
      </w:r>
      <w:r w:rsidRPr="00D96113">
        <w:rPr>
          <w:rFonts w:ascii="Arial" w:hAnsi="Arial" w:cs="Arial"/>
          <w:b/>
          <w:bCs/>
          <w:color w:val="333333"/>
          <w:sz w:val="18"/>
          <w:szCs w:val="18"/>
          <w:shd w:val="clear" w:color="auto" w:fill="FFFFFF"/>
        </w:rPr>
        <w:br/>
        <w:t>        </w:t>
      </w:r>
      <w:hyperlink r:id="rId372" w:tgtFrame="_blank" w:history="1">
        <w:r w:rsidRPr="00D96113">
          <w:rPr>
            <w:rStyle w:val="Lienhypertexte"/>
            <w:rFonts w:ascii="Arial" w:hAnsi="Arial" w:cs="Arial"/>
            <w:b/>
            <w:bCs/>
            <w:sz w:val="18"/>
            <w:szCs w:val="18"/>
            <w:shd w:val="clear" w:color="auto" w:fill="FFFFFF"/>
          </w:rPr>
          <w:t>https://www.legifrance.gouv.fr/jorf/id/JORFTEXT000049358929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87 Arrêté du 22 mars 2024 portant extension d'un accord conclu dans le cadre de la convention collective nationale des hôtels, cafés, restaurants (n° 1979)</w:t>
      </w:r>
      <w:r w:rsidRPr="00D96113">
        <w:rPr>
          <w:rFonts w:ascii="Arial" w:hAnsi="Arial" w:cs="Arial"/>
          <w:b/>
          <w:bCs/>
          <w:color w:val="333333"/>
          <w:sz w:val="18"/>
          <w:szCs w:val="18"/>
          <w:shd w:val="clear" w:color="auto" w:fill="FFFFFF"/>
        </w:rPr>
        <w:br/>
        <w:t>        </w:t>
      </w:r>
      <w:hyperlink r:id="rId373" w:tgtFrame="_blank" w:history="1">
        <w:r w:rsidRPr="00D96113">
          <w:rPr>
            <w:rStyle w:val="Lienhypertexte"/>
            <w:rFonts w:ascii="Arial" w:hAnsi="Arial" w:cs="Arial"/>
            <w:b/>
            <w:bCs/>
            <w:sz w:val="18"/>
            <w:szCs w:val="18"/>
            <w:shd w:val="clear" w:color="auto" w:fill="FFFFFF"/>
          </w:rPr>
          <w:t>https://www.legifrance.gouv.fr/jorf/id/JORFTEXT000049358938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88 Arrêté du 22 mars 2024 portant extension d'avenants et d'un avenant à un accord conclus dans le cadre de la convention collective nationale du sport (n° 2511)</w:t>
      </w:r>
      <w:r w:rsidRPr="00D96113">
        <w:rPr>
          <w:rFonts w:ascii="Arial" w:hAnsi="Arial" w:cs="Arial"/>
          <w:b/>
          <w:bCs/>
          <w:color w:val="333333"/>
          <w:sz w:val="18"/>
          <w:szCs w:val="18"/>
          <w:shd w:val="clear" w:color="auto" w:fill="FFFFFF"/>
        </w:rPr>
        <w:br/>
        <w:t>        </w:t>
      </w:r>
      <w:hyperlink r:id="rId374" w:tgtFrame="_blank" w:history="1">
        <w:r w:rsidRPr="00D96113">
          <w:rPr>
            <w:rStyle w:val="Lienhypertexte"/>
            <w:rFonts w:ascii="Arial" w:hAnsi="Arial" w:cs="Arial"/>
            <w:b/>
            <w:bCs/>
            <w:sz w:val="18"/>
            <w:szCs w:val="18"/>
            <w:shd w:val="clear" w:color="auto" w:fill="FFFFFF"/>
          </w:rPr>
          <w:t>https://www.legifrance.gouv.fr/jorf/id/JORFTEXT000049358956</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89 Arrêté du 22 mars 2024 portant extension d'un accord conclu dans le cadre de la convention collective nationale du commerce de détail non spécialisé (n° 1505)</w:t>
      </w:r>
      <w:r w:rsidRPr="00D96113">
        <w:rPr>
          <w:rFonts w:ascii="Arial" w:hAnsi="Arial" w:cs="Arial"/>
          <w:b/>
          <w:bCs/>
          <w:color w:val="333333"/>
          <w:sz w:val="18"/>
          <w:szCs w:val="18"/>
          <w:shd w:val="clear" w:color="auto" w:fill="FFFFFF"/>
        </w:rPr>
        <w:br/>
        <w:t>        </w:t>
      </w:r>
      <w:hyperlink r:id="rId375" w:tgtFrame="_blank" w:history="1">
        <w:r w:rsidRPr="00D96113">
          <w:rPr>
            <w:rStyle w:val="Lienhypertexte"/>
            <w:rFonts w:ascii="Arial" w:hAnsi="Arial" w:cs="Arial"/>
            <w:b/>
            <w:bCs/>
            <w:sz w:val="18"/>
            <w:szCs w:val="18"/>
            <w:shd w:val="clear" w:color="auto" w:fill="FFFFFF"/>
          </w:rPr>
          <w:t>https://www.legifrance.gouv.fr/jorf/id/JORFTEXT000049358965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90 Arrêté du 22 mars 2024 portant extension d'un avenant à la convention collective nationale de la restauration rapide (n° 1501)</w:t>
      </w:r>
      <w:r w:rsidRPr="00D96113">
        <w:rPr>
          <w:rFonts w:ascii="Arial" w:hAnsi="Arial" w:cs="Arial"/>
          <w:b/>
          <w:bCs/>
          <w:color w:val="333333"/>
          <w:sz w:val="18"/>
          <w:szCs w:val="18"/>
          <w:shd w:val="clear" w:color="auto" w:fill="FFFFFF"/>
        </w:rPr>
        <w:br/>
        <w:t>        </w:t>
      </w:r>
      <w:hyperlink r:id="rId376" w:tgtFrame="_blank" w:history="1">
        <w:r w:rsidRPr="00D96113">
          <w:rPr>
            <w:rStyle w:val="Lienhypertexte"/>
            <w:rFonts w:ascii="Arial" w:hAnsi="Arial" w:cs="Arial"/>
            <w:b/>
            <w:bCs/>
            <w:sz w:val="18"/>
            <w:szCs w:val="18"/>
            <w:shd w:val="clear" w:color="auto" w:fill="FFFFFF"/>
          </w:rPr>
          <w:t>https://www.legifrance.gouv.fr/jorf/id/JORFTEXT000049358993</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xml:space="preserve">        91 Arrêté du 22 mars 2024 portant extension d'un accord conclu dans le cadre de la convention collective </w:t>
      </w:r>
      <w:r w:rsidRPr="00D96113">
        <w:rPr>
          <w:rFonts w:ascii="Arial" w:hAnsi="Arial" w:cs="Arial"/>
          <w:b/>
          <w:bCs/>
          <w:color w:val="333333"/>
          <w:sz w:val="18"/>
          <w:szCs w:val="18"/>
          <w:shd w:val="clear" w:color="auto" w:fill="FFFFFF"/>
        </w:rPr>
        <w:lastRenderedPageBreak/>
        <w:t>nationale des sociétés concessionnaires ou exploitantes d'autoroutes ou d'ouvrages routiers (n° 2583)</w:t>
      </w:r>
      <w:r w:rsidRPr="00D96113">
        <w:rPr>
          <w:rFonts w:ascii="Arial" w:hAnsi="Arial" w:cs="Arial"/>
          <w:b/>
          <w:bCs/>
          <w:color w:val="333333"/>
          <w:sz w:val="18"/>
          <w:szCs w:val="18"/>
          <w:shd w:val="clear" w:color="auto" w:fill="FFFFFF"/>
        </w:rPr>
        <w:br/>
        <w:t>        </w:t>
      </w:r>
      <w:hyperlink r:id="rId377" w:tgtFrame="_blank" w:history="1">
        <w:r w:rsidRPr="00D96113">
          <w:rPr>
            <w:rStyle w:val="Lienhypertexte"/>
            <w:rFonts w:ascii="Arial" w:hAnsi="Arial" w:cs="Arial"/>
            <w:b/>
            <w:bCs/>
            <w:sz w:val="18"/>
            <w:szCs w:val="18"/>
            <w:shd w:val="clear" w:color="auto" w:fill="FFFFFF"/>
          </w:rPr>
          <w:t>https://www.legifrance.gouv.fr/jorf/id/JORFTEXT000049359009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92 Arrêté du 22 mars 2024 portant extension d'un avenant à la convention collective nationale de la production audiovisuelle (n° 2642)</w:t>
      </w:r>
      <w:r w:rsidRPr="00D96113">
        <w:rPr>
          <w:rFonts w:ascii="Arial" w:hAnsi="Arial" w:cs="Arial"/>
          <w:b/>
          <w:bCs/>
          <w:color w:val="333333"/>
          <w:sz w:val="18"/>
          <w:szCs w:val="18"/>
          <w:shd w:val="clear" w:color="auto" w:fill="FFFFFF"/>
        </w:rPr>
        <w:br/>
        <w:t>        </w:t>
      </w:r>
      <w:hyperlink r:id="rId378" w:tgtFrame="_blank" w:history="1">
        <w:r w:rsidRPr="00D96113">
          <w:rPr>
            <w:rStyle w:val="Lienhypertexte"/>
            <w:rFonts w:ascii="Arial" w:hAnsi="Arial" w:cs="Arial"/>
            <w:b/>
            <w:bCs/>
            <w:sz w:val="18"/>
            <w:szCs w:val="18"/>
            <w:shd w:val="clear" w:color="auto" w:fill="FFFFFF"/>
          </w:rPr>
          <w:t>https://www.legifrance.gouv.fr/jorf/id/JORFTEXT000049359021</w:t>
        </w:r>
      </w:hyperlink>
    </w:p>
    <w:p w14:paraId="4B25FEF0" w14:textId="77777777" w:rsidR="00D96113" w:rsidRDefault="00D96113" w:rsidP="00C12A95">
      <w:pPr>
        <w:tabs>
          <w:tab w:val="left" w:pos="7600"/>
        </w:tabs>
        <w:rPr>
          <w:rFonts w:ascii="Arial" w:hAnsi="Arial" w:cs="Arial"/>
          <w:b/>
          <w:bCs/>
          <w:color w:val="333333"/>
          <w:sz w:val="18"/>
          <w:szCs w:val="18"/>
          <w:shd w:val="clear" w:color="auto" w:fill="FFFFFF"/>
        </w:rPr>
      </w:pPr>
    </w:p>
    <w:p w14:paraId="0EBCFA9E" w14:textId="77777777" w:rsidR="00485FB3" w:rsidRPr="00485FB3" w:rsidRDefault="00485FB3" w:rsidP="00C12A95">
      <w:pPr>
        <w:tabs>
          <w:tab w:val="left" w:pos="7600"/>
        </w:tabs>
        <w:rPr>
          <w:rFonts w:ascii="Arial" w:hAnsi="Arial" w:cs="Arial"/>
          <w:b/>
          <w:bCs/>
          <w:color w:val="333333"/>
          <w:sz w:val="18"/>
          <w:szCs w:val="18"/>
          <w:shd w:val="clear" w:color="auto" w:fill="FFFFFF"/>
        </w:rPr>
      </w:pPr>
    </w:p>
    <w:p w14:paraId="60086ABF" w14:textId="77777777" w:rsidR="00485FB3" w:rsidRPr="00485FB3" w:rsidRDefault="00485FB3" w:rsidP="00485FB3">
      <w:pPr>
        <w:ind w:left="57" w:right="57"/>
        <w:rPr>
          <w:rFonts w:ascii="Avenir Book" w:hAnsi="Avenir Book" w:cs="Courier New"/>
          <w:b/>
          <w:bCs/>
          <w:color w:val="333333"/>
          <w:sz w:val="18"/>
          <w:szCs w:val="18"/>
          <w:shd w:val="clear" w:color="auto" w:fill="FFFFFF"/>
        </w:rPr>
      </w:pPr>
      <w:r w:rsidRPr="00485FB3">
        <w:rPr>
          <w:rFonts w:ascii="Avenir Book" w:hAnsi="Avenir Book" w:cs="Courier New"/>
          <w:b/>
          <w:bCs/>
          <w:color w:val="333333"/>
          <w:sz w:val="18"/>
          <w:szCs w:val="18"/>
          <w:shd w:val="clear" w:color="auto" w:fill="FFFFFF"/>
        </w:rPr>
        <w:t>30/03</w:t>
      </w:r>
    </w:p>
    <w:p w14:paraId="3DF40E55" w14:textId="77777777" w:rsidR="00485FB3" w:rsidRPr="00485FB3" w:rsidRDefault="00485FB3" w:rsidP="00485FB3">
      <w:pPr>
        <w:ind w:left="57" w:right="57"/>
        <w:rPr>
          <w:rFonts w:ascii="Avenir Book" w:hAnsi="Avenir Book" w:cs="Courier New"/>
          <w:b/>
          <w:bCs/>
          <w:color w:val="333333"/>
          <w:sz w:val="18"/>
          <w:szCs w:val="18"/>
          <w:shd w:val="clear" w:color="auto" w:fill="FFFFFF"/>
        </w:rPr>
      </w:pPr>
    </w:p>
    <w:p w14:paraId="56D6B0C3" w14:textId="77777777" w:rsidR="00485FB3" w:rsidRPr="00485FB3" w:rsidRDefault="00485FB3" w:rsidP="00485FB3">
      <w:pPr>
        <w:ind w:left="57" w:right="57"/>
        <w:rPr>
          <w:rFonts w:ascii="Avenir Book" w:hAnsi="Avenir Book" w:cs="Courier New"/>
          <w:b/>
          <w:bCs/>
          <w:color w:val="333333"/>
          <w:sz w:val="18"/>
          <w:szCs w:val="18"/>
          <w:shd w:val="clear" w:color="auto" w:fill="FFFFFF"/>
        </w:rPr>
      </w:pPr>
      <w:r w:rsidRPr="00485FB3">
        <w:rPr>
          <w:rFonts w:ascii="Avenir Book" w:hAnsi="Avenir Book" w:cs="Courier New"/>
          <w:b/>
          <w:bCs/>
          <w:color w:val="333333"/>
          <w:sz w:val="18"/>
          <w:szCs w:val="18"/>
          <w:shd w:val="clear" w:color="auto" w:fill="FFFFFF"/>
        </w:rPr>
        <w:t>DISPOSITIONS CONVENTIONNELLES COLLECTIVES</w:t>
      </w:r>
    </w:p>
    <w:p w14:paraId="05481989" w14:textId="77777777" w:rsidR="00485FB3" w:rsidRPr="00485FB3" w:rsidRDefault="00485FB3" w:rsidP="00485FB3">
      <w:pPr>
        <w:ind w:left="57" w:right="57"/>
        <w:rPr>
          <w:rFonts w:ascii="Avenir Book" w:hAnsi="Avenir Book" w:cs="Courier New"/>
          <w:b/>
          <w:bCs/>
          <w:color w:val="333333"/>
          <w:sz w:val="10"/>
          <w:szCs w:val="10"/>
          <w:shd w:val="clear" w:color="auto" w:fill="FFFFFF"/>
        </w:rPr>
      </w:pPr>
    </w:p>
    <w:p w14:paraId="3A085770" w14:textId="2F7C4C6F" w:rsidR="00485FB3" w:rsidRPr="00485FB3" w:rsidRDefault="00485FB3" w:rsidP="00485FB3">
      <w:pPr>
        <w:ind w:left="57" w:right="57"/>
        <w:jc w:val="both"/>
        <w:rPr>
          <w:rFonts w:ascii="Avenir Book" w:hAnsi="Avenir Book" w:cs="Courier New"/>
          <w:b/>
          <w:bCs/>
          <w:i/>
          <w:iCs/>
          <w:color w:val="333333"/>
          <w:sz w:val="18"/>
          <w:szCs w:val="18"/>
          <w:shd w:val="clear" w:color="auto" w:fill="FFFFFF"/>
        </w:rPr>
      </w:pPr>
      <w:r w:rsidRPr="00485FB3">
        <w:rPr>
          <w:rFonts w:ascii="Avenir Book" w:hAnsi="Avenir Book" w:cs="Courier New"/>
          <w:b/>
          <w:bCs/>
          <w:i/>
          <w:iCs/>
          <w:color w:val="333333"/>
          <w:sz w:val="18"/>
          <w:szCs w:val="18"/>
          <w:shd w:val="clear" w:color="auto" w:fill="FFFFFF"/>
        </w:rPr>
        <w:t xml:space="preserve">- Dans le Public, accords collectifs relatifs au télétravail au sein du ministère de l'intérieur et des outre-mer et au sein des directions départementales interministérielles. </w:t>
      </w:r>
    </w:p>
    <w:p w14:paraId="48954AA1" w14:textId="17E7F93E" w:rsidR="00485FB3" w:rsidRPr="00485FB3" w:rsidRDefault="00485FB3" w:rsidP="00485FB3">
      <w:pPr>
        <w:ind w:left="57" w:right="57"/>
        <w:jc w:val="both"/>
        <w:rPr>
          <w:rFonts w:ascii="Avenir Book" w:hAnsi="Avenir Book" w:cs="Courier New"/>
          <w:b/>
          <w:bCs/>
          <w:i/>
          <w:iCs/>
          <w:color w:val="333333"/>
          <w:sz w:val="18"/>
          <w:szCs w:val="18"/>
          <w:shd w:val="clear" w:color="auto" w:fill="FFFFFF"/>
        </w:rPr>
      </w:pPr>
      <w:r w:rsidRPr="00485FB3">
        <w:rPr>
          <w:rFonts w:ascii="Avenir Book" w:hAnsi="Avenir Book" w:cs="Courier New"/>
          <w:b/>
          <w:bCs/>
          <w:i/>
          <w:iCs/>
          <w:color w:val="333333"/>
          <w:sz w:val="18"/>
          <w:szCs w:val="18"/>
          <w:shd w:val="clear" w:color="auto" w:fill="FFFFFF"/>
        </w:rPr>
        <w:t>- Dans le Privé, extensions d’avenants aux conventions collectives de branches professionnelles nationales ou territoriales de la boulangerie-pâtisserie (entreprises artisanales</w:t>
      </w:r>
      <w:r>
        <w:rPr>
          <w:rFonts w:ascii="Avenir Book" w:hAnsi="Avenir Book" w:cs="Courier New"/>
          <w:b/>
          <w:bCs/>
          <w:i/>
          <w:iCs/>
          <w:color w:val="333333"/>
          <w:sz w:val="18"/>
          <w:szCs w:val="18"/>
          <w:shd w:val="clear" w:color="auto" w:fill="FFFFFF"/>
        </w:rPr>
        <w:t>, au national</w:t>
      </w:r>
      <w:r w:rsidRPr="00485FB3">
        <w:rPr>
          <w:rFonts w:ascii="Avenir Book" w:hAnsi="Avenir Book" w:cs="Courier New"/>
          <w:b/>
          <w:bCs/>
          <w:i/>
          <w:iCs/>
          <w:color w:val="333333"/>
          <w:sz w:val="18"/>
          <w:szCs w:val="18"/>
          <w:shd w:val="clear" w:color="auto" w:fill="FFFFFF"/>
        </w:rPr>
        <w:t xml:space="preserve">) (n° 843), </w:t>
      </w:r>
      <w:r>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entreprises de la publicité et assimilées (n° 86),</w:t>
      </w:r>
      <w:r>
        <w:rPr>
          <w:rFonts w:ascii="Avenir Book" w:hAnsi="Avenir Book" w:cs="Courier New"/>
          <w:b/>
          <w:bCs/>
          <w:i/>
          <w:iCs/>
          <w:color w:val="333333"/>
          <w:sz w:val="18"/>
          <w:szCs w:val="18"/>
          <w:shd w:val="clear" w:color="auto" w:fill="FFFFFF"/>
        </w:rPr>
        <w:t xml:space="preserve"> ou pour des</w:t>
      </w:r>
      <w:r w:rsidRPr="00485FB3">
        <w:rPr>
          <w:rFonts w:ascii="Avenir Book" w:hAnsi="Avenir Book" w:cs="Courier New"/>
          <w:b/>
          <w:bCs/>
          <w:i/>
          <w:iCs/>
          <w:color w:val="333333"/>
          <w:sz w:val="18"/>
          <w:szCs w:val="18"/>
          <w:shd w:val="clear" w:color="auto" w:fill="FFFFFF"/>
        </w:rPr>
        <w:t xml:space="preserve"> accords territoriaux (Auvergne-Rhône-Alpes ; Rhône-Alpes ; Auvergne) conclus dans le cadre des conventions collectives nationales des ouvriers des travaux publics (n° 1702) et des employés, techniciens et agents de maîtrise (ETAM) des </w:t>
      </w:r>
      <w:r>
        <w:rPr>
          <w:rFonts w:ascii="Avenir Book" w:hAnsi="Avenir Book" w:cs="Courier New"/>
          <w:b/>
          <w:bCs/>
          <w:i/>
          <w:iCs/>
          <w:color w:val="333333"/>
          <w:sz w:val="18"/>
          <w:szCs w:val="18"/>
          <w:shd w:val="clear" w:color="auto" w:fill="FFFFFF"/>
        </w:rPr>
        <w:t>TP</w:t>
      </w:r>
      <w:r w:rsidRPr="00485FB3">
        <w:rPr>
          <w:rFonts w:ascii="Avenir Book" w:hAnsi="Avenir Book" w:cs="Courier New"/>
          <w:b/>
          <w:bCs/>
          <w:i/>
          <w:iCs/>
          <w:color w:val="333333"/>
          <w:sz w:val="18"/>
          <w:szCs w:val="18"/>
          <w:shd w:val="clear" w:color="auto" w:fill="FFFFFF"/>
        </w:rPr>
        <w:t xml:space="preserve"> (n° 2614), </w:t>
      </w:r>
      <w:r>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 xml:space="preserve">accords régionaux (Grand Est) conclus dans le cadre des conventions collectives nationales des ouvriers des travaux publics (n° 1702) et des employés, techniciens et agents de maîtrise (ETAM) des </w:t>
      </w:r>
      <w:r>
        <w:rPr>
          <w:rFonts w:ascii="Avenir Book" w:hAnsi="Avenir Book" w:cs="Courier New"/>
          <w:b/>
          <w:bCs/>
          <w:i/>
          <w:iCs/>
          <w:color w:val="333333"/>
          <w:sz w:val="18"/>
          <w:szCs w:val="18"/>
          <w:shd w:val="clear" w:color="auto" w:fill="FFFFFF"/>
        </w:rPr>
        <w:t>TP</w:t>
      </w:r>
      <w:r w:rsidRPr="00485FB3">
        <w:rPr>
          <w:rFonts w:ascii="Avenir Book" w:hAnsi="Avenir Book" w:cs="Courier New"/>
          <w:b/>
          <w:bCs/>
          <w:i/>
          <w:iCs/>
          <w:color w:val="333333"/>
          <w:sz w:val="18"/>
          <w:szCs w:val="18"/>
          <w:shd w:val="clear" w:color="auto" w:fill="FFFFFF"/>
        </w:rPr>
        <w:t xml:space="preserve"> (n° 2614),</w:t>
      </w:r>
      <w:r>
        <w:rPr>
          <w:rFonts w:ascii="Avenir Book" w:hAnsi="Avenir Book" w:cs="Courier New"/>
          <w:b/>
          <w:bCs/>
          <w:i/>
          <w:iCs/>
          <w:color w:val="333333"/>
          <w:sz w:val="18"/>
          <w:szCs w:val="18"/>
          <w:shd w:val="clear" w:color="auto" w:fill="FFFFFF"/>
        </w:rPr>
        <w:t xml:space="preserve"> dans la</w:t>
      </w:r>
      <w:r w:rsidRPr="00485FB3">
        <w:rPr>
          <w:rFonts w:ascii="Avenir Book" w:hAnsi="Avenir Book" w:cs="Courier New"/>
          <w:b/>
          <w:bCs/>
          <w:i/>
          <w:iCs/>
          <w:color w:val="333333"/>
          <w:sz w:val="18"/>
          <w:szCs w:val="18"/>
          <w:shd w:val="clear" w:color="auto" w:fill="FFFFFF"/>
        </w:rPr>
        <w:t xml:space="preserve"> filière ingénierie de l'immobilier, de l'aménagement et de la construction (nos 2543 et 3213),</w:t>
      </w:r>
      <w:r>
        <w:rPr>
          <w:rFonts w:ascii="Avenir Book" w:hAnsi="Avenir Book" w:cs="Courier New"/>
          <w:b/>
          <w:bCs/>
          <w:i/>
          <w:iCs/>
          <w:color w:val="333333"/>
          <w:sz w:val="18"/>
          <w:szCs w:val="18"/>
          <w:shd w:val="clear" w:color="auto" w:fill="FFFFFF"/>
        </w:rPr>
        <w:t xml:space="preserve"> des</w:t>
      </w:r>
      <w:r w:rsidRPr="00485FB3">
        <w:rPr>
          <w:rFonts w:ascii="Avenir Book" w:hAnsi="Avenir Book" w:cs="Courier New"/>
          <w:b/>
          <w:bCs/>
          <w:i/>
          <w:iCs/>
          <w:color w:val="333333"/>
          <w:sz w:val="18"/>
          <w:szCs w:val="18"/>
          <w:shd w:val="clear" w:color="auto" w:fill="FFFFFF"/>
        </w:rPr>
        <w:t xml:space="preserve"> entreprises de logistique de communication écrite directe (n° 1611),</w:t>
      </w:r>
      <w:r w:rsidR="00566C9F">
        <w:rPr>
          <w:rFonts w:ascii="Avenir Book" w:hAnsi="Avenir Book" w:cs="Courier New"/>
          <w:b/>
          <w:bCs/>
          <w:i/>
          <w:iCs/>
          <w:color w:val="333333"/>
          <w:sz w:val="18"/>
          <w:szCs w:val="18"/>
          <w:shd w:val="clear" w:color="auto" w:fill="FFFFFF"/>
        </w:rPr>
        <w:t xml:space="preserve"> des</w:t>
      </w:r>
      <w:r w:rsidRPr="00485FB3">
        <w:rPr>
          <w:rFonts w:ascii="Avenir Book" w:hAnsi="Avenir Book" w:cs="Courier New"/>
          <w:b/>
          <w:bCs/>
          <w:i/>
          <w:iCs/>
          <w:color w:val="333333"/>
          <w:sz w:val="18"/>
          <w:szCs w:val="18"/>
          <w:shd w:val="clear" w:color="auto" w:fill="FFFFFF"/>
        </w:rPr>
        <w:t xml:space="preserve"> industries de l'habillement (n° 247), </w:t>
      </w:r>
      <w:r w:rsidR="00566C9F">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 xml:space="preserve">sociétés anonymes et fondations d'HLM (n° 2150), </w:t>
      </w:r>
      <w:r w:rsidR="00566C9F">
        <w:rPr>
          <w:rFonts w:ascii="Avenir Book" w:hAnsi="Avenir Book" w:cs="Courier New"/>
          <w:b/>
          <w:bCs/>
          <w:i/>
          <w:iCs/>
          <w:color w:val="333333"/>
          <w:sz w:val="18"/>
          <w:szCs w:val="18"/>
          <w:shd w:val="clear" w:color="auto" w:fill="FFFFFF"/>
        </w:rPr>
        <w:t xml:space="preserve">du </w:t>
      </w:r>
      <w:r w:rsidRPr="00485FB3">
        <w:rPr>
          <w:rFonts w:ascii="Avenir Book" w:hAnsi="Avenir Book" w:cs="Courier New"/>
          <w:b/>
          <w:bCs/>
          <w:i/>
          <w:iCs/>
          <w:color w:val="333333"/>
          <w:sz w:val="18"/>
          <w:szCs w:val="18"/>
          <w:shd w:val="clear" w:color="auto" w:fill="FFFFFF"/>
        </w:rPr>
        <w:t xml:space="preserve">personnel des entreprises de transport en navigation intérieure (n° 3229), </w:t>
      </w:r>
      <w:r w:rsidR="00566C9F">
        <w:rPr>
          <w:rFonts w:ascii="Avenir Book" w:hAnsi="Avenir Book" w:cs="Courier New"/>
          <w:b/>
          <w:bCs/>
          <w:i/>
          <w:iCs/>
          <w:color w:val="333333"/>
          <w:sz w:val="18"/>
          <w:szCs w:val="18"/>
          <w:shd w:val="clear" w:color="auto" w:fill="FFFFFF"/>
        </w:rPr>
        <w:t xml:space="preserve">pour des </w:t>
      </w:r>
      <w:r w:rsidRPr="00485FB3">
        <w:rPr>
          <w:rFonts w:ascii="Avenir Book" w:hAnsi="Avenir Book" w:cs="Courier New"/>
          <w:b/>
          <w:bCs/>
          <w:i/>
          <w:iCs/>
          <w:color w:val="333333"/>
          <w:sz w:val="18"/>
          <w:szCs w:val="18"/>
          <w:shd w:val="clear" w:color="auto" w:fill="FFFFFF"/>
        </w:rPr>
        <w:t>accords régionaux (Auvergne-Rhône-Alpes)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00566C9F">
        <w:rPr>
          <w:rFonts w:ascii="Avenir Book" w:hAnsi="Avenir Book" w:cs="Courier New"/>
          <w:b/>
          <w:bCs/>
          <w:i/>
          <w:iCs/>
          <w:color w:val="333333"/>
          <w:sz w:val="18"/>
          <w:szCs w:val="18"/>
          <w:shd w:val="clear" w:color="auto" w:fill="FFFFFF"/>
        </w:rPr>
        <w:t xml:space="preserve">, ceux des </w:t>
      </w:r>
      <w:r w:rsidRPr="00485FB3">
        <w:rPr>
          <w:rFonts w:ascii="Avenir Book" w:hAnsi="Avenir Book" w:cs="Courier New"/>
          <w:b/>
          <w:bCs/>
          <w:i/>
          <w:iCs/>
          <w:color w:val="333333"/>
          <w:sz w:val="18"/>
          <w:szCs w:val="18"/>
          <w:shd w:val="clear" w:color="auto" w:fill="FFFFFF"/>
        </w:rPr>
        <w:t>employés, techniciens et agents de maîtrise du bâtiment (n° 2609),</w:t>
      </w:r>
      <w:r w:rsidR="00566C9F">
        <w:rPr>
          <w:rFonts w:ascii="Avenir Book" w:hAnsi="Avenir Book" w:cs="Courier New"/>
          <w:b/>
          <w:bCs/>
          <w:i/>
          <w:iCs/>
          <w:color w:val="333333"/>
          <w:sz w:val="18"/>
          <w:szCs w:val="18"/>
          <w:shd w:val="clear" w:color="auto" w:fill="FFFFFF"/>
        </w:rPr>
        <w:t xml:space="preserve"> ou d’</w:t>
      </w:r>
      <w:r w:rsidRPr="00485FB3">
        <w:rPr>
          <w:rFonts w:ascii="Avenir Book" w:hAnsi="Avenir Book" w:cs="Courier New"/>
          <w:b/>
          <w:bCs/>
          <w:i/>
          <w:iCs/>
          <w:color w:val="333333"/>
          <w:sz w:val="18"/>
          <w:szCs w:val="18"/>
          <w:shd w:val="clear" w:color="auto" w:fill="FFFFFF"/>
        </w:rPr>
        <w:t xml:space="preserve">accords départementaux (Rhône) conclus dans le cadre des </w:t>
      </w:r>
      <w:r w:rsidR="00566C9F">
        <w:rPr>
          <w:rFonts w:ascii="Avenir Book" w:hAnsi="Avenir Book" w:cs="Courier New"/>
          <w:b/>
          <w:bCs/>
          <w:i/>
          <w:iCs/>
          <w:color w:val="333333"/>
          <w:sz w:val="18"/>
          <w:szCs w:val="18"/>
          <w:shd w:val="clear" w:color="auto" w:fill="FFFFFF"/>
        </w:rPr>
        <w:t>CCN</w:t>
      </w:r>
      <w:r w:rsidRPr="00485FB3">
        <w:rPr>
          <w:rFonts w:ascii="Avenir Book" w:hAnsi="Avenir Book" w:cs="Courier New"/>
          <w:b/>
          <w:bCs/>
          <w:i/>
          <w:iCs/>
          <w:color w:val="333333"/>
          <w:sz w:val="18"/>
          <w:szCs w:val="18"/>
          <w:shd w:val="clear" w:color="auto" w:fill="FFFFFF"/>
        </w:rPr>
        <w:t xml:space="preserve"> des ouvriers employés par les entreprises du bâtiment visées et non visées par le décret du 1er mars 1962 modifié (entreprises occupant jusqu'à 10 salariés et de plus de 10 salariés) (nos 1596 et 1597), </w:t>
      </w:r>
      <w:r w:rsidR="00566C9F">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 xml:space="preserve">artistes-interprètes engagés pour des émissions de télévision (n° 1734), </w:t>
      </w:r>
      <w:r w:rsidR="00566C9F">
        <w:rPr>
          <w:rFonts w:ascii="Avenir Book" w:hAnsi="Avenir Book" w:cs="Courier New"/>
          <w:b/>
          <w:bCs/>
          <w:i/>
          <w:iCs/>
          <w:color w:val="333333"/>
          <w:sz w:val="18"/>
          <w:szCs w:val="18"/>
          <w:shd w:val="clear" w:color="auto" w:fill="FFFFFF"/>
        </w:rPr>
        <w:t xml:space="preserve">de la </w:t>
      </w:r>
      <w:r w:rsidRPr="00485FB3">
        <w:rPr>
          <w:rFonts w:ascii="Avenir Book" w:hAnsi="Avenir Book" w:cs="Courier New"/>
          <w:b/>
          <w:bCs/>
          <w:i/>
          <w:iCs/>
          <w:color w:val="333333"/>
          <w:sz w:val="18"/>
          <w:szCs w:val="18"/>
          <w:shd w:val="clear" w:color="auto" w:fill="FFFFFF"/>
        </w:rPr>
        <w:t xml:space="preserve">branche de l'aide, de l'accompagnement, des soins et des services à domicile (n° 2941), des ports de plaisance (n° 1182), des agences générales d'assurances (n° 2335), élargissement professionnel d'un accord interprofessionnel régional Corse (n° 2829), </w:t>
      </w:r>
      <w:r w:rsidR="00566C9F">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ouvriers employés par les entreprises du bâtiment visées et non visées par le décret du 1er mars 1962 modifié (entreprises occupant jusqu'à 10 salariés et de plus de 10 salariés) (nos 1596 et 1597), des imprimeries de labeur et des industries graphiques (n° 184),</w:t>
      </w:r>
      <w:r w:rsidR="00566C9F">
        <w:rPr>
          <w:rFonts w:ascii="Avenir Book" w:hAnsi="Avenir Book" w:cs="Courier New"/>
          <w:b/>
          <w:bCs/>
          <w:i/>
          <w:iCs/>
          <w:color w:val="333333"/>
          <w:sz w:val="18"/>
          <w:szCs w:val="18"/>
          <w:shd w:val="clear" w:color="auto" w:fill="FFFFFF"/>
        </w:rPr>
        <w:t xml:space="preserve"> des</w:t>
      </w:r>
      <w:r w:rsidRPr="00485FB3">
        <w:rPr>
          <w:rFonts w:ascii="Avenir Book" w:hAnsi="Avenir Book" w:cs="Courier New"/>
          <w:b/>
          <w:bCs/>
          <w:i/>
          <w:iCs/>
          <w:color w:val="333333"/>
          <w:sz w:val="18"/>
          <w:szCs w:val="18"/>
          <w:shd w:val="clear" w:color="auto" w:fill="FFFFFF"/>
        </w:rPr>
        <w:t xml:space="preserve"> industries de produits alimentaires élaborés (n° 1396).</w:t>
      </w:r>
    </w:p>
    <w:p w14:paraId="7E02C6D7" w14:textId="7CD85585" w:rsidR="00485FB3" w:rsidRPr="00485FB3" w:rsidRDefault="00485FB3" w:rsidP="00485FB3">
      <w:pPr>
        <w:ind w:left="57" w:right="57"/>
        <w:rPr>
          <w:rFonts w:ascii="Avenir Book" w:hAnsi="Avenir Book" w:cs="Courier New"/>
          <w:b/>
          <w:bCs/>
          <w:color w:val="333333"/>
          <w:sz w:val="18"/>
          <w:szCs w:val="18"/>
          <w:shd w:val="clear" w:color="auto" w:fill="FFFFFF"/>
        </w:rPr>
      </w:pPr>
      <w:r w:rsidRPr="0016799D">
        <w:rPr>
          <w:rFonts w:ascii="Avenir Book" w:hAnsi="Avenir Book" w:cs="Courier New"/>
          <w:b/>
          <w:bCs/>
          <w:color w:val="333333"/>
          <w:sz w:val="18"/>
          <w:szCs w:val="18"/>
          <w:shd w:val="clear" w:color="auto" w:fill="FFFFFF"/>
        </w:rPr>
        <w:br/>
        <w:t xml:space="preserve">   </w:t>
      </w:r>
      <w:r w:rsidRPr="00485FB3">
        <w:rPr>
          <w:rFonts w:ascii="Avenir Book" w:hAnsi="Avenir Book" w:cs="Courier New"/>
          <w:b/>
          <w:bCs/>
          <w:color w:val="333333"/>
          <w:sz w:val="18"/>
          <w:szCs w:val="18"/>
          <w:shd w:val="clear" w:color="auto" w:fill="FFFFFF"/>
        </w:rPr>
        <w:t>° ACCORDS</w:t>
      </w:r>
      <w:r w:rsidRPr="0016799D">
        <w:rPr>
          <w:rFonts w:ascii="Avenir Book" w:hAnsi="Avenir Book" w:cs="Courier New"/>
          <w:b/>
          <w:bCs/>
          <w:color w:val="333333"/>
          <w:sz w:val="18"/>
          <w:szCs w:val="18"/>
          <w:shd w:val="clear" w:color="auto" w:fill="FFFFFF"/>
        </w:rPr>
        <w:t xml:space="preserve"> COLLECTIFS DANS LA FONCTION PUBLIQUE</w:t>
      </w:r>
    </w:p>
    <w:p w14:paraId="7D996429" w14:textId="73C14294" w:rsidR="00485FB3" w:rsidRPr="00485FB3" w:rsidRDefault="00485FB3" w:rsidP="00485FB3">
      <w:pPr>
        <w:ind w:left="57" w:right="57"/>
        <w:rPr>
          <w:rFonts w:ascii="Avenir Book" w:hAnsi="Avenir Book" w:cs="Courier New"/>
          <w:b/>
          <w:bCs/>
          <w:color w:val="333333"/>
          <w:sz w:val="18"/>
          <w:szCs w:val="18"/>
          <w:shd w:val="clear" w:color="auto" w:fill="FFFFFF"/>
        </w:rPr>
      </w:pPr>
      <w:r w:rsidRPr="0016799D">
        <w:rPr>
          <w:rFonts w:ascii="Avenir Book" w:hAnsi="Avenir Book" w:cs="Courier New"/>
          <w:b/>
          <w:bCs/>
          <w:color w:val="333333"/>
          <w:sz w:val="18"/>
          <w:szCs w:val="18"/>
          <w:shd w:val="clear" w:color="auto" w:fill="FFFFFF"/>
        </w:rPr>
        <w:br/>
        <w:t>      MINISTERE DE L'INTERIEUR ET DES OUTRE-MER</w:t>
      </w:r>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102 Accord du 19 février 2024 concernant le télétravail au sein du ministère de l'intérieur et des outre-mer</w:t>
      </w:r>
      <w:r w:rsidRPr="0016799D">
        <w:rPr>
          <w:rFonts w:ascii="Avenir Book" w:hAnsi="Avenir Book" w:cs="Courier New"/>
          <w:b/>
          <w:bCs/>
          <w:color w:val="333333"/>
          <w:sz w:val="18"/>
          <w:szCs w:val="18"/>
          <w:shd w:val="clear" w:color="auto" w:fill="FFFFFF"/>
        </w:rPr>
        <w:br/>
        <w:t>        </w:t>
      </w:r>
      <w:hyperlink r:id="rId379" w:tgtFrame="_blank" w:history="1">
        <w:r w:rsidRPr="0016799D">
          <w:rPr>
            <w:rStyle w:val="Lienhypertexte"/>
            <w:rFonts w:ascii="Avenir Book" w:hAnsi="Avenir Book" w:cs="Courier New"/>
            <w:b/>
            <w:bCs/>
            <w:sz w:val="18"/>
            <w:szCs w:val="18"/>
            <w:shd w:val="clear" w:color="auto" w:fill="FFFFFF"/>
          </w:rPr>
          <w:t>https://www.legifrance.gouv.fr/jorf/id/JORFTEXT000049344014</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103 Accord du 19 février 2024 concernant le télétravail au sein des directions départementales interministérielles</w:t>
      </w:r>
      <w:r w:rsidRPr="0016799D">
        <w:rPr>
          <w:rFonts w:ascii="Avenir Book" w:hAnsi="Avenir Book" w:cs="Courier New"/>
          <w:b/>
          <w:bCs/>
          <w:color w:val="333333"/>
          <w:sz w:val="18"/>
          <w:szCs w:val="18"/>
          <w:shd w:val="clear" w:color="auto" w:fill="FFFFFF"/>
        </w:rPr>
        <w:br/>
        <w:t>        </w:t>
      </w:r>
      <w:hyperlink r:id="rId380" w:tgtFrame="_blank" w:history="1">
        <w:r w:rsidRPr="0016799D">
          <w:rPr>
            <w:rStyle w:val="Lienhypertexte"/>
            <w:rFonts w:ascii="Avenir Book" w:hAnsi="Avenir Book" w:cs="Courier New"/>
            <w:b/>
            <w:bCs/>
            <w:sz w:val="18"/>
            <w:szCs w:val="18"/>
            <w:shd w:val="clear" w:color="auto" w:fill="FFFFFF"/>
          </w:rPr>
          <w:t>https://www.legifrance.gouv.fr/jorf/id/JORFTEXT000049344049</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xml:space="preserve">   </w:t>
      </w:r>
      <w:r w:rsidRPr="00485FB3">
        <w:rPr>
          <w:rFonts w:ascii="Avenir Book" w:hAnsi="Avenir Book" w:cs="Courier New"/>
          <w:b/>
          <w:bCs/>
          <w:color w:val="333333"/>
          <w:sz w:val="18"/>
          <w:szCs w:val="18"/>
          <w:shd w:val="clear" w:color="auto" w:fill="FFFFFF"/>
        </w:rPr>
        <w:t xml:space="preserve">° </w:t>
      </w:r>
      <w:r w:rsidRPr="0016799D">
        <w:rPr>
          <w:rFonts w:ascii="Avenir Book" w:hAnsi="Avenir Book" w:cs="Courier New"/>
          <w:b/>
          <w:bCs/>
          <w:color w:val="333333"/>
          <w:sz w:val="18"/>
          <w:szCs w:val="18"/>
          <w:shd w:val="clear" w:color="auto" w:fill="FFFFFF"/>
        </w:rPr>
        <w:t> CONVENTIONS COLLECTIVES</w:t>
      </w:r>
      <w:r w:rsidRPr="00485FB3">
        <w:rPr>
          <w:rFonts w:ascii="Avenir Book" w:hAnsi="Avenir Book" w:cs="Courier New"/>
          <w:b/>
          <w:bCs/>
          <w:color w:val="333333"/>
          <w:sz w:val="18"/>
          <w:szCs w:val="18"/>
          <w:shd w:val="clear" w:color="auto" w:fill="FFFFFF"/>
        </w:rPr>
        <w:t xml:space="preserve"> DU PRIVE</w:t>
      </w:r>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MINISTERE DU TRAVAIL, DE LA SANTE ET DES SOLIDARITES</w:t>
      </w:r>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104 Arrêté du 14 mars 2024 portant extension d'un avenant à la convention collective nationale de la boulangerie-pâtisserie (entreprises artisanales) (n° 843)</w:t>
      </w:r>
      <w:r w:rsidRPr="0016799D">
        <w:rPr>
          <w:rFonts w:ascii="Avenir Book" w:hAnsi="Avenir Book" w:cs="Courier New"/>
          <w:b/>
          <w:bCs/>
          <w:color w:val="333333"/>
          <w:sz w:val="18"/>
          <w:szCs w:val="18"/>
          <w:shd w:val="clear" w:color="auto" w:fill="FFFFFF"/>
        </w:rPr>
        <w:br/>
        <w:t>        </w:t>
      </w:r>
      <w:hyperlink r:id="rId381" w:tgtFrame="_blank" w:history="1">
        <w:r w:rsidRPr="0016799D">
          <w:rPr>
            <w:rStyle w:val="Lienhypertexte"/>
            <w:rFonts w:ascii="Avenir Book" w:hAnsi="Avenir Book" w:cs="Courier New"/>
            <w:b/>
            <w:bCs/>
            <w:sz w:val="18"/>
            <w:szCs w:val="18"/>
            <w:shd w:val="clear" w:color="auto" w:fill="FFFFFF"/>
          </w:rPr>
          <w:t>https://www.legifrance.gouv.fr/jorf/id/JORFTEXT000049344085</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105 Arrêté du 14 mars 2024 portant extension d'un avenant à un accord conclu dans le cadre de la convention collective nationale des entreprises de la publicité et assimilées (n° 86)</w:t>
      </w:r>
      <w:r w:rsidRPr="0016799D">
        <w:rPr>
          <w:rFonts w:ascii="Avenir Book" w:hAnsi="Avenir Book" w:cs="Courier New"/>
          <w:b/>
          <w:bCs/>
          <w:color w:val="333333"/>
          <w:sz w:val="18"/>
          <w:szCs w:val="18"/>
          <w:shd w:val="clear" w:color="auto" w:fill="FFFFFF"/>
        </w:rPr>
        <w:br/>
        <w:t>        </w:t>
      </w:r>
      <w:hyperlink r:id="rId382" w:tgtFrame="_blank" w:history="1">
        <w:r w:rsidRPr="0016799D">
          <w:rPr>
            <w:rStyle w:val="Lienhypertexte"/>
            <w:rFonts w:ascii="Avenir Book" w:hAnsi="Avenir Book" w:cs="Courier New"/>
            <w:b/>
            <w:bCs/>
            <w:sz w:val="18"/>
            <w:szCs w:val="18"/>
            <w:shd w:val="clear" w:color="auto" w:fill="FFFFFF"/>
          </w:rPr>
          <w:t>https://www.legifrance.gouv.fr/jorf/id/JORFTEXT000049344095</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106 Arrêté du 14 mars 2024 portant extension d'accords territoriaux (Auvergne-Rhône-Alpes ; Rhône-Alpes ; Auvergne) conclus dans le cadre des conventions collectives nationales des ouvriers des travaux publics (n° 1702) et des employés, techniciens et agents de maîtrise (ETAM) des travaux publics (n° 2614)</w:t>
      </w:r>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lastRenderedPageBreak/>
        <w:t>        </w:t>
      </w:r>
      <w:hyperlink r:id="rId383" w:tgtFrame="_blank" w:history="1">
        <w:r w:rsidRPr="0016799D">
          <w:rPr>
            <w:rStyle w:val="Lienhypertexte"/>
            <w:rFonts w:ascii="Avenir Book" w:hAnsi="Avenir Book" w:cs="Courier New"/>
            <w:b/>
            <w:bCs/>
            <w:sz w:val="18"/>
            <w:szCs w:val="18"/>
            <w:shd w:val="clear" w:color="auto" w:fill="FFFFFF"/>
          </w:rPr>
          <w:t>https://www.legifrance.gouv.fr/jorf/id/JORFTEXT000049344111</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107 Arrêté du 14 mars 2024 portant extension d'accords régionaux (Grand Est) conclus dans le cadre des conventions collectives nationales des ouvriers des travaux publics (n° 1702) et des employés, techniciens et agents de maîtrise (ETAM) des travaux publics (n° 2614)</w:t>
      </w:r>
      <w:r w:rsidRPr="0016799D">
        <w:rPr>
          <w:rFonts w:ascii="Avenir Book" w:hAnsi="Avenir Book" w:cs="Courier New"/>
          <w:b/>
          <w:bCs/>
          <w:color w:val="333333"/>
          <w:sz w:val="18"/>
          <w:szCs w:val="18"/>
          <w:shd w:val="clear" w:color="auto" w:fill="FFFFFF"/>
        </w:rPr>
        <w:br/>
        <w:t>        </w:t>
      </w:r>
      <w:hyperlink r:id="rId384" w:tgtFrame="_blank" w:history="1">
        <w:r w:rsidRPr="0016799D">
          <w:rPr>
            <w:rStyle w:val="Lienhypertexte"/>
            <w:rFonts w:ascii="Avenir Book" w:hAnsi="Avenir Book" w:cs="Courier New"/>
            <w:b/>
            <w:bCs/>
            <w:sz w:val="18"/>
            <w:szCs w:val="18"/>
            <w:shd w:val="clear" w:color="auto" w:fill="FFFFFF"/>
          </w:rPr>
          <w:t>https://www.legifrance.gouv.fr/jorf/id/JORFTEXT000049344125</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108 Arrêté du 14 mars 2024 portant extension d'un accord conclu dans le cadre de la branche de la filière ingénierie de l'immobilier, de l'aménagement et de la construction (nos 2543 et 3213)</w:t>
      </w:r>
      <w:r w:rsidRPr="0016799D">
        <w:rPr>
          <w:rFonts w:ascii="Avenir Book" w:hAnsi="Avenir Book" w:cs="Courier New"/>
          <w:b/>
          <w:bCs/>
          <w:color w:val="333333"/>
          <w:sz w:val="18"/>
          <w:szCs w:val="18"/>
          <w:shd w:val="clear" w:color="auto" w:fill="FFFFFF"/>
        </w:rPr>
        <w:br/>
        <w:t>        </w:t>
      </w:r>
      <w:hyperlink r:id="rId385" w:tgtFrame="_blank" w:history="1">
        <w:r w:rsidRPr="0016799D">
          <w:rPr>
            <w:rStyle w:val="Lienhypertexte"/>
            <w:rFonts w:ascii="Avenir Book" w:hAnsi="Avenir Book" w:cs="Courier New"/>
            <w:b/>
            <w:bCs/>
            <w:sz w:val="18"/>
            <w:szCs w:val="18"/>
            <w:shd w:val="clear" w:color="auto" w:fill="FFFFFF"/>
          </w:rPr>
          <w:t>https://www.legifrance.gouv.fr/jorf/id/JORFTEXT000049344139</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109 Arrêté du 14 mars 2024 portant extension d'un accord conclu dans le cadre de la convention collective nationale des entreprises de logistique de communication écrite directe (n° 1611)</w:t>
      </w:r>
      <w:r w:rsidRPr="0016799D">
        <w:rPr>
          <w:rFonts w:ascii="Avenir Book" w:hAnsi="Avenir Book" w:cs="Courier New"/>
          <w:b/>
          <w:bCs/>
          <w:color w:val="333333"/>
          <w:sz w:val="18"/>
          <w:szCs w:val="18"/>
          <w:shd w:val="clear" w:color="auto" w:fill="FFFFFF"/>
        </w:rPr>
        <w:br/>
        <w:t>        </w:t>
      </w:r>
      <w:hyperlink r:id="rId386" w:tgtFrame="_blank" w:history="1">
        <w:r w:rsidRPr="0016799D">
          <w:rPr>
            <w:rStyle w:val="Lienhypertexte"/>
            <w:rFonts w:ascii="Avenir Book" w:hAnsi="Avenir Book" w:cs="Courier New"/>
            <w:b/>
            <w:bCs/>
            <w:sz w:val="18"/>
            <w:szCs w:val="18"/>
            <w:shd w:val="clear" w:color="auto" w:fill="FFFFFF"/>
          </w:rPr>
          <w:t>https://www.legifrance.gouv.fr/jorf/id/JORFTEXT000049344153</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110 Arrêté du 14 mars 2024 portant extension d'un avenant à la convention collective nationale des industries de l'habillement (n° 247)</w:t>
      </w:r>
      <w:r w:rsidRPr="0016799D">
        <w:rPr>
          <w:rFonts w:ascii="Avenir Book" w:hAnsi="Avenir Book" w:cs="Courier New"/>
          <w:b/>
          <w:bCs/>
          <w:color w:val="333333"/>
          <w:sz w:val="18"/>
          <w:szCs w:val="18"/>
          <w:shd w:val="clear" w:color="auto" w:fill="FFFFFF"/>
        </w:rPr>
        <w:br/>
        <w:t>        </w:t>
      </w:r>
      <w:hyperlink r:id="rId387" w:tgtFrame="_blank" w:history="1">
        <w:r w:rsidRPr="0016799D">
          <w:rPr>
            <w:rStyle w:val="Lienhypertexte"/>
            <w:rFonts w:ascii="Avenir Book" w:hAnsi="Avenir Book" w:cs="Courier New"/>
            <w:b/>
            <w:bCs/>
            <w:sz w:val="18"/>
            <w:szCs w:val="18"/>
            <w:shd w:val="clear" w:color="auto" w:fill="FFFFFF"/>
          </w:rPr>
          <w:t>https://www.legifrance.gouv.fr/jorf/id/JORFTEXT000049344167</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111 Arrêté du 14 mars 2024 portant extension d'un avenant conclu dans le cadre de la convention collective nationale des personnels des sociétés anonymes et fondations d'HLM (n° 2150)</w:t>
      </w:r>
      <w:r w:rsidRPr="0016799D">
        <w:rPr>
          <w:rFonts w:ascii="Avenir Book" w:hAnsi="Avenir Book" w:cs="Courier New"/>
          <w:b/>
          <w:bCs/>
          <w:color w:val="333333"/>
          <w:sz w:val="18"/>
          <w:szCs w:val="18"/>
          <w:shd w:val="clear" w:color="auto" w:fill="FFFFFF"/>
        </w:rPr>
        <w:br/>
        <w:t>        </w:t>
      </w:r>
      <w:hyperlink r:id="rId388" w:tgtFrame="_blank" w:history="1">
        <w:r w:rsidRPr="0016799D">
          <w:rPr>
            <w:rStyle w:val="Lienhypertexte"/>
            <w:rFonts w:ascii="Avenir Book" w:hAnsi="Avenir Book" w:cs="Courier New"/>
            <w:b/>
            <w:bCs/>
            <w:sz w:val="18"/>
            <w:szCs w:val="18"/>
            <w:shd w:val="clear" w:color="auto" w:fill="FFFFFF"/>
          </w:rPr>
          <w:t>https://www.legifrance.gouv.fr/jorf/id/JORFTEXT000049344180</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112 Arrêté du 14 mars 2024 portant extension d'un protocole d'accord conclu dans le cadre de la convention collective nationale du personnel des entreprises de transport en navigation intérieure (n° 3229)</w:t>
      </w:r>
      <w:r w:rsidRPr="0016799D">
        <w:rPr>
          <w:rFonts w:ascii="Avenir Book" w:hAnsi="Avenir Book" w:cs="Courier New"/>
          <w:b/>
          <w:bCs/>
          <w:color w:val="333333"/>
          <w:sz w:val="18"/>
          <w:szCs w:val="18"/>
          <w:shd w:val="clear" w:color="auto" w:fill="FFFFFF"/>
        </w:rPr>
        <w:br/>
        <w:t>        </w:t>
      </w:r>
      <w:hyperlink r:id="rId389" w:tgtFrame="_blank" w:history="1">
        <w:r w:rsidRPr="0016799D">
          <w:rPr>
            <w:rStyle w:val="Lienhypertexte"/>
            <w:rFonts w:ascii="Avenir Book" w:hAnsi="Avenir Book" w:cs="Courier New"/>
            <w:b/>
            <w:bCs/>
            <w:sz w:val="18"/>
            <w:szCs w:val="18"/>
            <w:shd w:val="clear" w:color="auto" w:fill="FFFFFF"/>
          </w:rPr>
          <w:t>https://www.legifrance.gouv.fr/jorf/id/JORFTEXT000049344190</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113 Arrêté du 15 mars 2024 portant extension d'accords régionaux (Auvergne-Rhône-Alpes)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16799D">
        <w:rPr>
          <w:rFonts w:ascii="Avenir Book" w:hAnsi="Avenir Book" w:cs="Courier New"/>
          <w:b/>
          <w:bCs/>
          <w:color w:val="333333"/>
          <w:sz w:val="18"/>
          <w:szCs w:val="18"/>
          <w:shd w:val="clear" w:color="auto" w:fill="FFFFFF"/>
        </w:rPr>
        <w:br/>
        <w:t>        </w:t>
      </w:r>
      <w:hyperlink r:id="rId390" w:tgtFrame="_blank" w:history="1">
        <w:r w:rsidRPr="0016799D">
          <w:rPr>
            <w:rStyle w:val="Lienhypertexte"/>
            <w:rFonts w:ascii="Avenir Book" w:hAnsi="Avenir Book" w:cs="Courier New"/>
            <w:b/>
            <w:bCs/>
            <w:sz w:val="18"/>
            <w:szCs w:val="18"/>
            <w:shd w:val="clear" w:color="auto" w:fill="FFFFFF"/>
          </w:rPr>
          <w:t>https://www.legifrance.gouv.fr/jorf/id/JORFTEXT000049344203</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114 Arrêté du 15 mars 2024 portant extension d'accords départementaux (Rhône)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Pr="0016799D">
        <w:rPr>
          <w:rFonts w:ascii="Avenir Book" w:hAnsi="Avenir Book" w:cs="Courier New"/>
          <w:b/>
          <w:bCs/>
          <w:color w:val="333333"/>
          <w:sz w:val="18"/>
          <w:szCs w:val="18"/>
          <w:shd w:val="clear" w:color="auto" w:fill="FFFFFF"/>
        </w:rPr>
        <w:br/>
        <w:t>        </w:t>
      </w:r>
      <w:hyperlink r:id="rId391" w:tgtFrame="_blank" w:history="1">
        <w:r w:rsidRPr="0016799D">
          <w:rPr>
            <w:rStyle w:val="Lienhypertexte"/>
            <w:rFonts w:ascii="Avenir Book" w:hAnsi="Avenir Book" w:cs="Courier New"/>
            <w:b/>
            <w:bCs/>
            <w:sz w:val="18"/>
            <w:szCs w:val="18"/>
            <w:shd w:val="clear" w:color="auto" w:fill="FFFFFF"/>
          </w:rPr>
          <w:t>https://www.legifrance.gouv.fr/jorf/id/JORFTEXT000049344220</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115 Arrêté du 18 mars 2024 portant extension d'un avenant à la convention collective nationale des artistes-interprètes engagés pour des émissions de télévision (n° 1734)</w:t>
      </w:r>
      <w:r w:rsidRPr="0016799D">
        <w:rPr>
          <w:rFonts w:ascii="Avenir Book" w:hAnsi="Avenir Book" w:cs="Courier New"/>
          <w:b/>
          <w:bCs/>
          <w:color w:val="333333"/>
          <w:sz w:val="18"/>
          <w:szCs w:val="18"/>
          <w:shd w:val="clear" w:color="auto" w:fill="FFFFFF"/>
        </w:rPr>
        <w:br/>
        <w:t>        </w:t>
      </w:r>
      <w:hyperlink r:id="rId392" w:tgtFrame="_blank" w:history="1">
        <w:r w:rsidRPr="0016799D">
          <w:rPr>
            <w:rStyle w:val="Lienhypertexte"/>
            <w:rFonts w:ascii="Avenir Book" w:hAnsi="Avenir Book" w:cs="Courier New"/>
            <w:b/>
            <w:bCs/>
            <w:sz w:val="18"/>
            <w:szCs w:val="18"/>
            <w:shd w:val="clear" w:color="auto" w:fill="FFFFFF"/>
          </w:rPr>
          <w:t>https://www.legifrance.gouv.fr/jorf/id/JORFTEXT000049344234</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116 Arrêté du 18 mars 2024 portant extension d'un avenant à la convention collective nationale de la branche de l'aide, de l'accompagnement, des soins et des services à domicile (n° 2941)</w:t>
      </w:r>
      <w:r w:rsidRPr="0016799D">
        <w:rPr>
          <w:rFonts w:ascii="Avenir Book" w:hAnsi="Avenir Book" w:cs="Courier New"/>
          <w:b/>
          <w:bCs/>
          <w:color w:val="333333"/>
          <w:sz w:val="18"/>
          <w:szCs w:val="18"/>
          <w:shd w:val="clear" w:color="auto" w:fill="FFFFFF"/>
        </w:rPr>
        <w:br/>
        <w:t>        </w:t>
      </w:r>
      <w:hyperlink r:id="rId393" w:tgtFrame="_blank" w:history="1">
        <w:r w:rsidRPr="0016799D">
          <w:rPr>
            <w:rStyle w:val="Lienhypertexte"/>
            <w:rFonts w:ascii="Avenir Book" w:hAnsi="Avenir Book" w:cs="Courier New"/>
            <w:b/>
            <w:bCs/>
            <w:sz w:val="18"/>
            <w:szCs w:val="18"/>
            <w:shd w:val="clear" w:color="auto" w:fill="FFFFFF"/>
          </w:rPr>
          <w:t>https://www.legifrance.gouv.fr/jorf/id/JORFTEXT000049344249</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117 Arrêté du 18 mars 2024 portant extension d'un avenant à la convention collective nationale des personnels des ports de plaisance (n° 1182)</w:t>
      </w:r>
      <w:r w:rsidRPr="0016799D">
        <w:rPr>
          <w:rFonts w:ascii="Avenir Book" w:hAnsi="Avenir Book" w:cs="Courier New"/>
          <w:b/>
          <w:bCs/>
          <w:color w:val="333333"/>
          <w:sz w:val="18"/>
          <w:szCs w:val="18"/>
          <w:shd w:val="clear" w:color="auto" w:fill="FFFFFF"/>
        </w:rPr>
        <w:br/>
        <w:t>        </w:t>
      </w:r>
      <w:hyperlink r:id="rId394" w:tgtFrame="_blank" w:history="1">
        <w:r w:rsidRPr="0016799D">
          <w:rPr>
            <w:rStyle w:val="Lienhypertexte"/>
            <w:rFonts w:ascii="Avenir Book" w:hAnsi="Avenir Book" w:cs="Courier New"/>
            <w:b/>
            <w:bCs/>
            <w:sz w:val="18"/>
            <w:szCs w:val="18"/>
            <w:shd w:val="clear" w:color="auto" w:fill="FFFFFF"/>
          </w:rPr>
          <w:t>https://www.legifrance.gouv.fr/jorf/id/JORFTEXT000049344263</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118 Arrêté du 18 mars 2024 portant extension d'un avenant à la convention collective nationale du personnel des agences générales d'assurances (n° 2335)</w:t>
      </w:r>
      <w:r w:rsidRPr="0016799D">
        <w:rPr>
          <w:rFonts w:ascii="Avenir Book" w:hAnsi="Avenir Book" w:cs="Courier New"/>
          <w:b/>
          <w:bCs/>
          <w:color w:val="333333"/>
          <w:sz w:val="18"/>
          <w:szCs w:val="18"/>
          <w:shd w:val="clear" w:color="auto" w:fill="FFFFFF"/>
        </w:rPr>
        <w:br/>
        <w:t>        </w:t>
      </w:r>
      <w:hyperlink r:id="rId395" w:tgtFrame="_blank" w:history="1">
        <w:r w:rsidRPr="0016799D">
          <w:rPr>
            <w:rStyle w:val="Lienhypertexte"/>
            <w:rFonts w:ascii="Avenir Book" w:hAnsi="Avenir Book" w:cs="Courier New"/>
            <w:b/>
            <w:bCs/>
            <w:sz w:val="18"/>
            <w:szCs w:val="18"/>
            <w:shd w:val="clear" w:color="auto" w:fill="FFFFFF"/>
          </w:rPr>
          <w:t>https://www.legifrance.gouv.fr/jorf/id/JORFTEXT000049344276</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119 Arrêté du 18 mars 2024 portant élargissement professionnel d'un accord interprofessionnel régional Corse (n° 2829)</w:t>
      </w:r>
      <w:r w:rsidRPr="0016799D">
        <w:rPr>
          <w:rFonts w:ascii="Avenir Book" w:hAnsi="Avenir Book" w:cs="Courier New"/>
          <w:b/>
          <w:bCs/>
          <w:color w:val="333333"/>
          <w:sz w:val="18"/>
          <w:szCs w:val="18"/>
          <w:shd w:val="clear" w:color="auto" w:fill="FFFFFF"/>
        </w:rPr>
        <w:br/>
        <w:t>        </w:t>
      </w:r>
      <w:hyperlink r:id="rId396" w:tgtFrame="_blank" w:history="1">
        <w:r w:rsidRPr="0016799D">
          <w:rPr>
            <w:rStyle w:val="Lienhypertexte"/>
            <w:rFonts w:ascii="Avenir Book" w:hAnsi="Avenir Book" w:cs="Courier New"/>
            <w:b/>
            <w:bCs/>
            <w:sz w:val="18"/>
            <w:szCs w:val="18"/>
            <w:shd w:val="clear" w:color="auto" w:fill="FFFFFF"/>
          </w:rPr>
          <w:t>https://www.legifrance.gouv.fr/jorf/id/JORFTEXT000049344286</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xml:space="preserve">        120 Arrêté du 22 mars 2024 portant extension d'accords départementaux (Isère) conclus dans le cadre des </w:t>
      </w:r>
      <w:r w:rsidRPr="0016799D">
        <w:rPr>
          <w:rFonts w:ascii="Avenir Book" w:hAnsi="Avenir Book" w:cs="Courier New"/>
          <w:b/>
          <w:bCs/>
          <w:color w:val="333333"/>
          <w:sz w:val="18"/>
          <w:szCs w:val="18"/>
          <w:shd w:val="clear" w:color="auto" w:fill="FFFFFF"/>
        </w:rPr>
        <w:lastRenderedPageBreak/>
        <w:t>conventions collectives nationales des ouvriers employés par les entreprises du bâtiment visées et non visées par le décret du 1er mars 1962 modifié (entreprises occupant jusqu'à 10 salariés et de plus de 10 salariés) (nos 1596 et 1597)</w:t>
      </w:r>
      <w:r w:rsidRPr="0016799D">
        <w:rPr>
          <w:rFonts w:ascii="Avenir Book" w:hAnsi="Avenir Book" w:cs="Courier New"/>
          <w:b/>
          <w:bCs/>
          <w:color w:val="333333"/>
          <w:sz w:val="18"/>
          <w:szCs w:val="18"/>
          <w:shd w:val="clear" w:color="auto" w:fill="FFFFFF"/>
        </w:rPr>
        <w:br/>
        <w:t>        </w:t>
      </w:r>
      <w:hyperlink r:id="rId397" w:tgtFrame="_blank" w:history="1">
        <w:r w:rsidRPr="0016799D">
          <w:rPr>
            <w:rStyle w:val="Lienhypertexte"/>
            <w:rFonts w:ascii="Avenir Book" w:hAnsi="Avenir Book" w:cs="Courier New"/>
            <w:b/>
            <w:bCs/>
            <w:sz w:val="18"/>
            <w:szCs w:val="18"/>
            <w:shd w:val="clear" w:color="auto" w:fill="FFFFFF"/>
          </w:rPr>
          <w:t>https://www.legifrance.gouv.fr/jorf/id/JORFTEXT000049344296</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121 Arrêté du 22 mars 2024 portant extension d'accords conclus dans le cadre de la convention collective nationale de travail du personnel des imprimeries de labeur et des industries graphiques (n° 184)</w:t>
      </w:r>
      <w:r w:rsidRPr="0016799D">
        <w:rPr>
          <w:rFonts w:ascii="Avenir Book" w:hAnsi="Avenir Book" w:cs="Courier New"/>
          <w:b/>
          <w:bCs/>
          <w:color w:val="333333"/>
          <w:sz w:val="18"/>
          <w:szCs w:val="18"/>
          <w:shd w:val="clear" w:color="auto" w:fill="FFFFFF"/>
        </w:rPr>
        <w:br/>
        <w:t>        </w:t>
      </w:r>
      <w:hyperlink r:id="rId398" w:tgtFrame="_blank" w:history="1">
        <w:r w:rsidRPr="0016799D">
          <w:rPr>
            <w:rStyle w:val="Lienhypertexte"/>
            <w:rFonts w:ascii="Avenir Book" w:hAnsi="Avenir Book" w:cs="Courier New"/>
            <w:b/>
            <w:bCs/>
            <w:sz w:val="18"/>
            <w:szCs w:val="18"/>
            <w:shd w:val="clear" w:color="auto" w:fill="FFFFFF"/>
          </w:rPr>
          <w:t>https://www.legifrance.gouv.fr/jorf/id/JORFTEXT000049344310</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122 Arrêté du 25 mars 2024 portant extension d'un accord conclu dans le cadre de la convention collective nationale pour les industries de produits alimentaires élaborés (n° 1396)</w:t>
      </w:r>
      <w:r w:rsidRPr="0016799D">
        <w:rPr>
          <w:rFonts w:ascii="Avenir Book" w:hAnsi="Avenir Book" w:cs="Courier New"/>
          <w:b/>
          <w:bCs/>
          <w:color w:val="333333"/>
          <w:sz w:val="18"/>
          <w:szCs w:val="18"/>
          <w:shd w:val="clear" w:color="auto" w:fill="FFFFFF"/>
        </w:rPr>
        <w:br/>
        <w:t>        </w:t>
      </w:r>
      <w:hyperlink r:id="rId399" w:tgtFrame="_blank" w:history="1">
        <w:r w:rsidRPr="0016799D">
          <w:rPr>
            <w:rStyle w:val="Lienhypertexte"/>
            <w:rFonts w:ascii="Avenir Book" w:hAnsi="Avenir Book" w:cs="Courier New"/>
            <w:b/>
            <w:bCs/>
            <w:sz w:val="18"/>
            <w:szCs w:val="18"/>
            <w:shd w:val="clear" w:color="auto" w:fill="FFFFFF"/>
          </w:rPr>
          <w:t>https://www.legifrance.gouv.fr/jorf/id/JORFTEXT000049344328</w:t>
        </w:r>
      </w:hyperlink>
    </w:p>
    <w:p w14:paraId="40538B01" w14:textId="77777777" w:rsidR="00485FB3" w:rsidRDefault="00485FB3" w:rsidP="00C12A95">
      <w:pPr>
        <w:tabs>
          <w:tab w:val="left" w:pos="7600"/>
        </w:tabs>
        <w:rPr>
          <w:rFonts w:ascii="Arial" w:hAnsi="Arial" w:cs="Arial"/>
          <w:b/>
          <w:bCs/>
          <w:color w:val="333333"/>
          <w:sz w:val="18"/>
          <w:szCs w:val="18"/>
          <w:shd w:val="clear" w:color="auto" w:fill="FFFFFF"/>
        </w:rPr>
      </w:pPr>
    </w:p>
    <w:p w14:paraId="20236E0D" w14:textId="00A4761B" w:rsidR="002307C5" w:rsidRDefault="002307C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28/03</w:t>
      </w:r>
    </w:p>
    <w:p w14:paraId="07D46E52" w14:textId="77777777" w:rsidR="002307C5" w:rsidRDefault="002307C5" w:rsidP="00C12A95">
      <w:pPr>
        <w:tabs>
          <w:tab w:val="left" w:pos="7600"/>
        </w:tabs>
        <w:rPr>
          <w:rFonts w:ascii="Arial" w:hAnsi="Arial" w:cs="Arial"/>
          <w:b/>
          <w:bCs/>
          <w:color w:val="333333"/>
          <w:sz w:val="18"/>
          <w:szCs w:val="18"/>
          <w:shd w:val="clear" w:color="auto" w:fill="FFFFFF"/>
        </w:rPr>
      </w:pPr>
      <w:r w:rsidRPr="002307C5">
        <w:rPr>
          <w:rFonts w:ascii="Arial" w:hAnsi="Arial" w:cs="Arial"/>
          <w:b/>
          <w:bCs/>
          <w:color w:val="333333"/>
          <w:sz w:val="18"/>
          <w:szCs w:val="18"/>
          <w:shd w:val="clear" w:color="auto" w:fill="FFFFFF"/>
        </w:rPr>
        <w:br/>
        <w:t>    CONVENTIONS COLLECTIVES</w:t>
      </w:r>
      <w:r w:rsidRPr="002307C5">
        <w:rPr>
          <w:rFonts w:ascii="Arial" w:hAnsi="Arial" w:cs="Arial"/>
          <w:b/>
          <w:bCs/>
          <w:color w:val="333333"/>
          <w:sz w:val="18"/>
          <w:szCs w:val="18"/>
          <w:shd w:val="clear" w:color="auto" w:fill="FFFFFF"/>
        </w:rPr>
        <w:br/>
      </w:r>
      <w:r w:rsidRPr="002307C5">
        <w:rPr>
          <w:rFonts w:ascii="Arial" w:hAnsi="Arial" w:cs="Arial"/>
          <w:b/>
          <w:bCs/>
          <w:color w:val="333333"/>
          <w:sz w:val="18"/>
          <w:szCs w:val="18"/>
          <w:shd w:val="clear" w:color="auto" w:fill="FFFFFF"/>
        </w:rPr>
        <w:br/>
        <w:t>      MINISTERE DU TRAVAIL, DE LA SANTE ET DES SOLIDARITES</w:t>
      </w:r>
      <w:r w:rsidRPr="002307C5">
        <w:rPr>
          <w:rFonts w:ascii="Arial" w:hAnsi="Arial" w:cs="Arial"/>
          <w:b/>
          <w:bCs/>
          <w:color w:val="333333"/>
          <w:sz w:val="18"/>
          <w:szCs w:val="18"/>
          <w:shd w:val="clear" w:color="auto" w:fill="FFFFFF"/>
        </w:rPr>
        <w:br/>
      </w:r>
    </w:p>
    <w:p w14:paraId="36ECDB8A" w14:textId="7EDD6225" w:rsidR="002307C5" w:rsidRPr="002307C5" w:rsidRDefault="002307C5" w:rsidP="00C12A95">
      <w:pPr>
        <w:tabs>
          <w:tab w:val="left" w:pos="7600"/>
        </w:tabs>
        <w:rPr>
          <w:rFonts w:ascii="Arial" w:hAnsi="Arial" w:cs="Arial"/>
          <w:b/>
          <w:bCs/>
          <w:i/>
          <w:iCs/>
          <w:color w:val="333333"/>
          <w:sz w:val="18"/>
          <w:szCs w:val="18"/>
          <w:shd w:val="clear" w:color="auto" w:fill="FFFFFF"/>
        </w:rPr>
      </w:pPr>
      <w:r w:rsidRPr="002307C5">
        <w:rPr>
          <w:rFonts w:ascii="Arial" w:hAnsi="Arial" w:cs="Arial"/>
          <w:b/>
          <w:bCs/>
          <w:i/>
          <w:iCs/>
          <w:color w:val="333333"/>
          <w:sz w:val="18"/>
          <w:szCs w:val="18"/>
          <w:shd w:val="clear" w:color="auto" w:fill="FFFFFF"/>
        </w:rPr>
        <w:t>Branche du secteur des particuliers employeurs et de l'emploi à domicile</w:t>
      </w:r>
    </w:p>
    <w:p w14:paraId="51D9355E" w14:textId="7B98FB47" w:rsidR="002307C5" w:rsidRDefault="002307C5" w:rsidP="00C12A95">
      <w:pPr>
        <w:tabs>
          <w:tab w:val="left" w:pos="7600"/>
        </w:tabs>
        <w:rPr>
          <w:rFonts w:ascii="Arial" w:hAnsi="Arial" w:cs="Arial"/>
          <w:b/>
          <w:bCs/>
          <w:color w:val="333333"/>
          <w:sz w:val="18"/>
          <w:szCs w:val="18"/>
          <w:shd w:val="clear" w:color="auto" w:fill="FFFFFF"/>
        </w:rPr>
      </w:pPr>
      <w:r w:rsidRPr="002307C5">
        <w:rPr>
          <w:rFonts w:ascii="Arial" w:hAnsi="Arial" w:cs="Arial"/>
          <w:b/>
          <w:bCs/>
          <w:color w:val="333333"/>
          <w:sz w:val="18"/>
          <w:szCs w:val="18"/>
          <w:shd w:val="clear" w:color="auto" w:fill="FFFFFF"/>
        </w:rPr>
        <w:br/>
        <w:t>        141 Arrêté du 22 mars 2024 portant extension d'un avenant à un accord conclu dans le cadre de la convention collective nationale de la branche du secteur des particuliers employeurs et de l'emploi à domicile et d'un avenant à ladite convention (n° 3239)</w:t>
      </w:r>
      <w:r w:rsidRPr="002307C5">
        <w:rPr>
          <w:rFonts w:ascii="Arial" w:hAnsi="Arial" w:cs="Arial"/>
          <w:b/>
          <w:bCs/>
          <w:color w:val="333333"/>
          <w:sz w:val="18"/>
          <w:szCs w:val="18"/>
          <w:shd w:val="clear" w:color="auto" w:fill="FFFFFF"/>
        </w:rPr>
        <w:br/>
        <w:t>        </w:t>
      </w:r>
      <w:hyperlink r:id="rId400" w:tgtFrame="_blank" w:history="1">
        <w:r w:rsidRPr="002307C5">
          <w:rPr>
            <w:rStyle w:val="Lienhypertexte"/>
            <w:rFonts w:ascii="Arial" w:hAnsi="Arial" w:cs="Arial"/>
            <w:b/>
            <w:bCs/>
            <w:sz w:val="18"/>
            <w:szCs w:val="18"/>
            <w:shd w:val="clear" w:color="auto" w:fill="FFFFFF"/>
          </w:rPr>
          <w:t>https://www.legifrance.gouv.fr/jorf/id/JORFTEXT000049331871</w:t>
        </w:r>
      </w:hyperlink>
    </w:p>
    <w:p w14:paraId="15062030" w14:textId="77777777" w:rsidR="002307C5" w:rsidRDefault="002307C5" w:rsidP="00C12A95">
      <w:pPr>
        <w:tabs>
          <w:tab w:val="left" w:pos="7600"/>
        </w:tabs>
        <w:rPr>
          <w:rFonts w:ascii="Arial" w:hAnsi="Arial" w:cs="Arial"/>
          <w:b/>
          <w:bCs/>
          <w:color w:val="333333"/>
          <w:sz w:val="18"/>
          <w:szCs w:val="18"/>
          <w:shd w:val="clear" w:color="auto" w:fill="FFFFFF"/>
        </w:rPr>
      </w:pPr>
    </w:p>
    <w:p w14:paraId="62E59D74" w14:textId="0A41AFE8" w:rsidR="00D5604D" w:rsidRDefault="00D5604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27/03</w:t>
      </w:r>
    </w:p>
    <w:p w14:paraId="3A54E74E" w14:textId="77777777" w:rsidR="00D5604D" w:rsidRDefault="00D5604D" w:rsidP="00C12A95">
      <w:pPr>
        <w:tabs>
          <w:tab w:val="left" w:pos="7600"/>
        </w:tabs>
        <w:rPr>
          <w:rFonts w:ascii="Arial" w:hAnsi="Arial" w:cs="Arial"/>
          <w:b/>
          <w:bCs/>
          <w:color w:val="333333"/>
          <w:sz w:val="18"/>
          <w:szCs w:val="18"/>
          <w:shd w:val="clear" w:color="auto" w:fill="FFFFFF"/>
        </w:rPr>
      </w:pPr>
    </w:p>
    <w:p w14:paraId="1908508B" w14:textId="0CFF5462" w:rsidR="00D5604D" w:rsidRDefault="00D5604D" w:rsidP="00C12A95">
      <w:pPr>
        <w:tabs>
          <w:tab w:val="left" w:pos="7600"/>
        </w:tabs>
        <w:rPr>
          <w:rFonts w:ascii="Arial" w:hAnsi="Arial" w:cs="Arial"/>
          <w:b/>
          <w:bCs/>
          <w:color w:val="333333"/>
          <w:sz w:val="18"/>
          <w:szCs w:val="18"/>
          <w:shd w:val="clear" w:color="auto" w:fill="FFFFFF"/>
        </w:rPr>
      </w:pPr>
      <w:r w:rsidRPr="00D5604D">
        <w:rPr>
          <w:rFonts w:ascii="Arial" w:hAnsi="Arial" w:cs="Arial"/>
          <w:b/>
          <w:bCs/>
          <w:color w:val="333333"/>
          <w:sz w:val="18"/>
          <w:szCs w:val="18"/>
          <w:shd w:val="clear" w:color="auto" w:fill="FFFFFF"/>
        </w:rPr>
        <w:t>MINISTERE DU TRAVAIL, DE LA SANTE ET DES SOLIDARITES</w:t>
      </w:r>
    </w:p>
    <w:p w14:paraId="67D6FD3F" w14:textId="77777777" w:rsidR="00D5604D" w:rsidRDefault="00D5604D" w:rsidP="00C12A95">
      <w:pPr>
        <w:tabs>
          <w:tab w:val="left" w:pos="7600"/>
        </w:tabs>
        <w:rPr>
          <w:rFonts w:ascii="Arial" w:hAnsi="Arial" w:cs="Arial"/>
          <w:b/>
          <w:bCs/>
          <w:color w:val="333333"/>
          <w:sz w:val="18"/>
          <w:szCs w:val="18"/>
          <w:shd w:val="clear" w:color="auto" w:fill="FFFFFF"/>
        </w:rPr>
      </w:pPr>
    </w:p>
    <w:p w14:paraId="6F3F8C3E" w14:textId="663A5B8C" w:rsidR="00D5604D" w:rsidRPr="00D5604D" w:rsidRDefault="00D5604D" w:rsidP="00C12A95">
      <w:pPr>
        <w:tabs>
          <w:tab w:val="left" w:pos="7600"/>
        </w:tabs>
        <w:rPr>
          <w:rFonts w:ascii="Arial" w:hAnsi="Arial" w:cs="Arial"/>
          <w:b/>
          <w:bCs/>
          <w:i/>
          <w:iCs/>
          <w:color w:val="333333"/>
          <w:sz w:val="18"/>
          <w:szCs w:val="18"/>
          <w:shd w:val="clear" w:color="auto" w:fill="FFFFFF"/>
        </w:rPr>
      </w:pPr>
      <w:r w:rsidRPr="00D5604D">
        <w:rPr>
          <w:rFonts w:ascii="Arial" w:hAnsi="Arial" w:cs="Arial"/>
          <w:b/>
          <w:bCs/>
          <w:i/>
          <w:iCs/>
          <w:color w:val="333333"/>
          <w:sz w:val="18"/>
          <w:szCs w:val="18"/>
          <w:shd w:val="clear" w:color="auto" w:fill="FFFFFF"/>
        </w:rPr>
        <w:t>Services de l’Automobile</w:t>
      </w:r>
    </w:p>
    <w:p w14:paraId="4484091C" w14:textId="3DBE4F99" w:rsidR="00D5604D" w:rsidRDefault="00D5604D" w:rsidP="00C12A95">
      <w:pPr>
        <w:tabs>
          <w:tab w:val="left" w:pos="7600"/>
        </w:tabs>
        <w:rPr>
          <w:rFonts w:ascii="Arial" w:hAnsi="Arial" w:cs="Arial"/>
          <w:b/>
          <w:bCs/>
          <w:color w:val="333333"/>
          <w:sz w:val="18"/>
          <w:szCs w:val="18"/>
          <w:shd w:val="clear" w:color="auto" w:fill="FFFFFF"/>
        </w:rPr>
      </w:pPr>
      <w:r w:rsidRPr="00D5604D">
        <w:rPr>
          <w:rFonts w:ascii="Arial" w:hAnsi="Arial" w:cs="Arial"/>
          <w:b/>
          <w:bCs/>
          <w:color w:val="333333"/>
          <w:sz w:val="18"/>
          <w:szCs w:val="18"/>
          <w:shd w:val="clear" w:color="auto" w:fill="FFFFFF"/>
        </w:rPr>
        <w:br/>
        <w:t>        47 Arrêté du 14 mars 2024 portant extension d'un avenant à la convention collective nationale des services de l'automobile (n° 1090)</w:t>
      </w:r>
      <w:r w:rsidRPr="00D5604D">
        <w:rPr>
          <w:rFonts w:ascii="Arial" w:hAnsi="Arial" w:cs="Arial"/>
          <w:b/>
          <w:bCs/>
          <w:color w:val="333333"/>
          <w:sz w:val="18"/>
          <w:szCs w:val="18"/>
          <w:shd w:val="clear" w:color="auto" w:fill="FFFFFF"/>
        </w:rPr>
        <w:br/>
        <w:t>        </w:t>
      </w:r>
      <w:hyperlink r:id="rId401" w:tgtFrame="_blank" w:history="1">
        <w:r w:rsidRPr="00D5604D">
          <w:rPr>
            <w:rStyle w:val="Lienhypertexte"/>
            <w:rFonts w:ascii="Arial" w:hAnsi="Arial" w:cs="Arial"/>
            <w:b/>
            <w:bCs/>
            <w:sz w:val="18"/>
            <w:szCs w:val="18"/>
            <w:shd w:val="clear" w:color="auto" w:fill="FFFFFF"/>
          </w:rPr>
          <w:t>https://www.legifrance.gouv.fr/jorf/id/JORFTEXT000049328378</w:t>
        </w:r>
      </w:hyperlink>
    </w:p>
    <w:p w14:paraId="3F1DE91E" w14:textId="77777777" w:rsidR="00D5604D" w:rsidRDefault="00D5604D" w:rsidP="00C12A95">
      <w:pPr>
        <w:tabs>
          <w:tab w:val="left" w:pos="7600"/>
        </w:tabs>
        <w:rPr>
          <w:rFonts w:ascii="Arial" w:hAnsi="Arial" w:cs="Arial"/>
          <w:b/>
          <w:bCs/>
          <w:color w:val="333333"/>
          <w:sz w:val="18"/>
          <w:szCs w:val="18"/>
          <w:shd w:val="clear" w:color="auto" w:fill="FFFFFF"/>
        </w:rPr>
      </w:pPr>
    </w:p>
    <w:p w14:paraId="7BA8889E" w14:textId="77777777" w:rsidR="00D5604D" w:rsidRDefault="00D5604D" w:rsidP="00C12A95">
      <w:pPr>
        <w:tabs>
          <w:tab w:val="left" w:pos="7600"/>
        </w:tabs>
        <w:rPr>
          <w:rFonts w:ascii="Arial" w:hAnsi="Arial" w:cs="Arial"/>
          <w:b/>
          <w:bCs/>
          <w:color w:val="333333"/>
          <w:sz w:val="18"/>
          <w:szCs w:val="18"/>
          <w:shd w:val="clear" w:color="auto" w:fill="FFFFFF"/>
        </w:rPr>
      </w:pPr>
    </w:p>
    <w:p w14:paraId="0A8B048E" w14:textId="7984EDED" w:rsidR="00233071" w:rsidRDefault="0023307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19/03</w:t>
      </w:r>
    </w:p>
    <w:p w14:paraId="2105636E" w14:textId="77777777" w:rsidR="00233071" w:rsidRDefault="00233071" w:rsidP="00233071">
      <w:pPr>
        <w:tabs>
          <w:tab w:val="left" w:pos="7600"/>
        </w:tabs>
        <w:rPr>
          <w:rFonts w:ascii="Arial" w:hAnsi="Arial" w:cs="Arial"/>
          <w:b/>
          <w:bCs/>
          <w:color w:val="333333"/>
          <w:sz w:val="18"/>
          <w:szCs w:val="18"/>
          <w:shd w:val="clear" w:color="auto" w:fill="FFFFFF"/>
        </w:rPr>
      </w:pPr>
      <w:r w:rsidRPr="00233071">
        <w:rPr>
          <w:rFonts w:ascii="Arial" w:hAnsi="Arial" w:cs="Arial"/>
          <w:b/>
          <w:bCs/>
          <w:color w:val="333333"/>
          <w:sz w:val="18"/>
          <w:szCs w:val="18"/>
          <w:shd w:val="clear" w:color="auto" w:fill="FFFFFF"/>
        </w:rPr>
        <w:br/>
        <w:t>    CONVENTIONS COLLECTIVES</w:t>
      </w:r>
      <w:r w:rsidRPr="00233071">
        <w:rPr>
          <w:rFonts w:ascii="Arial" w:hAnsi="Arial" w:cs="Arial"/>
          <w:b/>
          <w:bCs/>
          <w:color w:val="333333"/>
          <w:sz w:val="18"/>
          <w:szCs w:val="18"/>
          <w:shd w:val="clear" w:color="auto" w:fill="FFFFFF"/>
        </w:rPr>
        <w:br/>
      </w:r>
    </w:p>
    <w:p w14:paraId="0F901684" w14:textId="4207309E" w:rsidR="00233071" w:rsidRDefault="00233071" w:rsidP="00233071">
      <w:pPr>
        <w:tabs>
          <w:tab w:val="left" w:pos="7600"/>
        </w:tabs>
        <w:rPr>
          <w:rFonts w:ascii="Arial" w:hAnsi="Arial" w:cs="Arial"/>
          <w:b/>
          <w:bCs/>
          <w:color w:val="333333"/>
          <w:sz w:val="18"/>
          <w:szCs w:val="18"/>
          <w:shd w:val="clear" w:color="auto" w:fill="FFFFFF"/>
        </w:rPr>
      </w:pPr>
      <w:r w:rsidRPr="00233071">
        <w:rPr>
          <w:rFonts w:ascii="Arial" w:hAnsi="Arial" w:cs="Arial"/>
          <w:b/>
          <w:bCs/>
          <w:i/>
          <w:iCs/>
          <w:color w:val="333333"/>
          <w:sz w:val="18"/>
          <w:szCs w:val="18"/>
          <w:shd w:val="clear" w:color="auto" w:fill="FFFFFF"/>
        </w:rPr>
        <w:t>Extension d’avenants aux conventions collectives de branche</w:t>
      </w:r>
      <w:r>
        <w:rPr>
          <w:rFonts w:ascii="Arial" w:hAnsi="Arial" w:cs="Arial"/>
          <w:b/>
          <w:bCs/>
          <w:i/>
          <w:iCs/>
          <w:color w:val="333333"/>
          <w:sz w:val="18"/>
          <w:szCs w:val="18"/>
          <w:shd w:val="clear" w:color="auto" w:fill="FFFFFF"/>
        </w:rPr>
        <w:t>s professionnelles</w:t>
      </w:r>
      <w:r w:rsidRPr="00233071">
        <w:rPr>
          <w:rFonts w:ascii="Arial" w:hAnsi="Arial" w:cs="Arial"/>
          <w:b/>
          <w:bCs/>
          <w:i/>
          <w:iCs/>
          <w:color w:val="333333"/>
          <w:sz w:val="18"/>
          <w:szCs w:val="18"/>
          <w:shd w:val="clear" w:color="auto" w:fill="FFFFFF"/>
        </w:rPr>
        <w:t xml:space="preserve"> nationales</w:t>
      </w:r>
      <w:r>
        <w:rPr>
          <w:rFonts w:ascii="Arial" w:hAnsi="Arial" w:cs="Arial"/>
          <w:b/>
          <w:bCs/>
          <w:i/>
          <w:iCs/>
          <w:color w:val="333333"/>
          <w:sz w:val="18"/>
          <w:szCs w:val="18"/>
          <w:shd w:val="clear" w:color="auto" w:fill="FFFFFF"/>
        </w:rPr>
        <w:t xml:space="preserve"> des </w:t>
      </w:r>
      <w:r w:rsidRPr="00233071">
        <w:rPr>
          <w:rFonts w:ascii="Arial" w:hAnsi="Arial" w:cs="Arial"/>
          <w:b/>
          <w:bCs/>
          <w:i/>
          <w:iCs/>
          <w:color w:val="333333"/>
          <w:sz w:val="18"/>
          <w:szCs w:val="18"/>
          <w:shd w:val="clear" w:color="auto" w:fill="FFFFFF"/>
        </w:rPr>
        <w:t>remontées mécaniques et domaines skiables</w:t>
      </w:r>
      <w:r>
        <w:rPr>
          <w:rFonts w:ascii="Arial" w:hAnsi="Arial" w:cs="Arial"/>
          <w:b/>
          <w:bCs/>
          <w:i/>
          <w:iCs/>
          <w:color w:val="333333"/>
          <w:sz w:val="18"/>
          <w:szCs w:val="18"/>
          <w:shd w:val="clear" w:color="auto" w:fill="FFFFFF"/>
        </w:rPr>
        <w:t xml:space="preserve"> et dans le ferroviaire.</w:t>
      </w:r>
    </w:p>
    <w:p w14:paraId="0F45005A" w14:textId="66C430C6" w:rsidR="00233071" w:rsidRPr="00233071" w:rsidRDefault="00233071" w:rsidP="00233071">
      <w:pPr>
        <w:tabs>
          <w:tab w:val="left" w:pos="7600"/>
        </w:tabs>
        <w:rPr>
          <w:rFonts w:ascii="Arial" w:hAnsi="Arial" w:cs="Arial"/>
          <w:b/>
          <w:bCs/>
          <w:color w:val="333333"/>
          <w:sz w:val="18"/>
          <w:szCs w:val="18"/>
          <w:shd w:val="clear" w:color="auto" w:fill="FFFFFF"/>
        </w:rPr>
      </w:pPr>
      <w:r w:rsidRPr="00233071">
        <w:rPr>
          <w:rFonts w:ascii="Arial" w:hAnsi="Arial" w:cs="Arial"/>
          <w:b/>
          <w:bCs/>
          <w:color w:val="333333"/>
          <w:sz w:val="18"/>
          <w:szCs w:val="18"/>
          <w:shd w:val="clear" w:color="auto" w:fill="FFFFFF"/>
        </w:rPr>
        <w:br/>
        <w:t>      MINISTERE DU TRAVAIL, DE LA SANTE ET DES SOLIDARITES</w:t>
      </w:r>
      <w:r w:rsidRPr="00233071">
        <w:rPr>
          <w:rFonts w:ascii="Arial" w:hAnsi="Arial" w:cs="Arial"/>
          <w:b/>
          <w:bCs/>
          <w:color w:val="333333"/>
          <w:sz w:val="18"/>
          <w:szCs w:val="18"/>
          <w:shd w:val="clear" w:color="auto" w:fill="FFFFFF"/>
        </w:rPr>
        <w:br/>
      </w:r>
      <w:r w:rsidRPr="00233071">
        <w:rPr>
          <w:rFonts w:ascii="Arial" w:hAnsi="Arial" w:cs="Arial"/>
          <w:b/>
          <w:bCs/>
          <w:color w:val="333333"/>
          <w:sz w:val="18"/>
          <w:szCs w:val="18"/>
          <w:shd w:val="clear" w:color="auto" w:fill="FFFFFF"/>
        </w:rPr>
        <w:br/>
        <w:t>        35 Arrêté du 13 février 2024 portant extension d'un avenant à la convention collective nationale des remontées mécaniques et domaines skiables (n° 454)</w:t>
      </w:r>
      <w:r w:rsidRPr="00233071">
        <w:rPr>
          <w:rFonts w:ascii="Arial" w:hAnsi="Arial" w:cs="Arial"/>
          <w:b/>
          <w:bCs/>
          <w:color w:val="333333"/>
          <w:sz w:val="18"/>
          <w:szCs w:val="18"/>
          <w:shd w:val="clear" w:color="auto" w:fill="FFFFFF"/>
        </w:rPr>
        <w:br/>
        <w:t>        </w:t>
      </w:r>
      <w:hyperlink r:id="rId402" w:tgtFrame="_blank" w:history="1">
        <w:r w:rsidRPr="00233071">
          <w:rPr>
            <w:rStyle w:val="Lienhypertexte"/>
            <w:rFonts w:ascii="Arial" w:hAnsi="Arial" w:cs="Arial"/>
            <w:b/>
            <w:bCs/>
            <w:sz w:val="18"/>
            <w:szCs w:val="18"/>
            <w:shd w:val="clear" w:color="auto" w:fill="FFFFFF"/>
          </w:rPr>
          <w:t>https://www.legifrance.gouv.fr/jorf/id/JORFTEXT000049291547</w:t>
        </w:r>
      </w:hyperlink>
      <w:r w:rsidRPr="00233071">
        <w:rPr>
          <w:rFonts w:ascii="Arial" w:hAnsi="Arial" w:cs="Arial"/>
          <w:b/>
          <w:bCs/>
          <w:color w:val="333333"/>
          <w:sz w:val="18"/>
          <w:szCs w:val="18"/>
          <w:shd w:val="clear" w:color="auto" w:fill="FFFFFF"/>
        </w:rPr>
        <w:br/>
      </w:r>
      <w:r w:rsidRPr="00233071">
        <w:rPr>
          <w:rFonts w:ascii="Arial" w:hAnsi="Arial" w:cs="Arial"/>
          <w:b/>
          <w:bCs/>
          <w:color w:val="333333"/>
          <w:sz w:val="18"/>
          <w:szCs w:val="18"/>
          <w:shd w:val="clear" w:color="auto" w:fill="FFFFFF"/>
        </w:rPr>
        <w:br/>
        <w:t>        36 Arrêté du 26 février 2024 portant extension d'un avenant à un accord conclu dans le cadre de la branche ferroviaire (n° 3217)</w:t>
      </w:r>
      <w:r w:rsidRPr="00233071">
        <w:rPr>
          <w:rFonts w:ascii="Arial" w:hAnsi="Arial" w:cs="Arial"/>
          <w:b/>
          <w:bCs/>
          <w:color w:val="333333"/>
          <w:sz w:val="18"/>
          <w:szCs w:val="18"/>
          <w:shd w:val="clear" w:color="auto" w:fill="FFFFFF"/>
        </w:rPr>
        <w:br/>
        <w:t>        </w:t>
      </w:r>
      <w:hyperlink r:id="rId403" w:tgtFrame="_blank" w:history="1">
        <w:r w:rsidRPr="00233071">
          <w:rPr>
            <w:rStyle w:val="Lienhypertexte"/>
            <w:rFonts w:ascii="Arial" w:hAnsi="Arial" w:cs="Arial"/>
            <w:b/>
            <w:bCs/>
            <w:sz w:val="18"/>
            <w:szCs w:val="18"/>
            <w:shd w:val="clear" w:color="auto" w:fill="FFFFFF"/>
          </w:rPr>
          <w:t>https://www.legifrance.gouv.fr/jorf/id/JORFTEXT000049291560</w:t>
        </w:r>
      </w:hyperlink>
    </w:p>
    <w:p w14:paraId="2D1B4C7D" w14:textId="77777777" w:rsidR="00233071" w:rsidRDefault="00233071" w:rsidP="00C12A95">
      <w:pPr>
        <w:tabs>
          <w:tab w:val="left" w:pos="7600"/>
        </w:tabs>
        <w:rPr>
          <w:rFonts w:ascii="Arial" w:hAnsi="Arial" w:cs="Arial"/>
          <w:b/>
          <w:bCs/>
          <w:color w:val="333333"/>
          <w:sz w:val="18"/>
          <w:szCs w:val="18"/>
          <w:shd w:val="clear" w:color="auto" w:fill="FFFFFF"/>
        </w:rPr>
      </w:pPr>
    </w:p>
    <w:p w14:paraId="6619F21D" w14:textId="77777777" w:rsidR="00233071" w:rsidRDefault="00233071" w:rsidP="00C12A95">
      <w:pPr>
        <w:tabs>
          <w:tab w:val="left" w:pos="7600"/>
        </w:tabs>
        <w:rPr>
          <w:rFonts w:ascii="Arial" w:hAnsi="Arial" w:cs="Arial"/>
          <w:b/>
          <w:bCs/>
          <w:color w:val="333333"/>
          <w:sz w:val="18"/>
          <w:szCs w:val="18"/>
          <w:shd w:val="clear" w:color="auto" w:fill="FFFFFF"/>
        </w:rPr>
      </w:pPr>
    </w:p>
    <w:p w14:paraId="5FAF6AF3" w14:textId="77777777" w:rsidR="00233071" w:rsidRDefault="00233071" w:rsidP="00C12A95">
      <w:pPr>
        <w:tabs>
          <w:tab w:val="left" w:pos="7600"/>
        </w:tabs>
        <w:rPr>
          <w:rFonts w:ascii="Arial" w:hAnsi="Arial" w:cs="Arial"/>
          <w:b/>
          <w:bCs/>
          <w:color w:val="333333"/>
          <w:sz w:val="18"/>
          <w:szCs w:val="18"/>
          <w:shd w:val="clear" w:color="auto" w:fill="FFFFFF"/>
        </w:rPr>
      </w:pPr>
    </w:p>
    <w:p w14:paraId="2AF5928F" w14:textId="0C6A28E4" w:rsidR="00B36F0D" w:rsidRDefault="00B36F0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16/03</w:t>
      </w:r>
    </w:p>
    <w:p w14:paraId="52F44676" w14:textId="77777777" w:rsidR="00B36F0D" w:rsidRDefault="00B36F0D" w:rsidP="00B36F0D">
      <w:pPr>
        <w:tabs>
          <w:tab w:val="left" w:pos="7600"/>
        </w:tabs>
        <w:rPr>
          <w:rFonts w:ascii="Arial" w:hAnsi="Arial" w:cs="Arial"/>
          <w:b/>
          <w:bCs/>
          <w:color w:val="333333"/>
          <w:sz w:val="18"/>
          <w:szCs w:val="18"/>
          <w:shd w:val="clear" w:color="auto" w:fill="FFFFFF"/>
        </w:rPr>
      </w:pPr>
    </w:p>
    <w:p w14:paraId="31A04726" w14:textId="04EF7F90" w:rsidR="00B36F0D" w:rsidRDefault="00B36F0D" w:rsidP="00B36F0D">
      <w:pPr>
        <w:tabs>
          <w:tab w:val="left" w:pos="7600"/>
        </w:tabs>
        <w:rPr>
          <w:rFonts w:ascii="Arial" w:hAnsi="Arial" w:cs="Arial"/>
          <w:b/>
          <w:bCs/>
          <w:color w:val="333333"/>
          <w:sz w:val="18"/>
          <w:szCs w:val="18"/>
          <w:shd w:val="clear" w:color="auto" w:fill="FFFFFF"/>
        </w:rPr>
      </w:pPr>
      <w:r w:rsidRPr="00B36F0D">
        <w:rPr>
          <w:rFonts w:ascii="Arial" w:hAnsi="Arial" w:cs="Arial"/>
          <w:b/>
          <w:bCs/>
          <w:color w:val="333333"/>
          <w:sz w:val="18"/>
          <w:szCs w:val="18"/>
          <w:shd w:val="clear" w:color="auto" w:fill="FFFFFF"/>
        </w:rPr>
        <w:t>MINISTERE DU TRAVAIL, DE LA SANTE ET DES SOLIDARITES</w:t>
      </w:r>
      <w:r w:rsidRPr="00B36F0D">
        <w:rPr>
          <w:rFonts w:ascii="Arial" w:hAnsi="Arial" w:cs="Arial"/>
          <w:b/>
          <w:bCs/>
          <w:color w:val="333333"/>
          <w:sz w:val="18"/>
          <w:szCs w:val="18"/>
          <w:shd w:val="clear" w:color="auto" w:fill="FFFFFF"/>
        </w:rPr>
        <w:br/>
      </w:r>
    </w:p>
    <w:p w14:paraId="4D25CE26" w14:textId="17E69BB0" w:rsidR="00B36F0D" w:rsidRPr="00B36F0D" w:rsidRDefault="00B36F0D" w:rsidP="00515ECF">
      <w:pPr>
        <w:tabs>
          <w:tab w:val="left" w:pos="7600"/>
        </w:tabs>
        <w:rPr>
          <w:rFonts w:ascii="Arial" w:hAnsi="Arial" w:cs="Arial"/>
          <w:b/>
          <w:bCs/>
          <w:i/>
          <w:iCs/>
          <w:color w:val="333333"/>
          <w:sz w:val="18"/>
          <w:szCs w:val="18"/>
          <w:shd w:val="clear" w:color="auto" w:fill="FFFFFF"/>
        </w:rPr>
      </w:pPr>
      <w:r w:rsidRPr="00B36F0D">
        <w:rPr>
          <w:rFonts w:ascii="Arial" w:hAnsi="Arial" w:cs="Arial"/>
          <w:b/>
          <w:bCs/>
          <w:i/>
          <w:iCs/>
          <w:color w:val="333333"/>
          <w:sz w:val="18"/>
          <w:szCs w:val="18"/>
          <w:shd w:val="clear" w:color="auto" w:fill="FFFFFF"/>
        </w:rPr>
        <w:t xml:space="preserve">Extension d’avenants </w:t>
      </w:r>
      <w:r>
        <w:rPr>
          <w:rFonts w:ascii="Arial" w:hAnsi="Arial" w:cs="Arial"/>
          <w:b/>
          <w:bCs/>
          <w:i/>
          <w:iCs/>
          <w:color w:val="333333"/>
          <w:sz w:val="18"/>
          <w:szCs w:val="18"/>
          <w:shd w:val="clear" w:color="auto" w:fill="FFFFFF"/>
        </w:rPr>
        <w:t>aux conventions collectives</w:t>
      </w:r>
      <w:r w:rsidRPr="00B36F0D">
        <w:rPr>
          <w:rFonts w:ascii="Arial" w:hAnsi="Arial" w:cs="Arial"/>
          <w:b/>
          <w:bCs/>
          <w:i/>
          <w:iCs/>
          <w:color w:val="333333"/>
          <w:sz w:val="18"/>
          <w:szCs w:val="18"/>
          <w:shd w:val="clear" w:color="auto" w:fill="FFFFFF"/>
        </w:rPr>
        <w:t xml:space="preserve"> de branche</w:t>
      </w:r>
      <w:r>
        <w:rPr>
          <w:rFonts w:ascii="Arial" w:hAnsi="Arial" w:cs="Arial"/>
          <w:b/>
          <w:bCs/>
          <w:i/>
          <w:iCs/>
          <w:color w:val="333333"/>
          <w:sz w:val="18"/>
          <w:szCs w:val="18"/>
          <w:shd w:val="clear" w:color="auto" w:fill="FFFFFF"/>
        </w:rPr>
        <w:t xml:space="preserve"> et secteur</w:t>
      </w:r>
      <w:r w:rsidRPr="00B36F0D">
        <w:rPr>
          <w:rFonts w:ascii="Arial" w:hAnsi="Arial" w:cs="Arial"/>
          <w:b/>
          <w:bCs/>
          <w:i/>
          <w:iCs/>
          <w:color w:val="333333"/>
          <w:sz w:val="18"/>
          <w:szCs w:val="18"/>
          <w:shd w:val="clear" w:color="auto" w:fill="FFFFFF"/>
        </w:rPr>
        <w:t xml:space="preserve"> nationale</w:t>
      </w:r>
      <w:r>
        <w:rPr>
          <w:rFonts w:ascii="Arial" w:hAnsi="Arial" w:cs="Arial"/>
          <w:b/>
          <w:bCs/>
          <w:i/>
          <w:iCs/>
          <w:color w:val="333333"/>
          <w:sz w:val="18"/>
          <w:szCs w:val="18"/>
          <w:shd w:val="clear" w:color="auto" w:fill="FFFFFF"/>
        </w:rPr>
        <w:t xml:space="preserve">s et régionales, </w:t>
      </w:r>
      <w:r w:rsidR="004C391A">
        <w:rPr>
          <w:rFonts w:ascii="Arial" w:hAnsi="Arial" w:cs="Arial"/>
          <w:b/>
          <w:bCs/>
          <w:i/>
          <w:iCs/>
          <w:color w:val="333333"/>
          <w:sz w:val="18"/>
          <w:szCs w:val="18"/>
          <w:shd w:val="clear" w:color="auto" w:fill="FFFFFF"/>
        </w:rPr>
        <w:t xml:space="preserve">dont </w:t>
      </w:r>
      <w:r w:rsidR="004C391A" w:rsidRPr="00B36F0D">
        <w:rPr>
          <w:rFonts w:ascii="Arial" w:hAnsi="Arial" w:cs="Arial"/>
          <w:b/>
          <w:bCs/>
          <w:i/>
          <w:iCs/>
          <w:color w:val="333333"/>
          <w:sz w:val="18"/>
          <w:szCs w:val="18"/>
          <w:shd w:val="clear" w:color="auto" w:fill="FFFFFF"/>
        </w:rPr>
        <w:t>accords régionaux (Provence-Alpes-Côte d'Azu</w:t>
      </w:r>
      <w:r w:rsidR="004C391A">
        <w:rPr>
          <w:rFonts w:ascii="Arial" w:hAnsi="Arial" w:cs="Arial"/>
          <w:b/>
          <w:bCs/>
          <w:i/>
          <w:iCs/>
          <w:color w:val="333333"/>
          <w:sz w:val="18"/>
          <w:szCs w:val="18"/>
          <w:shd w:val="clear" w:color="auto" w:fill="FFFFFF"/>
        </w:rPr>
        <w:t>r</w:t>
      </w:r>
      <w:r w:rsidR="004C391A">
        <w:rPr>
          <w:rFonts w:ascii="Arial" w:hAnsi="Arial" w:cs="Arial"/>
          <w:b/>
          <w:bCs/>
          <w:color w:val="333333"/>
          <w:sz w:val="18"/>
          <w:szCs w:val="18"/>
          <w:shd w:val="clear" w:color="auto" w:fill="FFFFFF"/>
        </w:rPr>
        <w:t xml:space="preserve">, </w:t>
      </w:r>
      <w:r w:rsidR="004C391A" w:rsidRPr="004C391A">
        <w:rPr>
          <w:rFonts w:ascii="Arial" w:hAnsi="Arial" w:cs="Arial"/>
          <w:b/>
          <w:bCs/>
          <w:i/>
          <w:iCs/>
          <w:color w:val="333333"/>
          <w:sz w:val="18"/>
          <w:szCs w:val="18"/>
          <w:shd w:val="clear" w:color="auto" w:fill="FFFFFF"/>
        </w:rPr>
        <w:t>Bretagne, Normandie, IDF, Pays d</w:t>
      </w:r>
      <w:r w:rsidR="00141985">
        <w:rPr>
          <w:rFonts w:ascii="Arial" w:hAnsi="Arial" w:cs="Arial"/>
          <w:b/>
          <w:bCs/>
          <w:i/>
          <w:iCs/>
          <w:color w:val="333333"/>
          <w:sz w:val="18"/>
          <w:szCs w:val="18"/>
          <w:shd w:val="clear" w:color="auto" w:fill="FFFFFF"/>
        </w:rPr>
        <w:t>e</w:t>
      </w:r>
      <w:r w:rsidR="004C391A" w:rsidRPr="004C391A">
        <w:rPr>
          <w:rFonts w:ascii="Arial" w:hAnsi="Arial" w:cs="Arial"/>
          <w:b/>
          <w:bCs/>
          <w:i/>
          <w:iCs/>
          <w:color w:val="333333"/>
          <w:sz w:val="18"/>
          <w:szCs w:val="18"/>
          <w:shd w:val="clear" w:color="auto" w:fill="FFFFFF"/>
        </w:rPr>
        <w:t xml:space="preserve"> la Loire, </w:t>
      </w:r>
      <w:r w:rsidR="00141985">
        <w:rPr>
          <w:rFonts w:ascii="Arial" w:hAnsi="Arial" w:cs="Arial"/>
          <w:b/>
          <w:bCs/>
          <w:i/>
          <w:iCs/>
          <w:color w:val="333333"/>
          <w:sz w:val="18"/>
          <w:szCs w:val="18"/>
          <w:shd w:val="clear" w:color="auto" w:fill="FFFFFF"/>
        </w:rPr>
        <w:t>Nouvelle Aquitaine, Poitou-Charentes</w:t>
      </w:r>
      <w:r w:rsidR="004C391A" w:rsidRPr="00B36F0D">
        <w:rPr>
          <w:rFonts w:ascii="Arial" w:hAnsi="Arial" w:cs="Arial"/>
          <w:b/>
          <w:bCs/>
          <w:i/>
          <w:iCs/>
          <w:color w:val="333333"/>
          <w:sz w:val="18"/>
          <w:szCs w:val="18"/>
          <w:shd w:val="clear" w:color="auto" w:fill="FFFFFF"/>
        </w:rPr>
        <w:t>) conclus dans le cadre des conventions collectives nationales des ouvriers des travaux publics (n° 1702) et des employés, techniciens et agents de maîtrise (ETAM) des travaux publics (n° 2614)</w:t>
      </w:r>
      <w:r w:rsidR="004C391A" w:rsidRPr="004C391A">
        <w:rPr>
          <w:rFonts w:ascii="Arial" w:hAnsi="Arial" w:cs="Arial"/>
          <w:b/>
          <w:bCs/>
          <w:i/>
          <w:iCs/>
          <w:color w:val="333333"/>
          <w:sz w:val="18"/>
          <w:szCs w:val="18"/>
          <w:shd w:val="clear" w:color="auto" w:fill="FFFFFF"/>
        </w:rPr>
        <w:t>,</w:t>
      </w:r>
      <w:r w:rsidR="004C391A" w:rsidRPr="00B36F0D">
        <w:rPr>
          <w:rFonts w:ascii="Arial" w:hAnsi="Arial" w:cs="Arial"/>
          <w:b/>
          <w:bCs/>
          <w:i/>
          <w:iCs/>
          <w:color w:val="333333"/>
          <w:sz w:val="18"/>
          <w:szCs w:val="18"/>
          <w:shd w:val="clear" w:color="auto" w:fill="FFFFFF"/>
        </w:rPr>
        <w:t xml:space="preserve"> </w:t>
      </w:r>
      <w:r w:rsidR="004C391A">
        <w:rPr>
          <w:rFonts w:ascii="Arial" w:hAnsi="Arial" w:cs="Arial"/>
          <w:b/>
          <w:bCs/>
          <w:i/>
          <w:iCs/>
          <w:color w:val="333333"/>
          <w:sz w:val="18"/>
          <w:szCs w:val="18"/>
          <w:shd w:val="clear" w:color="auto" w:fill="FFFFFF"/>
        </w:rPr>
        <w:t>a</w:t>
      </w:r>
      <w:r w:rsidR="004C391A" w:rsidRPr="00B36F0D">
        <w:rPr>
          <w:rFonts w:ascii="Arial" w:hAnsi="Arial" w:cs="Arial"/>
          <w:b/>
          <w:bCs/>
          <w:i/>
          <w:iCs/>
          <w:color w:val="333333"/>
          <w:sz w:val="18"/>
          <w:szCs w:val="18"/>
          <w:shd w:val="clear" w:color="auto" w:fill="FFFFFF"/>
        </w:rPr>
        <w:t>ccord conclu dans le cadre de la convention collective nationale des cadres des travaux publics (n° 3212)</w:t>
      </w:r>
      <w:r w:rsidR="004C391A">
        <w:rPr>
          <w:rFonts w:ascii="Arial" w:hAnsi="Arial" w:cs="Arial"/>
          <w:b/>
          <w:bCs/>
          <w:i/>
          <w:iCs/>
          <w:color w:val="333333"/>
          <w:sz w:val="18"/>
          <w:szCs w:val="18"/>
          <w:shd w:val="clear" w:color="auto" w:fill="FFFFFF"/>
        </w:rPr>
        <w:t xml:space="preserve">, </w:t>
      </w:r>
      <w:r w:rsidR="004C391A" w:rsidRPr="00B36F0D">
        <w:rPr>
          <w:rFonts w:ascii="Arial" w:hAnsi="Arial" w:cs="Arial"/>
          <w:b/>
          <w:bCs/>
          <w:i/>
          <w:iCs/>
          <w:color w:val="333333"/>
          <w:sz w:val="18"/>
          <w:szCs w:val="18"/>
          <w:shd w:val="clear" w:color="auto" w:fill="FFFFFF"/>
        </w:rPr>
        <w:t>accords régionaux (Hauts-de-</w:t>
      </w:r>
      <w:r w:rsidR="00141985">
        <w:rPr>
          <w:rFonts w:ascii="Arial" w:hAnsi="Arial" w:cs="Arial"/>
          <w:b/>
          <w:bCs/>
          <w:i/>
          <w:iCs/>
          <w:color w:val="333333"/>
          <w:sz w:val="18"/>
          <w:szCs w:val="18"/>
          <w:shd w:val="clear" w:color="auto" w:fill="FFFFFF"/>
        </w:rPr>
        <w:t>France, Savoie</w:t>
      </w:r>
      <w:r w:rsidR="004C391A" w:rsidRPr="00B36F0D">
        <w:rPr>
          <w:rFonts w:ascii="Arial" w:hAnsi="Arial" w:cs="Arial"/>
          <w:b/>
          <w:bCs/>
          <w:i/>
          <w:iCs/>
          <w:color w:val="333333"/>
          <w:sz w:val="18"/>
          <w:szCs w:val="18"/>
          <w:shd w:val="clear" w:color="auto" w:fill="FFFFFF"/>
        </w:rPr>
        <w:t>)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004C391A">
        <w:rPr>
          <w:rFonts w:ascii="Arial" w:hAnsi="Arial" w:cs="Arial"/>
          <w:b/>
          <w:bCs/>
          <w:i/>
          <w:iCs/>
          <w:color w:val="333333"/>
          <w:sz w:val="18"/>
          <w:szCs w:val="18"/>
          <w:shd w:val="clear" w:color="auto" w:fill="FFFFFF"/>
        </w:rPr>
        <w:t>,</w:t>
      </w:r>
      <w:r w:rsidR="00141985">
        <w:rPr>
          <w:rFonts w:ascii="Arial" w:hAnsi="Arial" w:cs="Arial"/>
          <w:b/>
          <w:bCs/>
          <w:i/>
          <w:iCs/>
          <w:color w:val="333333"/>
          <w:sz w:val="18"/>
          <w:szCs w:val="18"/>
          <w:shd w:val="clear" w:color="auto" w:fill="FFFFFF"/>
        </w:rPr>
        <w:t xml:space="preserve"> </w:t>
      </w:r>
      <w:r w:rsidR="00141985" w:rsidRPr="00B36F0D">
        <w:rPr>
          <w:rFonts w:ascii="Arial" w:hAnsi="Arial" w:cs="Arial"/>
          <w:b/>
          <w:bCs/>
          <w:i/>
          <w:iCs/>
          <w:color w:val="333333"/>
          <w:sz w:val="18"/>
          <w:szCs w:val="18"/>
          <w:shd w:val="clear" w:color="auto" w:fill="FFFFFF"/>
        </w:rPr>
        <w:t xml:space="preserve">accords régionaux (Occitanie) conclus dans le cadre des conventions collectives nationales des ouvriers des travaux publics (n° 1702) et des employés, </w:t>
      </w:r>
      <w:r w:rsidR="00141985" w:rsidRPr="00B36F0D">
        <w:rPr>
          <w:rFonts w:ascii="Arial" w:hAnsi="Arial" w:cs="Arial"/>
          <w:b/>
          <w:bCs/>
          <w:i/>
          <w:iCs/>
          <w:color w:val="333333"/>
          <w:sz w:val="18"/>
          <w:szCs w:val="18"/>
          <w:shd w:val="clear" w:color="auto" w:fill="FFFFFF"/>
        </w:rPr>
        <w:lastRenderedPageBreak/>
        <w:t>techniciens et agents de maîtrise (ETAM) des travaux publics (n° 2614)</w:t>
      </w:r>
      <w:r w:rsidR="00141985">
        <w:rPr>
          <w:rFonts w:ascii="Arial" w:hAnsi="Arial" w:cs="Arial"/>
          <w:b/>
          <w:bCs/>
          <w:i/>
          <w:iCs/>
          <w:color w:val="333333"/>
          <w:sz w:val="18"/>
          <w:szCs w:val="18"/>
          <w:shd w:val="clear" w:color="auto" w:fill="FFFFFF"/>
        </w:rPr>
        <w:t>,</w:t>
      </w:r>
      <w:r w:rsidR="00515ECF">
        <w:rPr>
          <w:rFonts w:ascii="Arial" w:hAnsi="Arial" w:cs="Arial"/>
          <w:b/>
          <w:bCs/>
          <w:i/>
          <w:iCs/>
          <w:color w:val="333333"/>
          <w:sz w:val="18"/>
          <w:szCs w:val="18"/>
          <w:shd w:val="clear" w:color="auto" w:fill="FFFFFF"/>
        </w:rPr>
        <w:t xml:space="preserve"> </w:t>
      </w:r>
      <w:r w:rsidR="004C391A" w:rsidRPr="00B36F0D">
        <w:rPr>
          <w:rFonts w:ascii="Arial" w:hAnsi="Arial" w:cs="Arial"/>
          <w:b/>
          <w:bCs/>
          <w:i/>
          <w:iCs/>
          <w:color w:val="333333"/>
          <w:sz w:val="18"/>
          <w:szCs w:val="18"/>
          <w:shd w:val="clear" w:color="auto" w:fill="FFFFFF"/>
        </w:rPr>
        <w:t>accord régional (Occitanie) conclu dans le cadre des conventions collectives nationales des ouvriers et des employés, techniciens et agents de maîtrise des industries de carrières et de matériaux (n° 87 et n° 135)</w:t>
      </w:r>
      <w:r w:rsidR="004C391A" w:rsidRPr="004C391A">
        <w:rPr>
          <w:rFonts w:ascii="Arial" w:hAnsi="Arial" w:cs="Arial"/>
          <w:b/>
          <w:bCs/>
          <w:i/>
          <w:iCs/>
          <w:color w:val="333333"/>
          <w:sz w:val="18"/>
          <w:szCs w:val="18"/>
          <w:shd w:val="clear" w:color="auto" w:fill="FFFFFF"/>
        </w:rPr>
        <w:t xml:space="preserve">, </w:t>
      </w:r>
      <w:r w:rsidR="004C391A" w:rsidRPr="00B36F0D">
        <w:rPr>
          <w:rFonts w:ascii="Arial" w:hAnsi="Arial" w:cs="Arial"/>
          <w:b/>
          <w:bCs/>
          <w:i/>
          <w:iCs/>
          <w:color w:val="333333"/>
          <w:sz w:val="18"/>
          <w:szCs w:val="18"/>
          <w:shd w:val="clear" w:color="auto" w:fill="FFFFFF"/>
        </w:rPr>
        <w:t>convention collective nationale du personnel des cabinets d'avocats (n° 1000)</w:t>
      </w:r>
      <w:r w:rsidR="004C391A">
        <w:rPr>
          <w:rFonts w:ascii="Arial" w:hAnsi="Arial" w:cs="Arial"/>
          <w:b/>
          <w:bCs/>
          <w:i/>
          <w:iCs/>
          <w:color w:val="333333"/>
          <w:sz w:val="18"/>
          <w:szCs w:val="18"/>
          <w:shd w:val="clear" w:color="auto" w:fill="FFFFFF"/>
        </w:rPr>
        <w:t xml:space="preserve">, des avocats salariés (n° 1850), </w:t>
      </w:r>
      <w:r w:rsidR="004C391A" w:rsidRPr="00B36F0D">
        <w:rPr>
          <w:rFonts w:ascii="Arial" w:hAnsi="Arial" w:cs="Arial"/>
          <w:b/>
          <w:bCs/>
          <w:i/>
          <w:iCs/>
          <w:color w:val="333333"/>
          <w:sz w:val="18"/>
          <w:szCs w:val="18"/>
          <w:shd w:val="clear" w:color="auto" w:fill="FFFFFF"/>
        </w:rPr>
        <w:t>convention collective nationale des bureaux d'études techniques, des cabinets d'ingénieurs-conseils et des sociétés de conseils (n° 1486)</w:t>
      </w:r>
      <w:r w:rsidR="004C391A">
        <w:rPr>
          <w:rFonts w:ascii="Arial" w:hAnsi="Arial" w:cs="Arial"/>
          <w:b/>
          <w:bCs/>
          <w:i/>
          <w:iCs/>
          <w:color w:val="333333"/>
          <w:sz w:val="18"/>
          <w:szCs w:val="18"/>
          <w:shd w:val="clear" w:color="auto" w:fill="FFFFFF"/>
        </w:rPr>
        <w:t xml:space="preserve">, </w:t>
      </w:r>
      <w:r w:rsidR="004C391A" w:rsidRPr="00B36F0D">
        <w:rPr>
          <w:rFonts w:ascii="Arial" w:hAnsi="Arial" w:cs="Arial"/>
          <w:b/>
          <w:bCs/>
          <w:i/>
          <w:iCs/>
          <w:color w:val="333333"/>
          <w:sz w:val="18"/>
          <w:szCs w:val="18"/>
          <w:shd w:val="clear" w:color="auto" w:fill="FFFFFF"/>
        </w:rPr>
        <w:t>accords territoriaux (Provence-Alpes-Côte d'Azur, Limousin, Centre-Val de Loire, La Réunion, Poitou-Charentes, Corse, Midi-Pyrénées, Haute-Normandie, Basse-Normandie</w:t>
      </w:r>
      <w:r w:rsidR="00141985">
        <w:rPr>
          <w:rFonts w:ascii="Arial" w:hAnsi="Arial" w:cs="Arial"/>
          <w:b/>
          <w:bCs/>
          <w:i/>
          <w:iCs/>
          <w:color w:val="333333"/>
          <w:sz w:val="18"/>
          <w:szCs w:val="18"/>
          <w:shd w:val="clear" w:color="auto" w:fill="FFFFFF"/>
        </w:rPr>
        <w:t xml:space="preserve">, </w:t>
      </w:r>
      <w:r w:rsidR="00141985" w:rsidRPr="00B36F0D">
        <w:rPr>
          <w:rFonts w:ascii="Arial" w:hAnsi="Arial" w:cs="Arial"/>
          <w:b/>
          <w:bCs/>
          <w:i/>
          <w:iCs/>
          <w:color w:val="333333"/>
          <w:sz w:val="18"/>
          <w:szCs w:val="18"/>
          <w:shd w:val="clear" w:color="auto" w:fill="FFFFFF"/>
        </w:rPr>
        <w:t>Provence-Alpes-Côte d'Azur, Limousin, Centre-Val de Loire, La Réunion, Poitou-Charentes, Corse, Midi-Pyrénées, Haute-Normandie, Basse-Normandie</w:t>
      </w:r>
      <w:r w:rsidR="004C391A" w:rsidRPr="00B36F0D">
        <w:rPr>
          <w:rFonts w:ascii="Arial" w:hAnsi="Arial" w:cs="Arial"/>
          <w:b/>
          <w:bCs/>
          <w:i/>
          <w:iCs/>
          <w:color w:val="333333"/>
          <w:sz w:val="18"/>
          <w:szCs w:val="18"/>
          <w:shd w:val="clear" w:color="auto" w:fill="FFFFFF"/>
        </w:rPr>
        <w:t>) conclus dans le cadre de la convention collective nationale des entreprises d'architecture (n° 2332)</w:t>
      </w:r>
      <w:r w:rsidR="00141985">
        <w:rPr>
          <w:rFonts w:ascii="Arial" w:hAnsi="Arial" w:cs="Arial"/>
          <w:b/>
          <w:bCs/>
          <w:i/>
          <w:iCs/>
          <w:color w:val="333333"/>
          <w:sz w:val="18"/>
          <w:szCs w:val="18"/>
          <w:shd w:val="clear" w:color="auto" w:fill="FFFFFF"/>
        </w:rPr>
        <w:t xml:space="preserve">, </w:t>
      </w:r>
      <w:r w:rsidR="00141985" w:rsidRPr="00B36F0D">
        <w:rPr>
          <w:rFonts w:ascii="Arial" w:hAnsi="Arial" w:cs="Arial"/>
          <w:b/>
          <w:bCs/>
          <w:i/>
          <w:iCs/>
          <w:color w:val="333333"/>
          <w:sz w:val="18"/>
          <w:szCs w:val="18"/>
          <w:shd w:val="clear" w:color="auto" w:fill="FFFFFF"/>
        </w:rPr>
        <w:t>convention collective nationale de la banque populaire (n° 3210)</w:t>
      </w:r>
      <w:r w:rsidR="00141985">
        <w:rPr>
          <w:rFonts w:ascii="Arial" w:hAnsi="Arial" w:cs="Arial"/>
          <w:b/>
          <w:bCs/>
          <w:i/>
          <w:iCs/>
          <w:color w:val="333333"/>
          <w:sz w:val="18"/>
          <w:szCs w:val="18"/>
          <w:shd w:val="clear" w:color="auto" w:fill="FFFFFF"/>
        </w:rPr>
        <w:t xml:space="preserve">, </w:t>
      </w:r>
      <w:r w:rsidR="00141985" w:rsidRPr="00B36F0D">
        <w:rPr>
          <w:rFonts w:ascii="Arial" w:hAnsi="Arial" w:cs="Arial"/>
          <w:b/>
          <w:bCs/>
          <w:i/>
          <w:iCs/>
          <w:color w:val="333333"/>
          <w:sz w:val="18"/>
          <w:szCs w:val="18"/>
          <w:shd w:val="clear" w:color="auto" w:fill="FFFFFF"/>
        </w:rPr>
        <w:t>convention collective nationale du négoce et prestations de services dans les domaines médico-techniques (n° 1982)</w:t>
      </w:r>
      <w:r w:rsidR="00515ECF">
        <w:rPr>
          <w:rFonts w:ascii="Arial" w:hAnsi="Arial" w:cs="Arial"/>
          <w:b/>
          <w:bCs/>
          <w:i/>
          <w:iCs/>
          <w:color w:val="333333"/>
          <w:sz w:val="18"/>
          <w:szCs w:val="18"/>
          <w:shd w:val="clear" w:color="auto" w:fill="FFFFFF"/>
        </w:rPr>
        <w:t xml:space="preserve"> et </w:t>
      </w:r>
      <w:r w:rsidR="00515ECF" w:rsidRPr="00B36F0D">
        <w:rPr>
          <w:rFonts w:ascii="Arial" w:hAnsi="Arial" w:cs="Arial"/>
          <w:b/>
          <w:bCs/>
          <w:i/>
          <w:iCs/>
          <w:color w:val="333333"/>
          <w:sz w:val="18"/>
          <w:szCs w:val="18"/>
          <w:shd w:val="clear" w:color="auto" w:fill="FFFFFF"/>
        </w:rPr>
        <w:t>accord territorial (Rhône) conclu dans le cadre de la convention collective nationale de la métallurgie (n° 3248)</w:t>
      </w:r>
      <w:r w:rsidR="00515ECF">
        <w:rPr>
          <w:rFonts w:ascii="Arial" w:hAnsi="Arial" w:cs="Arial"/>
          <w:b/>
          <w:bCs/>
          <w:i/>
          <w:iCs/>
          <w:color w:val="333333"/>
          <w:sz w:val="18"/>
          <w:szCs w:val="18"/>
          <w:shd w:val="clear" w:color="auto" w:fill="FFFFFF"/>
        </w:rPr>
        <w:t>.</w:t>
      </w:r>
      <w:r w:rsidR="00141985" w:rsidRPr="00B36F0D">
        <w:rPr>
          <w:rFonts w:ascii="Arial" w:hAnsi="Arial" w:cs="Arial"/>
          <w:b/>
          <w:bCs/>
          <w:i/>
          <w:iCs/>
          <w:color w:val="333333"/>
          <w:sz w:val="18"/>
          <w:szCs w:val="18"/>
          <w:shd w:val="clear" w:color="auto" w:fill="FFFFFF"/>
        </w:rPr>
        <w:br/>
      </w:r>
      <w:r w:rsidRPr="00B36F0D">
        <w:rPr>
          <w:rFonts w:ascii="Arial" w:hAnsi="Arial" w:cs="Arial"/>
          <w:b/>
          <w:bCs/>
          <w:color w:val="333333"/>
          <w:sz w:val="18"/>
          <w:szCs w:val="18"/>
          <w:shd w:val="clear" w:color="auto" w:fill="FFFFFF"/>
        </w:rPr>
        <w:br/>
        <w:t>        45 Arrêté du 13 février 2024 portant extension d'accords régionaux (Provence-Alpes-Côte d'Azur)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404" w:tgtFrame="_blank" w:history="1">
        <w:r w:rsidRPr="00B36F0D">
          <w:rPr>
            <w:rStyle w:val="Lienhypertexte"/>
            <w:rFonts w:ascii="Arial" w:hAnsi="Arial" w:cs="Arial"/>
            <w:b/>
            <w:bCs/>
            <w:sz w:val="18"/>
            <w:szCs w:val="18"/>
            <w:shd w:val="clear" w:color="auto" w:fill="FFFFFF"/>
          </w:rPr>
          <w:t>https://www.legifrance.gouv.fr/jorf/id/JORFTEXT000049285449</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46 Arrêté du 14 février 2024 portant extension d'accords régionaux (Bretagne)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405" w:tgtFrame="_blank" w:history="1">
        <w:r w:rsidRPr="00B36F0D">
          <w:rPr>
            <w:rStyle w:val="Lienhypertexte"/>
            <w:rFonts w:ascii="Arial" w:hAnsi="Arial" w:cs="Arial"/>
            <w:b/>
            <w:bCs/>
            <w:sz w:val="18"/>
            <w:szCs w:val="18"/>
            <w:shd w:val="clear" w:color="auto" w:fill="FFFFFF"/>
          </w:rPr>
          <w:t>https://www.legifrance.gouv.fr/jorf/id/JORFTEXT000049285466</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47 Arrêté du 14 février 2024 portant extension d'accords régionaux (Normandie)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406" w:tgtFrame="_blank" w:history="1">
        <w:r w:rsidRPr="00B36F0D">
          <w:rPr>
            <w:rStyle w:val="Lienhypertexte"/>
            <w:rFonts w:ascii="Arial" w:hAnsi="Arial" w:cs="Arial"/>
            <w:b/>
            <w:bCs/>
            <w:sz w:val="18"/>
            <w:szCs w:val="18"/>
            <w:shd w:val="clear" w:color="auto" w:fill="FFFFFF"/>
          </w:rPr>
          <w:t>https://www.legifrance.gouv.fr/jorf/id/JORFTEXT000049285480</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48 Arrêté du 14 février 2024 portant extension d'un accord régional (Occitanie) conclu dans le cadre des conventions collectives nationales des ouvriers et des employés, techniciens et agents de maîtrise des industries de carrières et de matériaux (n° 87 et n° 135)</w:t>
      </w:r>
      <w:r w:rsidRPr="00B36F0D">
        <w:rPr>
          <w:rFonts w:ascii="Arial" w:hAnsi="Arial" w:cs="Arial"/>
          <w:b/>
          <w:bCs/>
          <w:color w:val="333333"/>
          <w:sz w:val="18"/>
          <w:szCs w:val="18"/>
          <w:shd w:val="clear" w:color="auto" w:fill="FFFFFF"/>
        </w:rPr>
        <w:br/>
        <w:t>        </w:t>
      </w:r>
      <w:hyperlink r:id="rId407" w:tgtFrame="_blank" w:history="1">
        <w:r w:rsidRPr="00B36F0D">
          <w:rPr>
            <w:rStyle w:val="Lienhypertexte"/>
            <w:rFonts w:ascii="Arial" w:hAnsi="Arial" w:cs="Arial"/>
            <w:b/>
            <w:bCs/>
            <w:sz w:val="18"/>
            <w:szCs w:val="18"/>
            <w:shd w:val="clear" w:color="auto" w:fill="FFFFFF"/>
          </w:rPr>
          <w:t>https://www.legifrance.gouv.fr/jorf/id/JORFTEXT000049285494</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49 Arrêté du 14 février 2024 portant extension d'accords régionaux (Ile-de-France)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408" w:tgtFrame="_blank" w:history="1">
        <w:r w:rsidRPr="00B36F0D">
          <w:rPr>
            <w:rStyle w:val="Lienhypertexte"/>
            <w:rFonts w:ascii="Arial" w:hAnsi="Arial" w:cs="Arial"/>
            <w:b/>
            <w:bCs/>
            <w:sz w:val="18"/>
            <w:szCs w:val="18"/>
            <w:shd w:val="clear" w:color="auto" w:fill="FFFFFF"/>
          </w:rPr>
          <w:t>https://www.legifrance.gouv.fr/jorf/id/JORFTEXT000049285504</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50 Arrêté du 19 février 2024 portant extension d'un avenant à la convention collective nationale du personnel des cabinets d'avocats (n° 1000)</w:t>
      </w:r>
      <w:r w:rsidRPr="00B36F0D">
        <w:rPr>
          <w:rFonts w:ascii="Arial" w:hAnsi="Arial" w:cs="Arial"/>
          <w:b/>
          <w:bCs/>
          <w:color w:val="333333"/>
          <w:sz w:val="18"/>
          <w:szCs w:val="18"/>
          <w:shd w:val="clear" w:color="auto" w:fill="FFFFFF"/>
        </w:rPr>
        <w:br/>
        <w:t>        </w:t>
      </w:r>
      <w:hyperlink r:id="rId409" w:tgtFrame="_blank" w:history="1">
        <w:r w:rsidRPr="00B36F0D">
          <w:rPr>
            <w:rStyle w:val="Lienhypertexte"/>
            <w:rFonts w:ascii="Arial" w:hAnsi="Arial" w:cs="Arial"/>
            <w:b/>
            <w:bCs/>
            <w:sz w:val="18"/>
            <w:szCs w:val="18"/>
            <w:shd w:val="clear" w:color="auto" w:fill="FFFFFF"/>
          </w:rPr>
          <w:t>https://www.legifrance.gouv.fr/jorf/id/JORFTEXT000049285518</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51 Arrêté du 19 février 2024 portant extension d'un avenant à la convention collective nationale des avocats salariés (n° 1850)</w:t>
      </w:r>
      <w:r w:rsidRPr="00B36F0D">
        <w:rPr>
          <w:rFonts w:ascii="Arial" w:hAnsi="Arial" w:cs="Arial"/>
          <w:b/>
          <w:bCs/>
          <w:color w:val="333333"/>
          <w:sz w:val="18"/>
          <w:szCs w:val="18"/>
          <w:shd w:val="clear" w:color="auto" w:fill="FFFFFF"/>
        </w:rPr>
        <w:br/>
        <w:t>        </w:t>
      </w:r>
      <w:hyperlink r:id="rId410" w:tgtFrame="_blank" w:history="1">
        <w:r w:rsidRPr="00B36F0D">
          <w:rPr>
            <w:rStyle w:val="Lienhypertexte"/>
            <w:rFonts w:ascii="Arial" w:hAnsi="Arial" w:cs="Arial"/>
            <w:b/>
            <w:bCs/>
            <w:sz w:val="18"/>
            <w:szCs w:val="18"/>
            <w:shd w:val="clear" w:color="auto" w:fill="FFFFFF"/>
          </w:rPr>
          <w:t>https://www.legifrance.gouv.fr/jorf/id/JORFTEXT000049285528</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52 Arrêté du 20 février 2024 portant extension d'un accord conclu dans le cadre de la convention collective nationale des bureaux d'études techniques, des cabinets d'ingénieurs-conseils et des sociétés de conseils (n° 1486)</w:t>
      </w:r>
      <w:r w:rsidRPr="00B36F0D">
        <w:rPr>
          <w:rFonts w:ascii="Arial" w:hAnsi="Arial" w:cs="Arial"/>
          <w:b/>
          <w:bCs/>
          <w:color w:val="333333"/>
          <w:sz w:val="18"/>
          <w:szCs w:val="18"/>
          <w:shd w:val="clear" w:color="auto" w:fill="FFFFFF"/>
        </w:rPr>
        <w:br/>
        <w:t>        </w:t>
      </w:r>
      <w:hyperlink r:id="rId411" w:tgtFrame="_blank" w:history="1">
        <w:r w:rsidRPr="00B36F0D">
          <w:rPr>
            <w:rStyle w:val="Lienhypertexte"/>
            <w:rFonts w:ascii="Arial" w:hAnsi="Arial" w:cs="Arial"/>
            <w:b/>
            <w:bCs/>
            <w:sz w:val="18"/>
            <w:szCs w:val="18"/>
            <w:shd w:val="clear" w:color="auto" w:fill="FFFFFF"/>
          </w:rPr>
          <w:t>https://www.legifrance.gouv.fr/jorf/id/JORFTEXT000049285541</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53 Arrêté du 21 février 2024 portant extension d'accords régionaux (Pays de la Loire)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412" w:tgtFrame="_blank" w:history="1">
        <w:r w:rsidRPr="00B36F0D">
          <w:rPr>
            <w:rStyle w:val="Lienhypertexte"/>
            <w:rFonts w:ascii="Arial" w:hAnsi="Arial" w:cs="Arial"/>
            <w:b/>
            <w:bCs/>
            <w:sz w:val="18"/>
            <w:szCs w:val="18"/>
            <w:shd w:val="clear" w:color="auto" w:fill="FFFFFF"/>
          </w:rPr>
          <w:t>https://www.legifrance.gouv.fr/jorf/id/JORFTEXT000049285553</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54 Arrêté du 21 février 2024 portant extension d'un accord conclu dans le cadre de la convention collective nationale des cadres des travaux publics (n° 3212)</w:t>
      </w:r>
      <w:r w:rsidRPr="00B36F0D">
        <w:rPr>
          <w:rFonts w:ascii="Arial" w:hAnsi="Arial" w:cs="Arial"/>
          <w:b/>
          <w:bCs/>
          <w:color w:val="333333"/>
          <w:sz w:val="18"/>
          <w:szCs w:val="18"/>
          <w:shd w:val="clear" w:color="auto" w:fill="FFFFFF"/>
        </w:rPr>
        <w:br/>
        <w:t>        </w:t>
      </w:r>
      <w:hyperlink r:id="rId413" w:tgtFrame="_blank" w:history="1">
        <w:r w:rsidRPr="00B36F0D">
          <w:rPr>
            <w:rStyle w:val="Lienhypertexte"/>
            <w:rFonts w:ascii="Arial" w:hAnsi="Arial" w:cs="Arial"/>
            <w:b/>
            <w:bCs/>
            <w:sz w:val="18"/>
            <w:szCs w:val="18"/>
            <w:shd w:val="clear" w:color="auto" w:fill="FFFFFF"/>
          </w:rPr>
          <w:t>https://www.legifrance.gouv.fr/jorf/id/JORFTEXT000049285570</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55 Arrêté du 22 février 2024 portant extension d'accords régionaux (Hauts-de-France)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B36F0D">
        <w:rPr>
          <w:rFonts w:ascii="Arial" w:hAnsi="Arial" w:cs="Arial"/>
          <w:b/>
          <w:bCs/>
          <w:color w:val="333333"/>
          <w:sz w:val="18"/>
          <w:szCs w:val="18"/>
          <w:shd w:val="clear" w:color="auto" w:fill="FFFFFF"/>
        </w:rPr>
        <w:br/>
        <w:t>        </w:t>
      </w:r>
      <w:hyperlink r:id="rId414" w:tgtFrame="_blank" w:history="1">
        <w:r w:rsidRPr="00B36F0D">
          <w:rPr>
            <w:rStyle w:val="Lienhypertexte"/>
            <w:rFonts w:ascii="Arial" w:hAnsi="Arial" w:cs="Arial"/>
            <w:b/>
            <w:bCs/>
            <w:sz w:val="18"/>
            <w:szCs w:val="18"/>
            <w:shd w:val="clear" w:color="auto" w:fill="FFFFFF"/>
          </w:rPr>
          <w:t>https://www.legifrance.gouv.fr/jorf/id/JORFTEXT000049285580</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56 Arrêté du 22 février 2024 portant extension d'accords territoriaux (Provence-Alpes-Côte d'Azur, Limousin, Centre-Val de Loire, La Réunion, Poitou-Charentes, Corse, Midi-Pyrénées, Haute-Normandie, Basse-Normandie) conclus dans le cadre de la convention collective nationale des entreprises d'architecture (n° 2332)</w:t>
      </w:r>
      <w:r w:rsidRPr="00B36F0D">
        <w:rPr>
          <w:rFonts w:ascii="Arial" w:hAnsi="Arial" w:cs="Arial"/>
          <w:b/>
          <w:bCs/>
          <w:color w:val="333333"/>
          <w:sz w:val="18"/>
          <w:szCs w:val="18"/>
          <w:shd w:val="clear" w:color="auto" w:fill="FFFFFF"/>
        </w:rPr>
        <w:br/>
        <w:t>        </w:t>
      </w:r>
      <w:hyperlink r:id="rId415" w:tgtFrame="_blank" w:history="1">
        <w:r w:rsidRPr="00B36F0D">
          <w:rPr>
            <w:rStyle w:val="Lienhypertexte"/>
            <w:rFonts w:ascii="Arial" w:hAnsi="Arial" w:cs="Arial"/>
            <w:b/>
            <w:bCs/>
            <w:sz w:val="18"/>
            <w:szCs w:val="18"/>
            <w:shd w:val="clear" w:color="auto" w:fill="FFFFFF"/>
          </w:rPr>
          <w:t>https://www.legifrance.gouv.fr/jorf/id/JORFTEXT000049285596</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lastRenderedPageBreak/>
        <w:t>        57 Arrêté du 27 février 2024 portant extension d'accords régionaux (Occitanie)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416" w:tgtFrame="_blank" w:history="1">
        <w:r w:rsidRPr="00B36F0D">
          <w:rPr>
            <w:rStyle w:val="Lienhypertexte"/>
            <w:rFonts w:ascii="Arial" w:hAnsi="Arial" w:cs="Arial"/>
            <w:b/>
            <w:bCs/>
            <w:sz w:val="18"/>
            <w:szCs w:val="18"/>
            <w:shd w:val="clear" w:color="auto" w:fill="FFFFFF"/>
          </w:rPr>
          <w:t>https://www.legifrance.gouv.fr/jorf/id/JORFTEXT000049285633</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58 Arrêté du 27 février 2024 portant extension d'un avenant à la convention collective nationale de la banque populaire (n° 3210)</w:t>
      </w:r>
      <w:r w:rsidRPr="00B36F0D">
        <w:rPr>
          <w:rFonts w:ascii="Arial" w:hAnsi="Arial" w:cs="Arial"/>
          <w:b/>
          <w:bCs/>
          <w:color w:val="333333"/>
          <w:sz w:val="18"/>
          <w:szCs w:val="18"/>
          <w:shd w:val="clear" w:color="auto" w:fill="FFFFFF"/>
        </w:rPr>
        <w:br/>
        <w:t>        </w:t>
      </w:r>
      <w:hyperlink r:id="rId417" w:tgtFrame="_blank" w:history="1">
        <w:r w:rsidRPr="00B36F0D">
          <w:rPr>
            <w:rStyle w:val="Lienhypertexte"/>
            <w:rFonts w:ascii="Arial" w:hAnsi="Arial" w:cs="Arial"/>
            <w:b/>
            <w:bCs/>
            <w:sz w:val="18"/>
            <w:szCs w:val="18"/>
            <w:shd w:val="clear" w:color="auto" w:fill="FFFFFF"/>
          </w:rPr>
          <w:t>https://www.legifrance.gouv.fr/jorf/id/JORFTEXT000049285647</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59 Arrêté du 28 février 2024 portant extension d'un accord et d'un avenant conclus dans le cadre de la convention collective nationale du négoce et prestations de services dans les domaines médico-techniques (n° 1982)</w:t>
      </w:r>
      <w:r w:rsidRPr="00B36F0D">
        <w:rPr>
          <w:rFonts w:ascii="Arial" w:hAnsi="Arial" w:cs="Arial"/>
          <w:b/>
          <w:bCs/>
          <w:color w:val="333333"/>
          <w:sz w:val="18"/>
          <w:szCs w:val="18"/>
          <w:shd w:val="clear" w:color="auto" w:fill="FFFFFF"/>
        </w:rPr>
        <w:br/>
        <w:t>        </w:t>
      </w:r>
      <w:hyperlink r:id="rId418" w:tgtFrame="_blank" w:history="1">
        <w:r w:rsidRPr="00B36F0D">
          <w:rPr>
            <w:rStyle w:val="Lienhypertexte"/>
            <w:rFonts w:ascii="Arial" w:hAnsi="Arial" w:cs="Arial"/>
            <w:b/>
            <w:bCs/>
            <w:sz w:val="18"/>
            <w:szCs w:val="18"/>
            <w:shd w:val="clear" w:color="auto" w:fill="FFFFFF"/>
          </w:rPr>
          <w:t>https://www.legifrance.gouv.fr/jorf/id/JORFTEXT000049285660</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60 Arrêté du 4 mars 2024 portant extension d'accords régionaux (Nouvelle-Aquitaine), d'un accord territorial (Aquitaine) et d'un accord territorial (Poitou-Charentes)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419" w:tgtFrame="_blank" w:history="1">
        <w:r w:rsidRPr="00B36F0D">
          <w:rPr>
            <w:rStyle w:val="Lienhypertexte"/>
            <w:rFonts w:ascii="Arial" w:hAnsi="Arial" w:cs="Arial"/>
            <w:b/>
            <w:bCs/>
            <w:sz w:val="18"/>
            <w:szCs w:val="18"/>
            <w:shd w:val="clear" w:color="auto" w:fill="FFFFFF"/>
          </w:rPr>
          <w:t>https://www.legifrance.gouv.fr/jorf/id/JORFTEXT000049285676</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61 Arrêté du 4 mars 2024 portant extension d'un accord départemental (Savoie)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B36F0D">
        <w:rPr>
          <w:rFonts w:ascii="Arial" w:hAnsi="Arial" w:cs="Arial"/>
          <w:b/>
          <w:bCs/>
          <w:color w:val="333333"/>
          <w:sz w:val="18"/>
          <w:szCs w:val="18"/>
          <w:shd w:val="clear" w:color="auto" w:fill="FFFFFF"/>
        </w:rPr>
        <w:br/>
        <w:t>        </w:t>
      </w:r>
      <w:hyperlink r:id="rId420" w:tgtFrame="_blank" w:history="1">
        <w:r w:rsidRPr="00B36F0D">
          <w:rPr>
            <w:rStyle w:val="Lienhypertexte"/>
            <w:rFonts w:ascii="Arial" w:hAnsi="Arial" w:cs="Arial"/>
            <w:b/>
            <w:bCs/>
            <w:sz w:val="18"/>
            <w:szCs w:val="18"/>
            <w:shd w:val="clear" w:color="auto" w:fill="FFFFFF"/>
          </w:rPr>
          <w:t>https://www.legifrance.gouv.fr/jorf/id/JORFTEXT000049285692</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62 Arrêté du 4 mars 2024 portant extension d'un accord territorial (Rhône) conclu dans le cadre de la convention collective nationale de la métallurgie (n° 3248)</w:t>
      </w:r>
      <w:r w:rsidRPr="00B36F0D">
        <w:rPr>
          <w:rFonts w:ascii="Arial" w:hAnsi="Arial" w:cs="Arial"/>
          <w:b/>
          <w:bCs/>
          <w:color w:val="333333"/>
          <w:sz w:val="18"/>
          <w:szCs w:val="18"/>
          <w:shd w:val="clear" w:color="auto" w:fill="FFFFFF"/>
        </w:rPr>
        <w:br/>
        <w:t>        </w:t>
      </w:r>
      <w:hyperlink r:id="rId421" w:tgtFrame="_blank" w:history="1">
        <w:r w:rsidRPr="00B36F0D">
          <w:rPr>
            <w:rStyle w:val="Lienhypertexte"/>
            <w:rFonts w:ascii="Arial" w:hAnsi="Arial" w:cs="Arial"/>
            <w:b/>
            <w:bCs/>
            <w:sz w:val="18"/>
            <w:szCs w:val="18"/>
            <w:shd w:val="clear" w:color="auto" w:fill="FFFFFF"/>
          </w:rPr>
          <w:t>https://www.legifrance.gouv.fr/jorf/id/JORFTEXT000049285703</w:t>
        </w:r>
      </w:hyperlink>
    </w:p>
    <w:p w14:paraId="2E4900E6" w14:textId="77777777" w:rsidR="00B36F0D" w:rsidRDefault="00B36F0D" w:rsidP="00C12A95">
      <w:pPr>
        <w:tabs>
          <w:tab w:val="left" w:pos="7600"/>
        </w:tabs>
        <w:rPr>
          <w:rFonts w:ascii="Arial" w:hAnsi="Arial" w:cs="Arial"/>
          <w:b/>
          <w:bCs/>
          <w:color w:val="333333"/>
          <w:sz w:val="18"/>
          <w:szCs w:val="18"/>
          <w:shd w:val="clear" w:color="auto" w:fill="FFFFFF"/>
        </w:rPr>
      </w:pPr>
    </w:p>
    <w:p w14:paraId="0B8403A0" w14:textId="3A5D7472" w:rsidR="00780F61" w:rsidRDefault="00F216F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15/03</w:t>
      </w:r>
    </w:p>
    <w:p w14:paraId="69F9D3AF" w14:textId="77777777" w:rsidR="008C3F78" w:rsidRDefault="008C3F78" w:rsidP="00C12A95">
      <w:pPr>
        <w:tabs>
          <w:tab w:val="left" w:pos="7600"/>
        </w:tabs>
        <w:rPr>
          <w:rFonts w:ascii="Arial" w:hAnsi="Arial" w:cs="Arial"/>
          <w:b/>
          <w:bCs/>
          <w:color w:val="333333"/>
          <w:sz w:val="18"/>
          <w:szCs w:val="18"/>
          <w:shd w:val="clear" w:color="auto" w:fill="FFFFFF"/>
        </w:rPr>
      </w:pPr>
    </w:p>
    <w:p w14:paraId="2A84B6CF" w14:textId="579DA5E0" w:rsidR="00F216F8" w:rsidRPr="00F216F8" w:rsidRDefault="00F216F8" w:rsidP="00F216F8">
      <w:pPr>
        <w:tabs>
          <w:tab w:val="left" w:pos="7600"/>
        </w:tabs>
        <w:rPr>
          <w:rFonts w:ascii="Arial" w:hAnsi="Arial" w:cs="Arial"/>
          <w:b/>
          <w:bCs/>
          <w:color w:val="333333"/>
          <w:sz w:val="18"/>
          <w:szCs w:val="18"/>
          <w:shd w:val="clear" w:color="auto" w:fill="FFFFFF"/>
        </w:rPr>
      </w:pPr>
      <w:r w:rsidRPr="00F216F8">
        <w:rPr>
          <w:rFonts w:ascii="Arial" w:hAnsi="Arial" w:cs="Arial"/>
          <w:b/>
          <w:bCs/>
          <w:color w:val="333333"/>
          <w:sz w:val="18"/>
          <w:szCs w:val="18"/>
          <w:shd w:val="clear" w:color="auto" w:fill="FFFFFF"/>
        </w:rPr>
        <w:t>  MINISTERE DE L'AGRICULTURE ET DE LA SOUVERAINETE ALIMENTAIRE</w:t>
      </w:r>
      <w:r w:rsidRPr="00F216F8">
        <w:rPr>
          <w:rFonts w:ascii="Arial" w:hAnsi="Arial" w:cs="Arial"/>
          <w:b/>
          <w:bCs/>
          <w:color w:val="333333"/>
          <w:sz w:val="18"/>
          <w:szCs w:val="18"/>
          <w:shd w:val="clear" w:color="auto" w:fill="FFFFFF"/>
        </w:rPr>
        <w:br/>
        <w:t xml:space="preserve">        80 Arrêté du 11 mars 2024 portant extension d'un </w:t>
      </w:r>
      <w:r w:rsidRPr="00F216F8">
        <w:rPr>
          <w:rFonts w:ascii="Arial" w:hAnsi="Arial" w:cs="Arial"/>
          <w:b/>
          <w:bCs/>
          <w:i/>
          <w:iCs/>
          <w:color w:val="333333"/>
          <w:sz w:val="18"/>
          <w:szCs w:val="18"/>
          <w:shd w:val="clear" w:color="auto" w:fill="FFFFFF"/>
        </w:rPr>
        <w:t>avenant salarial</w:t>
      </w:r>
      <w:r w:rsidRPr="00F216F8">
        <w:rPr>
          <w:rFonts w:ascii="Arial" w:hAnsi="Arial" w:cs="Arial"/>
          <w:b/>
          <w:bCs/>
          <w:color w:val="333333"/>
          <w:sz w:val="18"/>
          <w:szCs w:val="18"/>
          <w:shd w:val="clear" w:color="auto" w:fill="FFFFFF"/>
        </w:rPr>
        <w:t xml:space="preserve"> à une convention collective de travail étendue relative aux </w:t>
      </w:r>
      <w:r w:rsidRPr="00F216F8">
        <w:rPr>
          <w:rFonts w:ascii="Arial" w:hAnsi="Arial" w:cs="Arial"/>
          <w:b/>
          <w:bCs/>
          <w:i/>
          <w:iCs/>
          <w:color w:val="333333"/>
          <w:sz w:val="18"/>
          <w:szCs w:val="18"/>
          <w:shd w:val="clear" w:color="auto" w:fill="FFFFFF"/>
        </w:rPr>
        <w:t>professions agricoles</w:t>
      </w:r>
      <w:r w:rsidRPr="00F216F8">
        <w:rPr>
          <w:rFonts w:ascii="Arial" w:hAnsi="Arial" w:cs="Arial"/>
          <w:b/>
          <w:bCs/>
          <w:color w:val="333333"/>
          <w:sz w:val="18"/>
          <w:szCs w:val="18"/>
          <w:shd w:val="clear" w:color="auto" w:fill="FFFFFF"/>
        </w:rPr>
        <w:br/>
        <w:t>        </w:t>
      </w:r>
      <w:hyperlink r:id="rId422" w:tgtFrame="_blank" w:history="1">
        <w:r w:rsidRPr="00F216F8">
          <w:rPr>
            <w:rStyle w:val="Lienhypertexte"/>
            <w:rFonts w:ascii="Arial" w:hAnsi="Arial" w:cs="Arial"/>
            <w:b/>
            <w:bCs/>
            <w:sz w:val="18"/>
            <w:szCs w:val="18"/>
            <w:shd w:val="clear" w:color="auto" w:fill="FFFFFF"/>
          </w:rPr>
          <w:t>https://www.legifrance.gouv.fr/jorf/id/JORFTEXT000049283484</w:t>
        </w:r>
      </w:hyperlink>
    </w:p>
    <w:p w14:paraId="03AA74C1" w14:textId="77777777" w:rsidR="00F216F8" w:rsidRDefault="00F216F8" w:rsidP="00C12A95">
      <w:pPr>
        <w:tabs>
          <w:tab w:val="left" w:pos="7600"/>
        </w:tabs>
        <w:rPr>
          <w:rFonts w:ascii="Arial" w:hAnsi="Arial" w:cs="Arial"/>
          <w:b/>
          <w:bCs/>
          <w:color w:val="333333"/>
          <w:sz w:val="18"/>
          <w:szCs w:val="18"/>
          <w:shd w:val="clear" w:color="auto" w:fill="FFFFFF"/>
        </w:rPr>
      </w:pPr>
    </w:p>
    <w:p w14:paraId="0A9E83C9" w14:textId="28AE02E0" w:rsidR="008C3F78" w:rsidRDefault="008C3F7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14/03</w:t>
      </w:r>
    </w:p>
    <w:p w14:paraId="41C5C4FE" w14:textId="77777777" w:rsidR="008C3F78" w:rsidRDefault="008C3F78" w:rsidP="00C12A95">
      <w:pPr>
        <w:tabs>
          <w:tab w:val="left" w:pos="7600"/>
        </w:tabs>
        <w:rPr>
          <w:rFonts w:ascii="Arial" w:hAnsi="Arial" w:cs="Arial"/>
          <w:b/>
          <w:bCs/>
          <w:color w:val="333333"/>
          <w:sz w:val="18"/>
          <w:szCs w:val="18"/>
          <w:shd w:val="clear" w:color="auto" w:fill="FFFFFF"/>
        </w:rPr>
      </w:pPr>
    </w:p>
    <w:p w14:paraId="7D9C7206" w14:textId="4576765C" w:rsidR="008C3F78" w:rsidRDefault="008C3F78" w:rsidP="008C3F78">
      <w:pPr>
        <w:tabs>
          <w:tab w:val="left" w:pos="7600"/>
        </w:tabs>
        <w:rPr>
          <w:rFonts w:ascii="Arial" w:hAnsi="Arial" w:cs="Arial"/>
          <w:b/>
          <w:bCs/>
          <w:i/>
          <w:iCs/>
          <w:color w:val="333333"/>
          <w:sz w:val="18"/>
          <w:szCs w:val="18"/>
          <w:shd w:val="clear" w:color="auto" w:fill="FFFFFF"/>
        </w:rPr>
      </w:pPr>
      <w:r w:rsidRPr="008C3F78">
        <w:rPr>
          <w:rFonts w:ascii="Arial" w:hAnsi="Arial" w:cs="Arial"/>
          <w:b/>
          <w:bCs/>
          <w:color w:val="333333"/>
          <w:sz w:val="18"/>
          <w:szCs w:val="18"/>
          <w:shd w:val="clear" w:color="auto" w:fill="FFFFFF"/>
        </w:rPr>
        <w:t> CONVENTIONS COLLECTIVES</w:t>
      </w:r>
      <w:r w:rsidRPr="008C3F78">
        <w:rPr>
          <w:rFonts w:ascii="Arial" w:hAnsi="Arial" w:cs="Arial"/>
          <w:b/>
          <w:bCs/>
          <w:color w:val="333333"/>
          <w:sz w:val="18"/>
          <w:szCs w:val="18"/>
          <w:shd w:val="clear" w:color="auto" w:fill="FFFFFF"/>
        </w:rPr>
        <w:br/>
      </w:r>
      <w:r w:rsidRPr="008C3F78">
        <w:rPr>
          <w:rFonts w:ascii="Arial" w:hAnsi="Arial" w:cs="Arial"/>
          <w:b/>
          <w:bCs/>
          <w:color w:val="333333"/>
          <w:sz w:val="18"/>
          <w:szCs w:val="18"/>
          <w:shd w:val="clear" w:color="auto" w:fill="FFFFFF"/>
        </w:rPr>
        <w:br/>
        <w:t>      MINISTERE DU TRAVAIL, DE LA SANTE ET DES SOLIDARITES</w:t>
      </w:r>
      <w:r w:rsidRPr="008C3F78">
        <w:rPr>
          <w:rFonts w:ascii="Arial" w:hAnsi="Arial" w:cs="Arial"/>
          <w:b/>
          <w:bCs/>
          <w:color w:val="333333"/>
          <w:sz w:val="18"/>
          <w:szCs w:val="18"/>
          <w:shd w:val="clear" w:color="auto" w:fill="FFFFFF"/>
        </w:rPr>
        <w:br/>
      </w:r>
      <w:r w:rsidRPr="008C3F78">
        <w:rPr>
          <w:rFonts w:ascii="Arial" w:hAnsi="Arial" w:cs="Arial"/>
          <w:b/>
          <w:bCs/>
          <w:i/>
          <w:iCs/>
          <w:color w:val="333333"/>
          <w:sz w:val="18"/>
          <w:szCs w:val="18"/>
          <w:shd w:val="clear" w:color="auto" w:fill="FFFFFF"/>
        </w:rPr>
        <w:t>Extensions d’avenants à des accords collectifs à l’ensemble des salariés de profession</w:t>
      </w:r>
      <w:r>
        <w:rPr>
          <w:rFonts w:ascii="Arial" w:hAnsi="Arial" w:cs="Arial"/>
          <w:b/>
          <w:bCs/>
          <w:i/>
          <w:iCs/>
          <w:color w:val="333333"/>
          <w:sz w:val="18"/>
          <w:szCs w:val="18"/>
          <w:shd w:val="clear" w:color="auto" w:fill="FFFFFF"/>
        </w:rPr>
        <w:t>s interbranches</w:t>
      </w:r>
      <w:r w:rsidRPr="008C3F78">
        <w:rPr>
          <w:rFonts w:ascii="Arial" w:hAnsi="Arial" w:cs="Arial"/>
          <w:b/>
          <w:bCs/>
          <w:i/>
          <w:iCs/>
          <w:color w:val="333333"/>
          <w:sz w:val="18"/>
          <w:szCs w:val="18"/>
          <w:shd w:val="clear" w:color="auto" w:fill="FFFFFF"/>
        </w:rPr>
        <w:t>,</w:t>
      </w:r>
      <w:r>
        <w:rPr>
          <w:rFonts w:ascii="Arial" w:hAnsi="Arial" w:cs="Arial"/>
          <w:b/>
          <w:bCs/>
          <w:i/>
          <w:iCs/>
          <w:color w:val="333333"/>
          <w:sz w:val="18"/>
          <w:szCs w:val="18"/>
          <w:shd w:val="clear" w:color="auto" w:fill="FFFFFF"/>
        </w:rPr>
        <w:t xml:space="preserve"> </w:t>
      </w:r>
      <w:r w:rsidRPr="008C3F78">
        <w:rPr>
          <w:rFonts w:ascii="Arial" w:hAnsi="Arial" w:cs="Arial"/>
          <w:b/>
          <w:bCs/>
          <w:i/>
          <w:iCs/>
          <w:color w:val="333333"/>
          <w:sz w:val="18"/>
          <w:szCs w:val="18"/>
          <w:shd w:val="clear" w:color="auto" w:fill="FFFFFF"/>
        </w:rPr>
        <w:t>accord interbranche conclu dans le secteur de la viande</w:t>
      </w:r>
      <w:r>
        <w:rPr>
          <w:rFonts w:ascii="Arial" w:hAnsi="Arial" w:cs="Arial"/>
          <w:b/>
          <w:bCs/>
          <w:i/>
          <w:iCs/>
          <w:color w:val="333333"/>
          <w:sz w:val="18"/>
          <w:szCs w:val="18"/>
          <w:shd w:val="clear" w:color="auto" w:fill="FFFFFF"/>
        </w:rPr>
        <w:t xml:space="preserve"> et </w:t>
      </w:r>
      <w:r w:rsidRPr="008C3F78">
        <w:rPr>
          <w:rFonts w:ascii="Arial" w:hAnsi="Arial" w:cs="Arial"/>
          <w:b/>
          <w:bCs/>
          <w:i/>
          <w:iCs/>
          <w:color w:val="333333"/>
          <w:sz w:val="18"/>
          <w:szCs w:val="18"/>
          <w:shd w:val="clear" w:color="auto" w:fill="FFFFFF"/>
        </w:rPr>
        <w:t>convention collective nationale des personnels des structures associatives cynégétiques (n° 2697)</w:t>
      </w:r>
      <w:r>
        <w:rPr>
          <w:rFonts w:ascii="Arial" w:hAnsi="Arial" w:cs="Arial"/>
          <w:b/>
          <w:bCs/>
          <w:i/>
          <w:iCs/>
          <w:color w:val="333333"/>
          <w:sz w:val="18"/>
          <w:szCs w:val="18"/>
          <w:shd w:val="clear" w:color="auto" w:fill="FFFFFF"/>
        </w:rPr>
        <w:t>.</w:t>
      </w:r>
    </w:p>
    <w:p w14:paraId="666E62B1" w14:textId="205525EB" w:rsidR="008C3F78" w:rsidRPr="008C3F78" w:rsidRDefault="008C3F78" w:rsidP="008C3F78">
      <w:pPr>
        <w:tabs>
          <w:tab w:val="left" w:pos="7600"/>
        </w:tabs>
        <w:rPr>
          <w:rFonts w:ascii="Arial" w:hAnsi="Arial" w:cs="Arial"/>
          <w:b/>
          <w:bCs/>
          <w:color w:val="333333"/>
          <w:sz w:val="18"/>
          <w:szCs w:val="18"/>
          <w:shd w:val="clear" w:color="auto" w:fill="FFFFFF"/>
        </w:rPr>
      </w:pPr>
      <w:r w:rsidRPr="008C3F78">
        <w:rPr>
          <w:rFonts w:ascii="Arial" w:hAnsi="Arial" w:cs="Arial"/>
          <w:b/>
          <w:bCs/>
          <w:color w:val="333333"/>
          <w:sz w:val="18"/>
          <w:szCs w:val="18"/>
          <w:shd w:val="clear" w:color="auto" w:fill="FFFFFF"/>
        </w:rPr>
        <w:br/>
        <w:t>        124 Arrêté du 7 mars 2024 portant extension d'un accord interbranche conclu dans le secteur de la viande</w:t>
      </w:r>
      <w:r w:rsidRPr="008C3F78">
        <w:rPr>
          <w:rFonts w:ascii="Arial" w:hAnsi="Arial" w:cs="Arial"/>
          <w:b/>
          <w:bCs/>
          <w:color w:val="333333"/>
          <w:sz w:val="18"/>
          <w:szCs w:val="18"/>
          <w:shd w:val="clear" w:color="auto" w:fill="FFFFFF"/>
        </w:rPr>
        <w:br/>
        <w:t>        </w:t>
      </w:r>
      <w:hyperlink r:id="rId423" w:tgtFrame="_blank" w:history="1">
        <w:r w:rsidRPr="008C3F78">
          <w:rPr>
            <w:rStyle w:val="Lienhypertexte"/>
            <w:rFonts w:ascii="Arial" w:hAnsi="Arial" w:cs="Arial"/>
            <w:b/>
            <w:bCs/>
            <w:sz w:val="18"/>
            <w:szCs w:val="18"/>
            <w:shd w:val="clear" w:color="auto" w:fill="FFFFFF"/>
          </w:rPr>
          <w:t>https://www.legifrance.gouv.fr/jorf/id/JORFTEXT000049274158</w:t>
        </w:r>
      </w:hyperlink>
      <w:r w:rsidRPr="008C3F78">
        <w:rPr>
          <w:rFonts w:ascii="Arial" w:hAnsi="Arial" w:cs="Arial"/>
          <w:b/>
          <w:bCs/>
          <w:color w:val="333333"/>
          <w:sz w:val="18"/>
          <w:szCs w:val="18"/>
          <w:shd w:val="clear" w:color="auto" w:fill="FFFFFF"/>
        </w:rPr>
        <w:br/>
      </w:r>
      <w:r w:rsidRPr="008C3F78">
        <w:rPr>
          <w:rFonts w:ascii="Arial" w:hAnsi="Arial" w:cs="Arial"/>
          <w:b/>
          <w:bCs/>
          <w:color w:val="333333"/>
          <w:sz w:val="18"/>
          <w:szCs w:val="18"/>
          <w:shd w:val="clear" w:color="auto" w:fill="FFFFFF"/>
        </w:rPr>
        <w:br/>
        <w:t>        125 Arrêté du 7 mars 2024 portant extension d'un avenant à la convention collective nationale des personnels des structures associatives cynégétiques (n° 2697)</w:t>
      </w:r>
      <w:r w:rsidRPr="008C3F78">
        <w:rPr>
          <w:rFonts w:ascii="Arial" w:hAnsi="Arial" w:cs="Arial"/>
          <w:b/>
          <w:bCs/>
          <w:color w:val="333333"/>
          <w:sz w:val="18"/>
          <w:szCs w:val="18"/>
          <w:shd w:val="clear" w:color="auto" w:fill="FFFFFF"/>
        </w:rPr>
        <w:br/>
        <w:t>        </w:t>
      </w:r>
      <w:hyperlink r:id="rId424" w:tgtFrame="_blank" w:history="1">
        <w:r w:rsidRPr="008C3F78">
          <w:rPr>
            <w:rStyle w:val="Lienhypertexte"/>
            <w:rFonts w:ascii="Arial" w:hAnsi="Arial" w:cs="Arial"/>
            <w:b/>
            <w:bCs/>
            <w:sz w:val="18"/>
            <w:szCs w:val="18"/>
            <w:shd w:val="clear" w:color="auto" w:fill="FFFFFF"/>
          </w:rPr>
          <w:t>https://www.legifrance.gouv.fr/jorf/id/JORFTEXT000049274167</w:t>
        </w:r>
      </w:hyperlink>
    </w:p>
    <w:p w14:paraId="6E46E4B2" w14:textId="77777777" w:rsidR="008C3F78" w:rsidRDefault="008C3F78" w:rsidP="00C12A95">
      <w:pPr>
        <w:tabs>
          <w:tab w:val="left" w:pos="7600"/>
        </w:tabs>
        <w:rPr>
          <w:rFonts w:ascii="Arial" w:hAnsi="Arial" w:cs="Arial"/>
          <w:b/>
          <w:bCs/>
          <w:color w:val="333333"/>
          <w:sz w:val="18"/>
          <w:szCs w:val="18"/>
          <w:shd w:val="clear" w:color="auto" w:fill="FFFFFF"/>
        </w:rPr>
      </w:pPr>
    </w:p>
    <w:p w14:paraId="102303F3" w14:textId="77777777" w:rsidR="008C3F78" w:rsidRDefault="008C3F78" w:rsidP="00C12A95">
      <w:pPr>
        <w:tabs>
          <w:tab w:val="left" w:pos="7600"/>
        </w:tabs>
        <w:rPr>
          <w:rFonts w:ascii="Arial" w:hAnsi="Arial" w:cs="Arial"/>
          <w:b/>
          <w:bCs/>
          <w:color w:val="333333"/>
          <w:sz w:val="18"/>
          <w:szCs w:val="18"/>
          <w:shd w:val="clear" w:color="auto" w:fill="FFFFFF"/>
        </w:rPr>
      </w:pPr>
    </w:p>
    <w:p w14:paraId="5EF53E5D" w14:textId="77777777" w:rsidR="00205AFE" w:rsidRDefault="00205AFE" w:rsidP="00C12A95">
      <w:pPr>
        <w:tabs>
          <w:tab w:val="left" w:pos="7600"/>
        </w:tabs>
        <w:rPr>
          <w:rFonts w:ascii="Arial" w:hAnsi="Arial" w:cs="Arial"/>
          <w:b/>
          <w:bCs/>
          <w:color w:val="333333"/>
          <w:sz w:val="18"/>
          <w:szCs w:val="18"/>
          <w:shd w:val="clear" w:color="auto" w:fill="FFFFFF"/>
        </w:rPr>
      </w:pPr>
    </w:p>
    <w:p w14:paraId="250270A4" w14:textId="4A28892B" w:rsidR="00780F61" w:rsidRDefault="00780F6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13/03</w:t>
      </w:r>
    </w:p>
    <w:p w14:paraId="4BB77BD0" w14:textId="77777777" w:rsidR="00780F61" w:rsidRDefault="00780F61" w:rsidP="00C12A95">
      <w:pPr>
        <w:tabs>
          <w:tab w:val="left" w:pos="7600"/>
        </w:tabs>
        <w:rPr>
          <w:rFonts w:ascii="Arial" w:hAnsi="Arial" w:cs="Arial"/>
          <w:b/>
          <w:bCs/>
          <w:color w:val="333333"/>
          <w:sz w:val="18"/>
          <w:szCs w:val="18"/>
          <w:shd w:val="clear" w:color="auto" w:fill="FFFFFF"/>
        </w:rPr>
      </w:pPr>
    </w:p>
    <w:p w14:paraId="2A3148A5" w14:textId="77777777" w:rsidR="00780F61" w:rsidRDefault="00780F61" w:rsidP="00C12A95">
      <w:pPr>
        <w:tabs>
          <w:tab w:val="left" w:pos="7600"/>
        </w:tabs>
        <w:rPr>
          <w:rFonts w:ascii="Arial" w:hAnsi="Arial" w:cs="Arial"/>
          <w:b/>
          <w:bCs/>
          <w:color w:val="333333"/>
          <w:sz w:val="18"/>
          <w:szCs w:val="18"/>
          <w:shd w:val="clear" w:color="auto" w:fill="FFFFFF"/>
        </w:rPr>
      </w:pPr>
      <w:r w:rsidRPr="00780F61">
        <w:rPr>
          <w:rFonts w:ascii="Arial" w:hAnsi="Arial" w:cs="Arial"/>
          <w:b/>
          <w:bCs/>
          <w:color w:val="333333"/>
          <w:sz w:val="18"/>
          <w:szCs w:val="18"/>
          <w:shd w:val="clear" w:color="auto" w:fill="FFFFFF"/>
        </w:rPr>
        <w:t> CONVENTIONS COLLECTIVES</w:t>
      </w:r>
      <w:r w:rsidRPr="00780F61">
        <w:rPr>
          <w:rFonts w:ascii="Arial" w:hAnsi="Arial" w:cs="Arial"/>
          <w:b/>
          <w:bCs/>
          <w:color w:val="333333"/>
          <w:sz w:val="18"/>
          <w:szCs w:val="18"/>
          <w:shd w:val="clear" w:color="auto" w:fill="FFFFFF"/>
        </w:rPr>
        <w:br/>
      </w:r>
    </w:p>
    <w:p w14:paraId="42694846" w14:textId="43EED7F7" w:rsidR="00780F61" w:rsidRPr="008C3F78" w:rsidRDefault="00780F61" w:rsidP="00C12A95">
      <w:pPr>
        <w:tabs>
          <w:tab w:val="left" w:pos="7600"/>
        </w:tabs>
        <w:rPr>
          <w:rFonts w:ascii="Arial" w:hAnsi="Arial" w:cs="Arial"/>
          <w:b/>
          <w:bCs/>
          <w:i/>
          <w:iCs/>
          <w:color w:val="333333"/>
          <w:sz w:val="18"/>
          <w:szCs w:val="18"/>
          <w:shd w:val="clear" w:color="auto" w:fill="FFFFFF"/>
        </w:rPr>
      </w:pPr>
      <w:r w:rsidRPr="008C3F78">
        <w:rPr>
          <w:rFonts w:ascii="Arial" w:hAnsi="Arial" w:cs="Arial"/>
          <w:b/>
          <w:bCs/>
          <w:i/>
          <w:iCs/>
          <w:color w:val="333333"/>
          <w:sz w:val="18"/>
          <w:szCs w:val="18"/>
          <w:shd w:val="clear" w:color="auto" w:fill="FFFFFF"/>
        </w:rPr>
        <w:t>Extensions d’avenants à des accords collectifs à l’ensemble des salariés de la profession, rémunérations du personnel des jeux traditionnels dans la branche des casinos (n° 1948</w:t>
      </w:r>
      <w:r w:rsidR="00490522" w:rsidRPr="008C3F78">
        <w:rPr>
          <w:rFonts w:ascii="Arial" w:hAnsi="Arial" w:cs="Arial"/>
          <w:b/>
          <w:bCs/>
          <w:i/>
          <w:iCs/>
          <w:color w:val="333333"/>
          <w:sz w:val="18"/>
          <w:szCs w:val="18"/>
          <w:shd w:val="clear" w:color="auto" w:fill="FFFFFF"/>
        </w:rPr>
        <w:t xml:space="preserve"> et n° 2257</w:t>
      </w:r>
      <w:r w:rsidRPr="008C3F78">
        <w:rPr>
          <w:rFonts w:ascii="Arial" w:hAnsi="Arial" w:cs="Arial"/>
          <w:b/>
          <w:bCs/>
          <w:i/>
          <w:iCs/>
          <w:color w:val="333333"/>
          <w:sz w:val="18"/>
          <w:szCs w:val="18"/>
          <w:shd w:val="clear" w:color="auto" w:fill="FFFFFF"/>
        </w:rPr>
        <w:t>)</w:t>
      </w:r>
      <w:r w:rsidR="00490522" w:rsidRPr="008C3F78">
        <w:rPr>
          <w:rFonts w:ascii="Arial" w:hAnsi="Arial" w:cs="Arial"/>
          <w:b/>
          <w:bCs/>
          <w:i/>
          <w:iCs/>
          <w:color w:val="333333"/>
          <w:sz w:val="18"/>
          <w:szCs w:val="18"/>
          <w:shd w:val="clear" w:color="auto" w:fill="FFFFFF"/>
        </w:rPr>
        <w:t>.</w:t>
      </w:r>
    </w:p>
    <w:p w14:paraId="32A50ED9" w14:textId="1215A218" w:rsidR="00780F61" w:rsidRDefault="00780F61" w:rsidP="00C12A95">
      <w:pPr>
        <w:tabs>
          <w:tab w:val="left" w:pos="7600"/>
        </w:tabs>
        <w:rPr>
          <w:rFonts w:ascii="Arial" w:hAnsi="Arial" w:cs="Arial"/>
          <w:b/>
          <w:bCs/>
          <w:color w:val="333333"/>
          <w:sz w:val="18"/>
          <w:szCs w:val="18"/>
          <w:shd w:val="clear" w:color="auto" w:fill="FFFFFF"/>
        </w:rPr>
      </w:pPr>
      <w:r w:rsidRPr="00780F61">
        <w:rPr>
          <w:rFonts w:ascii="Arial" w:hAnsi="Arial" w:cs="Arial"/>
          <w:b/>
          <w:bCs/>
          <w:color w:val="333333"/>
          <w:sz w:val="18"/>
          <w:szCs w:val="18"/>
          <w:shd w:val="clear" w:color="auto" w:fill="FFFFFF"/>
        </w:rPr>
        <w:br/>
        <w:t>      MINISTERE DU TRAVAIL, DE LA SANTE ET DES SOLIDARITES</w:t>
      </w:r>
      <w:r w:rsidRPr="00780F61">
        <w:rPr>
          <w:rFonts w:ascii="Arial" w:hAnsi="Arial" w:cs="Arial"/>
          <w:b/>
          <w:bCs/>
          <w:color w:val="333333"/>
          <w:sz w:val="18"/>
          <w:szCs w:val="18"/>
          <w:shd w:val="clear" w:color="auto" w:fill="FFFFFF"/>
        </w:rPr>
        <w:br/>
      </w:r>
      <w:r w:rsidRPr="00780F61">
        <w:rPr>
          <w:rFonts w:ascii="Arial" w:hAnsi="Arial" w:cs="Arial"/>
          <w:b/>
          <w:bCs/>
          <w:color w:val="333333"/>
          <w:sz w:val="18"/>
          <w:szCs w:val="18"/>
          <w:shd w:val="clear" w:color="auto" w:fill="FFFFFF"/>
        </w:rPr>
        <w:br/>
        <w:t>        74 Arrêté du 13 février 2024 portant extension d'un avenant à un accord national professionnel concernant les rémunérations du personnel des jeux traditionnels dans la branche des casinos (n° 1948)</w:t>
      </w:r>
      <w:r w:rsidRPr="00780F61">
        <w:rPr>
          <w:rFonts w:ascii="Arial" w:hAnsi="Arial" w:cs="Arial"/>
          <w:b/>
          <w:bCs/>
          <w:color w:val="333333"/>
          <w:sz w:val="18"/>
          <w:szCs w:val="18"/>
          <w:shd w:val="clear" w:color="auto" w:fill="FFFFFF"/>
        </w:rPr>
        <w:br/>
        <w:t>        </w:t>
      </w:r>
      <w:hyperlink r:id="rId425" w:tgtFrame="_blank" w:history="1">
        <w:r w:rsidRPr="00780F61">
          <w:rPr>
            <w:rStyle w:val="Lienhypertexte"/>
            <w:rFonts w:ascii="Arial" w:hAnsi="Arial" w:cs="Arial"/>
            <w:b/>
            <w:bCs/>
            <w:sz w:val="18"/>
            <w:szCs w:val="18"/>
            <w:shd w:val="clear" w:color="auto" w:fill="FFFFFF"/>
          </w:rPr>
          <w:t>https://www.legifrance.gouv.fr/jorf/id/JORFTEXT000049268484</w:t>
        </w:r>
      </w:hyperlink>
      <w:r w:rsidRPr="00780F61">
        <w:rPr>
          <w:rFonts w:ascii="Arial" w:hAnsi="Arial" w:cs="Arial"/>
          <w:b/>
          <w:bCs/>
          <w:color w:val="333333"/>
          <w:sz w:val="18"/>
          <w:szCs w:val="18"/>
          <w:shd w:val="clear" w:color="auto" w:fill="FFFFFF"/>
        </w:rPr>
        <w:br/>
      </w:r>
      <w:r w:rsidRPr="00780F61">
        <w:rPr>
          <w:rFonts w:ascii="Arial" w:hAnsi="Arial" w:cs="Arial"/>
          <w:b/>
          <w:bCs/>
          <w:color w:val="333333"/>
          <w:sz w:val="18"/>
          <w:szCs w:val="18"/>
          <w:shd w:val="clear" w:color="auto" w:fill="FFFFFF"/>
        </w:rPr>
        <w:br/>
        <w:t>        75 Arrêté du 13 février 2024 portant extension d'un avenant à la convention collective nationale des casinos (n° 2257)</w:t>
      </w:r>
      <w:r w:rsidR="00490522">
        <w:rPr>
          <w:rFonts w:ascii="Arial" w:hAnsi="Arial" w:cs="Arial"/>
          <w:b/>
          <w:bCs/>
          <w:color w:val="333333"/>
          <w:sz w:val="18"/>
          <w:szCs w:val="18"/>
          <w:shd w:val="clear" w:color="auto" w:fill="FFFFFF"/>
        </w:rPr>
        <w:t>.</w:t>
      </w:r>
      <w:r w:rsidRPr="00780F61">
        <w:rPr>
          <w:rFonts w:ascii="Arial" w:hAnsi="Arial" w:cs="Arial"/>
          <w:b/>
          <w:bCs/>
          <w:color w:val="333333"/>
          <w:sz w:val="18"/>
          <w:szCs w:val="18"/>
          <w:shd w:val="clear" w:color="auto" w:fill="FFFFFF"/>
        </w:rPr>
        <w:br/>
        <w:t>        </w:t>
      </w:r>
      <w:hyperlink r:id="rId426" w:tgtFrame="_blank" w:history="1">
        <w:r w:rsidRPr="00780F61">
          <w:rPr>
            <w:rStyle w:val="Lienhypertexte"/>
            <w:rFonts w:ascii="Arial" w:hAnsi="Arial" w:cs="Arial"/>
            <w:b/>
            <w:bCs/>
            <w:sz w:val="18"/>
            <w:szCs w:val="18"/>
            <w:shd w:val="clear" w:color="auto" w:fill="FFFFFF"/>
          </w:rPr>
          <w:t>https://www.legifrance.gouv.fr/jorf/id/JORFTEXT000049268494</w:t>
        </w:r>
      </w:hyperlink>
    </w:p>
    <w:p w14:paraId="6C5E9E83" w14:textId="77777777" w:rsidR="00780F61" w:rsidRDefault="00780F61" w:rsidP="00C12A95">
      <w:pPr>
        <w:tabs>
          <w:tab w:val="left" w:pos="7600"/>
        </w:tabs>
        <w:rPr>
          <w:rFonts w:ascii="Arial" w:hAnsi="Arial" w:cs="Arial"/>
          <w:b/>
          <w:bCs/>
          <w:color w:val="333333"/>
          <w:sz w:val="18"/>
          <w:szCs w:val="18"/>
          <w:shd w:val="clear" w:color="auto" w:fill="FFFFFF"/>
        </w:rPr>
      </w:pPr>
    </w:p>
    <w:p w14:paraId="69EA0C6E" w14:textId="69A7FB3F" w:rsidR="00C25A71" w:rsidRDefault="007F11C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5/03/2024</w:t>
      </w:r>
    </w:p>
    <w:p w14:paraId="68F8F352" w14:textId="77777777" w:rsidR="007F11C3" w:rsidRDefault="007F11C3" w:rsidP="00C12A95">
      <w:pPr>
        <w:tabs>
          <w:tab w:val="left" w:pos="7600"/>
        </w:tabs>
        <w:rPr>
          <w:rFonts w:ascii="Arial" w:hAnsi="Arial" w:cs="Arial"/>
          <w:b/>
          <w:bCs/>
          <w:color w:val="333333"/>
          <w:sz w:val="18"/>
          <w:szCs w:val="18"/>
          <w:shd w:val="clear" w:color="auto" w:fill="FFFFFF"/>
        </w:rPr>
      </w:pPr>
    </w:p>
    <w:p w14:paraId="62C744E2" w14:textId="77777777" w:rsidR="007F11C3" w:rsidRDefault="007F11C3" w:rsidP="007F11C3">
      <w:pPr>
        <w:tabs>
          <w:tab w:val="left" w:pos="7600"/>
        </w:tabs>
        <w:rPr>
          <w:rFonts w:ascii="Arial" w:hAnsi="Arial" w:cs="Arial"/>
          <w:b/>
          <w:bCs/>
          <w:color w:val="333333"/>
          <w:sz w:val="18"/>
          <w:szCs w:val="18"/>
          <w:shd w:val="clear" w:color="auto" w:fill="FFFFFF"/>
        </w:rPr>
      </w:pPr>
      <w:r w:rsidRPr="007F11C3">
        <w:rPr>
          <w:rFonts w:ascii="Arial" w:hAnsi="Arial" w:cs="Arial"/>
          <w:b/>
          <w:bCs/>
          <w:color w:val="333333"/>
          <w:sz w:val="18"/>
          <w:szCs w:val="18"/>
          <w:shd w:val="clear" w:color="auto" w:fill="FFFFFF"/>
        </w:rPr>
        <w:t>MINISTERE DE L'AGRICULTURE ET DE LA SOUVERAINETE ALIMENTAIRE</w:t>
      </w:r>
    </w:p>
    <w:p w14:paraId="543D943A" w14:textId="77777777" w:rsidR="007F11C3" w:rsidRDefault="007F11C3" w:rsidP="007F11C3">
      <w:pPr>
        <w:tabs>
          <w:tab w:val="left" w:pos="7600"/>
        </w:tabs>
        <w:rPr>
          <w:rFonts w:ascii="Arial" w:hAnsi="Arial" w:cs="Arial"/>
          <w:b/>
          <w:bCs/>
          <w:color w:val="333333"/>
          <w:sz w:val="18"/>
          <w:szCs w:val="18"/>
          <w:shd w:val="clear" w:color="auto" w:fill="FFFFFF"/>
        </w:rPr>
      </w:pPr>
    </w:p>
    <w:p w14:paraId="58C5BBF3" w14:textId="02BA5F8B" w:rsidR="007F11C3" w:rsidRPr="007F11C3" w:rsidRDefault="007F11C3" w:rsidP="007F11C3">
      <w:pPr>
        <w:tabs>
          <w:tab w:val="left" w:pos="7600"/>
        </w:tabs>
        <w:rPr>
          <w:rFonts w:ascii="Arial" w:hAnsi="Arial" w:cs="Arial"/>
          <w:b/>
          <w:bCs/>
          <w:color w:val="333333"/>
          <w:sz w:val="18"/>
          <w:szCs w:val="18"/>
          <w:shd w:val="clear" w:color="auto" w:fill="FFFFFF"/>
        </w:rPr>
      </w:pPr>
      <w:r w:rsidRPr="00B36F0D">
        <w:rPr>
          <w:rFonts w:ascii="Arial" w:hAnsi="Arial" w:cs="Arial"/>
          <w:b/>
          <w:bCs/>
          <w:i/>
          <w:iCs/>
          <w:color w:val="333333"/>
          <w:sz w:val="18"/>
          <w:szCs w:val="18"/>
          <w:shd w:val="clear" w:color="auto" w:fill="FFFFFF"/>
        </w:rPr>
        <w:t>Extension d’avenants à des accords de branche nationale de reconversion et régionaux « matériel agricole » relatifs à la mise en œuvre de la reconversion ou promotion par l'alternance à la Mutualité sociale agricole (MSA) et concernant la production agricole, les coopératives d'utilisation de matériel agricole (CUMA) et les entreprises de travaux et services agricoles des Ardennes</w:t>
      </w:r>
      <w:r w:rsidRPr="007F11C3">
        <w:rPr>
          <w:rFonts w:ascii="Arial" w:hAnsi="Arial" w:cs="Arial"/>
          <w:b/>
          <w:bCs/>
          <w:color w:val="333333"/>
          <w:sz w:val="18"/>
          <w:szCs w:val="18"/>
          <w:shd w:val="clear" w:color="auto" w:fill="FFFFFF"/>
        </w:rPr>
        <w:br/>
      </w:r>
      <w:r w:rsidRPr="007F11C3">
        <w:rPr>
          <w:rFonts w:ascii="Arial" w:hAnsi="Arial" w:cs="Arial"/>
          <w:b/>
          <w:bCs/>
          <w:color w:val="333333"/>
          <w:sz w:val="18"/>
          <w:szCs w:val="18"/>
          <w:shd w:val="clear" w:color="auto" w:fill="FFFFFF"/>
        </w:rPr>
        <w:br/>
        <w:t>        46 Arrêté du 21 février 2024 portant extension d'un accord de branche relatif à la mise en œuvre de la reconversion ou promotion par l'alternance à la Mutualité sociale agricole (MSA)</w:t>
      </w:r>
      <w:r w:rsidRPr="007F11C3">
        <w:rPr>
          <w:rFonts w:ascii="Arial" w:hAnsi="Arial" w:cs="Arial"/>
          <w:b/>
          <w:bCs/>
          <w:color w:val="333333"/>
          <w:sz w:val="18"/>
          <w:szCs w:val="18"/>
          <w:shd w:val="clear" w:color="auto" w:fill="FFFFFF"/>
        </w:rPr>
        <w:br/>
        <w:t>        </w:t>
      </w:r>
      <w:hyperlink r:id="rId427" w:tgtFrame="_blank" w:history="1">
        <w:r w:rsidRPr="007F11C3">
          <w:rPr>
            <w:rStyle w:val="Lienhypertexte"/>
            <w:rFonts w:ascii="Arial" w:hAnsi="Arial" w:cs="Arial"/>
            <w:b/>
            <w:bCs/>
            <w:sz w:val="18"/>
            <w:szCs w:val="18"/>
            <w:shd w:val="clear" w:color="auto" w:fill="FFFFFF"/>
          </w:rPr>
          <w:t>https://www.legifrance.gouv.fr/jorf/id/JORFTEXT000049232882</w:t>
        </w:r>
      </w:hyperlink>
      <w:r w:rsidRPr="007F11C3">
        <w:rPr>
          <w:rFonts w:ascii="Arial" w:hAnsi="Arial" w:cs="Arial"/>
          <w:b/>
          <w:bCs/>
          <w:color w:val="333333"/>
          <w:sz w:val="18"/>
          <w:szCs w:val="18"/>
          <w:shd w:val="clear" w:color="auto" w:fill="FFFFFF"/>
        </w:rPr>
        <w:br/>
      </w:r>
      <w:r w:rsidRPr="007F11C3">
        <w:rPr>
          <w:rFonts w:ascii="Arial" w:hAnsi="Arial" w:cs="Arial"/>
          <w:b/>
          <w:bCs/>
          <w:color w:val="333333"/>
          <w:sz w:val="18"/>
          <w:szCs w:val="18"/>
          <w:shd w:val="clear" w:color="auto" w:fill="FFFFFF"/>
        </w:rPr>
        <w:br/>
        <w:t>        47 Arrêté du 21 février 2024 portant extension d'un avenant à la convention collective concernant la production agricole, les coopératives d'utilisation de matériel agricole (CUMA) et les entreprises de travaux et services agricoles des Ardennes</w:t>
      </w:r>
      <w:r w:rsidRPr="007F11C3">
        <w:rPr>
          <w:rFonts w:ascii="Arial" w:hAnsi="Arial" w:cs="Arial"/>
          <w:b/>
          <w:bCs/>
          <w:color w:val="333333"/>
          <w:sz w:val="18"/>
          <w:szCs w:val="18"/>
          <w:shd w:val="clear" w:color="auto" w:fill="FFFFFF"/>
        </w:rPr>
        <w:br/>
        <w:t>        </w:t>
      </w:r>
      <w:hyperlink r:id="rId428" w:tgtFrame="_blank" w:history="1">
        <w:r w:rsidRPr="007F11C3">
          <w:rPr>
            <w:rStyle w:val="Lienhypertexte"/>
            <w:rFonts w:ascii="Arial" w:hAnsi="Arial" w:cs="Arial"/>
            <w:b/>
            <w:bCs/>
            <w:sz w:val="18"/>
            <w:szCs w:val="18"/>
            <w:shd w:val="clear" w:color="auto" w:fill="FFFFFF"/>
          </w:rPr>
          <w:t>https://www.legifrance.gouv.fr/jorf/id/JORFTEXT000049232892</w:t>
        </w:r>
      </w:hyperlink>
    </w:p>
    <w:p w14:paraId="2D5A70AE" w14:textId="77777777" w:rsidR="007F11C3" w:rsidRDefault="007F11C3" w:rsidP="00C12A95">
      <w:pPr>
        <w:tabs>
          <w:tab w:val="left" w:pos="7600"/>
        </w:tabs>
        <w:rPr>
          <w:rFonts w:ascii="Arial" w:hAnsi="Arial" w:cs="Arial"/>
          <w:b/>
          <w:bCs/>
          <w:color w:val="333333"/>
          <w:sz w:val="18"/>
          <w:szCs w:val="18"/>
          <w:shd w:val="clear" w:color="auto" w:fill="FFFFFF"/>
        </w:rPr>
      </w:pPr>
    </w:p>
    <w:p w14:paraId="2D1ECF69" w14:textId="77777777" w:rsidR="007F11C3" w:rsidRDefault="007F11C3" w:rsidP="00C12A95">
      <w:pPr>
        <w:tabs>
          <w:tab w:val="left" w:pos="7600"/>
        </w:tabs>
        <w:rPr>
          <w:rFonts w:ascii="Arial" w:hAnsi="Arial" w:cs="Arial"/>
          <w:b/>
          <w:bCs/>
          <w:color w:val="333333"/>
          <w:sz w:val="18"/>
          <w:szCs w:val="18"/>
          <w:shd w:val="clear" w:color="auto" w:fill="FFFFFF"/>
        </w:rPr>
      </w:pPr>
    </w:p>
    <w:p w14:paraId="378991B7" w14:textId="01A18959" w:rsidR="00C25A71" w:rsidRDefault="00C25A7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29/02</w:t>
      </w:r>
    </w:p>
    <w:p w14:paraId="278B791F" w14:textId="77777777" w:rsidR="00C25A71" w:rsidRDefault="00C25A71" w:rsidP="00C12A95">
      <w:pPr>
        <w:tabs>
          <w:tab w:val="left" w:pos="7600"/>
        </w:tabs>
        <w:rPr>
          <w:rFonts w:ascii="Arial" w:hAnsi="Arial" w:cs="Arial"/>
          <w:b/>
          <w:bCs/>
          <w:color w:val="333333"/>
          <w:sz w:val="18"/>
          <w:szCs w:val="18"/>
          <w:shd w:val="clear" w:color="auto" w:fill="FFFFFF"/>
        </w:rPr>
      </w:pPr>
    </w:p>
    <w:p w14:paraId="796E1E3C" w14:textId="77777777" w:rsidR="00C25A71" w:rsidRDefault="00C25A71" w:rsidP="00C12A95">
      <w:pPr>
        <w:tabs>
          <w:tab w:val="left" w:pos="7600"/>
        </w:tabs>
        <w:rPr>
          <w:rFonts w:ascii="Arial" w:hAnsi="Arial" w:cs="Arial"/>
          <w:b/>
          <w:bCs/>
          <w:color w:val="333333"/>
          <w:sz w:val="18"/>
          <w:szCs w:val="18"/>
          <w:shd w:val="clear" w:color="auto" w:fill="FFFFFF"/>
        </w:rPr>
      </w:pPr>
      <w:r w:rsidRPr="00C25A71">
        <w:rPr>
          <w:rFonts w:ascii="Arial" w:hAnsi="Arial" w:cs="Arial"/>
          <w:b/>
          <w:bCs/>
          <w:color w:val="333333"/>
          <w:sz w:val="18"/>
          <w:szCs w:val="18"/>
          <w:shd w:val="clear" w:color="auto" w:fill="FFFFFF"/>
        </w:rPr>
        <w:t>  MINISTERE DE L'AGRICULTURE ET DE LA SOUVERAINETE ALIMENTAIRE</w:t>
      </w:r>
      <w:r w:rsidRPr="00C25A71">
        <w:rPr>
          <w:rFonts w:ascii="Arial" w:hAnsi="Arial" w:cs="Arial"/>
          <w:b/>
          <w:bCs/>
          <w:color w:val="333333"/>
          <w:sz w:val="18"/>
          <w:szCs w:val="18"/>
          <w:shd w:val="clear" w:color="auto" w:fill="FFFFFF"/>
        </w:rPr>
        <w:br/>
      </w:r>
    </w:p>
    <w:p w14:paraId="2B4D01E8" w14:textId="41F64D6C" w:rsidR="00C25A71" w:rsidRPr="00C25A71" w:rsidRDefault="00C25A71" w:rsidP="00C12A95">
      <w:pPr>
        <w:tabs>
          <w:tab w:val="left" w:pos="7600"/>
        </w:tabs>
        <w:rPr>
          <w:rFonts w:ascii="Arial" w:hAnsi="Arial" w:cs="Arial"/>
          <w:b/>
          <w:bCs/>
          <w:i/>
          <w:iCs/>
          <w:color w:val="333333"/>
          <w:sz w:val="18"/>
          <w:szCs w:val="18"/>
          <w:shd w:val="clear" w:color="auto" w:fill="FFFFFF"/>
        </w:rPr>
      </w:pPr>
      <w:r w:rsidRPr="00C25A71">
        <w:rPr>
          <w:rFonts w:ascii="Arial" w:hAnsi="Arial" w:cs="Arial"/>
          <w:b/>
          <w:bCs/>
          <w:i/>
          <w:iCs/>
          <w:color w:val="333333"/>
          <w:sz w:val="18"/>
          <w:szCs w:val="18"/>
          <w:shd w:val="clear" w:color="auto" w:fill="FFFFFF"/>
        </w:rPr>
        <w:t xml:space="preserve">Extensions d’avenants aux accords collectifs </w:t>
      </w:r>
      <w:r>
        <w:rPr>
          <w:rFonts w:ascii="Arial" w:hAnsi="Arial" w:cs="Arial"/>
          <w:b/>
          <w:bCs/>
          <w:i/>
          <w:iCs/>
          <w:color w:val="333333"/>
          <w:sz w:val="18"/>
          <w:szCs w:val="18"/>
          <w:shd w:val="clear" w:color="auto" w:fill="FFFFFF"/>
        </w:rPr>
        <w:t>départementaux</w:t>
      </w:r>
      <w:r w:rsidRPr="00C25A71">
        <w:rPr>
          <w:rFonts w:ascii="Arial" w:hAnsi="Arial" w:cs="Arial"/>
          <w:b/>
          <w:bCs/>
          <w:i/>
          <w:iCs/>
          <w:color w:val="333333"/>
          <w:sz w:val="18"/>
          <w:szCs w:val="18"/>
          <w:shd w:val="clear" w:color="auto" w:fill="FFFFFF"/>
        </w:rPr>
        <w:t xml:space="preserve"> </w:t>
      </w:r>
      <w:r>
        <w:rPr>
          <w:rFonts w:ascii="Arial" w:hAnsi="Arial" w:cs="Arial"/>
          <w:b/>
          <w:bCs/>
          <w:i/>
          <w:iCs/>
          <w:color w:val="333333"/>
          <w:sz w:val="18"/>
          <w:szCs w:val="18"/>
          <w:shd w:val="clear" w:color="auto" w:fill="FFFFFF"/>
        </w:rPr>
        <w:t xml:space="preserve">d’assurance complémentaire santé </w:t>
      </w:r>
      <w:r w:rsidRPr="00C25A71">
        <w:rPr>
          <w:rFonts w:ascii="Arial" w:hAnsi="Arial" w:cs="Arial"/>
          <w:b/>
          <w:bCs/>
          <w:i/>
          <w:iCs/>
          <w:color w:val="333333"/>
          <w:sz w:val="18"/>
          <w:szCs w:val="18"/>
          <w:shd w:val="clear" w:color="auto" w:fill="FFFFFF"/>
        </w:rPr>
        <w:t>de secteurs professionnels</w:t>
      </w:r>
      <w:r>
        <w:rPr>
          <w:rFonts w:ascii="Arial" w:hAnsi="Arial" w:cs="Arial"/>
          <w:b/>
          <w:bCs/>
          <w:i/>
          <w:iCs/>
          <w:color w:val="333333"/>
          <w:sz w:val="18"/>
          <w:szCs w:val="18"/>
          <w:shd w:val="clear" w:color="auto" w:fill="FFFFFF"/>
        </w:rPr>
        <w:t xml:space="preserve"> agricoles, </w:t>
      </w:r>
      <w:r w:rsidRPr="00C25A71">
        <w:rPr>
          <w:rFonts w:ascii="Arial" w:hAnsi="Arial" w:cs="Arial"/>
          <w:b/>
          <w:bCs/>
          <w:i/>
          <w:iCs/>
          <w:color w:val="333333"/>
          <w:sz w:val="18"/>
          <w:szCs w:val="18"/>
          <w:shd w:val="clear" w:color="auto" w:fill="FFFFFF"/>
        </w:rPr>
        <w:t>coopératives d'utilisation de matériel agricole (CUMA)</w:t>
      </w:r>
      <w:r>
        <w:rPr>
          <w:rFonts w:ascii="Arial" w:hAnsi="Arial" w:cs="Arial"/>
          <w:b/>
          <w:bCs/>
          <w:i/>
          <w:iCs/>
          <w:color w:val="333333"/>
          <w:sz w:val="18"/>
          <w:szCs w:val="18"/>
          <w:shd w:val="clear" w:color="auto" w:fill="FFFFFF"/>
        </w:rPr>
        <w:t>,</w:t>
      </w:r>
      <w:r w:rsidRPr="00C25A71">
        <w:rPr>
          <w:rFonts w:ascii="Arial" w:hAnsi="Arial" w:cs="Arial"/>
          <w:b/>
          <w:bCs/>
          <w:i/>
          <w:iCs/>
          <w:color w:val="333333"/>
          <w:sz w:val="18"/>
          <w:szCs w:val="18"/>
          <w:shd w:val="clear" w:color="auto" w:fill="FFFFFF"/>
        </w:rPr>
        <w:t xml:space="preserve"> </w:t>
      </w:r>
      <w:r>
        <w:rPr>
          <w:rFonts w:ascii="Arial" w:hAnsi="Arial" w:cs="Arial"/>
          <w:b/>
          <w:bCs/>
          <w:i/>
          <w:iCs/>
          <w:color w:val="333333"/>
          <w:sz w:val="18"/>
          <w:szCs w:val="18"/>
          <w:shd w:val="clear" w:color="auto" w:fill="FFFFFF"/>
        </w:rPr>
        <w:t>…</w:t>
      </w:r>
    </w:p>
    <w:p w14:paraId="546AA322" w14:textId="108AE86C" w:rsidR="00C25A71" w:rsidRDefault="00C25A71" w:rsidP="00C12A95">
      <w:pPr>
        <w:tabs>
          <w:tab w:val="left" w:pos="7600"/>
        </w:tabs>
        <w:rPr>
          <w:rFonts w:ascii="Arial" w:hAnsi="Arial" w:cs="Arial"/>
          <w:b/>
          <w:bCs/>
          <w:color w:val="333333"/>
          <w:sz w:val="18"/>
          <w:szCs w:val="18"/>
          <w:shd w:val="clear" w:color="auto" w:fill="FFFFFF"/>
        </w:rPr>
      </w:pPr>
      <w:r w:rsidRPr="00C25A71">
        <w:rPr>
          <w:rFonts w:ascii="Arial" w:hAnsi="Arial" w:cs="Arial"/>
          <w:b/>
          <w:bCs/>
          <w:color w:val="333333"/>
          <w:sz w:val="18"/>
          <w:szCs w:val="18"/>
          <w:shd w:val="clear" w:color="auto" w:fill="FFFFFF"/>
        </w:rPr>
        <w:br/>
        <w:t>        99 Arrêté du 21 février 2024 portant extension d'un avenant à l'accord sur le régime d'assurance complémentaire santé au bénéfice des salariés agricoles non cadres des exploitations agricoles et des coopératives d'utilisation de matériel agricole (CUMA) de Picardie, des exploitations de cultures spécialisées de l'Aisne, des entreprises des territoires de Picardie et des propriétaires forestiers de l'Aisne</w:t>
      </w:r>
      <w:r w:rsidRPr="00C25A71">
        <w:rPr>
          <w:rFonts w:ascii="Arial" w:hAnsi="Arial" w:cs="Arial"/>
          <w:b/>
          <w:bCs/>
          <w:color w:val="333333"/>
          <w:sz w:val="18"/>
          <w:szCs w:val="18"/>
          <w:shd w:val="clear" w:color="auto" w:fill="FFFFFF"/>
        </w:rPr>
        <w:br/>
        <w:t>        </w:t>
      </w:r>
      <w:hyperlink r:id="rId429" w:tgtFrame="_blank" w:history="1">
        <w:r w:rsidRPr="00C25A71">
          <w:rPr>
            <w:rStyle w:val="Lienhypertexte"/>
            <w:rFonts w:ascii="Arial" w:hAnsi="Arial" w:cs="Arial"/>
            <w:b/>
            <w:bCs/>
            <w:sz w:val="18"/>
            <w:szCs w:val="18"/>
            <w:shd w:val="clear" w:color="auto" w:fill="FFFFFF"/>
          </w:rPr>
          <w:t>https://www.legifrance.gouv.fr/jorf/id/JORFTEXT000049210827</w:t>
        </w:r>
      </w:hyperlink>
      <w:r w:rsidRPr="00C25A71">
        <w:rPr>
          <w:rFonts w:ascii="Arial" w:hAnsi="Arial" w:cs="Arial"/>
          <w:b/>
          <w:bCs/>
          <w:color w:val="333333"/>
          <w:sz w:val="18"/>
          <w:szCs w:val="18"/>
          <w:shd w:val="clear" w:color="auto" w:fill="FFFFFF"/>
        </w:rPr>
        <w:br/>
      </w:r>
      <w:r w:rsidRPr="00C25A71">
        <w:rPr>
          <w:rFonts w:ascii="Arial" w:hAnsi="Arial" w:cs="Arial"/>
          <w:b/>
          <w:bCs/>
          <w:color w:val="333333"/>
          <w:sz w:val="18"/>
          <w:szCs w:val="18"/>
          <w:shd w:val="clear" w:color="auto" w:fill="FFFFFF"/>
        </w:rPr>
        <w:br/>
        <w:t>        100 Arrêté du 21 février 2024 portant extension d'un avenant à l'accord départemental instaurant un régime d'assurance complémentaire frais de santé au bénéfice des salariés agricoles non cadres de l'Hérault</w:t>
      </w:r>
      <w:r w:rsidRPr="00C25A71">
        <w:rPr>
          <w:rFonts w:ascii="Arial" w:hAnsi="Arial" w:cs="Arial"/>
          <w:b/>
          <w:bCs/>
          <w:color w:val="333333"/>
          <w:sz w:val="18"/>
          <w:szCs w:val="18"/>
          <w:shd w:val="clear" w:color="auto" w:fill="FFFFFF"/>
        </w:rPr>
        <w:br/>
        <w:t>        </w:t>
      </w:r>
      <w:hyperlink r:id="rId430" w:tgtFrame="_blank" w:history="1">
        <w:r w:rsidRPr="00C25A71">
          <w:rPr>
            <w:rStyle w:val="Lienhypertexte"/>
            <w:rFonts w:ascii="Arial" w:hAnsi="Arial" w:cs="Arial"/>
            <w:b/>
            <w:bCs/>
            <w:sz w:val="18"/>
            <w:szCs w:val="18"/>
            <w:shd w:val="clear" w:color="auto" w:fill="FFFFFF"/>
          </w:rPr>
          <w:t>https://www.legifrance.gouv.fr/jorf/id/JORFTEXT000049210836</w:t>
        </w:r>
      </w:hyperlink>
    </w:p>
    <w:p w14:paraId="4A2C051F" w14:textId="77777777" w:rsidR="00C25A71" w:rsidRDefault="00C25A71" w:rsidP="00C12A95">
      <w:pPr>
        <w:tabs>
          <w:tab w:val="left" w:pos="7600"/>
        </w:tabs>
        <w:rPr>
          <w:rFonts w:ascii="Arial" w:hAnsi="Arial" w:cs="Arial"/>
          <w:b/>
          <w:bCs/>
          <w:color w:val="333333"/>
          <w:sz w:val="18"/>
          <w:szCs w:val="18"/>
          <w:shd w:val="clear" w:color="auto" w:fill="FFFFFF"/>
        </w:rPr>
      </w:pPr>
    </w:p>
    <w:p w14:paraId="1BA68E29" w14:textId="33A7DF3D" w:rsidR="00F65D21" w:rsidRDefault="00F65D2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28/02</w:t>
      </w:r>
    </w:p>
    <w:p w14:paraId="28228E79" w14:textId="77777777" w:rsidR="00F65D21" w:rsidRDefault="00F65D21" w:rsidP="00C12A95">
      <w:pPr>
        <w:tabs>
          <w:tab w:val="left" w:pos="7600"/>
        </w:tabs>
        <w:rPr>
          <w:rFonts w:ascii="Arial" w:hAnsi="Arial" w:cs="Arial"/>
          <w:b/>
          <w:bCs/>
          <w:color w:val="333333"/>
          <w:sz w:val="18"/>
          <w:szCs w:val="18"/>
          <w:shd w:val="clear" w:color="auto" w:fill="FFFFFF"/>
        </w:rPr>
      </w:pPr>
    </w:p>
    <w:p w14:paraId="02DD5C5E" w14:textId="225D985B" w:rsidR="00F65D21" w:rsidRDefault="00F65D21" w:rsidP="00C12A95">
      <w:pPr>
        <w:tabs>
          <w:tab w:val="left" w:pos="7600"/>
        </w:tabs>
        <w:rPr>
          <w:rFonts w:ascii="Arial" w:hAnsi="Arial" w:cs="Arial"/>
          <w:b/>
          <w:bCs/>
          <w:color w:val="333333"/>
          <w:sz w:val="18"/>
          <w:szCs w:val="18"/>
          <w:shd w:val="clear" w:color="auto" w:fill="FFFFFF"/>
        </w:rPr>
      </w:pPr>
      <w:r w:rsidRPr="00F65D21">
        <w:rPr>
          <w:rFonts w:ascii="Arial" w:hAnsi="Arial" w:cs="Arial"/>
          <w:b/>
          <w:bCs/>
          <w:color w:val="333333"/>
          <w:sz w:val="18"/>
          <w:szCs w:val="18"/>
          <w:shd w:val="clear" w:color="auto" w:fill="FFFFFF"/>
        </w:rPr>
        <w:t>        16 Arrêté du 26 février 2024 portant refus d'agrément des accords-types du 29 septembre 2023 relatifs à la mise en place de l'intéressement et de la participation au sein la branche de la télédiffusion</w:t>
      </w:r>
      <w:r w:rsidRPr="00F65D21">
        <w:rPr>
          <w:rFonts w:ascii="Arial" w:hAnsi="Arial" w:cs="Arial"/>
          <w:b/>
          <w:bCs/>
          <w:color w:val="333333"/>
          <w:sz w:val="18"/>
          <w:szCs w:val="18"/>
          <w:shd w:val="clear" w:color="auto" w:fill="FFFFFF"/>
        </w:rPr>
        <w:br/>
        <w:t>        </w:t>
      </w:r>
      <w:hyperlink r:id="rId431" w:tgtFrame="_blank" w:history="1">
        <w:r w:rsidRPr="00F65D21">
          <w:rPr>
            <w:rStyle w:val="Lienhypertexte"/>
            <w:rFonts w:ascii="Arial" w:hAnsi="Arial" w:cs="Arial"/>
            <w:b/>
            <w:bCs/>
            <w:sz w:val="18"/>
            <w:szCs w:val="18"/>
            <w:shd w:val="clear" w:color="auto" w:fill="FFFFFF"/>
          </w:rPr>
          <w:t>https://www.legifrance.gouv.fr/jorf/id/JORFTEXT000049205252</w:t>
        </w:r>
      </w:hyperlink>
    </w:p>
    <w:p w14:paraId="5C935930" w14:textId="77777777" w:rsidR="00F65D21" w:rsidRDefault="00F65D21" w:rsidP="00C12A95">
      <w:pPr>
        <w:tabs>
          <w:tab w:val="left" w:pos="7600"/>
        </w:tabs>
        <w:rPr>
          <w:rFonts w:ascii="Arial" w:hAnsi="Arial" w:cs="Arial"/>
          <w:b/>
          <w:bCs/>
          <w:color w:val="333333"/>
          <w:sz w:val="18"/>
          <w:szCs w:val="18"/>
          <w:shd w:val="clear" w:color="auto" w:fill="FFFFFF"/>
        </w:rPr>
      </w:pPr>
    </w:p>
    <w:p w14:paraId="642B75FF" w14:textId="77777777" w:rsidR="00E171B2" w:rsidRDefault="00E171B2" w:rsidP="00C12A95">
      <w:pPr>
        <w:tabs>
          <w:tab w:val="left" w:pos="7600"/>
        </w:tabs>
        <w:rPr>
          <w:rFonts w:ascii="Arial" w:hAnsi="Arial" w:cs="Arial"/>
          <w:b/>
          <w:bCs/>
          <w:color w:val="333333"/>
          <w:sz w:val="18"/>
          <w:szCs w:val="18"/>
          <w:shd w:val="clear" w:color="auto" w:fill="FFFFFF"/>
        </w:rPr>
      </w:pPr>
    </w:p>
    <w:p w14:paraId="1968F187" w14:textId="69663497" w:rsidR="00E171B2" w:rsidRDefault="00E171B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27/02</w:t>
      </w:r>
    </w:p>
    <w:p w14:paraId="3D9B7AE5" w14:textId="77777777" w:rsidR="00E171B2" w:rsidRDefault="00E171B2" w:rsidP="00C12A95">
      <w:pPr>
        <w:tabs>
          <w:tab w:val="left" w:pos="7600"/>
        </w:tabs>
        <w:rPr>
          <w:rFonts w:ascii="Arial" w:hAnsi="Arial" w:cs="Arial"/>
          <w:b/>
          <w:bCs/>
          <w:color w:val="333333"/>
          <w:sz w:val="18"/>
          <w:szCs w:val="18"/>
          <w:shd w:val="clear" w:color="auto" w:fill="FFFFFF"/>
        </w:rPr>
      </w:pPr>
    </w:p>
    <w:p w14:paraId="65E583DF" w14:textId="77777777" w:rsidR="00E171B2" w:rsidRDefault="00E171B2" w:rsidP="00C12A95">
      <w:pPr>
        <w:tabs>
          <w:tab w:val="left" w:pos="7600"/>
        </w:tabs>
        <w:rPr>
          <w:rFonts w:ascii="Arial" w:hAnsi="Arial" w:cs="Arial"/>
          <w:b/>
          <w:bCs/>
          <w:color w:val="333333"/>
          <w:sz w:val="18"/>
          <w:szCs w:val="18"/>
          <w:shd w:val="clear" w:color="auto" w:fill="FFFFFF"/>
        </w:rPr>
      </w:pPr>
      <w:r w:rsidRPr="00E171B2">
        <w:rPr>
          <w:rFonts w:ascii="Arial" w:hAnsi="Arial" w:cs="Arial"/>
          <w:b/>
          <w:bCs/>
          <w:color w:val="333333"/>
          <w:sz w:val="18"/>
          <w:szCs w:val="18"/>
          <w:shd w:val="clear" w:color="auto" w:fill="FFFFFF"/>
        </w:rPr>
        <w:t>  MINISTERE DE L'AGRICULTURE ET DE LA SOUVERAINETE ALIMENTAIRE</w:t>
      </w:r>
    </w:p>
    <w:p w14:paraId="0EAD8A6E" w14:textId="77777777" w:rsidR="00E171B2" w:rsidRDefault="00E171B2" w:rsidP="00C12A95">
      <w:pPr>
        <w:tabs>
          <w:tab w:val="left" w:pos="7600"/>
        </w:tabs>
        <w:rPr>
          <w:rFonts w:ascii="Arial" w:hAnsi="Arial" w:cs="Arial"/>
          <w:b/>
          <w:bCs/>
          <w:color w:val="333333"/>
          <w:sz w:val="18"/>
          <w:szCs w:val="18"/>
          <w:shd w:val="clear" w:color="auto" w:fill="FFFFFF"/>
        </w:rPr>
      </w:pPr>
    </w:p>
    <w:p w14:paraId="2A8F03E1" w14:textId="7C5C79C8" w:rsidR="00E171B2" w:rsidRDefault="00E171B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Extensions d’avenants, dans le secteur agricole, à des accords collectifs départementaux, P</w:t>
      </w:r>
      <w:r w:rsidRPr="00E171B2">
        <w:rPr>
          <w:rFonts w:ascii="Arial" w:hAnsi="Arial" w:cs="Arial"/>
          <w:b/>
          <w:bCs/>
          <w:color w:val="333333"/>
          <w:sz w:val="18"/>
          <w:szCs w:val="18"/>
          <w:shd w:val="clear" w:color="auto" w:fill="FFFFFF"/>
        </w:rPr>
        <w:t xml:space="preserve">révoyance des salariés et apprentis des exploitations arboricoles de </w:t>
      </w:r>
      <w:r>
        <w:rPr>
          <w:rFonts w:ascii="Arial" w:hAnsi="Arial" w:cs="Arial"/>
          <w:b/>
          <w:bCs/>
          <w:color w:val="333333"/>
          <w:sz w:val="18"/>
          <w:szCs w:val="18"/>
          <w:shd w:val="clear" w:color="auto" w:fill="FFFFFF"/>
        </w:rPr>
        <w:t xml:space="preserve">Régions et </w:t>
      </w:r>
      <w:r w:rsidRPr="00E171B2">
        <w:rPr>
          <w:rFonts w:ascii="Arial" w:hAnsi="Arial" w:cs="Arial"/>
          <w:b/>
          <w:bCs/>
          <w:color w:val="333333"/>
          <w:sz w:val="18"/>
          <w:szCs w:val="18"/>
          <w:shd w:val="clear" w:color="auto" w:fill="FFFFFF"/>
        </w:rPr>
        <w:t>certains départements de l'Ouest de la France (Côtes-d'Armor, Deux-Sèvres, Ille-et-Vilaine, Loire-Atlantique, Maine-et-Loire, Mayenne, Morbihan, Sarthe et Vendée)</w:t>
      </w:r>
      <w:r>
        <w:rPr>
          <w:rFonts w:ascii="Arial" w:hAnsi="Arial" w:cs="Arial"/>
          <w:b/>
          <w:bCs/>
          <w:color w:val="333333"/>
          <w:sz w:val="18"/>
          <w:szCs w:val="18"/>
          <w:shd w:val="clear" w:color="auto" w:fill="FFFFFF"/>
        </w:rPr>
        <w:t>, P</w:t>
      </w:r>
      <w:r w:rsidRPr="00E171B2">
        <w:rPr>
          <w:rFonts w:ascii="Arial" w:hAnsi="Arial" w:cs="Arial"/>
          <w:b/>
          <w:bCs/>
          <w:color w:val="333333"/>
          <w:sz w:val="18"/>
          <w:szCs w:val="18"/>
          <w:shd w:val="clear" w:color="auto" w:fill="FFFFFF"/>
        </w:rPr>
        <w:t>révoyance et de santé des salariés non cadres des entreprises et des exploitations de polyculture, d'élevage, d'aviculture, des coopératives d'utilisation de matériel agricole (CUMA), des entreprises de travaux agricoles, ruraux et forestiers (ETARF) de la région Ile-de-</w:t>
      </w:r>
      <w:r w:rsidR="0042244A">
        <w:rPr>
          <w:rFonts w:ascii="Arial" w:hAnsi="Arial" w:cs="Arial"/>
          <w:b/>
          <w:bCs/>
          <w:color w:val="333333"/>
          <w:sz w:val="18"/>
          <w:szCs w:val="18"/>
          <w:shd w:val="clear" w:color="auto" w:fill="FFFFFF"/>
        </w:rPr>
        <w:t xml:space="preserve">France et </w:t>
      </w:r>
      <w:r w:rsidR="0042244A" w:rsidRPr="0042244A">
        <w:rPr>
          <w:rFonts w:ascii="Arial" w:hAnsi="Arial" w:cs="Arial"/>
          <w:b/>
          <w:bCs/>
          <w:color w:val="333333"/>
          <w:sz w:val="18"/>
          <w:szCs w:val="18"/>
          <w:shd w:val="clear" w:color="auto" w:fill="FFFFFF"/>
        </w:rPr>
        <w:t>prévoyance pour les salariés non cadres des exploitations d'arboriculture, de maraichage, d'horticulture, de pépinières et de cressiculture de la région Ile-de-</w:t>
      </w:r>
      <w:r w:rsidR="0042244A">
        <w:rPr>
          <w:rFonts w:ascii="Arial" w:hAnsi="Arial" w:cs="Arial"/>
          <w:b/>
          <w:bCs/>
          <w:color w:val="333333"/>
          <w:sz w:val="18"/>
          <w:szCs w:val="18"/>
          <w:shd w:val="clear" w:color="auto" w:fill="FFFFFF"/>
        </w:rPr>
        <w:t>France…</w:t>
      </w:r>
      <w:r w:rsidRPr="00E171B2">
        <w:rPr>
          <w:rFonts w:ascii="Arial" w:hAnsi="Arial" w:cs="Arial"/>
          <w:b/>
          <w:bCs/>
          <w:color w:val="333333"/>
          <w:sz w:val="18"/>
          <w:szCs w:val="18"/>
          <w:shd w:val="clear" w:color="auto" w:fill="FFFFFF"/>
        </w:rPr>
        <w:br/>
      </w:r>
      <w:r w:rsidRPr="00E171B2">
        <w:rPr>
          <w:rFonts w:ascii="Arial" w:hAnsi="Arial" w:cs="Arial"/>
          <w:b/>
          <w:bCs/>
          <w:color w:val="333333"/>
          <w:sz w:val="18"/>
          <w:szCs w:val="18"/>
          <w:shd w:val="clear" w:color="auto" w:fill="FFFFFF"/>
        </w:rPr>
        <w:br/>
        <w:t>        47 Arrêté du 21 février 2024 portant extension d'un avenant à l'accord de prévoyance des salariés et apprentis des exploitations arboricoles de certains départements de l'Ouest de la France (Côtes-d'Armor, Deux-Sèvres, Ille-et-Vilaine, Loire-Atlantique, Maine-et-Loire, Mayenne, Morbihan, Sarthe et Vendée)</w:t>
      </w:r>
      <w:r w:rsidRPr="00E171B2">
        <w:rPr>
          <w:rFonts w:ascii="Arial" w:hAnsi="Arial" w:cs="Arial"/>
          <w:b/>
          <w:bCs/>
          <w:color w:val="333333"/>
          <w:sz w:val="18"/>
          <w:szCs w:val="18"/>
          <w:shd w:val="clear" w:color="auto" w:fill="FFFFFF"/>
        </w:rPr>
        <w:br/>
        <w:t>        </w:t>
      </w:r>
      <w:hyperlink r:id="rId432" w:tgtFrame="_blank" w:history="1">
        <w:r w:rsidRPr="00E171B2">
          <w:rPr>
            <w:rStyle w:val="Lienhypertexte"/>
            <w:rFonts w:ascii="Arial" w:hAnsi="Arial" w:cs="Arial"/>
            <w:b/>
            <w:bCs/>
            <w:sz w:val="18"/>
            <w:szCs w:val="18"/>
            <w:shd w:val="clear" w:color="auto" w:fill="FFFFFF"/>
          </w:rPr>
          <w:t>https://www.legifrance.gouv.fr/jorf/id/JORFTEXT000049199486</w:t>
        </w:r>
      </w:hyperlink>
      <w:r w:rsidRPr="00E171B2">
        <w:rPr>
          <w:rFonts w:ascii="Arial" w:hAnsi="Arial" w:cs="Arial"/>
          <w:b/>
          <w:bCs/>
          <w:color w:val="333333"/>
          <w:sz w:val="18"/>
          <w:szCs w:val="18"/>
          <w:shd w:val="clear" w:color="auto" w:fill="FFFFFF"/>
        </w:rPr>
        <w:br/>
      </w:r>
      <w:r w:rsidRPr="00E171B2">
        <w:rPr>
          <w:rFonts w:ascii="Arial" w:hAnsi="Arial" w:cs="Arial"/>
          <w:b/>
          <w:bCs/>
          <w:color w:val="333333"/>
          <w:sz w:val="18"/>
          <w:szCs w:val="18"/>
          <w:shd w:val="clear" w:color="auto" w:fill="FFFFFF"/>
        </w:rPr>
        <w:br/>
        <w:t>        48 Arrêté du 21 février 2024 portant extension d'un avenant à l'accord collectif de prévoyance et de santé des salariés non cadres des entreprises et des exploitations de polyculture, d'élevage, d'aviculture, des coopératives d'utilisation de matériel agricole (CUMA), des entreprises de travaux agricoles, ruraux et forestiers (ETARF) de la région Ile-de-France</w:t>
      </w:r>
      <w:r w:rsidRPr="00E171B2">
        <w:rPr>
          <w:rFonts w:ascii="Arial" w:hAnsi="Arial" w:cs="Arial"/>
          <w:b/>
          <w:bCs/>
          <w:color w:val="333333"/>
          <w:sz w:val="18"/>
          <w:szCs w:val="18"/>
          <w:shd w:val="clear" w:color="auto" w:fill="FFFFFF"/>
        </w:rPr>
        <w:br/>
        <w:t>        </w:t>
      </w:r>
      <w:hyperlink r:id="rId433" w:tgtFrame="_blank" w:history="1">
        <w:r w:rsidRPr="00E171B2">
          <w:rPr>
            <w:rStyle w:val="Lienhypertexte"/>
            <w:rFonts w:ascii="Arial" w:hAnsi="Arial" w:cs="Arial"/>
            <w:b/>
            <w:bCs/>
            <w:sz w:val="18"/>
            <w:szCs w:val="18"/>
            <w:shd w:val="clear" w:color="auto" w:fill="FFFFFF"/>
          </w:rPr>
          <w:t>https://www.legifrance.gouv.fr/jorf/id/JORFTEXT000049199494</w:t>
        </w:r>
      </w:hyperlink>
      <w:r w:rsidRPr="00E171B2">
        <w:rPr>
          <w:rFonts w:ascii="Arial" w:hAnsi="Arial" w:cs="Arial"/>
          <w:b/>
          <w:bCs/>
          <w:color w:val="333333"/>
          <w:sz w:val="18"/>
          <w:szCs w:val="18"/>
          <w:shd w:val="clear" w:color="auto" w:fill="FFFFFF"/>
        </w:rPr>
        <w:br/>
      </w:r>
      <w:r w:rsidRPr="00E171B2">
        <w:rPr>
          <w:rFonts w:ascii="Arial" w:hAnsi="Arial" w:cs="Arial"/>
          <w:b/>
          <w:bCs/>
          <w:color w:val="333333"/>
          <w:sz w:val="18"/>
          <w:szCs w:val="18"/>
          <w:shd w:val="clear" w:color="auto" w:fill="FFFFFF"/>
        </w:rPr>
        <w:br/>
        <w:t>        49 Arrêté du 21 février 2024 portant extension d'un avenant à l'accord collectif de prévoyance pour les salariés non cadres des exploitations d'arboriculture, de maraichage, d'horticulture, de pépinières et de cressiculture de la région Ile-de-France</w:t>
      </w:r>
      <w:r w:rsidRPr="00E171B2">
        <w:rPr>
          <w:rFonts w:ascii="Arial" w:hAnsi="Arial" w:cs="Arial"/>
          <w:b/>
          <w:bCs/>
          <w:color w:val="333333"/>
          <w:sz w:val="18"/>
          <w:szCs w:val="18"/>
          <w:shd w:val="clear" w:color="auto" w:fill="FFFFFF"/>
        </w:rPr>
        <w:br/>
        <w:t>        </w:t>
      </w:r>
      <w:hyperlink r:id="rId434" w:tgtFrame="_blank" w:history="1">
        <w:r w:rsidRPr="00E171B2">
          <w:rPr>
            <w:rStyle w:val="Lienhypertexte"/>
            <w:rFonts w:ascii="Arial" w:hAnsi="Arial" w:cs="Arial"/>
            <w:b/>
            <w:bCs/>
            <w:sz w:val="18"/>
            <w:szCs w:val="18"/>
            <w:shd w:val="clear" w:color="auto" w:fill="FFFFFF"/>
          </w:rPr>
          <w:t>https://www.legifrance.gouv.fr/jorf/id/JORFTEXT000049199504</w:t>
        </w:r>
      </w:hyperlink>
    </w:p>
    <w:p w14:paraId="16A364A5" w14:textId="77777777" w:rsidR="00E171B2" w:rsidRDefault="00E171B2" w:rsidP="00C12A95">
      <w:pPr>
        <w:tabs>
          <w:tab w:val="left" w:pos="7600"/>
        </w:tabs>
        <w:rPr>
          <w:rFonts w:ascii="Arial" w:hAnsi="Arial" w:cs="Arial"/>
          <w:b/>
          <w:bCs/>
          <w:color w:val="333333"/>
          <w:sz w:val="18"/>
          <w:szCs w:val="18"/>
          <w:shd w:val="clear" w:color="auto" w:fill="FFFFFF"/>
        </w:rPr>
      </w:pPr>
    </w:p>
    <w:p w14:paraId="46461527" w14:textId="6A068183" w:rsidR="00A1124F" w:rsidRDefault="00A1124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23/02</w:t>
      </w:r>
    </w:p>
    <w:p w14:paraId="46C33D28" w14:textId="77777777" w:rsidR="00A1124F" w:rsidRDefault="00A1124F" w:rsidP="00C12A95">
      <w:pPr>
        <w:tabs>
          <w:tab w:val="left" w:pos="7600"/>
        </w:tabs>
        <w:rPr>
          <w:rFonts w:ascii="Arial" w:hAnsi="Arial" w:cs="Arial"/>
          <w:b/>
          <w:bCs/>
          <w:color w:val="333333"/>
          <w:sz w:val="18"/>
          <w:szCs w:val="18"/>
          <w:shd w:val="clear" w:color="auto" w:fill="FFFFFF"/>
        </w:rPr>
      </w:pPr>
    </w:p>
    <w:p w14:paraId="5C619813" w14:textId="77777777" w:rsidR="00A1124F" w:rsidRPr="00A1124F" w:rsidRDefault="00A1124F" w:rsidP="00A1124F">
      <w:pPr>
        <w:tabs>
          <w:tab w:val="left" w:pos="7600"/>
        </w:tabs>
        <w:rPr>
          <w:rFonts w:ascii="Arial" w:hAnsi="Arial" w:cs="Arial"/>
          <w:b/>
          <w:bCs/>
          <w:color w:val="333333"/>
          <w:sz w:val="20"/>
          <w:szCs w:val="20"/>
          <w:shd w:val="clear" w:color="auto" w:fill="FFFFFF"/>
        </w:rPr>
      </w:pPr>
      <w:r w:rsidRPr="00A1124F">
        <w:rPr>
          <w:rFonts w:ascii="Arial" w:hAnsi="Arial" w:cs="Arial"/>
          <w:b/>
          <w:bCs/>
          <w:color w:val="333333"/>
          <w:sz w:val="20"/>
          <w:szCs w:val="20"/>
          <w:shd w:val="clear" w:color="auto" w:fill="FFFFFF"/>
        </w:rPr>
        <w:t xml:space="preserve">° Arrêtés d’Extension d’avenants au accords collectifs nationaux de branches professionnelles (Ministre du travail) </w:t>
      </w:r>
    </w:p>
    <w:p w14:paraId="2713F588" w14:textId="77777777" w:rsidR="00A1124F" w:rsidRPr="00A1124F" w:rsidRDefault="00A1124F" w:rsidP="00A1124F">
      <w:pPr>
        <w:tabs>
          <w:tab w:val="left" w:pos="7600"/>
        </w:tabs>
        <w:rPr>
          <w:rFonts w:ascii="Arial" w:hAnsi="Arial" w:cs="Arial"/>
          <w:b/>
          <w:bCs/>
          <w:color w:val="333333"/>
          <w:sz w:val="18"/>
          <w:szCs w:val="18"/>
          <w:shd w:val="clear" w:color="auto" w:fill="FFFFFF"/>
        </w:rPr>
      </w:pPr>
    </w:p>
    <w:p w14:paraId="43BF3A13" w14:textId="77777777" w:rsidR="00A1124F" w:rsidRPr="00A1124F" w:rsidRDefault="00A1124F" w:rsidP="00A1124F">
      <w:pPr>
        <w:tabs>
          <w:tab w:val="left" w:pos="7600"/>
        </w:tabs>
        <w:rPr>
          <w:rFonts w:ascii="Arial" w:hAnsi="Arial" w:cs="Arial"/>
          <w:b/>
          <w:bCs/>
          <w:i/>
          <w:iCs/>
          <w:color w:val="333333"/>
          <w:sz w:val="18"/>
          <w:szCs w:val="18"/>
          <w:shd w:val="clear" w:color="auto" w:fill="FFFFFF"/>
        </w:rPr>
      </w:pPr>
      <w:r w:rsidRPr="00A1124F">
        <w:rPr>
          <w:rFonts w:ascii="Arial" w:hAnsi="Arial" w:cs="Arial"/>
          <w:b/>
          <w:bCs/>
          <w:i/>
          <w:iCs/>
          <w:color w:val="333333"/>
          <w:sz w:val="18"/>
          <w:szCs w:val="18"/>
          <w:shd w:val="clear" w:color="auto" w:fill="FFFFFF"/>
        </w:rPr>
        <w:t>Industrie pharmaceutique et jardineries-graineteries.</w:t>
      </w:r>
    </w:p>
    <w:p w14:paraId="4D553F31" w14:textId="7FA1D5F4" w:rsidR="00A1124F" w:rsidRDefault="00A1124F" w:rsidP="00C12A95">
      <w:pPr>
        <w:tabs>
          <w:tab w:val="left" w:pos="7600"/>
        </w:tabs>
        <w:rPr>
          <w:rFonts w:ascii="Arial" w:hAnsi="Arial" w:cs="Arial"/>
          <w:b/>
          <w:bCs/>
          <w:color w:val="333333"/>
          <w:sz w:val="18"/>
          <w:szCs w:val="18"/>
          <w:shd w:val="clear" w:color="auto" w:fill="FFFFFF"/>
        </w:rPr>
      </w:pPr>
      <w:r w:rsidRPr="00A1124F">
        <w:rPr>
          <w:rFonts w:ascii="Arial" w:hAnsi="Arial" w:cs="Arial"/>
          <w:b/>
          <w:bCs/>
          <w:color w:val="333333"/>
          <w:sz w:val="18"/>
          <w:szCs w:val="18"/>
          <w:shd w:val="clear" w:color="auto" w:fill="FFFFFF"/>
        </w:rPr>
        <w:br/>
        <w:t>- Arrêté du 1er février 2024 portant extension d'accords conclus dans le cadre de la convention collective nationale de l'industrie pharmaceutique (n° 176)</w:t>
      </w:r>
      <w:r w:rsidRPr="00A1124F">
        <w:rPr>
          <w:rFonts w:ascii="Arial" w:hAnsi="Arial" w:cs="Arial"/>
          <w:b/>
          <w:bCs/>
          <w:color w:val="333333"/>
          <w:sz w:val="18"/>
          <w:szCs w:val="18"/>
          <w:shd w:val="clear" w:color="auto" w:fill="FFFFFF"/>
        </w:rPr>
        <w:br/>
        <w:t>        </w:t>
      </w:r>
      <w:hyperlink r:id="rId435" w:tgtFrame="_blank" w:history="1">
        <w:r w:rsidRPr="00A1124F">
          <w:rPr>
            <w:rStyle w:val="Lienhypertexte"/>
            <w:rFonts w:ascii="Arial" w:hAnsi="Arial" w:cs="Arial"/>
            <w:b/>
            <w:bCs/>
            <w:sz w:val="18"/>
            <w:szCs w:val="18"/>
            <w:shd w:val="clear" w:color="auto" w:fill="FFFFFF"/>
          </w:rPr>
          <w:t>https://www.legifrance.gouv.fr/jorf/id/JORFTEXT000049185031</w:t>
        </w:r>
      </w:hyperlink>
      <w:r w:rsidRPr="00A1124F">
        <w:rPr>
          <w:rFonts w:ascii="Arial" w:hAnsi="Arial" w:cs="Arial"/>
          <w:b/>
          <w:bCs/>
          <w:color w:val="333333"/>
          <w:sz w:val="18"/>
          <w:szCs w:val="18"/>
          <w:shd w:val="clear" w:color="auto" w:fill="FFFFFF"/>
        </w:rPr>
        <w:br/>
      </w:r>
      <w:r w:rsidRPr="00A1124F">
        <w:rPr>
          <w:rFonts w:ascii="Arial" w:hAnsi="Arial" w:cs="Arial"/>
          <w:b/>
          <w:bCs/>
          <w:color w:val="333333"/>
          <w:sz w:val="18"/>
          <w:szCs w:val="18"/>
          <w:shd w:val="clear" w:color="auto" w:fill="FFFFFF"/>
        </w:rPr>
        <w:br/>
        <w:t>- Arrêté du 12 février 2024 portant extension d'un avenant à la convention collective nationale des jardineries et graineteries (n° 1760)</w:t>
      </w:r>
      <w:r w:rsidRPr="00A1124F">
        <w:rPr>
          <w:rFonts w:ascii="Arial" w:hAnsi="Arial" w:cs="Arial"/>
          <w:b/>
          <w:bCs/>
          <w:color w:val="333333"/>
          <w:sz w:val="18"/>
          <w:szCs w:val="18"/>
          <w:shd w:val="clear" w:color="auto" w:fill="FFFFFF"/>
        </w:rPr>
        <w:br/>
        <w:t>        </w:t>
      </w:r>
      <w:hyperlink r:id="rId436" w:tgtFrame="_blank" w:history="1">
        <w:r w:rsidRPr="00A1124F">
          <w:rPr>
            <w:rStyle w:val="Lienhypertexte"/>
            <w:rFonts w:ascii="Arial" w:hAnsi="Arial" w:cs="Arial"/>
            <w:b/>
            <w:bCs/>
            <w:sz w:val="18"/>
            <w:szCs w:val="18"/>
            <w:shd w:val="clear" w:color="auto" w:fill="FFFFFF"/>
          </w:rPr>
          <w:t>https://www.legifrance.gouv.fr/jorf/id/JORFTEXT000049185043</w:t>
        </w:r>
      </w:hyperlink>
      <w:r w:rsidRPr="00A1124F">
        <w:rPr>
          <w:rFonts w:ascii="Arial" w:hAnsi="Arial" w:cs="Arial"/>
          <w:b/>
          <w:bCs/>
          <w:color w:val="333333"/>
          <w:sz w:val="18"/>
          <w:szCs w:val="18"/>
          <w:shd w:val="clear" w:color="auto" w:fill="FFFFFF"/>
        </w:rPr>
        <w:br/>
      </w:r>
    </w:p>
    <w:p w14:paraId="183B7460" w14:textId="77777777" w:rsidR="00A1124F" w:rsidRDefault="00A1124F" w:rsidP="00C12A95">
      <w:pPr>
        <w:tabs>
          <w:tab w:val="left" w:pos="7600"/>
        </w:tabs>
        <w:rPr>
          <w:rFonts w:ascii="Arial" w:hAnsi="Arial" w:cs="Arial"/>
          <w:b/>
          <w:bCs/>
          <w:color w:val="333333"/>
          <w:sz w:val="18"/>
          <w:szCs w:val="18"/>
          <w:shd w:val="clear" w:color="auto" w:fill="FFFFFF"/>
        </w:rPr>
      </w:pPr>
    </w:p>
    <w:p w14:paraId="19E26276" w14:textId="5A660E32" w:rsidR="00525E60" w:rsidRDefault="00525E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22/02</w:t>
      </w:r>
    </w:p>
    <w:p w14:paraId="721B3C5A" w14:textId="77777777" w:rsidR="00525E60" w:rsidRPr="00525E60" w:rsidRDefault="00525E60" w:rsidP="00525E60">
      <w:pPr>
        <w:tabs>
          <w:tab w:val="left" w:pos="7600"/>
        </w:tabs>
        <w:rPr>
          <w:rFonts w:ascii="Arial" w:hAnsi="Arial" w:cs="Arial"/>
          <w:b/>
          <w:bCs/>
          <w:color w:val="333333"/>
          <w:sz w:val="18"/>
          <w:szCs w:val="18"/>
          <w:shd w:val="clear" w:color="auto" w:fill="FFFFFF"/>
        </w:rPr>
      </w:pPr>
      <w:r w:rsidRPr="00525E60">
        <w:rPr>
          <w:rFonts w:ascii="Arial" w:hAnsi="Arial" w:cs="Arial"/>
          <w:b/>
          <w:bCs/>
          <w:color w:val="333333"/>
          <w:sz w:val="18"/>
          <w:szCs w:val="18"/>
          <w:shd w:val="clear" w:color="auto" w:fill="FFFFFF"/>
        </w:rPr>
        <w:br/>
        <w:t>      MINISTERE DE L'AGRICULTURE ET DE LA SOUVERAINETE ALIMENTAIRE</w:t>
      </w:r>
      <w:r w:rsidRPr="00525E60">
        <w:rPr>
          <w:rFonts w:ascii="Arial" w:hAnsi="Arial" w:cs="Arial"/>
          <w:b/>
          <w:bCs/>
          <w:color w:val="333333"/>
          <w:sz w:val="18"/>
          <w:szCs w:val="18"/>
          <w:shd w:val="clear" w:color="auto" w:fill="FFFFFF"/>
        </w:rPr>
        <w:br/>
      </w:r>
      <w:r w:rsidRPr="00525E60">
        <w:rPr>
          <w:rFonts w:ascii="Arial" w:hAnsi="Arial" w:cs="Arial"/>
          <w:b/>
          <w:bCs/>
          <w:color w:val="333333"/>
          <w:sz w:val="18"/>
          <w:szCs w:val="18"/>
          <w:shd w:val="clear" w:color="auto" w:fill="FFFFFF"/>
        </w:rPr>
        <w:br/>
        <w:t>        87 Arrêté du 16 février 2024 portant extension d'un accord relatif aux forfaits jours dans les caves coopératives vinicoles et leurs unions</w:t>
      </w:r>
      <w:r w:rsidRPr="00525E60">
        <w:rPr>
          <w:rFonts w:ascii="Arial" w:hAnsi="Arial" w:cs="Arial"/>
          <w:b/>
          <w:bCs/>
          <w:color w:val="333333"/>
          <w:sz w:val="18"/>
          <w:szCs w:val="18"/>
          <w:shd w:val="clear" w:color="auto" w:fill="FFFFFF"/>
        </w:rPr>
        <w:br/>
        <w:t>        </w:t>
      </w:r>
      <w:hyperlink r:id="rId437" w:tgtFrame="_blank" w:history="1">
        <w:r w:rsidRPr="00525E60">
          <w:rPr>
            <w:rStyle w:val="Lienhypertexte"/>
            <w:rFonts w:ascii="Arial" w:hAnsi="Arial" w:cs="Arial"/>
            <w:b/>
            <w:bCs/>
            <w:sz w:val="18"/>
            <w:szCs w:val="18"/>
            <w:shd w:val="clear" w:color="auto" w:fill="FFFFFF"/>
          </w:rPr>
          <w:t>https://www.legifrance.gouv.fr/jorf/id/JORFTEXT000049180992</w:t>
        </w:r>
      </w:hyperlink>
    </w:p>
    <w:p w14:paraId="0B91C497" w14:textId="77777777" w:rsidR="00525E60" w:rsidRDefault="00525E60" w:rsidP="00C12A95">
      <w:pPr>
        <w:tabs>
          <w:tab w:val="left" w:pos="7600"/>
        </w:tabs>
        <w:rPr>
          <w:rFonts w:ascii="Arial" w:hAnsi="Arial" w:cs="Arial"/>
          <w:b/>
          <w:bCs/>
          <w:color w:val="333333"/>
          <w:sz w:val="18"/>
          <w:szCs w:val="18"/>
          <w:shd w:val="clear" w:color="auto" w:fill="FFFFFF"/>
        </w:rPr>
      </w:pPr>
    </w:p>
    <w:p w14:paraId="484D64CB" w14:textId="77777777" w:rsidR="00525E60" w:rsidRDefault="00525E60" w:rsidP="00C12A95">
      <w:pPr>
        <w:tabs>
          <w:tab w:val="left" w:pos="7600"/>
        </w:tabs>
        <w:rPr>
          <w:rFonts w:ascii="Arial" w:hAnsi="Arial" w:cs="Arial"/>
          <w:b/>
          <w:bCs/>
          <w:color w:val="333333"/>
          <w:sz w:val="18"/>
          <w:szCs w:val="18"/>
          <w:shd w:val="clear" w:color="auto" w:fill="FFFFFF"/>
        </w:rPr>
      </w:pPr>
    </w:p>
    <w:p w14:paraId="6A0FBCE5" w14:textId="77777777" w:rsidR="00525E60" w:rsidRDefault="00525E60" w:rsidP="00C12A95">
      <w:pPr>
        <w:tabs>
          <w:tab w:val="left" w:pos="7600"/>
        </w:tabs>
        <w:rPr>
          <w:rFonts w:ascii="Arial" w:hAnsi="Arial" w:cs="Arial"/>
          <w:b/>
          <w:bCs/>
          <w:color w:val="333333"/>
          <w:sz w:val="18"/>
          <w:szCs w:val="18"/>
          <w:shd w:val="clear" w:color="auto" w:fill="FFFFFF"/>
        </w:rPr>
      </w:pPr>
    </w:p>
    <w:p w14:paraId="5AC3B06B" w14:textId="5C209C0E" w:rsidR="00643F63" w:rsidRDefault="00643F6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17/02</w:t>
      </w:r>
    </w:p>
    <w:p w14:paraId="0D2C7714" w14:textId="77777777" w:rsidR="00643F63" w:rsidRDefault="00643F63" w:rsidP="00C12A95">
      <w:pPr>
        <w:tabs>
          <w:tab w:val="left" w:pos="7600"/>
        </w:tabs>
        <w:rPr>
          <w:rFonts w:ascii="Arial" w:hAnsi="Arial" w:cs="Arial"/>
          <w:b/>
          <w:bCs/>
          <w:color w:val="333333"/>
          <w:sz w:val="18"/>
          <w:szCs w:val="18"/>
          <w:shd w:val="clear" w:color="auto" w:fill="FFFFFF"/>
        </w:rPr>
      </w:pPr>
    </w:p>
    <w:p w14:paraId="3C351F5B" w14:textId="665D94B9" w:rsidR="00643F63" w:rsidRDefault="00643F6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Arrêté d’agrément :</w:t>
      </w:r>
    </w:p>
    <w:p w14:paraId="1D67D568" w14:textId="77777777"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 PARTICIPATION DANS LA BRANCHE DES POMPES FUNEBRES</w:t>
      </w:r>
    </w:p>
    <w:p w14:paraId="3372C7DB" w14:textId="77777777" w:rsidR="00643F63" w:rsidRPr="00643F63" w:rsidRDefault="00643F63" w:rsidP="00643F63">
      <w:pPr>
        <w:tabs>
          <w:tab w:val="left" w:pos="7600"/>
        </w:tabs>
        <w:rPr>
          <w:rFonts w:ascii="Arial" w:hAnsi="Arial" w:cs="Arial"/>
          <w:b/>
          <w:bCs/>
          <w:color w:val="333333"/>
          <w:sz w:val="18"/>
          <w:szCs w:val="18"/>
          <w:shd w:val="clear" w:color="auto" w:fill="FFFFFF"/>
        </w:rPr>
      </w:pPr>
    </w:p>
    <w:p w14:paraId="5569E490" w14:textId="77777777"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 Arrêté du 9 février 2024 portant agrément de l'avenant du 30 mai 2023 à l'accord paritaire du 8 mars 2022 relatif à la mise en place d'un dispositif de participation au sein de la branche des pompes funèbres</w:t>
      </w:r>
    </w:p>
    <w:p w14:paraId="5A725781" w14:textId="77777777" w:rsidR="00643F63" w:rsidRPr="00643F63" w:rsidRDefault="00643F63" w:rsidP="00643F63">
      <w:pPr>
        <w:tabs>
          <w:tab w:val="left" w:pos="7600"/>
        </w:tabs>
        <w:rPr>
          <w:rFonts w:ascii="Arial" w:hAnsi="Arial" w:cs="Arial"/>
          <w:b/>
          <w:bCs/>
          <w:color w:val="333333"/>
          <w:sz w:val="18"/>
          <w:szCs w:val="18"/>
          <w:shd w:val="clear" w:color="auto" w:fill="FFFFFF"/>
        </w:rPr>
      </w:pPr>
    </w:p>
    <w:p w14:paraId="6F93DEFB" w14:textId="5D1FE741"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 xml:space="preserve">Est agréé l'accord collectif de travail suivant : avenant du 30 mai 2023 à l'accord paritaire du 8 mars 2022 relatif à la mise en place d'un dispositif de participation au sein de la branche des pompes funèbres. Arrêtés d’agrément, </w:t>
      </w:r>
    </w:p>
    <w:p w14:paraId="16DE2B56" w14:textId="77777777"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 xml:space="preserve">Texte de l’avenant : </w:t>
      </w:r>
    </w:p>
    <w:p w14:paraId="6431484C" w14:textId="77777777" w:rsidR="00643F63" w:rsidRPr="00643F63" w:rsidRDefault="00000000" w:rsidP="00643F63">
      <w:pPr>
        <w:tabs>
          <w:tab w:val="left" w:pos="7600"/>
        </w:tabs>
        <w:rPr>
          <w:rFonts w:ascii="Arial" w:hAnsi="Arial" w:cs="Arial"/>
          <w:b/>
          <w:bCs/>
          <w:color w:val="333333"/>
          <w:sz w:val="18"/>
          <w:szCs w:val="18"/>
          <w:shd w:val="clear" w:color="auto" w:fill="FFFFFF"/>
        </w:rPr>
      </w:pPr>
      <w:hyperlink r:id="rId438" w:anchor="KALIARTI000048548493" w:history="1">
        <w:r w:rsidR="00643F63" w:rsidRPr="00643F63">
          <w:rPr>
            <w:rStyle w:val="Lienhypertexte"/>
            <w:rFonts w:ascii="Arial" w:hAnsi="Arial" w:cs="Arial"/>
            <w:b/>
            <w:bCs/>
            <w:sz w:val="18"/>
            <w:szCs w:val="18"/>
            <w:shd w:val="clear" w:color="auto" w:fill="FFFFFF"/>
          </w:rPr>
          <w:t>https://www.legifrance.gouv.fr/conv_coll/article/KALIARTI000048548493#KALIARTI000048548493</w:t>
        </w:r>
      </w:hyperlink>
    </w:p>
    <w:p w14:paraId="51AF8571" w14:textId="77777777"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Texte de l’agrément :</w:t>
      </w:r>
    </w:p>
    <w:p w14:paraId="559F273A" w14:textId="77777777" w:rsidR="00643F63" w:rsidRPr="00643F63" w:rsidRDefault="00000000" w:rsidP="00643F63">
      <w:pPr>
        <w:tabs>
          <w:tab w:val="left" w:pos="7600"/>
        </w:tabs>
        <w:rPr>
          <w:rFonts w:ascii="Arial" w:hAnsi="Arial" w:cs="Arial"/>
          <w:b/>
          <w:bCs/>
          <w:color w:val="333333"/>
          <w:sz w:val="18"/>
          <w:szCs w:val="18"/>
          <w:shd w:val="clear" w:color="auto" w:fill="FFFFFF"/>
        </w:rPr>
      </w:pPr>
      <w:hyperlink r:id="rId439" w:history="1">
        <w:r w:rsidR="00643F63" w:rsidRPr="00643F63">
          <w:rPr>
            <w:rStyle w:val="Lienhypertexte"/>
            <w:rFonts w:ascii="Arial" w:hAnsi="Arial" w:cs="Arial"/>
            <w:b/>
            <w:bCs/>
            <w:sz w:val="18"/>
            <w:szCs w:val="18"/>
            <w:shd w:val="clear" w:color="auto" w:fill="FFFFFF"/>
          </w:rPr>
          <w:t>https://www.legifrance.gouv.fr/jorf/id/JORFTEXT000049155494</w:t>
        </w:r>
      </w:hyperlink>
    </w:p>
    <w:p w14:paraId="776C8D41" w14:textId="77777777" w:rsidR="00D561FD" w:rsidRDefault="00D561FD" w:rsidP="00C12A95">
      <w:pPr>
        <w:tabs>
          <w:tab w:val="left" w:pos="7600"/>
        </w:tabs>
        <w:rPr>
          <w:rFonts w:ascii="Arial" w:hAnsi="Arial" w:cs="Arial"/>
          <w:b/>
          <w:bCs/>
          <w:color w:val="333333"/>
          <w:sz w:val="18"/>
          <w:szCs w:val="18"/>
          <w:shd w:val="clear" w:color="auto" w:fill="FFFFFF"/>
        </w:rPr>
      </w:pPr>
    </w:p>
    <w:p w14:paraId="5E4F8238" w14:textId="15BC2BF0" w:rsidR="00CB05AA" w:rsidRDefault="00CB05A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16/02</w:t>
      </w:r>
    </w:p>
    <w:p w14:paraId="45423F4D" w14:textId="77777777" w:rsidR="00CB05AA" w:rsidRDefault="00CB05AA" w:rsidP="00C12A95">
      <w:pPr>
        <w:tabs>
          <w:tab w:val="left" w:pos="7600"/>
        </w:tabs>
        <w:rPr>
          <w:rFonts w:ascii="Arial" w:hAnsi="Arial" w:cs="Arial"/>
          <w:b/>
          <w:bCs/>
          <w:color w:val="333333"/>
          <w:sz w:val="18"/>
          <w:szCs w:val="18"/>
          <w:shd w:val="clear" w:color="auto" w:fill="FFFFFF"/>
        </w:rPr>
      </w:pPr>
    </w:p>
    <w:p w14:paraId="005F4B9D" w14:textId="7C330A24" w:rsidR="00CB05AA" w:rsidRDefault="00CB05AA" w:rsidP="00643F63">
      <w:pPr>
        <w:tabs>
          <w:tab w:val="left" w:pos="7600"/>
        </w:tabs>
        <w:jc w:val="both"/>
        <w:rPr>
          <w:rFonts w:ascii="Arial" w:hAnsi="Arial" w:cs="Arial"/>
          <w:b/>
          <w:bCs/>
          <w:color w:val="333333"/>
          <w:sz w:val="18"/>
          <w:szCs w:val="18"/>
          <w:shd w:val="clear" w:color="auto" w:fill="FFFFFF"/>
        </w:rPr>
      </w:pPr>
      <w:r w:rsidRPr="00CB05AA">
        <w:rPr>
          <w:rFonts w:ascii="Arial" w:hAnsi="Arial" w:cs="Arial"/>
          <w:b/>
          <w:bCs/>
          <w:i/>
          <w:iCs/>
          <w:color w:val="333333"/>
          <w:sz w:val="18"/>
          <w:szCs w:val="18"/>
          <w:shd w:val="clear" w:color="auto" w:fill="FFFFFF"/>
        </w:rPr>
        <w:t>Extensions d’avenants aux accords collectifs nationaux et régionaux de branches et secteurs professionnels</w:t>
      </w:r>
      <w:r>
        <w:rPr>
          <w:rFonts w:ascii="Arial" w:hAnsi="Arial" w:cs="Arial"/>
          <w:b/>
          <w:bCs/>
          <w:i/>
          <w:iCs/>
          <w:color w:val="333333"/>
          <w:sz w:val="18"/>
          <w:szCs w:val="18"/>
          <w:shd w:val="clear" w:color="auto" w:fill="FFFFFF"/>
        </w:rPr>
        <w:t> :</w:t>
      </w:r>
      <w:r w:rsidRPr="00CB05AA">
        <w:rPr>
          <w:rFonts w:ascii="Arial" w:hAnsi="Arial" w:cs="Arial"/>
          <w:b/>
          <w:bCs/>
          <w:i/>
          <w:iCs/>
          <w:color w:val="333333"/>
          <w:sz w:val="18"/>
          <w:szCs w:val="18"/>
          <w:shd w:val="clear" w:color="auto" w:fill="FFFFFF"/>
        </w:rPr>
        <w:t xml:space="preserve"> </w:t>
      </w:r>
      <w:r>
        <w:rPr>
          <w:rFonts w:ascii="Arial" w:hAnsi="Arial" w:cs="Arial"/>
          <w:b/>
          <w:bCs/>
          <w:i/>
          <w:iCs/>
          <w:color w:val="333333"/>
          <w:sz w:val="18"/>
          <w:szCs w:val="18"/>
          <w:shd w:val="clear" w:color="auto" w:fill="FFFFFF"/>
        </w:rPr>
        <w:t xml:space="preserve">Extension d’accords territoriaux dans l’architecture, Production cinématographique, Avenants accord Bretagne, </w:t>
      </w:r>
      <w:r w:rsidRPr="00CB05AA">
        <w:rPr>
          <w:rFonts w:ascii="Arial" w:hAnsi="Arial" w:cs="Arial"/>
          <w:b/>
          <w:bCs/>
          <w:i/>
          <w:iCs/>
          <w:color w:val="333333"/>
          <w:sz w:val="18"/>
          <w:szCs w:val="18"/>
          <w:shd w:val="clear" w:color="auto" w:fill="FFFFFF"/>
        </w:rPr>
        <w:t>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Pr>
          <w:rFonts w:ascii="Arial" w:hAnsi="Arial" w:cs="Arial"/>
          <w:b/>
          <w:bCs/>
          <w:i/>
          <w:iCs/>
          <w:color w:val="333333"/>
          <w:sz w:val="18"/>
          <w:szCs w:val="18"/>
          <w:shd w:val="clear" w:color="auto" w:fill="FFFFFF"/>
        </w:rPr>
        <w:t xml:space="preserve">, Industrie pharmaceutique, </w:t>
      </w:r>
    </w:p>
    <w:p w14:paraId="6FB223CF" w14:textId="77777777" w:rsidR="00CB05AA" w:rsidRDefault="00CB05AA" w:rsidP="00C12A95">
      <w:pPr>
        <w:tabs>
          <w:tab w:val="left" w:pos="7600"/>
        </w:tabs>
        <w:rPr>
          <w:rFonts w:ascii="Arial" w:hAnsi="Arial" w:cs="Arial"/>
          <w:b/>
          <w:bCs/>
          <w:color w:val="333333"/>
          <w:sz w:val="18"/>
          <w:szCs w:val="18"/>
          <w:shd w:val="clear" w:color="auto" w:fill="FFFFFF"/>
        </w:rPr>
      </w:pPr>
    </w:p>
    <w:p w14:paraId="5E3A5479" w14:textId="41C2809E" w:rsidR="00CB05AA" w:rsidRDefault="00CB05AA" w:rsidP="00C12A95">
      <w:pPr>
        <w:tabs>
          <w:tab w:val="left" w:pos="7600"/>
        </w:tabs>
        <w:rPr>
          <w:rFonts w:ascii="Arial" w:hAnsi="Arial" w:cs="Arial"/>
          <w:b/>
          <w:bCs/>
          <w:color w:val="333333"/>
          <w:sz w:val="18"/>
          <w:szCs w:val="18"/>
          <w:shd w:val="clear" w:color="auto" w:fill="FFFFFF"/>
        </w:rPr>
      </w:pPr>
      <w:r w:rsidRPr="00CB05AA">
        <w:rPr>
          <w:rFonts w:ascii="Arial" w:hAnsi="Arial" w:cs="Arial"/>
          <w:b/>
          <w:bCs/>
          <w:color w:val="333333"/>
          <w:sz w:val="18"/>
          <w:szCs w:val="18"/>
          <w:shd w:val="clear" w:color="auto" w:fill="FFFFFF"/>
        </w:rPr>
        <w:t> MINISTERE DU TRAVAIL, DE LA SANTE ET DES SOLIDARITES</w:t>
      </w:r>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br/>
        <w:t>        31 Arrêté du 12 février 2024 portant extension d'accords territoriaux (Ile-de-France ; Picardie ; Champagne-Ardenne ; Aquitaine ; Bretagne ; Franche-Comté ; Guadeloupe ; Guyane ; Martinique ; Bourgogne ; Alsace ; Pays de la Loire ; Auvergne ; Nord - Pas-de-Calais ; Languedoc-Roussillon) conclus dans le cadre de la convention collective nationale des entreprises d'architecture (n° 2332)</w:t>
      </w:r>
      <w:r w:rsidRPr="00CB05AA">
        <w:rPr>
          <w:rFonts w:ascii="Arial" w:hAnsi="Arial" w:cs="Arial"/>
          <w:b/>
          <w:bCs/>
          <w:color w:val="333333"/>
          <w:sz w:val="18"/>
          <w:szCs w:val="18"/>
          <w:shd w:val="clear" w:color="auto" w:fill="FFFFFF"/>
        </w:rPr>
        <w:br/>
        <w:t>        </w:t>
      </w:r>
      <w:hyperlink r:id="rId440" w:tgtFrame="_blank" w:history="1">
        <w:r w:rsidRPr="00CB05AA">
          <w:rPr>
            <w:rStyle w:val="Lienhypertexte"/>
            <w:rFonts w:ascii="Arial" w:hAnsi="Arial" w:cs="Arial"/>
            <w:b/>
            <w:bCs/>
            <w:sz w:val="18"/>
            <w:szCs w:val="18"/>
            <w:shd w:val="clear" w:color="auto" w:fill="FFFFFF"/>
          </w:rPr>
          <w:t>https://www.legifrance.gouv.fr/jorf/id/JORFTEXT000049151136</w:t>
        </w:r>
      </w:hyperlink>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br/>
        <w:t>        32 Arrêté du 12 février 2024 portant extension d'avenants à la convention collective nationale de la production cinématographique (IDCC 3097)</w:t>
      </w:r>
      <w:r w:rsidRPr="00CB05AA">
        <w:rPr>
          <w:rFonts w:ascii="Arial" w:hAnsi="Arial" w:cs="Arial"/>
          <w:b/>
          <w:bCs/>
          <w:color w:val="333333"/>
          <w:sz w:val="18"/>
          <w:szCs w:val="18"/>
          <w:shd w:val="clear" w:color="auto" w:fill="FFFFFF"/>
        </w:rPr>
        <w:br/>
        <w:t>        </w:t>
      </w:r>
      <w:hyperlink r:id="rId441" w:tgtFrame="_blank" w:history="1">
        <w:r w:rsidRPr="00CB05AA">
          <w:rPr>
            <w:rStyle w:val="Lienhypertexte"/>
            <w:rFonts w:ascii="Arial" w:hAnsi="Arial" w:cs="Arial"/>
            <w:b/>
            <w:bCs/>
            <w:sz w:val="18"/>
            <w:szCs w:val="18"/>
            <w:shd w:val="clear" w:color="auto" w:fill="FFFFFF"/>
          </w:rPr>
          <w:t>https://www.legifrance.gouv.fr/jorf/id/JORFTEXT000049151191</w:t>
        </w:r>
      </w:hyperlink>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br/>
        <w:t>        33 Arrêté du 12 février 2024 portant extension d'accords régionaux (Bretagne)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CB05AA">
        <w:rPr>
          <w:rFonts w:ascii="Arial" w:hAnsi="Arial" w:cs="Arial"/>
          <w:b/>
          <w:bCs/>
          <w:color w:val="333333"/>
          <w:sz w:val="18"/>
          <w:szCs w:val="18"/>
          <w:shd w:val="clear" w:color="auto" w:fill="FFFFFF"/>
        </w:rPr>
        <w:br/>
        <w:t>        </w:t>
      </w:r>
      <w:hyperlink r:id="rId442" w:tgtFrame="_blank" w:history="1">
        <w:r w:rsidRPr="00CB05AA">
          <w:rPr>
            <w:rStyle w:val="Lienhypertexte"/>
            <w:rFonts w:ascii="Arial" w:hAnsi="Arial" w:cs="Arial"/>
            <w:b/>
            <w:bCs/>
            <w:sz w:val="18"/>
            <w:szCs w:val="18"/>
            <w:shd w:val="clear" w:color="auto" w:fill="FFFFFF"/>
          </w:rPr>
          <w:t>https://www.legifrance.gouv.fr/jorf/id/JORFTEXT000049151210</w:t>
        </w:r>
      </w:hyperlink>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br/>
        <w:t>        34 Arrêté du 12 février 2024 portant extension d'un accord conclu dans le cadre de la convention collective nationale de l'industrie pharmaceutique (n° 176)</w:t>
      </w:r>
      <w:r w:rsidRPr="00CB05AA">
        <w:rPr>
          <w:rFonts w:ascii="Arial" w:hAnsi="Arial" w:cs="Arial"/>
          <w:b/>
          <w:bCs/>
          <w:color w:val="333333"/>
          <w:sz w:val="18"/>
          <w:szCs w:val="18"/>
          <w:shd w:val="clear" w:color="auto" w:fill="FFFFFF"/>
        </w:rPr>
        <w:br/>
        <w:t>        </w:t>
      </w:r>
      <w:hyperlink r:id="rId443" w:tgtFrame="_blank" w:history="1">
        <w:r w:rsidRPr="00CB05AA">
          <w:rPr>
            <w:rStyle w:val="Lienhypertexte"/>
            <w:rFonts w:ascii="Arial" w:hAnsi="Arial" w:cs="Arial"/>
            <w:b/>
            <w:bCs/>
            <w:sz w:val="18"/>
            <w:szCs w:val="18"/>
            <w:shd w:val="clear" w:color="auto" w:fill="FFFFFF"/>
          </w:rPr>
          <w:t>https://www.legifrance.gouv.fr/jorf/id/JORFTEXT000049151222</w:t>
        </w:r>
      </w:hyperlink>
    </w:p>
    <w:p w14:paraId="597171B3" w14:textId="77777777" w:rsidR="00CB05AA" w:rsidRDefault="00CB05AA" w:rsidP="00C12A95">
      <w:pPr>
        <w:tabs>
          <w:tab w:val="left" w:pos="7600"/>
        </w:tabs>
        <w:rPr>
          <w:rFonts w:ascii="Arial" w:hAnsi="Arial" w:cs="Arial"/>
          <w:b/>
          <w:bCs/>
          <w:color w:val="333333"/>
          <w:sz w:val="18"/>
          <w:szCs w:val="18"/>
          <w:shd w:val="clear" w:color="auto" w:fill="FFFFFF"/>
        </w:rPr>
      </w:pPr>
    </w:p>
    <w:p w14:paraId="24E93378" w14:textId="77777777" w:rsidR="00CB05AA" w:rsidRDefault="00CB05AA" w:rsidP="00C12A95">
      <w:pPr>
        <w:tabs>
          <w:tab w:val="left" w:pos="7600"/>
        </w:tabs>
        <w:rPr>
          <w:rFonts w:ascii="Arial" w:hAnsi="Arial" w:cs="Arial"/>
          <w:b/>
          <w:bCs/>
          <w:color w:val="333333"/>
          <w:sz w:val="18"/>
          <w:szCs w:val="18"/>
          <w:shd w:val="clear" w:color="auto" w:fill="FFFFFF"/>
        </w:rPr>
      </w:pPr>
    </w:p>
    <w:p w14:paraId="6ACE2454" w14:textId="7023B525" w:rsidR="00D561FD" w:rsidRDefault="00D561F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10/02</w:t>
      </w:r>
    </w:p>
    <w:p w14:paraId="27E9C962" w14:textId="77777777" w:rsidR="00D561FD" w:rsidRDefault="00D561FD" w:rsidP="00C12A95">
      <w:pPr>
        <w:tabs>
          <w:tab w:val="left" w:pos="7600"/>
        </w:tabs>
        <w:rPr>
          <w:rFonts w:ascii="Arial" w:hAnsi="Arial" w:cs="Arial"/>
          <w:b/>
          <w:bCs/>
          <w:color w:val="333333"/>
          <w:sz w:val="18"/>
          <w:szCs w:val="18"/>
          <w:shd w:val="clear" w:color="auto" w:fill="FFFFFF"/>
        </w:rPr>
      </w:pPr>
    </w:p>
    <w:p w14:paraId="151BFEF9" w14:textId="5AD2C04F" w:rsidR="00D561FD" w:rsidRDefault="00D561FD" w:rsidP="002B0326">
      <w:pPr>
        <w:tabs>
          <w:tab w:val="left" w:pos="7600"/>
        </w:tabs>
        <w:jc w:val="both"/>
        <w:rPr>
          <w:rFonts w:ascii="Arial" w:hAnsi="Arial" w:cs="Arial"/>
          <w:b/>
          <w:bCs/>
          <w:color w:val="333333"/>
          <w:sz w:val="18"/>
          <w:szCs w:val="18"/>
          <w:shd w:val="clear" w:color="auto" w:fill="FFFFFF"/>
        </w:rPr>
      </w:pPr>
      <w:r>
        <w:rPr>
          <w:rFonts w:ascii="Arial" w:hAnsi="Arial" w:cs="Arial"/>
          <w:b/>
          <w:bCs/>
          <w:i/>
          <w:iCs/>
          <w:color w:val="333333"/>
          <w:sz w:val="18"/>
          <w:szCs w:val="18"/>
          <w:shd w:val="clear" w:color="auto" w:fill="FFFFFF"/>
        </w:rPr>
        <w:t>Dans la production et les services, l’Agriculture, e</w:t>
      </w:r>
      <w:r w:rsidRPr="00D561FD">
        <w:rPr>
          <w:rFonts w:ascii="Arial" w:hAnsi="Arial" w:cs="Arial"/>
          <w:b/>
          <w:bCs/>
          <w:i/>
          <w:iCs/>
          <w:color w:val="333333"/>
          <w:sz w:val="18"/>
          <w:szCs w:val="18"/>
          <w:shd w:val="clear" w:color="auto" w:fill="FFFFFF"/>
        </w:rPr>
        <w:t>xtensions d’avenants aux</w:t>
      </w:r>
      <w:r>
        <w:rPr>
          <w:rFonts w:ascii="Arial" w:hAnsi="Arial" w:cs="Arial"/>
          <w:b/>
          <w:bCs/>
          <w:i/>
          <w:iCs/>
          <w:color w:val="333333"/>
          <w:sz w:val="18"/>
          <w:szCs w:val="18"/>
          <w:shd w:val="clear" w:color="auto" w:fill="FFFFFF"/>
        </w:rPr>
        <w:t xml:space="preserve"> conventions collectives nationales</w:t>
      </w:r>
      <w:r w:rsidRPr="00D561FD">
        <w:rPr>
          <w:rFonts w:ascii="Arial" w:hAnsi="Arial" w:cs="Arial"/>
          <w:b/>
          <w:bCs/>
          <w:i/>
          <w:iCs/>
          <w:color w:val="333333"/>
          <w:sz w:val="18"/>
          <w:szCs w:val="18"/>
          <w:shd w:val="clear" w:color="auto" w:fill="FFFFFF"/>
        </w:rPr>
        <w:t xml:space="preserve"> et régiona</w:t>
      </w:r>
      <w:r>
        <w:rPr>
          <w:rFonts w:ascii="Arial" w:hAnsi="Arial" w:cs="Arial"/>
          <w:b/>
          <w:bCs/>
          <w:i/>
          <w:iCs/>
          <w:color w:val="333333"/>
          <w:sz w:val="18"/>
          <w:szCs w:val="18"/>
          <w:shd w:val="clear" w:color="auto" w:fill="FFFFFF"/>
        </w:rPr>
        <w:t xml:space="preserve">les </w:t>
      </w:r>
      <w:r w:rsidRPr="00D561FD">
        <w:rPr>
          <w:rFonts w:ascii="Arial" w:hAnsi="Arial" w:cs="Arial"/>
          <w:b/>
          <w:bCs/>
          <w:i/>
          <w:iCs/>
          <w:color w:val="333333"/>
          <w:sz w:val="18"/>
          <w:szCs w:val="18"/>
          <w:shd w:val="clear" w:color="auto" w:fill="FFFFFF"/>
        </w:rPr>
        <w:t>de branches et secteurs professionnels</w:t>
      </w:r>
      <w:r>
        <w:rPr>
          <w:rFonts w:ascii="Arial" w:hAnsi="Arial" w:cs="Arial"/>
          <w:b/>
          <w:bCs/>
          <w:i/>
          <w:iCs/>
          <w:color w:val="333333"/>
          <w:sz w:val="18"/>
          <w:szCs w:val="18"/>
          <w:shd w:val="clear" w:color="auto" w:fill="FFFFFF"/>
        </w:rPr>
        <w:t xml:space="preserve"> du Sport, du </w:t>
      </w:r>
      <w:r w:rsidRPr="00D561FD">
        <w:rPr>
          <w:rFonts w:ascii="Arial" w:hAnsi="Arial" w:cs="Arial"/>
          <w:b/>
          <w:bCs/>
          <w:i/>
          <w:iCs/>
          <w:color w:val="333333"/>
          <w:sz w:val="18"/>
          <w:szCs w:val="18"/>
          <w:shd w:val="clear" w:color="auto" w:fill="FFFFFF"/>
        </w:rPr>
        <w:t>commerce et services de l'audiovisuel, de l'électronique et de l'équipement ménager</w:t>
      </w:r>
      <w:r>
        <w:rPr>
          <w:rFonts w:ascii="Arial" w:hAnsi="Arial" w:cs="Arial"/>
          <w:b/>
          <w:bCs/>
          <w:i/>
          <w:iCs/>
          <w:color w:val="333333"/>
          <w:sz w:val="18"/>
          <w:szCs w:val="18"/>
          <w:shd w:val="clear" w:color="auto" w:fill="FFFFFF"/>
        </w:rPr>
        <w:t xml:space="preserve">, de l’optique lunetterie de détail, </w:t>
      </w:r>
      <w:r w:rsidRPr="00D561FD">
        <w:rPr>
          <w:rFonts w:ascii="Arial" w:hAnsi="Arial" w:cs="Arial"/>
          <w:b/>
          <w:bCs/>
          <w:i/>
          <w:iCs/>
          <w:color w:val="333333"/>
          <w:sz w:val="18"/>
          <w:szCs w:val="18"/>
          <w:shd w:val="clear" w:color="auto" w:fill="FFFFFF"/>
        </w:rPr>
        <w:t>de l'aide, de l'accompagnement, des soins et des services à domicile</w:t>
      </w:r>
      <w:r>
        <w:rPr>
          <w:rFonts w:ascii="Arial" w:hAnsi="Arial" w:cs="Arial"/>
          <w:b/>
          <w:bCs/>
          <w:i/>
          <w:iCs/>
          <w:color w:val="333333"/>
          <w:sz w:val="18"/>
          <w:szCs w:val="18"/>
          <w:shd w:val="clear" w:color="auto" w:fill="FFFFFF"/>
        </w:rPr>
        <w:t>, de l’audiovisuel,</w:t>
      </w:r>
      <w:r w:rsidRPr="00D561FD">
        <w:t xml:space="preserve"> </w:t>
      </w:r>
      <w:r w:rsidRPr="00D561FD">
        <w:rPr>
          <w:rFonts w:ascii="Arial" w:hAnsi="Arial" w:cs="Arial"/>
          <w:b/>
          <w:bCs/>
          <w:i/>
          <w:iCs/>
          <w:color w:val="333333"/>
          <w:sz w:val="18"/>
          <w:szCs w:val="18"/>
          <w:shd w:val="clear" w:color="auto" w:fill="FFFFFF"/>
        </w:rPr>
        <w:t>des mareyeurs-expéditeurs</w:t>
      </w:r>
      <w:r>
        <w:rPr>
          <w:rFonts w:ascii="Arial" w:hAnsi="Arial" w:cs="Arial"/>
          <w:b/>
          <w:bCs/>
          <w:i/>
          <w:iCs/>
          <w:color w:val="333333"/>
          <w:sz w:val="18"/>
          <w:szCs w:val="18"/>
          <w:shd w:val="clear" w:color="auto" w:fill="FFFFFF"/>
        </w:rPr>
        <w:t xml:space="preserve">, </w:t>
      </w:r>
      <w:r w:rsidRPr="00D561FD">
        <w:rPr>
          <w:rFonts w:ascii="Arial" w:hAnsi="Arial" w:cs="Arial"/>
          <w:b/>
          <w:bCs/>
          <w:i/>
          <w:iCs/>
          <w:color w:val="333333"/>
          <w:sz w:val="18"/>
          <w:szCs w:val="18"/>
          <w:shd w:val="clear" w:color="auto" w:fill="FFFFFF"/>
        </w:rPr>
        <w:t>des coopératives de consommateurs salariés</w:t>
      </w:r>
      <w:r>
        <w:rPr>
          <w:rFonts w:ascii="Arial" w:hAnsi="Arial" w:cs="Arial"/>
          <w:b/>
          <w:bCs/>
          <w:i/>
          <w:iCs/>
          <w:color w:val="333333"/>
          <w:sz w:val="18"/>
          <w:szCs w:val="18"/>
          <w:shd w:val="clear" w:color="auto" w:fill="FFFFFF"/>
        </w:rPr>
        <w:t xml:space="preserve">, des cabinets dentaires, </w:t>
      </w:r>
      <w:r w:rsidRPr="00D561FD">
        <w:rPr>
          <w:rFonts w:ascii="Arial" w:hAnsi="Arial" w:cs="Arial"/>
          <w:b/>
          <w:bCs/>
          <w:i/>
          <w:iCs/>
          <w:color w:val="333333"/>
          <w:sz w:val="18"/>
          <w:szCs w:val="18"/>
          <w:shd w:val="clear" w:color="auto" w:fill="FFFFFF"/>
        </w:rPr>
        <w:t>du commerce de détail de l'habillement et des articles textiles</w:t>
      </w:r>
      <w:r>
        <w:rPr>
          <w:rFonts w:ascii="Arial" w:hAnsi="Arial" w:cs="Arial"/>
          <w:b/>
          <w:bCs/>
          <w:i/>
          <w:iCs/>
          <w:color w:val="333333"/>
          <w:sz w:val="18"/>
          <w:szCs w:val="18"/>
          <w:shd w:val="clear" w:color="auto" w:fill="FFFFFF"/>
        </w:rPr>
        <w:t xml:space="preserve">, des organismes de formation, </w:t>
      </w:r>
      <w:r w:rsidRPr="00D561FD">
        <w:rPr>
          <w:rFonts w:ascii="Arial" w:hAnsi="Arial" w:cs="Arial"/>
          <w:b/>
          <w:bCs/>
          <w:i/>
          <w:iCs/>
          <w:color w:val="333333"/>
          <w:sz w:val="18"/>
          <w:szCs w:val="18"/>
          <w:shd w:val="clear" w:color="auto" w:fill="FFFFFF"/>
        </w:rPr>
        <w:t>des entreprises de l'industrie et des commerces en gros des viandes</w:t>
      </w:r>
      <w:r>
        <w:rPr>
          <w:rFonts w:ascii="Arial" w:hAnsi="Arial" w:cs="Arial"/>
          <w:b/>
          <w:bCs/>
          <w:i/>
          <w:iCs/>
          <w:color w:val="333333"/>
          <w:sz w:val="18"/>
          <w:szCs w:val="18"/>
          <w:shd w:val="clear" w:color="auto" w:fill="FFFFFF"/>
        </w:rPr>
        <w:t xml:space="preserve">, </w:t>
      </w:r>
      <w:r w:rsidRPr="00D561FD">
        <w:rPr>
          <w:rFonts w:ascii="Arial" w:hAnsi="Arial" w:cs="Arial"/>
          <w:b/>
          <w:bCs/>
          <w:i/>
          <w:iCs/>
          <w:color w:val="333333"/>
          <w:sz w:val="18"/>
          <w:szCs w:val="18"/>
          <w:shd w:val="clear" w:color="auto" w:fill="FFFFFF"/>
        </w:rPr>
        <w:t>de l'industrie de la chaussure et des articles chaussants</w:t>
      </w:r>
      <w:r>
        <w:rPr>
          <w:rFonts w:ascii="Arial" w:hAnsi="Arial" w:cs="Arial"/>
          <w:b/>
          <w:bCs/>
          <w:i/>
          <w:iCs/>
          <w:color w:val="333333"/>
          <w:sz w:val="18"/>
          <w:szCs w:val="18"/>
          <w:shd w:val="clear" w:color="auto" w:fill="FFFFFF"/>
        </w:rPr>
        <w:t xml:space="preserve">, du tourisme social et familial, du golf, </w:t>
      </w:r>
      <w:r w:rsidRPr="00D561FD">
        <w:rPr>
          <w:rFonts w:ascii="Arial" w:hAnsi="Arial" w:cs="Arial"/>
          <w:b/>
          <w:bCs/>
          <w:i/>
          <w:iCs/>
          <w:color w:val="333333"/>
          <w:sz w:val="18"/>
          <w:szCs w:val="18"/>
          <w:shd w:val="clear" w:color="auto" w:fill="FFFFFF"/>
        </w:rPr>
        <w:t>des fleuristes, de la vente et des services des animaux familiers</w:t>
      </w:r>
      <w:r>
        <w:rPr>
          <w:rFonts w:ascii="Arial" w:hAnsi="Arial" w:cs="Arial"/>
          <w:b/>
          <w:bCs/>
          <w:i/>
          <w:iCs/>
          <w:color w:val="333333"/>
          <w:sz w:val="18"/>
          <w:szCs w:val="18"/>
          <w:shd w:val="clear" w:color="auto" w:fill="FFFFFF"/>
        </w:rPr>
        <w:t xml:space="preserve">, </w:t>
      </w:r>
      <w:r w:rsidRPr="00D561FD">
        <w:rPr>
          <w:rFonts w:ascii="Arial" w:hAnsi="Arial" w:cs="Arial"/>
          <w:b/>
          <w:bCs/>
          <w:i/>
          <w:iCs/>
          <w:color w:val="333333"/>
          <w:sz w:val="18"/>
          <w:szCs w:val="18"/>
          <w:shd w:val="clear" w:color="auto" w:fill="FFFFFF"/>
        </w:rPr>
        <w:t>du commerce de détail et de gros à prédominance alimentaire</w:t>
      </w:r>
      <w:r>
        <w:rPr>
          <w:rFonts w:ascii="Arial" w:hAnsi="Arial" w:cs="Arial"/>
          <w:b/>
          <w:bCs/>
          <w:i/>
          <w:iCs/>
          <w:color w:val="333333"/>
          <w:sz w:val="18"/>
          <w:szCs w:val="18"/>
          <w:shd w:val="clear" w:color="auto" w:fill="FFFFFF"/>
        </w:rPr>
        <w:t>,</w:t>
      </w:r>
      <w:r w:rsidRPr="00D561FD">
        <w:rPr>
          <w:rFonts w:ascii="Arial" w:hAnsi="Arial" w:cs="Arial"/>
          <w:b/>
          <w:bCs/>
          <w:i/>
          <w:iCs/>
          <w:color w:val="333333"/>
          <w:sz w:val="18"/>
          <w:szCs w:val="18"/>
          <w:shd w:val="clear" w:color="auto" w:fill="FFFFFF"/>
        </w:rPr>
        <w:t xml:space="preserve"> des entreprises d'expédition et d'exportation de fruits et légumes</w:t>
      </w:r>
      <w:r>
        <w:rPr>
          <w:rFonts w:ascii="Arial" w:hAnsi="Arial" w:cs="Arial"/>
          <w:b/>
          <w:bCs/>
          <w:i/>
          <w:iCs/>
          <w:color w:val="333333"/>
          <w:sz w:val="18"/>
          <w:szCs w:val="18"/>
          <w:shd w:val="clear" w:color="auto" w:fill="FFFFFF"/>
        </w:rPr>
        <w:t>, de</w:t>
      </w:r>
      <w:r w:rsidRPr="00D561FD">
        <w:rPr>
          <w:rFonts w:ascii="Arial" w:hAnsi="Arial" w:cs="Arial"/>
          <w:b/>
          <w:bCs/>
          <w:i/>
          <w:iCs/>
          <w:color w:val="333333"/>
          <w:sz w:val="18"/>
          <w:szCs w:val="18"/>
          <w:shd w:val="clear" w:color="auto" w:fill="FFFFFF"/>
        </w:rPr>
        <w:t xml:space="preserve"> production de films d'animation</w:t>
      </w:r>
      <w:r>
        <w:rPr>
          <w:rFonts w:ascii="Arial" w:hAnsi="Arial" w:cs="Arial"/>
          <w:b/>
          <w:bCs/>
          <w:i/>
          <w:iCs/>
          <w:color w:val="333333"/>
          <w:sz w:val="18"/>
          <w:szCs w:val="18"/>
          <w:shd w:val="clear" w:color="auto" w:fill="FFFFFF"/>
        </w:rPr>
        <w:t>, de la poissonnerie,</w:t>
      </w:r>
      <w:r w:rsidRPr="00D561FD">
        <w:rPr>
          <w:rFonts w:ascii="Arial" w:hAnsi="Arial" w:cs="Arial"/>
          <w:b/>
          <w:bCs/>
          <w:i/>
          <w:iCs/>
          <w:color w:val="333333"/>
          <w:sz w:val="18"/>
          <w:szCs w:val="18"/>
          <w:shd w:val="clear" w:color="auto" w:fill="FFFFFF"/>
        </w:rPr>
        <w:t xml:space="preserve"> de la couture parisienne</w:t>
      </w:r>
      <w:r>
        <w:rPr>
          <w:rFonts w:ascii="Arial" w:hAnsi="Arial" w:cs="Arial"/>
          <w:b/>
          <w:bCs/>
          <w:i/>
          <w:iCs/>
          <w:color w:val="333333"/>
          <w:sz w:val="18"/>
          <w:szCs w:val="18"/>
          <w:shd w:val="clear" w:color="auto" w:fill="FFFFFF"/>
        </w:rPr>
        <w:t>, de la métallurgie</w:t>
      </w:r>
      <w:r w:rsidR="002B0326">
        <w:rPr>
          <w:rFonts w:ascii="Arial" w:hAnsi="Arial" w:cs="Arial"/>
          <w:b/>
          <w:bCs/>
          <w:i/>
          <w:iCs/>
          <w:color w:val="333333"/>
          <w:sz w:val="18"/>
          <w:szCs w:val="18"/>
          <w:shd w:val="clear" w:color="auto" w:fill="FFFFFF"/>
        </w:rPr>
        <w:t xml:space="preserve"> et</w:t>
      </w:r>
      <w:r w:rsidRPr="00D561FD">
        <w:rPr>
          <w:rFonts w:ascii="Arial" w:hAnsi="Arial" w:cs="Arial"/>
          <w:b/>
          <w:bCs/>
          <w:i/>
          <w:iCs/>
          <w:color w:val="333333"/>
          <w:sz w:val="18"/>
          <w:szCs w:val="18"/>
          <w:shd w:val="clear" w:color="auto" w:fill="FFFFFF"/>
        </w:rPr>
        <w:t xml:space="preserve"> d'avenants salariaux à des conventions collectives de travail étendues relatives aux professions agricoles</w:t>
      </w:r>
      <w:r w:rsidR="002B0326">
        <w:rPr>
          <w:rFonts w:ascii="Arial" w:hAnsi="Arial" w:cs="Arial"/>
          <w:b/>
          <w:bCs/>
          <w:i/>
          <w:iCs/>
          <w:color w:val="333333"/>
          <w:sz w:val="18"/>
          <w:szCs w:val="18"/>
          <w:shd w:val="clear" w:color="auto" w:fill="FFFFFF"/>
        </w:rPr>
        <w:t>.</w:t>
      </w:r>
    </w:p>
    <w:p w14:paraId="6FB96984" w14:textId="77777777" w:rsidR="00D561FD" w:rsidRDefault="00D561FD" w:rsidP="00D561FD">
      <w:pPr>
        <w:tabs>
          <w:tab w:val="left" w:pos="7600"/>
        </w:tabs>
        <w:rPr>
          <w:rFonts w:ascii="Arial" w:hAnsi="Arial" w:cs="Arial"/>
          <w:b/>
          <w:bCs/>
          <w:color w:val="333333"/>
          <w:sz w:val="18"/>
          <w:szCs w:val="18"/>
          <w:shd w:val="clear" w:color="auto" w:fill="FFFFFF"/>
        </w:rPr>
      </w:pPr>
    </w:p>
    <w:p w14:paraId="43454134" w14:textId="7B9FFD73" w:rsidR="00D561FD" w:rsidRDefault="00D561F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Pr="00D561FD">
        <w:rPr>
          <w:rFonts w:ascii="Arial" w:hAnsi="Arial" w:cs="Arial"/>
          <w:b/>
          <w:bCs/>
          <w:color w:val="333333"/>
          <w:sz w:val="18"/>
          <w:szCs w:val="18"/>
          <w:shd w:val="clear" w:color="auto" w:fill="FFFFFF"/>
        </w:rPr>
        <w:t> MINISTERE DU TRAVAIL, DE LA SANTE ET DES SOLIDARITES</w:t>
      </w:r>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56 Arrêté du 2 février 2024 portant extension d'un accord et d'avenants à la convention collective nationale du sport (n° 2511)</w:t>
      </w:r>
      <w:r w:rsidRPr="00D561FD">
        <w:rPr>
          <w:rFonts w:ascii="Arial" w:hAnsi="Arial" w:cs="Arial"/>
          <w:b/>
          <w:bCs/>
          <w:color w:val="333333"/>
          <w:sz w:val="18"/>
          <w:szCs w:val="18"/>
          <w:shd w:val="clear" w:color="auto" w:fill="FFFFFF"/>
        </w:rPr>
        <w:br/>
        <w:t>        </w:t>
      </w:r>
      <w:hyperlink r:id="rId444" w:tgtFrame="_blank" w:history="1">
        <w:r w:rsidRPr="00D561FD">
          <w:rPr>
            <w:rStyle w:val="Lienhypertexte"/>
            <w:rFonts w:ascii="Arial" w:hAnsi="Arial" w:cs="Arial"/>
            <w:b/>
            <w:bCs/>
            <w:sz w:val="18"/>
            <w:szCs w:val="18"/>
            <w:shd w:val="clear" w:color="auto" w:fill="FFFFFF"/>
          </w:rPr>
          <w:t>https://www.legifrance.gouv.fr/jorf/id/JORFTEXT000049121147</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57 Arrêté du 2 février 2024 portant extension d'un avenant à la convention collective nationale des commerces et services de l'audiovisuel, de l'électronique et de l'équipement ménager (n° 1686)</w:t>
      </w:r>
      <w:r w:rsidRPr="00D561FD">
        <w:rPr>
          <w:rFonts w:ascii="Arial" w:hAnsi="Arial" w:cs="Arial"/>
          <w:b/>
          <w:bCs/>
          <w:color w:val="333333"/>
          <w:sz w:val="18"/>
          <w:szCs w:val="18"/>
          <w:shd w:val="clear" w:color="auto" w:fill="FFFFFF"/>
        </w:rPr>
        <w:br/>
        <w:t>        </w:t>
      </w:r>
      <w:hyperlink r:id="rId445" w:tgtFrame="_blank" w:history="1">
        <w:r w:rsidRPr="00D561FD">
          <w:rPr>
            <w:rStyle w:val="Lienhypertexte"/>
            <w:rFonts w:ascii="Arial" w:hAnsi="Arial" w:cs="Arial"/>
            <w:b/>
            <w:bCs/>
            <w:sz w:val="18"/>
            <w:szCs w:val="18"/>
            <w:shd w:val="clear" w:color="auto" w:fill="FFFFFF"/>
          </w:rPr>
          <w:t>https://www.legifrance.gouv.fr/jorf/id/JORFTEXT000049121163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58 Arrêté du 2 février 2024 portant extension d'un avenant à un avenant à la convention collective nationale de l'optique-lunetterie de détail (n° 1431)</w:t>
      </w:r>
      <w:r w:rsidRPr="00D561FD">
        <w:rPr>
          <w:rFonts w:ascii="Arial" w:hAnsi="Arial" w:cs="Arial"/>
          <w:b/>
          <w:bCs/>
          <w:color w:val="333333"/>
          <w:sz w:val="18"/>
          <w:szCs w:val="18"/>
          <w:shd w:val="clear" w:color="auto" w:fill="FFFFFF"/>
        </w:rPr>
        <w:br/>
        <w:t>        </w:t>
      </w:r>
      <w:hyperlink r:id="rId446" w:tgtFrame="_blank" w:history="1">
        <w:r w:rsidRPr="00D561FD">
          <w:rPr>
            <w:rStyle w:val="Lienhypertexte"/>
            <w:rFonts w:ascii="Arial" w:hAnsi="Arial" w:cs="Arial"/>
            <w:b/>
            <w:bCs/>
            <w:sz w:val="18"/>
            <w:szCs w:val="18"/>
            <w:shd w:val="clear" w:color="auto" w:fill="FFFFFF"/>
          </w:rPr>
          <w:t>https://www.legifrance.gouv.fr/jorf/id/JORFTEXT000049121173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59 Arrêté du 2 février 2024 portant extension d'un avenant à la convention collective nationale de la branche de l'aide, de l'accompagnement, des soins et des services à domicile (n° 2941)</w:t>
      </w:r>
      <w:r w:rsidRPr="00D561FD">
        <w:rPr>
          <w:rFonts w:ascii="Arial" w:hAnsi="Arial" w:cs="Arial"/>
          <w:b/>
          <w:bCs/>
          <w:color w:val="333333"/>
          <w:sz w:val="18"/>
          <w:szCs w:val="18"/>
          <w:shd w:val="clear" w:color="auto" w:fill="FFFFFF"/>
        </w:rPr>
        <w:br/>
        <w:t>        </w:t>
      </w:r>
      <w:hyperlink r:id="rId447" w:tgtFrame="_blank" w:history="1">
        <w:r w:rsidRPr="00D561FD">
          <w:rPr>
            <w:rStyle w:val="Lienhypertexte"/>
            <w:rFonts w:ascii="Arial" w:hAnsi="Arial" w:cs="Arial"/>
            <w:b/>
            <w:bCs/>
            <w:sz w:val="18"/>
            <w:szCs w:val="18"/>
            <w:shd w:val="clear" w:color="auto" w:fill="FFFFFF"/>
          </w:rPr>
          <w:t>https://www.legifrance.gouv.fr/jorf/id/JORFTEXT000049121181</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60 Arrêté du 2 février 2024 portant extension d'un accord conclu dans les branches de l'audiovisuel (n° 20344)</w:t>
      </w:r>
      <w:r w:rsidRPr="00D561FD">
        <w:rPr>
          <w:rFonts w:ascii="Arial" w:hAnsi="Arial" w:cs="Arial"/>
          <w:b/>
          <w:bCs/>
          <w:color w:val="333333"/>
          <w:sz w:val="18"/>
          <w:szCs w:val="18"/>
          <w:shd w:val="clear" w:color="auto" w:fill="FFFFFF"/>
        </w:rPr>
        <w:br/>
        <w:t>        </w:t>
      </w:r>
      <w:hyperlink r:id="rId448" w:tgtFrame="_blank" w:history="1">
        <w:r w:rsidRPr="00D561FD">
          <w:rPr>
            <w:rStyle w:val="Lienhypertexte"/>
            <w:rFonts w:ascii="Arial" w:hAnsi="Arial" w:cs="Arial"/>
            <w:b/>
            <w:bCs/>
            <w:sz w:val="18"/>
            <w:szCs w:val="18"/>
            <w:shd w:val="clear" w:color="auto" w:fill="FFFFFF"/>
          </w:rPr>
          <w:t>https://www.legifrance.gouv.fr/jorf/id/JORFTEXT000049121192</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61 Arrêté du 2 février 2024 portant extension d'accords conclus dans le cadre de la convention collective nationale des mareyeurs-expéditeurs (n° 1589)</w:t>
      </w:r>
      <w:r w:rsidRPr="00D561FD">
        <w:rPr>
          <w:rFonts w:ascii="Arial" w:hAnsi="Arial" w:cs="Arial"/>
          <w:b/>
          <w:bCs/>
          <w:color w:val="333333"/>
          <w:sz w:val="18"/>
          <w:szCs w:val="18"/>
          <w:shd w:val="clear" w:color="auto" w:fill="FFFFFF"/>
        </w:rPr>
        <w:br/>
        <w:t>        </w:t>
      </w:r>
      <w:hyperlink r:id="rId449" w:tgtFrame="_blank" w:history="1">
        <w:r w:rsidRPr="00D561FD">
          <w:rPr>
            <w:rStyle w:val="Lienhypertexte"/>
            <w:rFonts w:ascii="Arial" w:hAnsi="Arial" w:cs="Arial"/>
            <w:b/>
            <w:bCs/>
            <w:sz w:val="18"/>
            <w:szCs w:val="18"/>
            <w:shd w:val="clear" w:color="auto" w:fill="FFFFFF"/>
          </w:rPr>
          <w:t>https://www.legifrance.gouv.fr/jorf/id/JORFTEXT000049121204</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62 Arrêté du 2 février 2024 portant extension d'un accord conclu dans le cadre de la convention collective nationale des coopératives de consommateurs salariés (n° 3205)</w:t>
      </w:r>
      <w:r w:rsidRPr="00D561FD">
        <w:rPr>
          <w:rFonts w:ascii="Arial" w:hAnsi="Arial" w:cs="Arial"/>
          <w:b/>
          <w:bCs/>
          <w:color w:val="333333"/>
          <w:sz w:val="18"/>
          <w:szCs w:val="18"/>
          <w:shd w:val="clear" w:color="auto" w:fill="FFFFFF"/>
        </w:rPr>
        <w:br/>
        <w:t>        </w:t>
      </w:r>
      <w:hyperlink r:id="rId450" w:tgtFrame="_blank" w:history="1">
        <w:r w:rsidRPr="00D561FD">
          <w:rPr>
            <w:rStyle w:val="Lienhypertexte"/>
            <w:rFonts w:ascii="Arial" w:hAnsi="Arial" w:cs="Arial"/>
            <w:b/>
            <w:bCs/>
            <w:sz w:val="18"/>
            <w:szCs w:val="18"/>
            <w:shd w:val="clear" w:color="auto" w:fill="FFFFFF"/>
          </w:rPr>
          <w:t>https://www.legifrance.gouv.fr/jorf/id/JORFTEXT000049121223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63 Arrêté du 2 février 2024 portant extension d'un avenant à la convention collective nationale des cabinets dentaires (n° 1619)</w:t>
      </w:r>
      <w:r w:rsidRPr="00D561FD">
        <w:rPr>
          <w:rFonts w:ascii="Arial" w:hAnsi="Arial" w:cs="Arial"/>
          <w:b/>
          <w:bCs/>
          <w:color w:val="333333"/>
          <w:sz w:val="18"/>
          <w:szCs w:val="18"/>
          <w:shd w:val="clear" w:color="auto" w:fill="FFFFFF"/>
        </w:rPr>
        <w:br/>
        <w:t>        </w:t>
      </w:r>
      <w:hyperlink r:id="rId451" w:tgtFrame="_blank" w:history="1">
        <w:r w:rsidRPr="00D561FD">
          <w:rPr>
            <w:rStyle w:val="Lienhypertexte"/>
            <w:rFonts w:ascii="Arial" w:hAnsi="Arial" w:cs="Arial"/>
            <w:b/>
            <w:bCs/>
            <w:sz w:val="18"/>
            <w:szCs w:val="18"/>
            <w:shd w:val="clear" w:color="auto" w:fill="FFFFFF"/>
          </w:rPr>
          <w:t>https://www.legifrance.gouv.fr/jorf/id/JORFTEXT000049121249</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64 Arrêté du 2 février 2024 portant extension d'un accord conclu dans le cadre de la convention collective nationale du commerce de détail de l'habillement et des articles textiles (n° 1483)</w:t>
      </w:r>
      <w:r w:rsidRPr="00D561FD">
        <w:rPr>
          <w:rFonts w:ascii="Arial" w:hAnsi="Arial" w:cs="Arial"/>
          <w:b/>
          <w:bCs/>
          <w:color w:val="333333"/>
          <w:sz w:val="18"/>
          <w:szCs w:val="18"/>
          <w:shd w:val="clear" w:color="auto" w:fill="FFFFFF"/>
        </w:rPr>
        <w:br/>
        <w:t>        </w:t>
      </w:r>
      <w:hyperlink r:id="rId452" w:tgtFrame="_blank" w:history="1">
        <w:r w:rsidRPr="00D561FD">
          <w:rPr>
            <w:rStyle w:val="Lienhypertexte"/>
            <w:rFonts w:ascii="Arial" w:hAnsi="Arial" w:cs="Arial"/>
            <w:b/>
            <w:bCs/>
            <w:sz w:val="18"/>
            <w:szCs w:val="18"/>
            <w:shd w:val="clear" w:color="auto" w:fill="FFFFFF"/>
          </w:rPr>
          <w:t>https://www.legifrance.gouv.fr/jorf/id/JORFTEXT000049121258</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65 Arrêté du 2 février 2024 portant extension d'un avenant à la convention collective nationale des organismes de formation (n° 1516)</w:t>
      </w:r>
      <w:r w:rsidRPr="00D561FD">
        <w:rPr>
          <w:rFonts w:ascii="Arial" w:hAnsi="Arial" w:cs="Arial"/>
          <w:b/>
          <w:bCs/>
          <w:color w:val="333333"/>
          <w:sz w:val="18"/>
          <w:szCs w:val="18"/>
          <w:shd w:val="clear" w:color="auto" w:fill="FFFFFF"/>
        </w:rPr>
        <w:br/>
        <w:t>        </w:t>
      </w:r>
      <w:hyperlink r:id="rId453" w:tgtFrame="_blank" w:history="1">
        <w:r w:rsidRPr="00D561FD">
          <w:rPr>
            <w:rStyle w:val="Lienhypertexte"/>
            <w:rFonts w:ascii="Arial" w:hAnsi="Arial" w:cs="Arial"/>
            <w:b/>
            <w:bCs/>
            <w:sz w:val="18"/>
            <w:szCs w:val="18"/>
            <w:shd w:val="clear" w:color="auto" w:fill="FFFFFF"/>
          </w:rPr>
          <w:t>https://www.legifrance.gouv.fr/jorf/id/JORFTEXT000049121270</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66 Arrêté du 2 février 2024 portant extension d'un accord conclu dans le cadre de la convention collective nationale des entreprises de l'industrie et des commerces en gros des viandes (n° 1534)</w:t>
      </w:r>
      <w:r w:rsidRPr="00D561FD">
        <w:rPr>
          <w:rFonts w:ascii="Arial" w:hAnsi="Arial" w:cs="Arial"/>
          <w:b/>
          <w:bCs/>
          <w:color w:val="333333"/>
          <w:sz w:val="18"/>
          <w:szCs w:val="18"/>
          <w:shd w:val="clear" w:color="auto" w:fill="FFFFFF"/>
        </w:rPr>
        <w:br/>
        <w:t>        </w:t>
      </w:r>
      <w:hyperlink r:id="rId454" w:tgtFrame="_blank" w:history="1">
        <w:r w:rsidRPr="00D561FD">
          <w:rPr>
            <w:rStyle w:val="Lienhypertexte"/>
            <w:rFonts w:ascii="Arial" w:hAnsi="Arial" w:cs="Arial"/>
            <w:b/>
            <w:bCs/>
            <w:sz w:val="18"/>
            <w:szCs w:val="18"/>
            <w:shd w:val="clear" w:color="auto" w:fill="FFFFFF"/>
          </w:rPr>
          <w:t>https://www.legifrance.gouv.fr/jorf/id/JORFTEXT000049121278</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67 Arrêté du 2 février 2024 portant extension d'un avenant à un accord conclu dans le cadre de la convention collective nationale de l'industrie de la chaussure et des articles chaussants (n° 1580)</w:t>
      </w:r>
      <w:r w:rsidRPr="00D561FD">
        <w:rPr>
          <w:rFonts w:ascii="Arial" w:hAnsi="Arial" w:cs="Arial"/>
          <w:b/>
          <w:bCs/>
          <w:color w:val="333333"/>
          <w:sz w:val="18"/>
          <w:szCs w:val="18"/>
          <w:shd w:val="clear" w:color="auto" w:fill="FFFFFF"/>
        </w:rPr>
        <w:br/>
        <w:t>        </w:t>
      </w:r>
      <w:hyperlink r:id="rId455" w:tgtFrame="_blank" w:history="1">
        <w:r w:rsidRPr="00D561FD">
          <w:rPr>
            <w:rStyle w:val="Lienhypertexte"/>
            <w:rFonts w:ascii="Arial" w:hAnsi="Arial" w:cs="Arial"/>
            <w:b/>
            <w:bCs/>
            <w:sz w:val="18"/>
            <w:szCs w:val="18"/>
            <w:shd w:val="clear" w:color="auto" w:fill="FFFFFF"/>
          </w:rPr>
          <w:t>https://www.legifrance.gouv.fr/jorf/id/JORFTEXT000049121290</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68 Arrêté du 2 février 2024 portant extension d'un avenant à la convention collective nationale du tourisme social et familial (n° 1316)</w:t>
      </w:r>
      <w:r w:rsidRPr="00D561FD">
        <w:rPr>
          <w:rFonts w:ascii="Arial" w:hAnsi="Arial" w:cs="Arial"/>
          <w:b/>
          <w:bCs/>
          <w:color w:val="333333"/>
          <w:sz w:val="18"/>
          <w:szCs w:val="18"/>
          <w:shd w:val="clear" w:color="auto" w:fill="FFFFFF"/>
        </w:rPr>
        <w:br/>
        <w:t>        </w:t>
      </w:r>
      <w:hyperlink r:id="rId456" w:tgtFrame="_blank" w:history="1">
        <w:r w:rsidRPr="00D561FD">
          <w:rPr>
            <w:rStyle w:val="Lienhypertexte"/>
            <w:rFonts w:ascii="Arial" w:hAnsi="Arial" w:cs="Arial"/>
            <w:b/>
            <w:bCs/>
            <w:sz w:val="18"/>
            <w:szCs w:val="18"/>
            <w:shd w:val="clear" w:color="auto" w:fill="FFFFFF"/>
          </w:rPr>
          <w:t>https://www.legifrance.gouv.fr/jorf/id/JORFTEXT000049121303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69 Arrêté du 2 février 2024 portant extension d'un avenant à la convention collective nationale du golf (n° 2021)</w:t>
      </w:r>
      <w:r w:rsidRPr="00D561FD">
        <w:rPr>
          <w:rFonts w:ascii="Arial" w:hAnsi="Arial" w:cs="Arial"/>
          <w:b/>
          <w:bCs/>
          <w:color w:val="333333"/>
          <w:sz w:val="18"/>
          <w:szCs w:val="18"/>
          <w:shd w:val="clear" w:color="auto" w:fill="FFFFFF"/>
        </w:rPr>
        <w:br/>
        <w:t>        </w:t>
      </w:r>
      <w:hyperlink r:id="rId457" w:tgtFrame="_blank" w:history="1">
        <w:r w:rsidRPr="00D561FD">
          <w:rPr>
            <w:rStyle w:val="Lienhypertexte"/>
            <w:rFonts w:ascii="Arial" w:hAnsi="Arial" w:cs="Arial"/>
            <w:b/>
            <w:bCs/>
            <w:sz w:val="18"/>
            <w:szCs w:val="18"/>
            <w:shd w:val="clear" w:color="auto" w:fill="FFFFFF"/>
          </w:rPr>
          <w:t>https://www.legifrance.gouv.fr/jorf/id/JORFTEXT000049121320</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lastRenderedPageBreak/>
        <w:br/>
        <w:t>        70 Arrêté du 2 février 2024 portant extension d'un avenant à un accord conclu dans le cadre de la convention collective nationale des fleuristes, de la vente et des services des animaux familiers (n° 1978)</w:t>
      </w:r>
      <w:r w:rsidRPr="00D561FD">
        <w:rPr>
          <w:rFonts w:ascii="Arial" w:hAnsi="Arial" w:cs="Arial"/>
          <w:b/>
          <w:bCs/>
          <w:color w:val="333333"/>
          <w:sz w:val="18"/>
          <w:szCs w:val="18"/>
          <w:shd w:val="clear" w:color="auto" w:fill="FFFFFF"/>
        </w:rPr>
        <w:br/>
        <w:t>        </w:t>
      </w:r>
      <w:hyperlink r:id="rId458" w:tgtFrame="_blank" w:history="1">
        <w:r w:rsidRPr="00D561FD">
          <w:rPr>
            <w:rStyle w:val="Lienhypertexte"/>
            <w:rFonts w:ascii="Arial" w:hAnsi="Arial" w:cs="Arial"/>
            <w:b/>
            <w:bCs/>
            <w:sz w:val="18"/>
            <w:szCs w:val="18"/>
            <w:shd w:val="clear" w:color="auto" w:fill="FFFFFF"/>
          </w:rPr>
          <w:t>https://www.legifrance.gouv.fr/jorf/id/JORFTEXT000049121334</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71 Arrêté du 2 février 2024 portant extension d'un avenant à la convention collective nationale du commerce de détail et de gros à prédominance alimentaire (n° 2216)</w:t>
      </w:r>
      <w:r w:rsidRPr="00D561FD">
        <w:rPr>
          <w:rFonts w:ascii="Arial" w:hAnsi="Arial" w:cs="Arial"/>
          <w:b/>
          <w:bCs/>
          <w:color w:val="333333"/>
          <w:sz w:val="18"/>
          <w:szCs w:val="18"/>
          <w:shd w:val="clear" w:color="auto" w:fill="FFFFFF"/>
        </w:rPr>
        <w:br/>
        <w:t>        </w:t>
      </w:r>
      <w:hyperlink r:id="rId459" w:tgtFrame="_blank" w:history="1">
        <w:r w:rsidRPr="00D561FD">
          <w:rPr>
            <w:rStyle w:val="Lienhypertexte"/>
            <w:rFonts w:ascii="Arial" w:hAnsi="Arial" w:cs="Arial"/>
            <w:b/>
            <w:bCs/>
            <w:sz w:val="18"/>
            <w:szCs w:val="18"/>
            <w:shd w:val="clear" w:color="auto" w:fill="FFFFFF"/>
          </w:rPr>
          <w:t>https://www.legifrance.gouv.fr/jorf/id/JORFTEXT000049121345</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72 Arrêté du 2 février 2024 portant extension d'un accord conclu dans le cadre de la convention collective nationale des entreprises d'expédition et d'exportation de fruits et légumes (n° 1405)</w:t>
      </w:r>
      <w:r w:rsidRPr="00D561FD">
        <w:rPr>
          <w:rFonts w:ascii="Arial" w:hAnsi="Arial" w:cs="Arial"/>
          <w:b/>
          <w:bCs/>
          <w:color w:val="333333"/>
          <w:sz w:val="18"/>
          <w:szCs w:val="18"/>
          <w:shd w:val="clear" w:color="auto" w:fill="FFFFFF"/>
        </w:rPr>
        <w:br/>
        <w:t>        </w:t>
      </w:r>
      <w:hyperlink r:id="rId460" w:tgtFrame="_blank" w:history="1">
        <w:r w:rsidRPr="00D561FD">
          <w:rPr>
            <w:rStyle w:val="Lienhypertexte"/>
            <w:rFonts w:ascii="Arial" w:hAnsi="Arial" w:cs="Arial"/>
            <w:b/>
            <w:bCs/>
            <w:sz w:val="18"/>
            <w:szCs w:val="18"/>
            <w:shd w:val="clear" w:color="auto" w:fill="FFFFFF"/>
          </w:rPr>
          <w:t>https://www.legifrance.gouv.fr/jorf/id/JORFTEXT000049121356</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73 Arrêté du 2 février 2024 portant extension d'un avenant à la convention collective nationale de la production de films d'animation (n° 2412)</w:t>
      </w:r>
      <w:r w:rsidRPr="00D561FD">
        <w:rPr>
          <w:rFonts w:ascii="Arial" w:hAnsi="Arial" w:cs="Arial"/>
          <w:b/>
          <w:bCs/>
          <w:color w:val="333333"/>
          <w:sz w:val="18"/>
          <w:szCs w:val="18"/>
          <w:shd w:val="clear" w:color="auto" w:fill="FFFFFF"/>
        </w:rPr>
        <w:br/>
        <w:t>        </w:t>
      </w:r>
      <w:hyperlink r:id="rId461" w:tgtFrame="_blank" w:history="1">
        <w:r w:rsidRPr="00D561FD">
          <w:rPr>
            <w:rStyle w:val="Lienhypertexte"/>
            <w:rFonts w:ascii="Arial" w:hAnsi="Arial" w:cs="Arial"/>
            <w:b/>
            <w:bCs/>
            <w:sz w:val="18"/>
            <w:szCs w:val="18"/>
            <w:shd w:val="clear" w:color="auto" w:fill="FFFFFF"/>
          </w:rPr>
          <w:t>https://www.legifrance.gouv.fr/jorf/id/JORFTEXT000049121366</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74 Arrêté du 2 février 2024 portant extension d'un avenant à un accord conclu dans le cadre de la convention collective nationale de la poissonnerie (n° 1504)</w:t>
      </w:r>
      <w:r w:rsidRPr="00D561FD">
        <w:rPr>
          <w:rFonts w:ascii="Arial" w:hAnsi="Arial" w:cs="Arial"/>
          <w:b/>
          <w:bCs/>
          <w:color w:val="333333"/>
          <w:sz w:val="18"/>
          <w:szCs w:val="18"/>
          <w:shd w:val="clear" w:color="auto" w:fill="FFFFFF"/>
        </w:rPr>
        <w:br/>
        <w:t>        </w:t>
      </w:r>
      <w:hyperlink r:id="rId462" w:tgtFrame="_blank" w:history="1">
        <w:r w:rsidRPr="00D561FD">
          <w:rPr>
            <w:rStyle w:val="Lienhypertexte"/>
            <w:rFonts w:ascii="Arial" w:hAnsi="Arial" w:cs="Arial"/>
            <w:b/>
            <w:bCs/>
            <w:sz w:val="18"/>
            <w:szCs w:val="18"/>
            <w:shd w:val="clear" w:color="auto" w:fill="FFFFFF"/>
          </w:rPr>
          <w:t>https://www.legifrance.gouv.fr/jorf/id/JORFTEXT000049121379</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75 Arrêté du 2 février 2024 portant extension d'un avenant à la convention collective nationale de la couture parisienne (n° 303)</w:t>
      </w:r>
      <w:r w:rsidRPr="00D561FD">
        <w:rPr>
          <w:rFonts w:ascii="Arial" w:hAnsi="Arial" w:cs="Arial"/>
          <w:b/>
          <w:bCs/>
          <w:color w:val="333333"/>
          <w:sz w:val="18"/>
          <w:szCs w:val="18"/>
          <w:shd w:val="clear" w:color="auto" w:fill="FFFFFF"/>
        </w:rPr>
        <w:br/>
        <w:t>        </w:t>
      </w:r>
      <w:hyperlink r:id="rId463" w:tgtFrame="_blank" w:history="1">
        <w:r w:rsidRPr="00D561FD">
          <w:rPr>
            <w:rStyle w:val="Lienhypertexte"/>
            <w:rFonts w:ascii="Arial" w:hAnsi="Arial" w:cs="Arial"/>
            <w:b/>
            <w:bCs/>
            <w:sz w:val="18"/>
            <w:szCs w:val="18"/>
            <w:shd w:val="clear" w:color="auto" w:fill="FFFFFF"/>
          </w:rPr>
          <w:t>https://www.legifrance.gouv.fr/jorf/id/JORFTEXT000049121391</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76 Arrêté du 2 février 2024 portant extension d'un avenant à un accord conclu dans le cadre de la convention collective nationale de la métallurgie (n° 3248)</w:t>
      </w:r>
      <w:r w:rsidRPr="00D561FD">
        <w:rPr>
          <w:rFonts w:ascii="Arial" w:hAnsi="Arial" w:cs="Arial"/>
          <w:b/>
          <w:bCs/>
          <w:color w:val="333333"/>
          <w:sz w:val="18"/>
          <w:szCs w:val="18"/>
          <w:shd w:val="clear" w:color="auto" w:fill="FFFFFF"/>
        </w:rPr>
        <w:br/>
        <w:t>        </w:t>
      </w:r>
      <w:hyperlink r:id="rId464" w:tgtFrame="_blank" w:history="1">
        <w:r w:rsidRPr="00D561FD">
          <w:rPr>
            <w:rStyle w:val="Lienhypertexte"/>
            <w:rFonts w:ascii="Arial" w:hAnsi="Arial" w:cs="Arial"/>
            <w:b/>
            <w:bCs/>
            <w:sz w:val="18"/>
            <w:szCs w:val="18"/>
            <w:shd w:val="clear" w:color="auto" w:fill="FFFFFF"/>
          </w:rPr>
          <w:t>https://www.legifrance.gouv.fr/jorf/id/JORFTEXT000049121403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77 Avis relatif à l'extension d'un accord conclu dans le cadre de la convention collective nationale des sociétés d'assistance</w:t>
      </w:r>
      <w:r w:rsidRPr="00D561FD">
        <w:rPr>
          <w:rFonts w:ascii="Arial" w:hAnsi="Arial" w:cs="Arial"/>
          <w:b/>
          <w:bCs/>
          <w:color w:val="333333"/>
          <w:sz w:val="18"/>
          <w:szCs w:val="18"/>
          <w:shd w:val="clear" w:color="auto" w:fill="FFFFFF"/>
        </w:rPr>
        <w:br/>
        <w:t>        </w:t>
      </w:r>
      <w:hyperlink r:id="rId465" w:tgtFrame="_blank" w:history="1">
        <w:r w:rsidRPr="00D561FD">
          <w:rPr>
            <w:rStyle w:val="Lienhypertexte"/>
            <w:rFonts w:ascii="Arial" w:hAnsi="Arial" w:cs="Arial"/>
            <w:b/>
            <w:bCs/>
            <w:sz w:val="18"/>
            <w:szCs w:val="18"/>
            <w:shd w:val="clear" w:color="auto" w:fill="FFFFFF"/>
          </w:rPr>
          <w:t>https://www.legifrance.gouv.fr/jorf/id/JORFTEXT000049121420</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78 Avis relatif à l'extension d'un avenant à la convention collective nationale de la charcuterie de détail</w:t>
      </w:r>
      <w:r w:rsidRPr="00D561FD">
        <w:rPr>
          <w:rFonts w:ascii="Arial" w:hAnsi="Arial" w:cs="Arial"/>
          <w:b/>
          <w:bCs/>
          <w:color w:val="333333"/>
          <w:sz w:val="18"/>
          <w:szCs w:val="18"/>
          <w:shd w:val="clear" w:color="auto" w:fill="FFFFFF"/>
        </w:rPr>
        <w:br/>
        <w:t>        </w:t>
      </w:r>
      <w:hyperlink r:id="rId466" w:tgtFrame="_blank" w:history="1">
        <w:r w:rsidRPr="00D561FD">
          <w:rPr>
            <w:rStyle w:val="Lienhypertexte"/>
            <w:rFonts w:ascii="Arial" w:hAnsi="Arial" w:cs="Arial"/>
            <w:b/>
            <w:bCs/>
            <w:sz w:val="18"/>
            <w:szCs w:val="18"/>
            <w:shd w:val="clear" w:color="auto" w:fill="FFFFFF"/>
          </w:rPr>
          <w:t>https://www.legifrance.gouv.fr/jorf/id/JORFTEXT000049121426</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79 Avis relatif à l'extension d'un avenant à la convention collective nationale des personnels des sociétés anonymes et fondations HLM</w:t>
      </w:r>
      <w:r w:rsidRPr="00D561FD">
        <w:rPr>
          <w:rFonts w:ascii="Arial" w:hAnsi="Arial" w:cs="Arial"/>
          <w:b/>
          <w:bCs/>
          <w:color w:val="333333"/>
          <w:sz w:val="18"/>
          <w:szCs w:val="18"/>
          <w:shd w:val="clear" w:color="auto" w:fill="FFFFFF"/>
        </w:rPr>
        <w:br/>
        <w:t>        </w:t>
      </w:r>
      <w:hyperlink r:id="rId467" w:tgtFrame="_blank" w:history="1">
        <w:r w:rsidRPr="00D561FD">
          <w:rPr>
            <w:rStyle w:val="Lienhypertexte"/>
            <w:rFonts w:ascii="Arial" w:hAnsi="Arial" w:cs="Arial"/>
            <w:b/>
            <w:bCs/>
            <w:sz w:val="18"/>
            <w:szCs w:val="18"/>
            <w:shd w:val="clear" w:color="auto" w:fill="FFFFFF"/>
          </w:rPr>
          <w:t>https://www.legifrance.gouv.fr/jorf/id/JORFTEXT000049121432</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w:t>
      </w:r>
      <w:r w:rsidRPr="00D561FD">
        <w:rPr>
          <w:rFonts w:ascii="Arial" w:hAnsi="Arial" w:cs="Arial"/>
          <w:b/>
          <w:bCs/>
          <w:color w:val="333333"/>
          <w:sz w:val="18"/>
          <w:szCs w:val="18"/>
          <w:shd w:val="clear" w:color="auto" w:fill="FFFFFF"/>
        </w:rPr>
        <w:t xml:space="preserve">  MINISTERE DE L'AGRICULTURE ET DE LA SOUVERAINETE ALIMENTAIRE</w:t>
      </w:r>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80 Arrêté du 8 février 2024 portant extension d'avenants salariaux à des conventions collectives de travail étendues relatives aux professions agricoles</w:t>
      </w:r>
      <w:r w:rsidRPr="00D561FD">
        <w:rPr>
          <w:rFonts w:ascii="Arial" w:hAnsi="Arial" w:cs="Arial"/>
          <w:b/>
          <w:bCs/>
          <w:color w:val="333333"/>
          <w:sz w:val="18"/>
          <w:szCs w:val="18"/>
          <w:shd w:val="clear" w:color="auto" w:fill="FFFFFF"/>
        </w:rPr>
        <w:br/>
        <w:t>        </w:t>
      </w:r>
      <w:hyperlink r:id="rId468" w:tgtFrame="_blank" w:history="1">
        <w:r w:rsidRPr="00D561FD">
          <w:rPr>
            <w:rStyle w:val="Lienhypertexte"/>
            <w:rFonts w:ascii="Arial" w:hAnsi="Arial" w:cs="Arial"/>
            <w:b/>
            <w:bCs/>
            <w:sz w:val="18"/>
            <w:szCs w:val="18"/>
            <w:shd w:val="clear" w:color="auto" w:fill="FFFFFF"/>
          </w:rPr>
          <w:t>https://www.legifrance.gouv.fr/jorf/id/JORFTEXT000049121439</w:t>
        </w:r>
      </w:hyperlink>
      <w:r w:rsidRPr="00D561FD">
        <w:rPr>
          <w:rFonts w:ascii="Arial" w:hAnsi="Arial" w:cs="Arial"/>
          <w:b/>
          <w:bCs/>
          <w:color w:val="333333"/>
          <w:sz w:val="18"/>
          <w:szCs w:val="18"/>
          <w:shd w:val="clear" w:color="auto" w:fill="FFFFFF"/>
        </w:rPr>
        <w:br/>
      </w:r>
    </w:p>
    <w:p w14:paraId="738892AA" w14:textId="77777777" w:rsidR="00D561FD" w:rsidRDefault="00D561FD" w:rsidP="00C12A95">
      <w:pPr>
        <w:tabs>
          <w:tab w:val="left" w:pos="7600"/>
        </w:tabs>
        <w:rPr>
          <w:rFonts w:ascii="Arial" w:hAnsi="Arial" w:cs="Arial"/>
          <w:b/>
          <w:bCs/>
          <w:color w:val="333333"/>
          <w:sz w:val="18"/>
          <w:szCs w:val="18"/>
          <w:shd w:val="clear" w:color="auto" w:fill="FFFFFF"/>
        </w:rPr>
      </w:pPr>
    </w:p>
    <w:p w14:paraId="2B2F8122" w14:textId="52E342DA" w:rsidR="0017517F" w:rsidRDefault="00087DB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9/02</w:t>
      </w:r>
    </w:p>
    <w:p w14:paraId="21937CA4" w14:textId="77777777" w:rsidR="00087DB2" w:rsidRDefault="00087DB2" w:rsidP="00C12A95">
      <w:pPr>
        <w:tabs>
          <w:tab w:val="left" w:pos="7600"/>
        </w:tabs>
        <w:rPr>
          <w:rFonts w:ascii="Arial" w:hAnsi="Arial" w:cs="Arial"/>
          <w:b/>
          <w:bCs/>
          <w:color w:val="333333"/>
          <w:sz w:val="18"/>
          <w:szCs w:val="18"/>
          <w:shd w:val="clear" w:color="auto" w:fill="FFFFFF"/>
        </w:rPr>
      </w:pPr>
    </w:p>
    <w:p w14:paraId="56FB914B" w14:textId="77777777" w:rsidR="00087DB2" w:rsidRDefault="00087DB2" w:rsidP="00C12A95">
      <w:pPr>
        <w:tabs>
          <w:tab w:val="left" w:pos="7600"/>
        </w:tabs>
        <w:rPr>
          <w:rFonts w:ascii="Arial" w:hAnsi="Arial" w:cs="Arial"/>
          <w:b/>
          <w:bCs/>
          <w:color w:val="333333"/>
          <w:sz w:val="18"/>
          <w:szCs w:val="18"/>
          <w:shd w:val="clear" w:color="auto" w:fill="FFFFFF"/>
        </w:rPr>
      </w:pPr>
      <w:r w:rsidRPr="00087DB2">
        <w:rPr>
          <w:rFonts w:ascii="Arial" w:hAnsi="Arial" w:cs="Arial"/>
          <w:b/>
          <w:bCs/>
          <w:color w:val="333333"/>
          <w:sz w:val="18"/>
          <w:szCs w:val="18"/>
          <w:shd w:val="clear" w:color="auto" w:fill="FFFFFF"/>
        </w:rPr>
        <w:t> MINISTERE DU TRAVAIL, DE LA SANTE ET DES SOLIDARITES</w:t>
      </w:r>
      <w:r w:rsidRPr="00087DB2">
        <w:rPr>
          <w:rFonts w:ascii="Arial" w:hAnsi="Arial" w:cs="Arial"/>
          <w:b/>
          <w:bCs/>
          <w:color w:val="333333"/>
          <w:sz w:val="18"/>
          <w:szCs w:val="18"/>
          <w:shd w:val="clear" w:color="auto" w:fill="FFFFFF"/>
        </w:rPr>
        <w:br/>
      </w:r>
    </w:p>
    <w:p w14:paraId="3E2EFAB6" w14:textId="144B4296" w:rsidR="00087DB2" w:rsidRPr="00087DB2" w:rsidRDefault="00087DB2" w:rsidP="00C12A95">
      <w:pPr>
        <w:tabs>
          <w:tab w:val="left" w:pos="7600"/>
        </w:tabs>
        <w:rPr>
          <w:rFonts w:ascii="Arial" w:hAnsi="Arial" w:cs="Arial"/>
          <w:b/>
          <w:bCs/>
          <w:i/>
          <w:iCs/>
          <w:color w:val="333333"/>
          <w:sz w:val="18"/>
          <w:szCs w:val="18"/>
          <w:shd w:val="clear" w:color="auto" w:fill="FFFFFF"/>
        </w:rPr>
      </w:pPr>
      <w:r w:rsidRPr="00087DB2">
        <w:rPr>
          <w:rFonts w:ascii="Arial" w:hAnsi="Arial" w:cs="Arial"/>
          <w:b/>
          <w:bCs/>
          <w:i/>
          <w:iCs/>
          <w:color w:val="333333"/>
          <w:sz w:val="18"/>
          <w:szCs w:val="18"/>
          <w:shd w:val="clear" w:color="auto" w:fill="FFFFFF"/>
        </w:rPr>
        <w:t>Notariat, …</w:t>
      </w:r>
    </w:p>
    <w:p w14:paraId="48DFD3AE" w14:textId="15E395EE" w:rsidR="00087DB2" w:rsidRDefault="00087DB2" w:rsidP="00C12A95">
      <w:pPr>
        <w:tabs>
          <w:tab w:val="left" w:pos="7600"/>
        </w:tabs>
        <w:rPr>
          <w:rFonts w:ascii="Arial" w:hAnsi="Arial" w:cs="Arial"/>
          <w:b/>
          <w:bCs/>
          <w:color w:val="333333"/>
          <w:sz w:val="18"/>
          <w:szCs w:val="18"/>
          <w:shd w:val="clear" w:color="auto" w:fill="FFFFFF"/>
        </w:rPr>
      </w:pPr>
      <w:r w:rsidRPr="00087DB2">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087DB2">
        <w:rPr>
          <w:rFonts w:ascii="Arial" w:hAnsi="Arial" w:cs="Arial"/>
          <w:b/>
          <w:bCs/>
          <w:color w:val="333333"/>
          <w:sz w:val="18"/>
          <w:szCs w:val="18"/>
          <w:shd w:val="clear" w:color="auto" w:fill="FFFFFF"/>
        </w:rPr>
        <w:t xml:space="preserve"> Arrêté du 2 février 2024 portant extension d'un avenant à un accord conclu dans le cadre de la convention collective nationale du notariat (n° 2205)</w:t>
      </w:r>
      <w:r w:rsidRPr="00087DB2">
        <w:rPr>
          <w:rFonts w:ascii="Arial" w:hAnsi="Arial" w:cs="Arial"/>
          <w:b/>
          <w:bCs/>
          <w:color w:val="333333"/>
          <w:sz w:val="18"/>
          <w:szCs w:val="18"/>
          <w:shd w:val="clear" w:color="auto" w:fill="FFFFFF"/>
        </w:rPr>
        <w:br/>
        <w:t>        </w:t>
      </w:r>
      <w:hyperlink r:id="rId469" w:tgtFrame="_blank" w:history="1">
        <w:r w:rsidRPr="00087DB2">
          <w:rPr>
            <w:rStyle w:val="Lienhypertexte"/>
            <w:rFonts w:ascii="Arial" w:hAnsi="Arial" w:cs="Arial"/>
            <w:b/>
            <w:bCs/>
            <w:sz w:val="18"/>
            <w:szCs w:val="18"/>
            <w:shd w:val="clear" w:color="auto" w:fill="FFFFFF"/>
          </w:rPr>
          <w:t>https://www.legifrance.gouv.fr/jorf/id/JORFTEXT000049112096</w:t>
        </w:r>
      </w:hyperlink>
    </w:p>
    <w:p w14:paraId="6E4F7A03" w14:textId="77777777" w:rsidR="00D81671" w:rsidRDefault="00D81671" w:rsidP="00C12A95">
      <w:pPr>
        <w:tabs>
          <w:tab w:val="left" w:pos="7600"/>
        </w:tabs>
        <w:rPr>
          <w:rFonts w:ascii="Arial" w:hAnsi="Arial" w:cs="Arial"/>
          <w:b/>
          <w:bCs/>
          <w:color w:val="333333"/>
          <w:sz w:val="18"/>
          <w:szCs w:val="18"/>
          <w:shd w:val="clear" w:color="auto" w:fill="FFFFFF"/>
        </w:rPr>
      </w:pPr>
    </w:p>
    <w:p w14:paraId="3D68E149" w14:textId="4006FD63" w:rsidR="00D81671" w:rsidRDefault="00D8167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7/02</w:t>
      </w:r>
    </w:p>
    <w:p w14:paraId="13032393" w14:textId="77777777" w:rsidR="00D81671" w:rsidRDefault="00D81671" w:rsidP="00C12A95">
      <w:pPr>
        <w:tabs>
          <w:tab w:val="left" w:pos="7600"/>
        </w:tabs>
        <w:rPr>
          <w:rFonts w:ascii="Arial" w:hAnsi="Arial" w:cs="Arial"/>
          <w:b/>
          <w:bCs/>
          <w:color w:val="333333"/>
          <w:sz w:val="18"/>
          <w:szCs w:val="18"/>
          <w:shd w:val="clear" w:color="auto" w:fill="FFFFFF"/>
        </w:rPr>
      </w:pPr>
    </w:p>
    <w:p w14:paraId="18C1622D" w14:textId="77777777" w:rsidR="00D81671" w:rsidRDefault="00D81671" w:rsidP="00D81671">
      <w:pPr>
        <w:tabs>
          <w:tab w:val="left" w:pos="7600"/>
        </w:tabs>
        <w:rPr>
          <w:rFonts w:ascii="Arial" w:hAnsi="Arial" w:cs="Arial"/>
          <w:b/>
          <w:bCs/>
          <w:color w:val="333333"/>
          <w:sz w:val="18"/>
          <w:szCs w:val="18"/>
          <w:shd w:val="clear" w:color="auto" w:fill="FFFFFF"/>
        </w:rPr>
      </w:pPr>
      <w:r w:rsidRPr="00D81671">
        <w:rPr>
          <w:rFonts w:ascii="Arial" w:hAnsi="Arial" w:cs="Arial"/>
          <w:b/>
          <w:bCs/>
          <w:color w:val="333333"/>
          <w:sz w:val="18"/>
          <w:szCs w:val="18"/>
          <w:shd w:val="clear" w:color="auto" w:fill="FFFFFF"/>
        </w:rPr>
        <w:t>MINISTERE DU TRAVAIL, DE LA SANTE ET DES SOLIDARITES</w:t>
      </w:r>
    </w:p>
    <w:p w14:paraId="2B2C018B" w14:textId="77777777" w:rsidR="00D81671" w:rsidRDefault="00D81671" w:rsidP="00D81671">
      <w:pPr>
        <w:tabs>
          <w:tab w:val="left" w:pos="7600"/>
        </w:tabs>
        <w:rPr>
          <w:rFonts w:ascii="Arial" w:hAnsi="Arial" w:cs="Arial"/>
          <w:b/>
          <w:bCs/>
          <w:color w:val="333333"/>
          <w:sz w:val="18"/>
          <w:szCs w:val="18"/>
          <w:shd w:val="clear" w:color="auto" w:fill="FFFFFF"/>
        </w:rPr>
      </w:pPr>
    </w:p>
    <w:p w14:paraId="36454F76" w14:textId="71D7F8EE" w:rsidR="00D81671" w:rsidRPr="00D81671" w:rsidRDefault="00D81671" w:rsidP="00D81671">
      <w:pPr>
        <w:tabs>
          <w:tab w:val="left" w:pos="7600"/>
        </w:tabs>
        <w:rPr>
          <w:rFonts w:ascii="Arial" w:hAnsi="Arial" w:cs="Arial"/>
          <w:b/>
          <w:bCs/>
          <w:color w:val="333333"/>
          <w:sz w:val="18"/>
          <w:szCs w:val="18"/>
          <w:shd w:val="clear" w:color="auto" w:fill="FFFFFF"/>
        </w:rPr>
      </w:pPr>
      <w:r w:rsidRPr="00D81671">
        <w:rPr>
          <w:rFonts w:ascii="Arial" w:hAnsi="Arial" w:cs="Arial"/>
          <w:b/>
          <w:bCs/>
          <w:i/>
          <w:iCs/>
          <w:color w:val="333333"/>
          <w:sz w:val="18"/>
          <w:szCs w:val="18"/>
          <w:shd w:val="clear" w:color="auto" w:fill="FFFFFF"/>
        </w:rPr>
        <w:t xml:space="preserve">Extensions </w:t>
      </w:r>
      <w:r>
        <w:rPr>
          <w:rFonts w:ascii="Arial" w:hAnsi="Arial" w:cs="Arial"/>
          <w:b/>
          <w:bCs/>
          <w:i/>
          <w:iCs/>
          <w:color w:val="333333"/>
          <w:sz w:val="18"/>
          <w:szCs w:val="18"/>
          <w:shd w:val="clear" w:color="auto" w:fill="FFFFFF"/>
        </w:rPr>
        <w:t xml:space="preserve">d’avenants aux accords collectifs nationaux et régionaux de branches et secteurs professionnels dans </w:t>
      </w:r>
      <w:r w:rsidRPr="00D81671">
        <w:rPr>
          <w:rFonts w:ascii="Arial" w:hAnsi="Arial" w:cs="Arial"/>
          <w:b/>
          <w:bCs/>
          <w:i/>
          <w:iCs/>
          <w:color w:val="333333"/>
          <w:sz w:val="18"/>
          <w:szCs w:val="18"/>
          <w:shd w:val="clear" w:color="auto" w:fill="FFFFFF"/>
        </w:rPr>
        <w:t>l'habitat et du logement accompagnés</w:t>
      </w:r>
      <w:r>
        <w:rPr>
          <w:rFonts w:ascii="Arial" w:hAnsi="Arial" w:cs="Arial"/>
          <w:b/>
          <w:bCs/>
          <w:i/>
          <w:iCs/>
          <w:color w:val="333333"/>
          <w:sz w:val="18"/>
          <w:szCs w:val="18"/>
          <w:shd w:val="clear" w:color="auto" w:fill="FFFFFF"/>
        </w:rPr>
        <w:t>, les ateliers et chantiers d’insertion, l’habillement, la fabrication d’ameublement, les organismes de tourisme…</w:t>
      </w:r>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50 Arrêté du 25 janvier 2024 portant extension d'un accord et d'un avenant conclus dans le cadre de la convention collective nationale de l'habitat et du logement accompagnés (n° 2336)</w:t>
      </w:r>
      <w:r w:rsidRPr="00D81671">
        <w:rPr>
          <w:rFonts w:ascii="Arial" w:hAnsi="Arial" w:cs="Arial"/>
          <w:b/>
          <w:bCs/>
          <w:color w:val="333333"/>
          <w:sz w:val="18"/>
          <w:szCs w:val="18"/>
          <w:shd w:val="clear" w:color="auto" w:fill="FFFFFF"/>
        </w:rPr>
        <w:br/>
        <w:t>        </w:t>
      </w:r>
      <w:hyperlink r:id="rId470" w:tgtFrame="_blank" w:history="1">
        <w:r w:rsidRPr="00D81671">
          <w:rPr>
            <w:rStyle w:val="Lienhypertexte"/>
            <w:rFonts w:ascii="Arial" w:hAnsi="Arial" w:cs="Arial"/>
            <w:b/>
            <w:bCs/>
            <w:sz w:val="18"/>
            <w:szCs w:val="18"/>
            <w:shd w:val="clear" w:color="auto" w:fill="FFFFFF"/>
          </w:rPr>
          <w:t>https://www.legifrance.gouv.fr/jorf/id/JORFTEXT000049097922</w:t>
        </w:r>
      </w:hyperlink>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51 Arrêté du 25 janvier 2024 portant extension d'un avenant à la convention collective nationale des ateliers et chantiers d'insertion (n° 3016)</w:t>
      </w:r>
      <w:r w:rsidRPr="00D81671">
        <w:rPr>
          <w:rFonts w:ascii="Arial" w:hAnsi="Arial" w:cs="Arial"/>
          <w:b/>
          <w:bCs/>
          <w:color w:val="333333"/>
          <w:sz w:val="18"/>
          <w:szCs w:val="18"/>
          <w:shd w:val="clear" w:color="auto" w:fill="FFFFFF"/>
        </w:rPr>
        <w:br/>
        <w:t>        </w:t>
      </w:r>
      <w:hyperlink r:id="rId471" w:tgtFrame="_blank" w:history="1">
        <w:r w:rsidRPr="00D81671">
          <w:rPr>
            <w:rStyle w:val="Lienhypertexte"/>
            <w:rFonts w:ascii="Arial" w:hAnsi="Arial" w:cs="Arial"/>
            <w:b/>
            <w:bCs/>
            <w:sz w:val="18"/>
            <w:szCs w:val="18"/>
            <w:shd w:val="clear" w:color="auto" w:fill="FFFFFF"/>
          </w:rPr>
          <w:t>https://www.legifrance.gouv.fr/jorf/id/JORFTEXT000049097943</w:t>
        </w:r>
      </w:hyperlink>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lastRenderedPageBreak/>
        <w:br/>
        <w:t>        52 Arrêté du 25 janvier 2024 portant extension d'un avenant à la convention collective nationale du commerce de détail de l'habillement et des articles textiles (n° 1483)</w:t>
      </w:r>
      <w:r w:rsidRPr="00D81671">
        <w:rPr>
          <w:rFonts w:ascii="Arial" w:hAnsi="Arial" w:cs="Arial"/>
          <w:b/>
          <w:bCs/>
          <w:color w:val="333333"/>
          <w:sz w:val="18"/>
          <w:szCs w:val="18"/>
          <w:shd w:val="clear" w:color="auto" w:fill="FFFFFF"/>
        </w:rPr>
        <w:br/>
        <w:t>        </w:t>
      </w:r>
      <w:hyperlink r:id="rId472" w:tgtFrame="_blank" w:history="1">
        <w:r w:rsidRPr="00D81671">
          <w:rPr>
            <w:rStyle w:val="Lienhypertexte"/>
            <w:rFonts w:ascii="Arial" w:hAnsi="Arial" w:cs="Arial"/>
            <w:b/>
            <w:bCs/>
            <w:sz w:val="18"/>
            <w:szCs w:val="18"/>
            <w:shd w:val="clear" w:color="auto" w:fill="FFFFFF"/>
          </w:rPr>
          <w:t>https://www.legifrance.gouv.fr/jorf/id/JORFTEXT000049097959</w:t>
        </w:r>
      </w:hyperlink>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53 Arrêté du 25 janvier 2024 portant extension d'un accord conclu dans le cadre de la convention collective nationale de la fabrication de l'ameublement (n° 1411)</w:t>
      </w:r>
      <w:r w:rsidRPr="00D81671">
        <w:rPr>
          <w:rFonts w:ascii="Arial" w:hAnsi="Arial" w:cs="Arial"/>
          <w:b/>
          <w:bCs/>
          <w:color w:val="333333"/>
          <w:sz w:val="18"/>
          <w:szCs w:val="18"/>
          <w:shd w:val="clear" w:color="auto" w:fill="FFFFFF"/>
        </w:rPr>
        <w:br/>
        <w:t>        </w:t>
      </w:r>
      <w:hyperlink r:id="rId473" w:tgtFrame="_blank" w:history="1">
        <w:r w:rsidRPr="00D81671">
          <w:rPr>
            <w:rStyle w:val="Lienhypertexte"/>
            <w:rFonts w:ascii="Arial" w:hAnsi="Arial" w:cs="Arial"/>
            <w:b/>
            <w:bCs/>
            <w:sz w:val="18"/>
            <w:szCs w:val="18"/>
            <w:shd w:val="clear" w:color="auto" w:fill="FFFFFF"/>
          </w:rPr>
          <w:t>https://www.legifrance.gouv.fr/jorf/id/JORFTEXT000049097973</w:t>
        </w:r>
      </w:hyperlink>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54 Arrêté du 29 janvier 2024 portant extension d'un avenant à la convention collective nationale des organismes de tourisme (n° 1909)</w:t>
      </w:r>
      <w:r w:rsidRPr="00D81671">
        <w:rPr>
          <w:rFonts w:ascii="Arial" w:hAnsi="Arial" w:cs="Arial"/>
          <w:b/>
          <w:bCs/>
          <w:color w:val="333333"/>
          <w:sz w:val="18"/>
          <w:szCs w:val="18"/>
          <w:shd w:val="clear" w:color="auto" w:fill="FFFFFF"/>
        </w:rPr>
        <w:br/>
        <w:t>        </w:t>
      </w:r>
      <w:hyperlink r:id="rId474" w:tgtFrame="_blank" w:history="1">
        <w:r w:rsidRPr="00D81671">
          <w:rPr>
            <w:rStyle w:val="Lienhypertexte"/>
            <w:rFonts w:ascii="Arial" w:hAnsi="Arial" w:cs="Arial"/>
            <w:b/>
            <w:bCs/>
            <w:sz w:val="18"/>
            <w:szCs w:val="18"/>
            <w:shd w:val="clear" w:color="auto" w:fill="FFFFFF"/>
          </w:rPr>
          <w:t>https://www.legifrance.gouv.fr/jorf/id/JORFTEXT000049097988</w:t>
        </w:r>
      </w:hyperlink>
    </w:p>
    <w:p w14:paraId="3B55DEBD" w14:textId="77777777" w:rsidR="00D81671" w:rsidRDefault="00D81671" w:rsidP="00C12A95">
      <w:pPr>
        <w:tabs>
          <w:tab w:val="left" w:pos="7600"/>
        </w:tabs>
        <w:rPr>
          <w:rFonts w:ascii="Arial" w:hAnsi="Arial" w:cs="Arial"/>
          <w:b/>
          <w:bCs/>
          <w:color w:val="333333"/>
          <w:sz w:val="18"/>
          <w:szCs w:val="18"/>
          <w:shd w:val="clear" w:color="auto" w:fill="FFFFFF"/>
        </w:rPr>
      </w:pPr>
    </w:p>
    <w:p w14:paraId="009AD5CE" w14:textId="77777777" w:rsidR="00D81671" w:rsidRDefault="00D81671" w:rsidP="00C12A95">
      <w:pPr>
        <w:tabs>
          <w:tab w:val="left" w:pos="7600"/>
        </w:tabs>
        <w:rPr>
          <w:rFonts w:ascii="Arial" w:hAnsi="Arial" w:cs="Arial"/>
          <w:b/>
          <w:bCs/>
          <w:color w:val="333333"/>
          <w:sz w:val="18"/>
          <w:szCs w:val="18"/>
          <w:shd w:val="clear" w:color="auto" w:fill="FFFFFF"/>
        </w:rPr>
      </w:pPr>
    </w:p>
    <w:p w14:paraId="4FE10C95" w14:textId="7B29E0C3" w:rsidR="0017517F" w:rsidRDefault="0017517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2/02</w:t>
      </w:r>
    </w:p>
    <w:p w14:paraId="51E02A1B" w14:textId="77777777" w:rsidR="0017517F" w:rsidRDefault="0017517F" w:rsidP="00C12A95">
      <w:pPr>
        <w:tabs>
          <w:tab w:val="left" w:pos="7600"/>
        </w:tabs>
        <w:rPr>
          <w:rFonts w:ascii="Arial" w:hAnsi="Arial" w:cs="Arial"/>
          <w:b/>
          <w:bCs/>
          <w:color w:val="333333"/>
          <w:sz w:val="18"/>
          <w:szCs w:val="18"/>
          <w:shd w:val="clear" w:color="auto" w:fill="FFFFFF"/>
        </w:rPr>
      </w:pPr>
    </w:p>
    <w:p w14:paraId="0292855E" w14:textId="76E309CF" w:rsidR="0017517F" w:rsidRPr="0017517F" w:rsidRDefault="0017517F" w:rsidP="00C12A95">
      <w:pPr>
        <w:tabs>
          <w:tab w:val="left" w:pos="7600"/>
        </w:tabs>
        <w:rPr>
          <w:rFonts w:ascii="Arial" w:hAnsi="Arial" w:cs="Arial"/>
          <w:b/>
          <w:bCs/>
          <w:i/>
          <w:iCs/>
          <w:color w:val="333333"/>
          <w:sz w:val="18"/>
          <w:szCs w:val="18"/>
          <w:shd w:val="clear" w:color="auto" w:fill="FFFFFF"/>
        </w:rPr>
      </w:pPr>
      <w:r w:rsidRPr="0017517F">
        <w:rPr>
          <w:rFonts w:ascii="Arial" w:hAnsi="Arial" w:cs="Arial"/>
          <w:b/>
          <w:bCs/>
          <w:i/>
          <w:iCs/>
          <w:color w:val="333333"/>
          <w:sz w:val="18"/>
          <w:szCs w:val="18"/>
          <w:shd w:val="clear" w:color="auto" w:fill="FFFFFF"/>
        </w:rPr>
        <w:t>Extension</w:t>
      </w:r>
      <w:r>
        <w:rPr>
          <w:rFonts w:ascii="Arial" w:hAnsi="Arial" w:cs="Arial"/>
          <w:b/>
          <w:bCs/>
          <w:i/>
          <w:iCs/>
          <w:color w:val="333333"/>
          <w:sz w:val="18"/>
          <w:szCs w:val="18"/>
          <w:shd w:val="clear" w:color="auto" w:fill="FFFFFF"/>
        </w:rPr>
        <w:t>s</w:t>
      </w:r>
      <w:r w:rsidRPr="0017517F">
        <w:rPr>
          <w:rFonts w:ascii="Arial" w:hAnsi="Arial" w:cs="Arial"/>
          <w:b/>
          <w:bCs/>
          <w:i/>
          <w:iCs/>
          <w:color w:val="333333"/>
          <w:sz w:val="18"/>
          <w:szCs w:val="18"/>
          <w:shd w:val="clear" w:color="auto" w:fill="FFFFFF"/>
        </w:rPr>
        <w:t xml:space="preserve"> de l'accord national interprofessionnel du 11 avril 2023 relatif à la transition écologique et au dialogue social</w:t>
      </w:r>
      <w:r>
        <w:rPr>
          <w:rFonts w:ascii="Arial" w:hAnsi="Arial" w:cs="Arial"/>
          <w:b/>
          <w:bCs/>
          <w:i/>
          <w:iCs/>
          <w:color w:val="333333"/>
          <w:sz w:val="18"/>
          <w:szCs w:val="18"/>
          <w:shd w:val="clear" w:color="auto" w:fill="FFFFFF"/>
        </w:rPr>
        <w:t xml:space="preserve"> et de l’</w:t>
      </w:r>
      <w:r w:rsidRPr="0017517F">
        <w:rPr>
          <w:rFonts w:ascii="Arial" w:hAnsi="Arial" w:cs="Arial"/>
          <w:b/>
          <w:bCs/>
          <w:i/>
          <w:iCs/>
          <w:color w:val="333333"/>
          <w:sz w:val="18"/>
          <w:szCs w:val="18"/>
          <w:shd w:val="clear" w:color="auto" w:fill="FFFFFF"/>
        </w:rPr>
        <w:t>accord conclu dans le cadre de la convention collective nationale de la fabrication et le commerce des produits à usage pharmaceutique, parapharmaceutique et vétérinaire…</w:t>
      </w:r>
    </w:p>
    <w:p w14:paraId="59F6FD8A" w14:textId="77777777" w:rsidR="0017517F" w:rsidRDefault="0017517F" w:rsidP="00C12A95">
      <w:pPr>
        <w:tabs>
          <w:tab w:val="left" w:pos="7600"/>
        </w:tabs>
        <w:rPr>
          <w:rFonts w:ascii="Arial" w:hAnsi="Arial" w:cs="Arial"/>
          <w:b/>
          <w:bCs/>
          <w:color w:val="333333"/>
          <w:sz w:val="18"/>
          <w:szCs w:val="18"/>
          <w:shd w:val="clear" w:color="auto" w:fill="FFFFFF"/>
        </w:rPr>
      </w:pPr>
    </w:p>
    <w:p w14:paraId="10CE1708" w14:textId="505057CB" w:rsidR="0017517F" w:rsidRDefault="0017517F" w:rsidP="00C12A95">
      <w:pPr>
        <w:tabs>
          <w:tab w:val="left" w:pos="7600"/>
        </w:tabs>
        <w:rPr>
          <w:rFonts w:ascii="Arial" w:hAnsi="Arial" w:cs="Arial"/>
          <w:b/>
          <w:bCs/>
          <w:color w:val="333333"/>
          <w:sz w:val="18"/>
          <w:szCs w:val="18"/>
          <w:shd w:val="clear" w:color="auto" w:fill="FFFFFF"/>
        </w:rPr>
      </w:pPr>
      <w:r w:rsidRPr="0017517F">
        <w:rPr>
          <w:rFonts w:ascii="Arial" w:hAnsi="Arial" w:cs="Arial"/>
          <w:b/>
          <w:bCs/>
          <w:color w:val="333333"/>
          <w:sz w:val="18"/>
          <w:szCs w:val="18"/>
          <w:shd w:val="clear" w:color="auto" w:fill="FFFFFF"/>
        </w:rPr>
        <w:t>  MINISTERE DU TRAVAIL, DE LA SANTE ET DES SOLIDARITES</w:t>
      </w:r>
      <w:r w:rsidRPr="0017517F">
        <w:rPr>
          <w:rFonts w:ascii="Arial" w:hAnsi="Arial" w:cs="Arial"/>
          <w:b/>
          <w:bCs/>
          <w:color w:val="333333"/>
          <w:sz w:val="18"/>
          <w:szCs w:val="18"/>
          <w:shd w:val="clear" w:color="auto" w:fill="FFFFFF"/>
        </w:rPr>
        <w:br/>
      </w:r>
      <w:r w:rsidRPr="0017517F">
        <w:rPr>
          <w:rFonts w:ascii="Arial" w:hAnsi="Arial" w:cs="Arial"/>
          <w:b/>
          <w:bCs/>
          <w:color w:val="333333"/>
          <w:sz w:val="18"/>
          <w:szCs w:val="18"/>
          <w:shd w:val="clear" w:color="auto" w:fill="FFFFFF"/>
        </w:rPr>
        <w:br/>
        <w:t>        66 Arrêté du 22 janvier 2024 portant extension de l'accord national interprofessionnel du 11 avril 2023 relatif à la transition écologique et au dialogue social (n° 20339)</w:t>
      </w:r>
      <w:r w:rsidRPr="0017517F">
        <w:rPr>
          <w:rFonts w:ascii="Arial" w:hAnsi="Arial" w:cs="Arial"/>
          <w:b/>
          <w:bCs/>
          <w:color w:val="333333"/>
          <w:sz w:val="18"/>
          <w:szCs w:val="18"/>
          <w:shd w:val="clear" w:color="auto" w:fill="FFFFFF"/>
        </w:rPr>
        <w:br/>
        <w:t>        </w:t>
      </w:r>
      <w:hyperlink r:id="rId475" w:tgtFrame="_blank" w:history="1">
        <w:r w:rsidRPr="0017517F">
          <w:rPr>
            <w:rStyle w:val="Lienhypertexte"/>
            <w:rFonts w:ascii="Arial" w:hAnsi="Arial" w:cs="Arial"/>
            <w:b/>
            <w:bCs/>
            <w:sz w:val="18"/>
            <w:szCs w:val="18"/>
            <w:shd w:val="clear" w:color="auto" w:fill="FFFFFF"/>
          </w:rPr>
          <w:t>https://www.legifrance.gouv.fr/jorf/id/JORFTEXT000049079346</w:t>
        </w:r>
      </w:hyperlink>
      <w:r w:rsidRPr="0017517F">
        <w:rPr>
          <w:rFonts w:ascii="Arial" w:hAnsi="Arial" w:cs="Arial"/>
          <w:b/>
          <w:bCs/>
          <w:color w:val="333333"/>
          <w:sz w:val="18"/>
          <w:szCs w:val="18"/>
          <w:shd w:val="clear" w:color="auto" w:fill="FFFFFF"/>
        </w:rPr>
        <w:br/>
      </w:r>
      <w:r w:rsidRPr="0017517F">
        <w:rPr>
          <w:rFonts w:ascii="Arial" w:hAnsi="Arial" w:cs="Arial"/>
          <w:b/>
          <w:bCs/>
          <w:color w:val="333333"/>
          <w:sz w:val="18"/>
          <w:szCs w:val="18"/>
          <w:shd w:val="clear" w:color="auto" w:fill="FFFFFF"/>
        </w:rPr>
        <w:br/>
        <w:t>        67 Arrêté du 24 janvier 2024 portant extension d'un avenant à un accord conclu dans le cadre de la convention collective nationale de la fabrication et le commerce des produits à usage pharmaceutique, parapharmaceutique et vétérinaire (n° 1555)</w:t>
      </w:r>
      <w:r w:rsidRPr="0017517F">
        <w:rPr>
          <w:rFonts w:ascii="Arial" w:hAnsi="Arial" w:cs="Arial"/>
          <w:b/>
          <w:bCs/>
          <w:color w:val="333333"/>
          <w:sz w:val="18"/>
          <w:szCs w:val="18"/>
          <w:shd w:val="clear" w:color="auto" w:fill="FFFFFF"/>
        </w:rPr>
        <w:br/>
        <w:t>        </w:t>
      </w:r>
      <w:hyperlink r:id="rId476" w:tgtFrame="_blank" w:history="1">
        <w:r w:rsidRPr="0017517F">
          <w:rPr>
            <w:rStyle w:val="Lienhypertexte"/>
            <w:rFonts w:ascii="Arial" w:hAnsi="Arial" w:cs="Arial"/>
            <w:b/>
            <w:bCs/>
            <w:sz w:val="18"/>
            <w:szCs w:val="18"/>
            <w:shd w:val="clear" w:color="auto" w:fill="FFFFFF"/>
          </w:rPr>
          <w:t>https://www.legifrance.gouv.fr/jorf/id/JORFTEXT000049079356</w:t>
        </w:r>
      </w:hyperlink>
    </w:p>
    <w:p w14:paraId="00EB0422" w14:textId="77777777" w:rsidR="0017517F" w:rsidRDefault="0017517F" w:rsidP="00C12A95">
      <w:pPr>
        <w:tabs>
          <w:tab w:val="left" w:pos="7600"/>
        </w:tabs>
        <w:rPr>
          <w:rFonts w:ascii="Arial" w:hAnsi="Arial" w:cs="Arial"/>
          <w:b/>
          <w:bCs/>
          <w:color w:val="333333"/>
          <w:sz w:val="18"/>
          <w:szCs w:val="18"/>
          <w:shd w:val="clear" w:color="auto" w:fill="FFFFFF"/>
        </w:rPr>
      </w:pPr>
    </w:p>
    <w:p w14:paraId="23C5BA54" w14:textId="77777777" w:rsidR="0017517F" w:rsidRDefault="0017517F" w:rsidP="00C12A95">
      <w:pPr>
        <w:tabs>
          <w:tab w:val="left" w:pos="7600"/>
        </w:tabs>
        <w:rPr>
          <w:rFonts w:ascii="Arial" w:hAnsi="Arial" w:cs="Arial"/>
          <w:b/>
          <w:bCs/>
          <w:color w:val="333333"/>
          <w:sz w:val="18"/>
          <w:szCs w:val="18"/>
          <w:shd w:val="clear" w:color="auto" w:fill="FFFFFF"/>
        </w:rPr>
      </w:pPr>
    </w:p>
    <w:p w14:paraId="68A23B6F" w14:textId="4ED385ED" w:rsidR="0057613C" w:rsidRDefault="0057613C"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1/02/2024</w:t>
      </w:r>
    </w:p>
    <w:p w14:paraId="670BA806" w14:textId="77777777" w:rsidR="0057613C" w:rsidRDefault="0057613C" w:rsidP="00C12A95">
      <w:pPr>
        <w:tabs>
          <w:tab w:val="left" w:pos="7600"/>
        </w:tabs>
        <w:rPr>
          <w:rFonts w:ascii="Arial" w:hAnsi="Arial" w:cs="Arial"/>
          <w:b/>
          <w:bCs/>
          <w:color w:val="333333"/>
          <w:sz w:val="18"/>
          <w:szCs w:val="18"/>
          <w:shd w:val="clear" w:color="auto" w:fill="FFFFFF"/>
        </w:rPr>
      </w:pPr>
    </w:p>
    <w:p w14:paraId="573F1C85" w14:textId="5F293BAA" w:rsidR="0057613C" w:rsidRPr="00483BA5" w:rsidRDefault="0057613C" w:rsidP="00C12A95">
      <w:pPr>
        <w:tabs>
          <w:tab w:val="left" w:pos="7600"/>
        </w:tabs>
        <w:rPr>
          <w:rFonts w:ascii="Arial" w:hAnsi="Arial" w:cs="Arial"/>
          <w:b/>
          <w:bCs/>
          <w:i/>
          <w:iCs/>
          <w:color w:val="333333"/>
          <w:sz w:val="18"/>
          <w:szCs w:val="18"/>
          <w:shd w:val="clear" w:color="auto" w:fill="FFFFFF"/>
        </w:rPr>
      </w:pPr>
      <w:proofErr w:type="spellStart"/>
      <w:r w:rsidRPr="00483BA5">
        <w:rPr>
          <w:rFonts w:ascii="Arial" w:hAnsi="Arial" w:cs="Arial"/>
          <w:b/>
          <w:bCs/>
          <w:i/>
          <w:iCs/>
          <w:color w:val="333333"/>
          <w:sz w:val="18"/>
          <w:szCs w:val="18"/>
          <w:shd w:val="clear" w:color="auto" w:fill="FFFFFF"/>
        </w:rPr>
        <w:t>E</w:t>
      </w:r>
      <w:r w:rsidRPr="0057613C">
        <w:rPr>
          <w:rFonts w:ascii="Arial" w:hAnsi="Arial" w:cs="Arial"/>
          <w:b/>
          <w:bCs/>
          <w:i/>
          <w:iCs/>
          <w:color w:val="333333"/>
          <w:sz w:val="18"/>
          <w:szCs w:val="18"/>
          <w:shd w:val="clear" w:color="auto" w:fill="FFFFFF"/>
        </w:rPr>
        <w:t>galité</w:t>
      </w:r>
      <w:proofErr w:type="spellEnd"/>
      <w:r w:rsidRPr="0057613C">
        <w:rPr>
          <w:rFonts w:ascii="Arial" w:hAnsi="Arial" w:cs="Arial"/>
          <w:b/>
          <w:bCs/>
          <w:i/>
          <w:iCs/>
          <w:color w:val="333333"/>
          <w:sz w:val="18"/>
          <w:szCs w:val="18"/>
          <w:shd w:val="clear" w:color="auto" w:fill="FFFFFF"/>
        </w:rPr>
        <w:t xml:space="preserve"> professionnelle entre les femmes et les hommes de la Branche professionnelle des industries électriques et gazières</w:t>
      </w:r>
      <w:r w:rsidR="00483BA5">
        <w:rPr>
          <w:rFonts w:ascii="Arial" w:hAnsi="Arial" w:cs="Arial"/>
          <w:b/>
          <w:bCs/>
          <w:i/>
          <w:iCs/>
          <w:color w:val="333333"/>
          <w:sz w:val="18"/>
          <w:szCs w:val="18"/>
          <w:shd w:val="clear" w:color="auto" w:fill="FFFFFF"/>
        </w:rPr>
        <w:t>.</w:t>
      </w:r>
    </w:p>
    <w:p w14:paraId="79B07670" w14:textId="77777777" w:rsidR="0057613C" w:rsidRDefault="0057613C" w:rsidP="00C12A95">
      <w:pPr>
        <w:tabs>
          <w:tab w:val="left" w:pos="7600"/>
        </w:tabs>
        <w:rPr>
          <w:rFonts w:ascii="Arial" w:hAnsi="Arial" w:cs="Arial"/>
          <w:b/>
          <w:bCs/>
          <w:color w:val="333333"/>
          <w:sz w:val="18"/>
          <w:szCs w:val="18"/>
          <w:shd w:val="clear" w:color="auto" w:fill="FFFFFF"/>
        </w:rPr>
      </w:pPr>
    </w:p>
    <w:p w14:paraId="7A49B08B" w14:textId="77777777" w:rsidR="0057613C" w:rsidRPr="0057613C" w:rsidRDefault="0057613C" w:rsidP="0057613C">
      <w:pPr>
        <w:tabs>
          <w:tab w:val="left" w:pos="7600"/>
        </w:tabs>
        <w:rPr>
          <w:rFonts w:ascii="Arial" w:hAnsi="Arial" w:cs="Arial"/>
          <w:b/>
          <w:bCs/>
          <w:color w:val="333333"/>
          <w:sz w:val="18"/>
          <w:szCs w:val="18"/>
          <w:shd w:val="clear" w:color="auto" w:fill="FFFFFF"/>
        </w:rPr>
      </w:pPr>
      <w:r w:rsidRPr="0057613C">
        <w:rPr>
          <w:rFonts w:ascii="Arial" w:hAnsi="Arial" w:cs="Arial"/>
          <w:b/>
          <w:bCs/>
          <w:color w:val="333333"/>
          <w:sz w:val="18"/>
          <w:szCs w:val="18"/>
          <w:shd w:val="clear" w:color="auto" w:fill="FFFFFF"/>
        </w:rPr>
        <w:t>   MINISTERE DE L'ECONOMIE, DES FINANCES ET DE LA SOUVERAINETE INDUSTRIELLE ET NUMERIQUE</w:t>
      </w:r>
      <w:r w:rsidRPr="0057613C">
        <w:rPr>
          <w:rFonts w:ascii="Arial" w:hAnsi="Arial" w:cs="Arial"/>
          <w:b/>
          <w:bCs/>
          <w:color w:val="333333"/>
          <w:sz w:val="18"/>
          <w:szCs w:val="18"/>
          <w:shd w:val="clear" w:color="auto" w:fill="FFFFFF"/>
        </w:rPr>
        <w:br/>
      </w:r>
      <w:r w:rsidRPr="0057613C">
        <w:rPr>
          <w:rFonts w:ascii="Arial" w:hAnsi="Arial" w:cs="Arial"/>
          <w:b/>
          <w:bCs/>
          <w:color w:val="333333"/>
          <w:sz w:val="18"/>
          <w:szCs w:val="18"/>
          <w:shd w:val="clear" w:color="auto" w:fill="FFFFFF"/>
        </w:rPr>
        <w:br/>
        <w:t>        90 Arrêté du 10 janvier 2024 portant extension de l'avenant du 9 juin 2023 relatif à la prolongation de l'accord relatif à l'égalité professionnelle entre les femmes et les hommes de la Branche professionnelle des industries électriques et gazières du 12 juillet 2019</w:t>
      </w:r>
      <w:r w:rsidRPr="0057613C">
        <w:rPr>
          <w:rFonts w:ascii="Arial" w:hAnsi="Arial" w:cs="Arial"/>
          <w:b/>
          <w:bCs/>
          <w:color w:val="333333"/>
          <w:sz w:val="18"/>
          <w:szCs w:val="18"/>
          <w:shd w:val="clear" w:color="auto" w:fill="FFFFFF"/>
        </w:rPr>
        <w:br/>
        <w:t>        </w:t>
      </w:r>
      <w:hyperlink r:id="rId477" w:tgtFrame="_blank" w:history="1">
        <w:r w:rsidRPr="0057613C">
          <w:rPr>
            <w:rStyle w:val="Lienhypertexte"/>
            <w:rFonts w:ascii="Arial" w:hAnsi="Arial" w:cs="Arial"/>
            <w:b/>
            <w:bCs/>
            <w:sz w:val="18"/>
            <w:szCs w:val="18"/>
            <w:shd w:val="clear" w:color="auto" w:fill="FFFFFF"/>
          </w:rPr>
          <w:t>https://www.legifrance.gouv.fr/jorf/id/JORFTEXT000049068492</w:t>
        </w:r>
      </w:hyperlink>
    </w:p>
    <w:p w14:paraId="63D1CCC4" w14:textId="77777777" w:rsidR="0057613C" w:rsidRDefault="0057613C" w:rsidP="00C12A95">
      <w:pPr>
        <w:tabs>
          <w:tab w:val="left" w:pos="7600"/>
        </w:tabs>
        <w:rPr>
          <w:rFonts w:ascii="Arial" w:hAnsi="Arial" w:cs="Arial"/>
          <w:b/>
          <w:bCs/>
          <w:color w:val="333333"/>
          <w:sz w:val="18"/>
          <w:szCs w:val="18"/>
          <w:shd w:val="clear" w:color="auto" w:fill="FFFFFF"/>
        </w:rPr>
      </w:pPr>
    </w:p>
    <w:p w14:paraId="3A7DAC43" w14:textId="1CA0E730" w:rsidR="007A4839" w:rsidRDefault="00735D3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28/01</w:t>
      </w:r>
    </w:p>
    <w:p w14:paraId="7DD3075E" w14:textId="77777777" w:rsidR="00735D30" w:rsidRDefault="00735D30" w:rsidP="00C12A95">
      <w:pPr>
        <w:tabs>
          <w:tab w:val="left" w:pos="7600"/>
        </w:tabs>
        <w:rPr>
          <w:rFonts w:ascii="Arial" w:hAnsi="Arial" w:cs="Arial"/>
          <w:b/>
          <w:bCs/>
          <w:color w:val="333333"/>
          <w:sz w:val="18"/>
          <w:szCs w:val="18"/>
          <w:shd w:val="clear" w:color="auto" w:fill="FFFFFF"/>
        </w:rPr>
      </w:pPr>
    </w:p>
    <w:p w14:paraId="46CF0583" w14:textId="0FC167C3" w:rsidR="00735D30" w:rsidRDefault="00735D30" w:rsidP="00C12A95">
      <w:pPr>
        <w:tabs>
          <w:tab w:val="left" w:pos="7600"/>
        </w:tabs>
        <w:rPr>
          <w:rFonts w:ascii="Arial" w:hAnsi="Arial" w:cs="Arial"/>
          <w:b/>
          <w:bCs/>
          <w:color w:val="333333"/>
          <w:sz w:val="18"/>
          <w:szCs w:val="18"/>
          <w:shd w:val="clear" w:color="auto" w:fill="FFFFFF"/>
        </w:rPr>
      </w:pPr>
      <w:r w:rsidRPr="00735D30">
        <w:rPr>
          <w:rFonts w:ascii="Arial" w:hAnsi="Arial" w:cs="Arial"/>
          <w:b/>
          <w:bCs/>
          <w:color w:val="333333"/>
          <w:sz w:val="18"/>
          <w:szCs w:val="18"/>
          <w:shd w:val="clear" w:color="auto" w:fill="FFFFFF"/>
        </w:rPr>
        <w:t>MINISTERE DU TRAVAIL, DE LA SANTE ET DES SOLIDARITES</w:t>
      </w:r>
      <w:r w:rsidRPr="00735D30">
        <w:rPr>
          <w:rFonts w:ascii="Arial" w:hAnsi="Arial" w:cs="Arial"/>
          <w:b/>
          <w:bCs/>
          <w:color w:val="333333"/>
          <w:sz w:val="18"/>
          <w:szCs w:val="18"/>
          <w:shd w:val="clear" w:color="auto" w:fill="FFFFFF"/>
        </w:rPr>
        <w:br/>
      </w:r>
      <w:r w:rsidRPr="00735D30">
        <w:rPr>
          <w:rFonts w:ascii="Arial" w:hAnsi="Arial" w:cs="Arial"/>
          <w:b/>
          <w:bCs/>
          <w:color w:val="333333"/>
          <w:sz w:val="18"/>
          <w:szCs w:val="18"/>
          <w:shd w:val="clear" w:color="auto" w:fill="FFFFFF"/>
        </w:rPr>
        <w:br/>
        <w:t>        43 Arrêté du 18 janvier 2024 portant agrément de l'accord interbranches du 30 mai 2023 portant amélioration du dispositif d'épargne salariale conclu dans le secteur des industries alimentaires</w:t>
      </w:r>
      <w:r w:rsidRPr="00735D30">
        <w:rPr>
          <w:rFonts w:ascii="Arial" w:hAnsi="Arial" w:cs="Arial"/>
          <w:b/>
          <w:bCs/>
          <w:color w:val="333333"/>
          <w:sz w:val="18"/>
          <w:szCs w:val="18"/>
          <w:shd w:val="clear" w:color="auto" w:fill="FFFFFF"/>
        </w:rPr>
        <w:br/>
        <w:t>        </w:t>
      </w:r>
      <w:hyperlink r:id="rId478" w:tgtFrame="_blank" w:history="1">
        <w:r w:rsidRPr="00735D30">
          <w:rPr>
            <w:rStyle w:val="Lienhypertexte"/>
            <w:rFonts w:ascii="Arial" w:hAnsi="Arial" w:cs="Arial"/>
            <w:b/>
            <w:bCs/>
            <w:sz w:val="18"/>
            <w:szCs w:val="18"/>
            <w:shd w:val="clear" w:color="auto" w:fill="FFFFFF"/>
          </w:rPr>
          <w:t>https://www.legifrance.gouv.fr/jorf/id/JORFTEXT000049041589</w:t>
        </w:r>
      </w:hyperlink>
    </w:p>
    <w:p w14:paraId="772F42CE" w14:textId="77777777" w:rsidR="00735D30" w:rsidRDefault="00735D30" w:rsidP="00C12A95">
      <w:pPr>
        <w:tabs>
          <w:tab w:val="left" w:pos="7600"/>
        </w:tabs>
        <w:rPr>
          <w:rFonts w:ascii="Arial" w:hAnsi="Arial" w:cs="Arial"/>
          <w:b/>
          <w:bCs/>
          <w:color w:val="333333"/>
          <w:sz w:val="18"/>
          <w:szCs w:val="18"/>
          <w:shd w:val="clear" w:color="auto" w:fill="FFFFFF"/>
        </w:rPr>
      </w:pPr>
    </w:p>
    <w:p w14:paraId="5D9D3C25" w14:textId="6279D6B8" w:rsidR="007A4839" w:rsidRDefault="007A483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25/01</w:t>
      </w:r>
    </w:p>
    <w:p w14:paraId="16F43C3D" w14:textId="77777777" w:rsidR="007A4839" w:rsidRDefault="007A4839" w:rsidP="00C12A95">
      <w:pPr>
        <w:tabs>
          <w:tab w:val="left" w:pos="7600"/>
        </w:tabs>
        <w:rPr>
          <w:rFonts w:ascii="Arial" w:hAnsi="Arial" w:cs="Arial"/>
          <w:b/>
          <w:bCs/>
          <w:color w:val="333333"/>
          <w:sz w:val="18"/>
          <w:szCs w:val="18"/>
          <w:shd w:val="clear" w:color="auto" w:fill="FFFFFF"/>
        </w:rPr>
      </w:pPr>
    </w:p>
    <w:p w14:paraId="4A18F55E" w14:textId="3A8A066B" w:rsidR="007A4839" w:rsidRDefault="007A4839" w:rsidP="00C12A95">
      <w:pPr>
        <w:tabs>
          <w:tab w:val="left" w:pos="7600"/>
        </w:tabs>
        <w:rPr>
          <w:rFonts w:ascii="Arial" w:hAnsi="Arial" w:cs="Arial"/>
          <w:b/>
          <w:bCs/>
          <w:color w:val="333333"/>
          <w:sz w:val="18"/>
          <w:szCs w:val="18"/>
          <w:shd w:val="clear" w:color="auto" w:fill="FFFFFF"/>
        </w:rPr>
      </w:pPr>
      <w:r w:rsidRPr="007A4839">
        <w:rPr>
          <w:rFonts w:ascii="Arial" w:hAnsi="Arial" w:cs="Arial"/>
          <w:b/>
          <w:bCs/>
          <w:color w:val="333333"/>
          <w:sz w:val="18"/>
          <w:szCs w:val="18"/>
          <w:shd w:val="clear" w:color="auto" w:fill="FFFFFF"/>
        </w:rPr>
        <w:t>- MINISTERE DE L'ECONOMIE, DES FINANCES ET DE LA SOUVERAINETE INDUSTRIELLE ET NUMERIQUE</w:t>
      </w:r>
      <w:r w:rsidRPr="007A4839">
        <w:rPr>
          <w:rFonts w:ascii="Arial" w:hAnsi="Arial" w:cs="Arial"/>
          <w:b/>
          <w:bCs/>
          <w:color w:val="333333"/>
          <w:sz w:val="18"/>
          <w:szCs w:val="18"/>
          <w:shd w:val="clear" w:color="auto" w:fill="FFFFFF"/>
        </w:rPr>
        <w:br/>
      </w:r>
      <w:r w:rsidRPr="007A4839">
        <w:rPr>
          <w:rFonts w:ascii="Arial" w:hAnsi="Arial" w:cs="Arial"/>
          <w:b/>
          <w:bCs/>
          <w:color w:val="333333"/>
          <w:sz w:val="18"/>
          <w:szCs w:val="18"/>
          <w:shd w:val="clear" w:color="auto" w:fill="FFFFFF"/>
        </w:rPr>
        <w:br/>
        <w:t>- Arrêté du 10 janvier 2024 portant extension de l'avenant n° 1 du 26 mai 2023 à l'accord formation et alternance du 1er décembre 2020 dans la branche professionnelle des industries électriques et gazières</w:t>
      </w:r>
      <w:r w:rsidRPr="007A4839">
        <w:rPr>
          <w:rFonts w:ascii="Arial" w:hAnsi="Arial" w:cs="Arial"/>
          <w:b/>
          <w:bCs/>
          <w:color w:val="333333"/>
          <w:sz w:val="18"/>
          <w:szCs w:val="18"/>
          <w:shd w:val="clear" w:color="auto" w:fill="FFFFFF"/>
        </w:rPr>
        <w:br/>
        <w:t>        </w:t>
      </w:r>
      <w:hyperlink r:id="rId479" w:tgtFrame="_blank" w:history="1">
        <w:r w:rsidRPr="007A4839">
          <w:rPr>
            <w:rStyle w:val="Lienhypertexte"/>
            <w:rFonts w:ascii="Arial" w:hAnsi="Arial" w:cs="Arial"/>
            <w:b/>
            <w:bCs/>
            <w:sz w:val="18"/>
            <w:szCs w:val="18"/>
            <w:shd w:val="clear" w:color="auto" w:fill="FFFFFF"/>
          </w:rPr>
          <w:t>https://www.legifrance.gouv.fr/jorf/id/JORFTEXT000049010778</w:t>
        </w:r>
      </w:hyperlink>
    </w:p>
    <w:p w14:paraId="5E385336" w14:textId="77777777" w:rsidR="007A4839" w:rsidRDefault="007A4839" w:rsidP="00C12A95">
      <w:pPr>
        <w:tabs>
          <w:tab w:val="left" w:pos="7600"/>
        </w:tabs>
        <w:rPr>
          <w:rFonts w:ascii="Arial" w:hAnsi="Arial" w:cs="Arial"/>
          <w:b/>
          <w:bCs/>
          <w:color w:val="333333"/>
          <w:sz w:val="18"/>
          <w:szCs w:val="18"/>
          <w:shd w:val="clear" w:color="auto" w:fill="FFFFFF"/>
        </w:rPr>
      </w:pPr>
    </w:p>
    <w:p w14:paraId="61101B00" w14:textId="2D3826E1" w:rsidR="009307EB" w:rsidRDefault="009307E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24/01</w:t>
      </w:r>
    </w:p>
    <w:p w14:paraId="127F6F26" w14:textId="77777777" w:rsidR="00090AC7" w:rsidRDefault="00090AC7" w:rsidP="00C12A95">
      <w:pPr>
        <w:tabs>
          <w:tab w:val="left" w:pos="7600"/>
        </w:tabs>
        <w:rPr>
          <w:rFonts w:ascii="Arial" w:hAnsi="Arial" w:cs="Arial"/>
          <w:b/>
          <w:bCs/>
          <w:color w:val="333333"/>
          <w:sz w:val="18"/>
          <w:szCs w:val="18"/>
          <w:shd w:val="clear" w:color="auto" w:fill="FFFFFF"/>
        </w:rPr>
      </w:pPr>
    </w:p>
    <w:p w14:paraId="3C720265" w14:textId="3AE513A5" w:rsidR="009307EB" w:rsidRDefault="00090AC7" w:rsidP="00C12A95">
      <w:pPr>
        <w:tabs>
          <w:tab w:val="left" w:pos="7600"/>
        </w:tabs>
        <w:rPr>
          <w:rFonts w:ascii="Arial" w:hAnsi="Arial" w:cs="Arial"/>
          <w:b/>
          <w:bCs/>
          <w:color w:val="333333"/>
          <w:sz w:val="18"/>
          <w:szCs w:val="18"/>
          <w:shd w:val="clear" w:color="auto" w:fill="FFFFFF"/>
        </w:rPr>
      </w:pPr>
      <w:r w:rsidRPr="009307EB">
        <w:rPr>
          <w:rFonts w:ascii="Arial" w:hAnsi="Arial" w:cs="Arial"/>
          <w:b/>
          <w:bCs/>
          <w:color w:val="333333"/>
          <w:sz w:val="18"/>
          <w:szCs w:val="18"/>
          <w:shd w:val="clear" w:color="auto" w:fill="FFFFFF"/>
        </w:rPr>
        <w:t>      MINISTERE DU TRAVAIL, DE LA SANTE ET DES SOLIDARITES</w:t>
      </w:r>
      <w:r w:rsidRPr="009307EB">
        <w:rPr>
          <w:rFonts w:ascii="Arial" w:hAnsi="Arial" w:cs="Arial"/>
          <w:b/>
          <w:bCs/>
          <w:color w:val="333333"/>
          <w:sz w:val="18"/>
          <w:szCs w:val="18"/>
          <w:shd w:val="clear" w:color="auto" w:fill="FFFFFF"/>
        </w:rPr>
        <w:br/>
      </w:r>
    </w:p>
    <w:p w14:paraId="1E009104" w14:textId="27F976E1" w:rsidR="009307EB" w:rsidRPr="009307EB" w:rsidRDefault="009307EB" w:rsidP="009307EB">
      <w:pPr>
        <w:tabs>
          <w:tab w:val="left" w:pos="7600"/>
        </w:tabs>
        <w:rPr>
          <w:rFonts w:ascii="Arial" w:hAnsi="Arial" w:cs="Arial"/>
          <w:b/>
          <w:bCs/>
          <w:i/>
          <w:iCs/>
          <w:color w:val="333333"/>
          <w:sz w:val="18"/>
          <w:szCs w:val="18"/>
          <w:shd w:val="clear" w:color="auto" w:fill="FFFFFF"/>
        </w:rPr>
      </w:pPr>
      <w:r w:rsidRPr="009F3658">
        <w:rPr>
          <w:rFonts w:ascii="Arial" w:hAnsi="Arial" w:cs="Arial"/>
          <w:b/>
          <w:bCs/>
          <w:i/>
          <w:iCs/>
          <w:color w:val="333333"/>
          <w:sz w:val="18"/>
          <w:szCs w:val="18"/>
          <w:shd w:val="clear" w:color="auto" w:fill="FFFFFF"/>
        </w:rPr>
        <w:t>Extensions d’accords nationaux et régionaux :</w:t>
      </w:r>
      <w:r>
        <w:rPr>
          <w:rFonts w:ascii="Arial" w:hAnsi="Arial" w:cs="Arial"/>
          <w:b/>
          <w:bCs/>
          <w:i/>
          <w:iCs/>
          <w:color w:val="333333"/>
          <w:sz w:val="18"/>
          <w:szCs w:val="18"/>
          <w:shd w:val="clear" w:color="auto" w:fill="FFFFFF"/>
        </w:rPr>
        <w:t xml:space="preserve"> Bâtiment, entreprises jusqu’à dix salariés, Pays de la Loire, Couture Parisienne, Journalistes, Presse, Particuliers employeurs et emploi à domicile, Vétérinaires praticiens, Tourisme social et familial,</w:t>
      </w:r>
    </w:p>
    <w:p w14:paraId="0EE66A51" w14:textId="3DD7B270" w:rsidR="009307EB" w:rsidRPr="009307EB" w:rsidRDefault="009307EB" w:rsidP="009307EB">
      <w:pPr>
        <w:tabs>
          <w:tab w:val="left" w:pos="7600"/>
        </w:tabs>
        <w:rPr>
          <w:rFonts w:ascii="Arial" w:hAnsi="Arial" w:cs="Arial"/>
          <w:b/>
          <w:bCs/>
          <w:color w:val="333333"/>
          <w:sz w:val="18"/>
          <w:szCs w:val="18"/>
          <w:shd w:val="clear" w:color="auto" w:fill="FFFFFF"/>
        </w:rPr>
      </w:pPr>
      <w:r w:rsidRPr="009307EB">
        <w:rPr>
          <w:rFonts w:ascii="Arial" w:hAnsi="Arial" w:cs="Arial"/>
          <w:b/>
          <w:bCs/>
          <w:color w:val="333333"/>
          <w:sz w:val="18"/>
          <w:szCs w:val="18"/>
          <w:shd w:val="clear" w:color="auto" w:fill="FFFFFF"/>
        </w:rPr>
        <w:br/>
        <w:t xml:space="preserve">        66 Arrêté du 15 janvier 2024 portant extension d'accords régionaux (Pays de la Loire)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w:t>
      </w:r>
      <w:r w:rsidRPr="009307EB">
        <w:rPr>
          <w:rFonts w:ascii="Arial" w:hAnsi="Arial" w:cs="Arial"/>
          <w:b/>
          <w:bCs/>
          <w:color w:val="333333"/>
          <w:sz w:val="18"/>
          <w:szCs w:val="18"/>
          <w:shd w:val="clear" w:color="auto" w:fill="FFFFFF"/>
        </w:rPr>
        <w:lastRenderedPageBreak/>
        <w:t>bâtiment (n° 2609)</w:t>
      </w:r>
      <w:r w:rsidRPr="009307EB">
        <w:rPr>
          <w:rFonts w:ascii="Arial" w:hAnsi="Arial" w:cs="Arial"/>
          <w:b/>
          <w:bCs/>
          <w:color w:val="333333"/>
          <w:sz w:val="18"/>
          <w:szCs w:val="18"/>
          <w:shd w:val="clear" w:color="auto" w:fill="FFFFFF"/>
        </w:rPr>
        <w:br/>
        <w:t>        </w:t>
      </w:r>
      <w:hyperlink r:id="rId480" w:tgtFrame="_blank" w:history="1">
        <w:r w:rsidRPr="009307EB">
          <w:rPr>
            <w:rStyle w:val="Lienhypertexte"/>
            <w:rFonts w:ascii="Arial" w:hAnsi="Arial" w:cs="Arial"/>
            <w:b/>
            <w:bCs/>
            <w:sz w:val="18"/>
            <w:szCs w:val="18"/>
            <w:shd w:val="clear" w:color="auto" w:fill="FFFFFF"/>
          </w:rPr>
          <w:t>https://www.legifrance.gouv.fr/jorf/id/JORFTEXT000048999163</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67 Arrêté du 15 janvier 2024 portant extension d'un protocole accord et d'un avenant à un accord conclus dans le cadre de la convention collective nationale de la couture parisienne (n° 303)</w:t>
      </w:r>
      <w:r w:rsidRPr="009307EB">
        <w:rPr>
          <w:rFonts w:ascii="Arial" w:hAnsi="Arial" w:cs="Arial"/>
          <w:b/>
          <w:bCs/>
          <w:color w:val="333333"/>
          <w:sz w:val="18"/>
          <w:szCs w:val="18"/>
          <w:shd w:val="clear" w:color="auto" w:fill="FFFFFF"/>
        </w:rPr>
        <w:br/>
        <w:t>        </w:t>
      </w:r>
      <w:hyperlink r:id="rId481" w:tgtFrame="_blank" w:history="1">
        <w:r w:rsidRPr="009307EB">
          <w:rPr>
            <w:rStyle w:val="Lienhypertexte"/>
            <w:rFonts w:ascii="Arial" w:hAnsi="Arial" w:cs="Arial"/>
            <w:b/>
            <w:bCs/>
            <w:sz w:val="18"/>
            <w:szCs w:val="18"/>
            <w:shd w:val="clear" w:color="auto" w:fill="FFFFFF"/>
          </w:rPr>
          <w:t>https://www.legifrance.gouv.fr/jorf/id/JORFTEXT000048999191</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68 Arrêté du 15 janvier 2024 portant extension d'un avenant à la convention collective nationale des employés, techniciens agents de maîtrise et cadres de la presse d'information spécialisée (n° 3230)</w:t>
      </w:r>
      <w:r w:rsidRPr="009307EB">
        <w:rPr>
          <w:rFonts w:ascii="Arial" w:hAnsi="Arial" w:cs="Arial"/>
          <w:b/>
          <w:bCs/>
          <w:color w:val="333333"/>
          <w:sz w:val="18"/>
          <w:szCs w:val="18"/>
          <w:shd w:val="clear" w:color="auto" w:fill="FFFFFF"/>
        </w:rPr>
        <w:br/>
        <w:t>        </w:t>
      </w:r>
      <w:hyperlink r:id="rId482" w:tgtFrame="_blank" w:history="1">
        <w:r w:rsidRPr="009307EB">
          <w:rPr>
            <w:rStyle w:val="Lienhypertexte"/>
            <w:rFonts w:ascii="Arial" w:hAnsi="Arial" w:cs="Arial"/>
            <w:b/>
            <w:bCs/>
            <w:sz w:val="18"/>
            <w:szCs w:val="18"/>
            <w:shd w:val="clear" w:color="auto" w:fill="FFFFFF"/>
          </w:rPr>
          <w:t>https://www.legifrance.gouv.fr/jorf/id/JORFTEXT000048999207</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69 Arrêté du 15 janvier 2024 portant extension d'un protocole d'accord conclu dans le cadre de la convention collective nationale des journalistes (n° 1480)</w:t>
      </w:r>
      <w:r w:rsidRPr="009307EB">
        <w:rPr>
          <w:rFonts w:ascii="Arial" w:hAnsi="Arial" w:cs="Arial"/>
          <w:b/>
          <w:bCs/>
          <w:color w:val="333333"/>
          <w:sz w:val="18"/>
          <w:szCs w:val="18"/>
          <w:shd w:val="clear" w:color="auto" w:fill="FFFFFF"/>
        </w:rPr>
        <w:br/>
        <w:t>        </w:t>
      </w:r>
      <w:hyperlink r:id="rId483" w:tgtFrame="_blank" w:history="1">
        <w:r w:rsidRPr="009307EB">
          <w:rPr>
            <w:rStyle w:val="Lienhypertexte"/>
            <w:rFonts w:ascii="Arial" w:hAnsi="Arial" w:cs="Arial"/>
            <w:b/>
            <w:bCs/>
            <w:sz w:val="18"/>
            <w:szCs w:val="18"/>
            <w:shd w:val="clear" w:color="auto" w:fill="FFFFFF"/>
          </w:rPr>
          <w:t>https://www.legifrance.gouv.fr/jorf/id/JORFTEXT000048999219</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70 Arrêté du 15 janvier 2024 portant extension d'avenants à la convention collective de la branche du secteur des particuliers employeurs et de l'emploi à domicile (n° 3239)</w:t>
      </w:r>
      <w:r w:rsidRPr="009307EB">
        <w:rPr>
          <w:rFonts w:ascii="Arial" w:hAnsi="Arial" w:cs="Arial"/>
          <w:b/>
          <w:bCs/>
          <w:color w:val="333333"/>
          <w:sz w:val="18"/>
          <w:szCs w:val="18"/>
          <w:shd w:val="clear" w:color="auto" w:fill="FFFFFF"/>
        </w:rPr>
        <w:br/>
        <w:t>        </w:t>
      </w:r>
      <w:hyperlink r:id="rId484" w:tgtFrame="_blank" w:history="1">
        <w:r w:rsidRPr="009307EB">
          <w:rPr>
            <w:rStyle w:val="Lienhypertexte"/>
            <w:rFonts w:ascii="Arial" w:hAnsi="Arial" w:cs="Arial"/>
            <w:b/>
            <w:bCs/>
            <w:sz w:val="18"/>
            <w:szCs w:val="18"/>
            <w:shd w:val="clear" w:color="auto" w:fill="FFFFFF"/>
          </w:rPr>
          <w:t>https://www.legifrance.gouv.fr/jorf/id/JORFTEXT000048999231</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71 Arrêté du 15 janvier 2024 portant extension d'un avenant à la convention collective nationale des cabinets et cliniques vétérinaires (n° 1875) et à son annexe VII (convention collective nationale des vétérinaires praticiens salariés - n° 2564)</w:t>
      </w:r>
      <w:r w:rsidRPr="009307EB">
        <w:rPr>
          <w:rFonts w:ascii="Arial" w:hAnsi="Arial" w:cs="Arial"/>
          <w:b/>
          <w:bCs/>
          <w:color w:val="333333"/>
          <w:sz w:val="18"/>
          <w:szCs w:val="18"/>
          <w:shd w:val="clear" w:color="auto" w:fill="FFFFFF"/>
        </w:rPr>
        <w:br/>
        <w:t>        </w:t>
      </w:r>
      <w:hyperlink r:id="rId485" w:tgtFrame="_blank" w:history="1">
        <w:r w:rsidRPr="009307EB">
          <w:rPr>
            <w:rStyle w:val="Lienhypertexte"/>
            <w:rFonts w:ascii="Arial" w:hAnsi="Arial" w:cs="Arial"/>
            <w:b/>
            <w:bCs/>
            <w:sz w:val="18"/>
            <w:szCs w:val="18"/>
            <w:shd w:val="clear" w:color="auto" w:fill="FFFFFF"/>
          </w:rPr>
          <w:t>https://www.legifrance.gouv.fr/jorf/id/JORFTEXT000048999244</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72 Arrêté du 16 janvier 2024 portant extension d'un avenant à la convention collective nationale du tourisme social et familial (n° 1316)</w:t>
      </w:r>
      <w:r w:rsidRPr="009307EB">
        <w:rPr>
          <w:rFonts w:ascii="Arial" w:hAnsi="Arial" w:cs="Arial"/>
          <w:b/>
          <w:bCs/>
          <w:color w:val="333333"/>
          <w:sz w:val="18"/>
          <w:szCs w:val="18"/>
          <w:shd w:val="clear" w:color="auto" w:fill="FFFFFF"/>
        </w:rPr>
        <w:br/>
        <w:t>        </w:t>
      </w:r>
      <w:hyperlink r:id="rId486" w:tgtFrame="_blank" w:history="1">
        <w:r w:rsidRPr="009307EB">
          <w:rPr>
            <w:rStyle w:val="Lienhypertexte"/>
            <w:rFonts w:ascii="Arial" w:hAnsi="Arial" w:cs="Arial"/>
            <w:b/>
            <w:bCs/>
            <w:sz w:val="18"/>
            <w:szCs w:val="18"/>
            <w:shd w:val="clear" w:color="auto" w:fill="FFFFFF"/>
          </w:rPr>
          <w:t>https://www.legifrance.gouv.fr/jorf/id/JORFTEXT000048999258</w:t>
        </w:r>
      </w:hyperlink>
    </w:p>
    <w:p w14:paraId="2F47306D" w14:textId="77777777" w:rsidR="009307EB" w:rsidRDefault="009307EB" w:rsidP="00C12A95">
      <w:pPr>
        <w:tabs>
          <w:tab w:val="left" w:pos="7600"/>
        </w:tabs>
        <w:rPr>
          <w:rFonts w:ascii="Arial" w:hAnsi="Arial" w:cs="Arial"/>
          <w:b/>
          <w:bCs/>
          <w:color w:val="333333"/>
          <w:sz w:val="18"/>
          <w:szCs w:val="18"/>
          <w:shd w:val="clear" w:color="auto" w:fill="FFFFFF"/>
        </w:rPr>
      </w:pPr>
    </w:p>
    <w:p w14:paraId="0AB90814" w14:textId="581EC3B7" w:rsidR="009F3658" w:rsidRDefault="009F365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21/01</w:t>
      </w:r>
    </w:p>
    <w:p w14:paraId="791A131A" w14:textId="77777777" w:rsidR="009F3658" w:rsidRDefault="009F3658" w:rsidP="00C12A95">
      <w:pPr>
        <w:tabs>
          <w:tab w:val="left" w:pos="7600"/>
        </w:tabs>
        <w:rPr>
          <w:rFonts w:ascii="Arial" w:hAnsi="Arial" w:cs="Arial"/>
          <w:b/>
          <w:bCs/>
          <w:color w:val="333333"/>
          <w:sz w:val="18"/>
          <w:szCs w:val="18"/>
          <w:shd w:val="clear" w:color="auto" w:fill="FFFFFF"/>
        </w:rPr>
      </w:pPr>
    </w:p>
    <w:p w14:paraId="36792016" w14:textId="77777777" w:rsidR="009F3658" w:rsidRDefault="009F3658" w:rsidP="00C12A95">
      <w:pPr>
        <w:tabs>
          <w:tab w:val="left" w:pos="7600"/>
        </w:tabs>
        <w:rPr>
          <w:rFonts w:ascii="Arial" w:hAnsi="Arial" w:cs="Arial"/>
          <w:b/>
          <w:bCs/>
          <w:color w:val="333333"/>
          <w:sz w:val="18"/>
          <w:szCs w:val="18"/>
          <w:shd w:val="clear" w:color="auto" w:fill="FFFFFF"/>
        </w:rPr>
      </w:pPr>
      <w:r w:rsidRPr="009F3658">
        <w:rPr>
          <w:rFonts w:ascii="Arial" w:hAnsi="Arial" w:cs="Arial"/>
          <w:b/>
          <w:bCs/>
          <w:color w:val="333333"/>
          <w:sz w:val="18"/>
          <w:szCs w:val="18"/>
          <w:shd w:val="clear" w:color="auto" w:fill="FFFFFF"/>
        </w:rPr>
        <w:t> MINISTERE DU TRAVAIL, DE LA SANTE ET DES SOLIDARITES</w:t>
      </w:r>
      <w:r w:rsidRPr="009F3658">
        <w:rPr>
          <w:rFonts w:ascii="Arial" w:hAnsi="Arial" w:cs="Arial"/>
          <w:b/>
          <w:bCs/>
          <w:color w:val="333333"/>
          <w:sz w:val="18"/>
          <w:szCs w:val="18"/>
          <w:shd w:val="clear" w:color="auto" w:fill="FFFFFF"/>
        </w:rPr>
        <w:br/>
      </w:r>
    </w:p>
    <w:p w14:paraId="79C52473" w14:textId="461CF452" w:rsidR="009F3658" w:rsidRPr="009F3658" w:rsidRDefault="009F3658" w:rsidP="009F3658">
      <w:pPr>
        <w:tabs>
          <w:tab w:val="left" w:pos="7600"/>
        </w:tabs>
        <w:rPr>
          <w:rFonts w:ascii="Arial" w:hAnsi="Arial" w:cs="Arial"/>
          <w:b/>
          <w:bCs/>
          <w:i/>
          <w:iCs/>
          <w:color w:val="333333"/>
          <w:sz w:val="18"/>
          <w:szCs w:val="18"/>
          <w:shd w:val="clear" w:color="auto" w:fill="FFFFFF"/>
        </w:rPr>
      </w:pPr>
      <w:r w:rsidRPr="009F3658">
        <w:rPr>
          <w:rFonts w:ascii="Arial" w:hAnsi="Arial" w:cs="Arial"/>
          <w:b/>
          <w:bCs/>
          <w:i/>
          <w:iCs/>
          <w:color w:val="333333"/>
          <w:sz w:val="18"/>
          <w:szCs w:val="18"/>
          <w:shd w:val="clear" w:color="auto" w:fill="FFFFFF"/>
        </w:rPr>
        <w:t>Extensions d’accords nationaux et régionaux :</w:t>
      </w:r>
      <w:r>
        <w:rPr>
          <w:rFonts w:ascii="Arial" w:hAnsi="Arial" w:cs="Arial"/>
          <w:b/>
          <w:bCs/>
          <w:i/>
          <w:iCs/>
          <w:color w:val="333333"/>
          <w:sz w:val="18"/>
          <w:szCs w:val="18"/>
          <w:shd w:val="clear" w:color="auto" w:fill="FFFFFF"/>
        </w:rPr>
        <w:t xml:space="preserve"> </w:t>
      </w:r>
      <w:r w:rsidRPr="009F3658">
        <w:rPr>
          <w:rFonts w:ascii="Arial" w:hAnsi="Arial" w:cs="Arial"/>
          <w:b/>
          <w:bCs/>
          <w:i/>
          <w:iCs/>
          <w:color w:val="333333"/>
          <w:sz w:val="18"/>
          <w:szCs w:val="18"/>
          <w:shd w:val="clear" w:color="auto" w:fill="FFFFFF"/>
        </w:rPr>
        <w:t>industries et commerce de la récupération</w:t>
      </w:r>
      <w:r>
        <w:rPr>
          <w:rFonts w:ascii="Arial" w:hAnsi="Arial" w:cs="Arial"/>
          <w:b/>
          <w:bCs/>
          <w:i/>
          <w:iCs/>
          <w:color w:val="333333"/>
          <w:sz w:val="18"/>
          <w:szCs w:val="18"/>
          <w:shd w:val="clear" w:color="auto" w:fill="FFFFFF"/>
        </w:rPr>
        <w:t xml:space="preserve">, </w:t>
      </w:r>
      <w:r w:rsidRPr="009F3658">
        <w:rPr>
          <w:rFonts w:ascii="Arial" w:hAnsi="Arial" w:cs="Arial"/>
          <w:b/>
          <w:bCs/>
          <w:i/>
          <w:iCs/>
          <w:color w:val="333333"/>
          <w:sz w:val="18"/>
          <w:szCs w:val="18"/>
          <w:shd w:val="clear" w:color="auto" w:fill="FFFFFF"/>
        </w:rPr>
        <w:t>entreprises d'architecture</w:t>
      </w:r>
      <w:r>
        <w:rPr>
          <w:rFonts w:ascii="Arial" w:hAnsi="Arial" w:cs="Arial"/>
          <w:b/>
          <w:bCs/>
          <w:i/>
          <w:iCs/>
          <w:color w:val="333333"/>
          <w:sz w:val="18"/>
          <w:szCs w:val="18"/>
          <w:shd w:val="clear" w:color="auto" w:fill="FFFFFF"/>
        </w:rPr>
        <w:t>.</w:t>
      </w:r>
    </w:p>
    <w:p w14:paraId="72C16554" w14:textId="5FD0C17C" w:rsidR="009F3658" w:rsidRDefault="009F3658" w:rsidP="00C12A95">
      <w:pPr>
        <w:tabs>
          <w:tab w:val="left" w:pos="7600"/>
        </w:tabs>
        <w:rPr>
          <w:rFonts w:ascii="Arial" w:hAnsi="Arial" w:cs="Arial"/>
          <w:b/>
          <w:bCs/>
          <w:color w:val="333333"/>
          <w:sz w:val="18"/>
          <w:szCs w:val="18"/>
          <w:shd w:val="clear" w:color="auto" w:fill="FFFFFF"/>
        </w:rPr>
      </w:pPr>
      <w:r w:rsidRPr="009F3658">
        <w:rPr>
          <w:rFonts w:ascii="Arial" w:hAnsi="Arial" w:cs="Arial"/>
          <w:b/>
          <w:bCs/>
          <w:color w:val="333333"/>
          <w:sz w:val="18"/>
          <w:szCs w:val="18"/>
          <w:shd w:val="clear" w:color="auto" w:fill="FFFFFF"/>
        </w:rPr>
        <w:br/>
        <w:t>        29 Arrêté du 15 janvier 2024 portant extension d'un accord conclu dans le cadre de la convention collective nationale des industries et du commerce de la récupération (n° 637)</w:t>
      </w:r>
      <w:r w:rsidRPr="009F3658">
        <w:rPr>
          <w:rFonts w:ascii="Arial" w:hAnsi="Arial" w:cs="Arial"/>
          <w:b/>
          <w:bCs/>
          <w:color w:val="333333"/>
          <w:sz w:val="18"/>
          <w:szCs w:val="18"/>
          <w:shd w:val="clear" w:color="auto" w:fill="FFFFFF"/>
        </w:rPr>
        <w:br/>
        <w:t>        </w:t>
      </w:r>
      <w:hyperlink r:id="rId487" w:tgtFrame="_blank" w:history="1">
        <w:r w:rsidRPr="009F3658">
          <w:rPr>
            <w:rStyle w:val="Lienhypertexte"/>
            <w:rFonts w:ascii="Arial" w:hAnsi="Arial" w:cs="Arial"/>
            <w:b/>
            <w:bCs/>
            <w:sz w:val="18"/>
            <w:szCs w:val="18"/>
            <w:shd w:val="clear" w:color="auto" w:fill="FFFFFF"/>
          </w:rPr>
          <w:t>https://www.legifrance.gouv.fr/jorf/id/JORFTEXT000048982830</w:t>
        </w:r>
      </w:hyperlink>
      <w:r w:rsidRPr="009F3658">
        <w:rPr>
          <w:rFonts w:ascii="Arial" w:hAnsi="Arial" w:cs="Arial"/>
          <w:b/>
          <w:bCs/>
          <w:color w:val="333333"/>
          <w:sz w:val="18"/>
          <w:szCs w:val="18"/>
          <w:shd w:val="clear" w:color="auto" w:fill="FFFFFF"/>
        </w:rPr>
        <w:br/>
      </w:r>
      <w:r w:rsidRPr="009F3658">
        <w:rPr>
          <w:rFonts w:ascii="Arial" w:hAnsi="Arial" w:cs="Arial"/>
          <w:b/>
          <w:bCs/>
          <w:color w:val="333333"/>
          <w:sz w:val="18"/>
          <w:szCs w:val="18"/>
          <w:shd w:val="clear" w:color="auto" w:fill="FFFFFF"/>
        </w:rPr>
        <w:br/>
        <w:t>        30 Arrêté du 15 janvier 2024 portant extension d'un accord territorial (Rhône-Alpes) conclu dans le cadre de la convention collective nationale des entreprises d'architecture (n° 2332)</w:t>
      </w:r>
      <w:r w:rsidRPr="009F3658">
        <w:rPr>
          <w:rFonts w:ascii="Arial" w:hAnsi="Arial" w:cs="Arial"/>
          <w:b/>
          <w:bCs/>
          <w:color w:val="333333"/>
          <w:sz w:val="18"/>
          <w:szCs w:val="18"/>
          <w:shd w:val="clear" w:color="auto" w:fill="FFFFFF"/>
        </w:rPr>
        <w:br/>
        <w:t>        </w:t>
      </w:r>
      <w:hyperlink r:id="rId488" w:tgtFrame="_blank" w:history="1">
        <w:r w:rsidRPr="009F3658">
          <w:rPr>
            <w:rStyle w:val="Lienhypertexte"/>
            <w:rFonts w:ascii="Arial" w:hAnsi="Arial" w:cs="Arial"/>
            <w:b/>
            <w:bCs/>
            <w:sz w:val="18"/>
            <w:szCs w:val="18"/>
            <w:shd w:val="clear" w:color="auto" w:fill="FFFFFF"/>
          </w:rPr>
          <w:t>https://www.legifrance.gouv.fr/jorf/id/JORFTEXT000048982844</w:t>
        </w:r>
      </w:hyperlink>
    </w:p>
    <w:p w14:paraId="42B779DA" w14:textId="77777777" w:rsidR="009F3658" w:rsidRPr="00437646" w:rsidRDefault="009F3658" w:rsidP="00C12A95">
      <w:pPr>
        <w:tabs>
          <w:tab w:val="left" w:pos="7600"/>
        </w:tabs>
        <w:rPr>
          <w:rFonts w:ascii="Arial" w:hAnsi="Arial" w:cs="Arial"/>
          <w:b/>
          <w:bCs/>
          <w:color w:val="333333"/>
          <w:sz w:val="10"/>
          <w:szCs w:val="10"/>
          <w:shd w:val="clear" w:color="auto" w:fill="FFFFFF"/>
        </w:rPr>
      </w:pPr>
    </w:p>
    <w:p w14:paraId="579095C5" w14:textId="77777777" w:rsidR="009F3658" w:rsidRDefault="009F3658" w:rsidP="00C12A95">
      <w:pPr>
        <w:tabs>
          <w:tab w:val="left" w:pos="7600"/>
        </w:tabs>
        <w:rPr>
          <w:rFonts w:ascii="Arial" w:hAnsi="Arial" w:cs="Arial"/>
          <w:b/>
          <w:bCs/>
          <w:color w:val="333333"/>
          <w:sz w:val="18"/>
          <w:szCs w:val="18"/>
          <w:shd w:val="clear" w:color="auto" w:fill="FFFFFF"/>
        </w:rPr>
      </w:pPr>
    </w:p>
    <w:p w14:paraId="58818094" w14:textId="13CA6BA7" w:rsidR="00492BD0" w:rsidRDefault="00800B8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20/01</w:t>
      </w:r>
    </w:p>
    <w:p w14:paraId="372AC6A1" w14:textId="77777777" w:rsidR="00800B81" w:rsidRPr="00437646" w:rsidRDefault="00800B81" w:rsidP="00C12A95">
      <w:pPr>
        <w:tabs>
          <w:tab w:val="left" w:pos="7600"/>
        </w:tabs>
        <w:rPr>
          <w:rFonts w:ascii="Arial" w:hAnsi="Arial" w:cs="Arial"/>
          <w:b/>
          <w:bCs/>
          <w:color w:val="333333"/>
          <w:sz w:val="10"/>
          <w:szCs w:val="10"/>
          <w:shd w:val="clear" w:color="auto" w:fill="FFFFFF"/>
        </w:rPr>
      </w:pPr>
    </w:p>
    <w:p w14:paraId="3D0D3C08" w14:textId="10B3F654" w:rsidR="00800B81" w:rsidRPr="00800B81" w:rsidRDefault="00800B81" w:rsidP="00C12A95">
      <w:pPr>
        <w:tabs>
          <w:tab w:val="left" w:pos="7600"/>
        </w:tabs>
        <w:rPr>
          <w:rFonts w:ascii="Arial" w:hAnsi="Arial" w:cs="Arial"/>
          <w:b/>
          <w:bCs/>
          <w:i/>
          <w:iCs/>
          <w:color w:val="333333"/>
          <w:sz w:val="18"/>
          <w:szCs w:val="18"/>
          <w:shd w:val="clear" w:color="auto" w:fill="FFFFFF"/>
        </w:rPr>
      </w:pPr>
      <w:r w:rsidRPr="00800B81">
        <w:rPr>
          <w:rFonts w:ascii="Arial" w:hAnsi="Arial" w:cs="Arial"/>
          <w:b/>
          <w:bCs/>
          <w:i/>
          <w:iCs/>
          <w:color w:val="333333"/>
          <w:sz w:val="18"/>
          <w:szCs w:val="18"/>
          <w:shd w:val="clear" w:color="auto" w:fill="FFFFFF"/>
        </w:rPr>
        <w:t>Extensions d’accords nationaux</w:t>
      </w:r>
      <w:r w:rsidR="009F3658">
        <w:rPr>
          <w:rFonts w:ascii="Arial" w:hAnsi="Arial" w:cs="Arial"/>
          <w:b/>
          <w:bCs/>
          <w:i/>
          <w:iCs/>
          <w:color w:val="333333"/>
          <w:sz w:val="18"/>
          <w:szCs w:val="18"/>
          <w:shd w:val="clear" w:color="auto" w:fill="FFFFFF"/>
        </w:rPr>
        <w:t xml:space="preserve"> : </w:t>
      </w:r>
      <w:r w:rsidRPr="00800B81">
        <w:rPr>
          <w:rFonts w:ascii="Arial" w:hAnsi="Arial" w:cs="Arial"/>
          <w:b/>
          <w:bCs/>
          <w:i/>
          <w:iCs/>
          <w:color w:val="333333"/>
          <w:sz w:val="18"/>
          <w:szCs w:val="18"/>
          <w:shd w:val="clear" w:color="auto" w:fill="FFFFFF"/>
        </w:rPr>
        <w:t>Industries électriques et gazières, Industrie panneaux à base de bois.</w:t>
      </w:r>
    </w:p>
    <w:p w14:paraId="7EBBBD8C" w14:textId="77777777" w:rsidR="00800B81" w:rsidRPr="00437646" w:rsidRDefault="00800B81" w:rsidP="00C12A95">
      <w:pPr>
        <w:tabs>
          <w:tab w:val="left" w:pos="7600"/>
        </w:tabs>
        <w:rPr>
          <w:rFonts w:ascii="Arial" w:hAnsi="Arial" w:cs="Arial"/>
          <w:b/>
          <w:bCs/>
          <w:color w:val="333333"/>
          <w:sz w:val="10"/>
          <w:szCs w:val="10"/>
          <w:shd w:val="clear" w:color="auto" w:fill="FFFFFF"/>
        </w:rPr>
      </w:pPr>
    </w:p>
    <w:p w14:paraId="1402E935" w14:textId="1E4EFB25" w:rsidR="00800B81" w:rsidRDefault="00800B8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Pr="00800B81">
        <w:rPr>
          <w:rFonts w:ascii="Arial" w:hAnsi="Arial" w:cs="Arial"/>
          <w:b/>
          <w:bCs/>
          <w:color w:val="333333"/>
          <w:sz w:val="18"/>
          <w:szCs w:val="18"/>
          <w:shd w:val="clear" w:color="auto" w:fill="FFFFFF"/>
        </w:rPr>
        <w:t> MINISTERE DE L'ECONOMIE, DES FINANCES ET DE LA SOUVERAINETE INDUSTRIELLE ET NUMERIQUE</w:t>
      </w:r>
      <w:r w:rsidRPr="00800B81">
        <w:rPr>
          <w:rFonts w:ascii="Arial" w:hAnsi="Arial" w:cs="Arial"/>
          <w:b/>
          <w:bCs/>
          <w:color w:val="333333"/>
          <w:sz w:val="18"/>
          <w:szCs w:val="18"/>
          <w:shd w:val="clear" w:color="auto" w:fill="FFFFFF"/>
        </w:rPr>
        <w:br/>
      </w:r>
      <w:r w:rsidRPr="00800B81">
        <w:rPr>
          <w:rFonts w:ascii="Arial" w:hAnsi="Arial" w:cs="Arial"/>
          <w:b/>
          <w:bCs/>
          <w:color w:val="333333"/>
          <w:sz w:val="18"/>
          <w:szCs w:val="18"/>
          <w:shd w:val="clear" w:color="auto" w:fill="FFFFFF"/>
        </w:rPr>
        <w:br/>
        <w:t>        25 Arrêté du 10 janvier 2024 portant extension de l'accord de branche du 26 mai 2023 conclu en application de l'article 5 de l'accord relatif au dialogue social de branche du 4 février 2021 relatif aux textes obsolètes</w:t>
      </w:r>
      <w:r w:rsidRPr="00800B81">
        <w:rPr>
          <w:rFonts w:ascii="Arial" w:hAnsi="Arial" w:cs="Arial"/>
          <w:b/>
          <w:bCs/>
          <w:color w:val="333333"/>
          <w:sz w:val="18"/>
          <w:szCs w:val="18"/>
          <w:shd w:val="clear" w:color="auto" w:fill="FFFFFF"/>
        </w:rPr>
        <w:br/>
        <w:t>        </w:t>
      </w:r>
      <w:hyperlink r:id="rId489" w:tgtFrame="_blank" w:history="1">
        <w:r w:rsidRPr="00800B81">
          <w:rPr>
            <w:rStyle w:val="Lienhypertexte"/>
            <w:rFonts w:ascii="Arial" w:hAnsi="Arial" w:cs="Arial"/>
            <w:b/>
            <w:bCs/>
            <w:sz w:val="18"/>
            <w:szCs w:val="18"/>
            <w:shd w:val="clear" w:color="auto" w:fill="FFFFFF"/>
          </w:rPr>
          <w:t>https://www.legifrance.gouv.fr/jorf/id/JORFTEXT000048981937</w:t>
        </w:r>
      </w:hyperlink>
      <w:r w:rsidRPr="00800B81">
        <w:rPr>
          <w:rFonts w:ascii="Arial" w:hAnsi="Arial" w:cs="Arial"/>
          <w:b/>
          <w:bCs/>
          <w:color w:val="333333"/>
          <w:sz w:val="18"/>
          <w:szCs w:val="18"/>
          <w:shd w:val="clear" w:color="auto" w:fill="FFFFFF"/>
        </w:rPr>
        <w:br/>
      </w:r>
      <w:r w:rsidRPr="00800B81">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800B81">
        <w:rPr>
          <w:rFonts w:ascii="Arial" w:hAnsi="Arial" w:cs="Arial"/>
          <w:b/>
          <w:bCs/>
          <w:color w:val="333333"/>
          <w:sz w:val="18"/>
          <w:szCs w:val="18"/>
          <w:shd w:val="clear" w:color="auto" w:fill="FFFFFF"/>
        </w:rPr>
        <w:t> MINISTERE DU TRAVAIL, DE LA SANTE ET DES SOLIDARITES</w:t>
      </w:r>
      <w:r w:rsidRPr="00800B81">
        <w:rPr>
          <w:rFonts w:ascii="Arial" w:hAnsi="Arial" w:cs="Arial"/>
          <w:b/>
          <w:bCs/>
          <w:color w:val="333333"/>
          <w:sz w:val="18"/>
          <w:szCs w:val="18"/>
          <w:shd w:val="clear" w:color="auto" w:fill="FFFFFF"/>
        </w:rPr>
        <w:br/>
        <w:t>        26 Arrêté du 15 janvier 2024 portant extension d'un accord conclu dans le cadre de la convention collective nationale de l'industrie des panneaux à base de bois (n° 2089)</w:t>
      </w:r>
      <w:r w:rsidRPr="00800B81">
        <w:rPr>
          <w:rFonts w:ascii="Arial" w:hAnsi="Arial" w:cs="Arial"/>
          <w:b/>
          <w:bCs/>
          <w:color w:val="333333"/>
          <w:sz w:val="18"/>
          <w:szCs w:val="18"/>
          <w:shd w:val="clear" w:color="auto" w:fill="FFFFFF"/>
        </w:rPr>
        <w:br/>
        <w:t>        </w:t>
      </w:r>
      <w:hyperlink r:id="rId490" w:tgtFrame="_blank" w:history="1">
        <w:r w:rsidRPr="00800B81">
          <w:rPr>
            <w:rStyle w:val="Lienhypertexte"/>
            <w:rFonts w:ascii="Arial" w:hAnsi="Arial" w:cs="Arial"/>
            <w:b/>
            <w:bCs/>
            <w:sz w:val="18"/>
            <w:szCs w:val="18"/>
            <w:shd w:val="clear" w:color="auto" w:fill="FFFFFF"/>
          </w:rPr>
          <w:t>https://www.legifrance.gouv.fr/jorf/id/JORFTEXT000048981949</w:t>
        </w:r>
      </w:hyperlink>
    </w:p>
    <w:p w14:paraId="36625031" w14:textId="77777777" w:rsidR="00800B81" w:rsidRDefault="00800B81" w:rsidP="00C12A95">
      <w:pPr>
        <w:tabs>
          <w:tab w:val="left" w:pos="7600"/>
        </w:tabs>
        <w:rPr>
          <w:rFonts w:ascii="Arial" w:hAnsi="Arial" w:cs="Arial"/>
          <w:b/>
          <w:bCs/>
          <w:color w:val="333333"/>
          <w:sz w:val="18"/>
          <w:szCs w:val="18"/>
          <w:shd w:val="clear" w:color="auto" w:fill="FFFFFF"/>
        </w:rPr>
      </w:pPr>
    </w:p>
    <w:p w14:paraId="2882C24A" w14:textId="4EB950EC" w:rsidR="00492BD0" w:rsidRDefault="003B6BF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10/01</w:t>
      </w:r>
    </w:p>
    <w:p w14:paraId="68D2301B" w14:textId="77777777" w:rsidR="003B6BF5" w:rsidRPr="00800B81" w:rsidRDefault="003B6BF5" w:rsidP="00C12A95">
      <w:pPr>
        <w:tabs>
          <w:tab w:val="left" w:pos="7600"/>
        </w:tabs>
        <w:rPr>
          <w:rFonts w:ascii="Arial" w:hAnsi="Arial" w:cs="Arial"/>
          <w:b/>
          <w:bCs/>
          <w:color w:val="333333"/>
          <w:sz w:val="10"/>
          <w:szCs w:val="10"/>
          <w:shd w:val="clear" w:color="auto" w:fill="FFFFFF"/>
        </w:rPr>
      </w:pPr>
    </w:p>
    <w:p w14:paraId="3EACFCBC" w14:textId="45106182" w:rsidR="003B6BF5" w:rsidRDefault="003B6BF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Accord national professionnel : Laboratoires</w:t>
      </w:r>
    </w:p>
    <w:p w14:paraId="73BFDE04" w14:textId="77777777" w:rsidR="003B6BF5" w:rsidRPr="00800B81" w:rsidRDefault="003B6BF5" w:rsidP="00C12A95">
      <w:pPr>
        <w:tabs>
          <w:tab w:val="left" w:pos="7600"/>
        </w:tabs>
        <w:rPr>
          <w:rFonts w:ascii="Arial" w:hAnsi="Arial" w:cs="Arial"/>
          <w:b/>
          <w:bCs/>
          <w:color w:val="333333"/>
          <w:sz w:val="10"/>
          <w:szCs w:val="10"/>
          <w:shd w:val="clear" w:color="auto" w:fill="FFFFFF"/>
        </w:rPr>
      </w:pPr>
    </w:p>
    <w:p w14:paraId="11C481E8" w14:textId="530A376F" w:rsidR="00492BD0" w:rsidRPr="0017517F" w:rsidRDefault="003B6BF5" w:rsidP="00C12A95">
      <w:pPr>
        <w:tabs>
          <w:tab w:val="left" w:pos="7600"/>
        </w:tabs>
        <w:rPr>
          <w:rFonts w:ascii="Arial" w:hAnsi="Arial" w:cs="Arial"/>
          <w:b/>
          <w:bCs/>
          <w:color w:val="333333"/>
          <w:sz w:val="18"/>
          <w:szCs w:val="18"/>
          <w:shd w:val="clear" w:color="auto" w:fill="FFFFFF"/>
        </w:rPr>
      </w:pPr>
      <w:r w:rsidRPr="003B6BF5">
        <w:rPr>
          <w:rFonts w:ascii="Arial" w:hAnsi="Arial" w:cs="Arial"/>
          <w:b/>
          <w:bCs/>
          <w:color w:val="333333"/>
          <w:sz w:val="18"/>
          <w:szCs w:val="18"/>
          <w:shd w:val="clear" w:color="auto" w:fill="FFFFFF"/>
        </w:rPr>
        <w:t>Arrêté du 5 janvier 2024 portant approbation de l'avenant n° 12 à la convention nationale organisant les rapports entre les directeurs de laboratoires privés d'analyses médicales et l'assurance maladie</w:t>
      </w:r>
      <w:r w:rsidRPr="003B6BF5">
        <w:rPr>
          <w:rFonts w:ascii="Arial" w:hAnsi="Arial" w:cs="Arial"/>
          <w:b/>
          <w:bCs/>
          <w:color w:val="333333"/>
          <w:sz w:val="18"/>
          <w:szCs w:val="18"/>
          <w:shd w:val="clear" w:color="auto" w:fill="FFFFFF"/>
        </w:rPr>
        <w:br/>
        <w:t>        </w:t>
      </w:r>
      <w:hyperlink r:id="rId491" w:tgtFrame="_blank" w:history="1">
        <w:r w:rsidRPr="003B6BF5">
          <w:rPr>
            <w:rStyle w:val="Lienhypertexte"/>
            <w:rFonts w:ascii="Arial" w:hAnsi="Arial" w:cs="Arial"/>
            <w:b/>
            <w:bCs/>
            <w:sz w:val="18"/>
            <w:szCs w:val="18"/>
            <w:shd w:val="clear" w:color="auto" w:fill="FFFFFF"/>
          </w:rPr>
          <w:t>https://www.legifrance.gouv.fr/jorf/id/JORFTEXT000048898848</w:t>
        </w:r>
      </w:hyperlink>
      <w:r w:rsidRPr="003B6BF5">
        <w:rPr>
          <w:rFonts w:ascii="Arial" w:hAnsi="Arial" w:cs="Arial"/>
          <w:b/>
          <w:bCs/>
          <w:color w:val="333333"/>
          <w:sz w:val="18"/>
          <w:szCs w:val="18"/>
          <w:shd w:val="clear" w:color="auto" w:fill="FFFFFF"/>
        </w:rPr>
        <w:br/>
      </w:r>
    </w:p>
    <w:p w14:paraId="4CC66614" w14:textId="08582906" w:rsidR="00492BD0" w:rsidRPr="00492BD0" w:rsidRDefault="00492BD0" w:rsidP="00C12A95">
      <w:pPr>
        <w:tabs>
          <w:tab w:val="left" w:pos="7600"/>
        </w:tabs>
        <w:rPr>
          <w:rFonts w:ascii="Arial" w:hAnsi="Arial" w:cs="Arial"/>
          <w:b/>
          <w:bCs/>
          <w:color w:val="C00000"/>
          <w:sz w:val="18"/>
          <w:szCs w:val="18"/>
          <w:shd w:val="clear" w:color="auto" w:fill="FFFFFF"/>
        </w:rPr>
      </w:pPr>
      <w:r w:rsidRPr="00492BD0">
        <w:rPr>
          <w:rFonts w:ascii="Arial" w:hAnsi="Arial" w:cs="Arial"/>
          <w:b/>
          <w:bCs/>
          <w:color w:val="C00000"/>
          <w:sz w:val="18"/>
          <w:szCs w:val="18"/>
          <w:shd w:val="clear" w:color="auto" w:fill="FFFFFF"/>
        </w:rPr>
        <w:t>9 janvier 2024</w:t>
      </w:r>
    </w:p>
    <w:p w14:paraId="442B73BC" w14:textId="77777777" w:rsidR="00492BD0" w:rsidRDefault="00492BD0" w:rsidP="00C12A95">
      <w:pPr>
        <w:tabs>
          <w:tab w:val="left" w:pos="7600"/>
        </w:tabs>
        <w:rPr>
          <w:rFonts w:ascii="Arial" w:hAnsi="Arial" w:cs="Arial"/>
          <w:b/>
          <w:bCs/>
          <w:color w:val="333333"/>
          <w:sz w:val="18"/>
          <w:szCs w:val="18"/>
          <w:shd w:val="clear" w:color="auto" w:fill="FFFFFF"/>
        </w:rPr>
      </w:pPr>
    </w:p>
    <w:p w14:paraId="778F7186" w14:textId="49E85EC6" w:rsidR="00492BD0" w:rsidRPr="00800B81" w:rsidRDefault="00492BD0" w:rsidP="00C12A95">
      <w:pPr>
        <w:tabs>
          <w:tab w:val="left" w:pos="7600"/>
        </w:tabs>
        <w:rPr>
          <w:rFonts w:ascii="Arial" w:hAnsi="Arial" w:cs="Arial"/>
          <w:b/>
          <w:bCs/>
          <w:i/>
          <w:iCs/>
          <w:color w:val="333333"/>
          <w:sz w:val="18"/>
          <w:szCs w:val="18"/>
          <w:shd w:val="clear" w:color="auto" w:fill="FFFFFF"/>
        </w:rPr>
      </w:pPr>
      <w:r w:rsidRPr="00800B81">
        <w:rPr>
          <w:rFonts w:ascii="Arial" w:hAnsi="Arial" w:cs="Arial"/>
          <w:b/>
          <w:bCs/>
          <w:i/>
          <w:iCs/>
          <w:color w:val="333333"/>
          <w:sz w:val="18"/>
          <w:szCs w:val="18"/>
          <w:shd w:val="clear" w:color="auto" w:fill="FFFFFF"/>
        </w:rPr>
        <w:t>Gouvernement, extension d’accords nationaux interprofessionnels et de secteurs…</w:t>
      </w:r>
    </w:p>
    <w:p w14:paraId="42689EBD" w14:textId="77777777" w:rsidR="00492BD0" w:rsidRDefault="00492BD0" w:rsidP="00C12A95">
      <w:pPr>
        <w:tabs>
          <w:tab w:val="left" w:pos="7600"/>
        </w:tabs>
        <w:rPr>
          <w:rFonts w:ascii="Arial" w:hAnsi="Arial" w:cs="Arial"/>
          <w:b/>
          <w:bCs/>
          <w:color w:val="333333"/>
          <w:sz w:val="18"/>
          <w:szCs w:val="18"/>
          <w:shd w:val="clear" w:color="auto" w:fill="FFFFFF"/>
        </w:rPr>
      </w:pPr>
    </w:p>
    <w:p w14:paraId="5AEAED34" w14:textId="53CE4FE4" w:rsidR="00492BD0" w:rsidRDefault="00492BD0" w:rsidP="00C12A95">
      <w:pPr>
        <w:tabs>
          <w:tab w:val="left" w:pos="7600"/>
        </w:tabs>
        <w:rPr>
          <w:rFonts w:ascii="Arial" w:hAnsi="Arial" w:cs="Arial"/>
          <w:b/>
          <w:bCs/>
          <w:color w:val="333333"/>
          <w:sz w:val="18"/>
          <w:szCs w:val="18"/>
          <w:shd w:val="clear" w:color="auto" w:fill="FFFFFF"/>
        </w:rPr>
      </w:pPr>
      <w:r w:rsidRPr="00492BD0">
        <w:rPr>
          <w:rFonts w:ascii="Arial" w:hAnsi="Arial" w:cs="Arial"/>
          <w:b/>
          <w:bCs/>
          <w:color w:val="333333"/>
          <w:sz w:val="18"/>
          <w:szCs w:val="18"/>
          <w:shd w:val="clear" w:color="auto" w:fill="FFFFFF"/>
        </w:rPr>
        <w:t>    MINISTERE DU TRAVAIL, DU PLEIN EMPLOI ET DE L'INSERTION</w:t>
      </w:r>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xml:space="preserve">        16 Arrêté du 18 décembre 2023 relatif à l'extension et l'élargissement de l'accord national interprofessionnel </w:t>
      </w:r>
      <w:r w:rsidRPr="00492BD0">
        <w:rPr>
          <w:rFonts w:ascii="Arial" w:hAnsi="Arial" w:cs="Arial"/>
          <w:b/>
          <w:bCs/>
          <w:color w:val="333333"/>
          <w:sz w:val="18"/>
          <w:szCs w:val="18"/>
          <w:shd w:val="clear" w:color="auto" w:fill="FFFFFF"/>
        </w:rPr>
        <w:lastRenderedPageBreak/>
        <w:t>sur la retraite complémentaire AGIRC-ARRCO du 5 octobre 2023</w:t>
      </w:r>
      <w:r w:rsidRPr="00492BD0">
        <w:rPr>
          <w:rFonts w:ascii="Arial" w:hAnsi="Arial" w:cs="Arial"/>
          <w:b/>
          <w:bCs/>
          <w:color w:val="333333"/>
          <w:sz w:val="18"/>
          <w:szCs w:val="18"/>
          <w:shd w:val="clear" w:color="auto" w:fill="FFFFFF"/>
        </w:rPr>
        <w:br/>
        <w:t>        </w:t>
      </w:r>
      <w:hyperlink r:id="rId492" w:tgtFrame="_blank" w:history="1">
        <w:r w:rsidRPr="00492BD0">
          <w:rPr>
            <w:rStyle w:val="Lienhypertexte"/>
            <w:rFonts w:ascii="Arial" w:hAnsi="Arial" w:cs="Arial"/>
            <w:b/>
            <w:bCs/>
            <w:sz w:val="18"/>
            <w:szCs w:val="18"/>
            <w:shd w:val="clear" w:color="auto" w:fill="FFFFFF"/>
          </w:rPr>
          <w:t>https://www.legifrance.gouv.fr/jorf/id/JORFTEXT000048880575</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17 Arrêté du 19 décembre 2023 portant approbation des modifications apportées aux statuts généraux, aux statuts du régime d'assurance vieillesse complémentaire, aux statuts du régime invalidité-décès et aux statuts du régime prestations complémentaires de vieillesse de la section professionnelle des pharmaciens (CAVP)</w:t>
      </w:r>
      <w:r w:rsidRPr="00492BD0">
        <w:rPr>
          <w:rFonts w:ascii="Arial" w:hAnsi="Arial" w:cs="Arial"/>
          <w:b/>
          <w:bCs/>
          <w:color w:val="333333"/>
          <w:sz w:val="18"/>
          <w:szCs w:val="18"/>
          <w:shd w:val="clear" w:color="auto" w:fill="FFFFFF"/>
        </w:rPr>
        <w:br/>
        <w:t>        </w:t>
      </w:r>
      <w:hyperlink r:id="rId493" w:tgtFrame="_blank" w:history="1">
        <w:r w:rsidRPr="00492BD0">
          <w:rPr>
            <w:rStyle w:val="Lienhypertexte"/>
            <w:rFonts w:ascii="Arial" w:hAnsi="Arial" w:cs="Arial"/>
            <w:b/>
            <w:bCs/>
            <w:sz w:val="18"/>
            <w:szCs w:val="18"/>
            <w:shd w:val="clear" w:color="auto" w:fill="FFFFFF"/>
          </w:rPr>
          <w:t>https://www.legifrance.gouv.fr/jorf/id/JORFTEXT000048880584</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18 Arrêté du 27 décembre 2023 portant approbation des modifications apportées aux statuts du régime d'assurance vieillesse complémentaire de la section professionnelle des auxiliaires médicaux (CARPIMKO)</w:t>
      </w:r>
      <w:r w:rsidRPr="00492BD0">
        <w:rPr>
          <w:rFonts w:ascii="Arial" w:hAnsi="Arial" w:cs="Arial"/>
          <w:b/>
          <w:bCs/>
          <w:color w:val="333333"/>
          <w:sz w:val="18"/>
          <w:szCs w:val="18"/>
          <w:shd w:val="clear" w:color="auto" w:fill="FFFFFF"/>
        </w:rPr>
        <w:br/>
        <w:t>        </w:t>
      </w:r>
      <w:hyperlink r:id="rId494" w:tgtFrame="_blank" w:history="1">
        <w:r w:rsidRPr="00492BD0">
          <w:rPr>
            <w:rStyle w:val="Lienhypertexte"/>
            <w:rFonts w:ascii="Arial" w:hAnsi="Arial" w:cs="Arial"/>
            <w:b/>
            <w:bCs/>
            <w:sz w:val="18"/>
            <w:szCs w:val="18"/>
            <w:shd w:val="clear" w:color="auto" w:fill="FFFFFF"/>
          </w:rPr>
          <w:t>https://www.legifrance.gouv.fr/jorf/id/JORFTEXT000048880637</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19 Arrêté du 27 décembre 2023 portant approbation des modifications apportées aux statuts généraux et aux statuts des régimes d'assurance vieillesse complémentaire et d'assurance invalidité-décès de la Caisse interprofessionnelle de prévoyance et d'assurance vieillesse (CIPAV)</w:t>
      </w:r>
      <w:r w:rsidRPr="00492BD0">
        <w:rPr>
          <w:rFonts w:ascii="Arial" w:hAnsi="Arial" w:cs="Arial"/>
          <w:b/>
          <w:bCs/>
          <w:color w:val="333333"/>
          <w:sz w:val="18"/>
          <w:szCs w:val="18"/>
          <w:shd w:val="clear" w:color="auto" w:fill="FFFFFF"/>
        </w:rPr>
        <w:br/>
        <w:t>        </w:t>
      </w:r>
      <w:hyperlink r:id="rId495" w:tgtFrame="_blank" w:history="1">
        <w:r w:rsidRPr="00492BD0">
          <w:rPr>
            <w:rStyle w:val="Lienhypertexte"/>
            <w:rFonts w:ascii="Arial" w:hAnsi="Arial" w:cs="Arial"/>
            <w:b/>
            <w:bCs/>
            <w:sz w:val="18"/>
            <w:szCs w:val="18"/>
            <w:shd w:val="clear" w:color="auto" w:fill="FFFFFF"/>
          </w:rPr>
          <w:t>https://www.legifrance.gouv.fr/jorf/id/JORFTEXT000048880667</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xml:space="preserve">        20 Arrêté du 27 décembre 2023 portant approbation des modifications apportées aux statuts des régimes d'assurance vieillesse complémentaire, d'invalidité-décès et de prestations complémentaires de vieillesse de la section professionnelle des chirurgiens-dentistes et des </w:t>
      </w:r>
      <w:proofErr w:type="spellStart"/>
      <w:r w:rsidRPr="00492BD0">
        <w:rPr>
          <w:rFonts w:ascii="Arial" w:hAnsi="Arial" w:cs="Arial"/>
          <w:b/>
          <w:bCs/>
          <w:color w:val="333333"/>
          <w:sz w:val="18"/>
          <w:szCs w:val="18"/>
          <w:shd w:val="clear" w:color="auto" w:fill="FFFFFF"/>
        </w:rPr>
        <w:t>sages-femmes</w:t>
      </w:r>
      <w:proofErr w:type="spellEnd"/>
      <w:r w:rsidRPr="00492BD0">
        <w:rPr>
          <w:rFonts w:ascii="Arial" w:hAnsi="Arial" w:cs="Arial"/>
          <w:b/>
          <w:bCs/>
          <w:color w:val="333333"/>
          <w:sz w:val="18"/>
          <w:szCs w:val="18"/>
          <w:shd w:val="clear" w:color="auto" w:fill="FFFFFF"/>
        </w:rPr>
        <w:t xml:space="preserve"> (CARCDSF)</w:t>
      </w:r>
      <w:r w:rsidRPr="00492BD0">
        <w:rPr>
          <w:rFonts w:ascii="Arial" w:hAnsi="Arial" w:cs="Arial"/>
          <w:b/>
          <w:bCs/>
          <w:color w:val="333333"/>
          <w:sz w:val="18"/>
          <w:szCs w:val="18"/>
          <w:shd w:val="clear" w:color="auto" w:fill="FFFFFF"/>
        </w:rPr>
        <w:br/>
        <w:t>        </w:t>
      </w:r>
      <w:hyperlink r:id="rId496" w:tgtFrame="_blank" w:history="1">
        <w:r w:rsidRPr="00492BD0">
          <w:rPr>
            <w:rStyle w:val="Lienhypertexte"/>
            <w:rFonts w:ascii="Arial" w:hAnsi="Arial" w:cs="Arial"/>
            <w:b/>
            <w:bCs/>
            <w:sz w:val="18"/>
            <w:szCs w:val="18"/>
            <w:shd w:val="clear" w:color="auto" w:fill="FFFFFF"/>
          </w:rPr>
          <w:t>https://www.legifrance.gouv.fr/jorf/id/JORFTEXT000048880697</w:t>
        </w:r>
      </w:hyperlink>
    </w:p>
    <w:p w14:paraId="28004586" w14:textId="77777777" w:rsidR="00492BD0" w:rsidRDefault="00492BD0" w:rsidP="00C12A95">
      <w:pPr>
        <w:tabs>
          <w:tab w:val="left" w:pos="7600"/>
        </w:tabs>
        <w:rPr>
          <w:rFonts w:ascii="Arial" w:hAnsi="Arial" w:cs="Arial"/>
          <w:b/>
          <w:bCs/>
          <w:color w:val="333333"/>
          <w:sz w:val="18"/>
          <w:szCs w:val="18"/>
          <w:shd w:val="clear" w:color="auto" w:fill="FFFFFF"/>
        </w:rPr>
      </w:pPr>
    </w:p>
    <w:p w14:paraId="6A3A2C0C" w14:textId="77777777" w:rsidR="00492BD0" w:rsidRDefault="00492BD0" w:rsidP="00C12A95">
      <w:pPr>
        <w:tabs>
          <w:tab w:val="left" w:pos="7600"/>
        </w:tabs>
        <w:rPr>
          <w:rFonts w:ascii="Arial" w:hAnsi="Arial" w:cs="Arial"/>
          <w:b/>
          <w:bCs/>
          <w:color w:val="333333"/>
          <w:sz w:val="18"/>
          <w:szCs w:val="18"/>
          <w:shd w:val="clear" w:color="auto" w:fill="FFFFFF"/>
        </w:rPr>
      </w:pPr>
    </w:p>
    <w:p w14:paraId="23A898B7" w14:textId="2D77DBDB" w:rsidR="000C5E91" w:rsidRPr="00492BD0" w:rsidRDefault="000C5E91" w:rsidP="00C12A95">
      <w:pPr>
        <w:tabs>
          <w:tab w:val="left" w:pos="7600"/>
        </w:tabs>
        <w:rPr>
          <w:rFonts w:ascii="Arial" w:hAnsi="Arial" w:cs="Arial"/>
          <w:b/>
          <w:bCs/>
          <w:color w:val="C00000"/>
          <w:sz w:val="18"/>
          <w:szCs w:val="18"/>
          <w:shd w:val="clear" w:color="auto" w:fill="FFFFFF"/>
        </w:rPr>
      </w:pPr>
      <w:r w:rsidRPr="00492BD0">
        <w:rPr>
          <w:rFonts w:ascii="Arial" w:hAnsi="Arial" w:cs="Arial"/>
          <w:b/>
          <w:bCs/>
          <w:color w:val="C00000"/>
          <w:sz w:val="18"/>
          <w:szCs w:val="18"/>
          <w:shd w:val="clear" w:color="auto" w:fill="FFFFFF"/>
        </w:rPr>
        <w:t>31/122023</w:t>
      </w:r>
    </w:p>
    <w:p w14:paraId="10AFA9FE" w14:textId="77777777" w:rsidR="00B643E6" w:rsidRDefault="00B643E6" w:rsidP="00C12A95">
      <w:pPr>
        <w:tabs>
          <w:tab w:val="left" w:pos="7600"/>
        </w:tabs>
        <w:rPr>
          <w:rFonts w:ascii="Arial" w:hAnsi="Arial" w:cs="Arial"/>
          <w:b/>
          <w:bCs/>
          <w:color w:val="333333"/>
          <w:sz w:val="18"/>
          <w:szCs w:val="18"/>
          <w:shd w:val="clear" w:color="auto" w:fill="FFFFFF"/>
        </w:rPr>
      </w:pPr>
    </w:p>
    <w:p w14:paraId="0FA7FB17"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EXTENSIONS :</w:t>
      </w:r>
    </w:p>
    <w:p w14:paraId="3A585163" w14:textId="77777777" w:rsidR="00E7436F" w:rsidRPr="00E7436F" w:rsidRDefault="00E7436F" w:rsidP="00E7436F">
      <w:pPr>
        <w:tabs>
          <w:tab w:val="left" w:pos="7600"/>
        </w:tabs>
        <w:rPr>
          <w:rFonts w:ascii="Arial" w:hAnsi="Arial" w:cs="Arial"/>
          <w:b/>
          <w:bCs/>
          <w:color w:val="333333"/>
          <w:sz w:val="18"/>
          <w:szCs w:val="18"/>
          <w:shd w:val="clear" w:color="auto" w:fill="FFFFFF"/>
        </w:rPr>
      </w:pPr>
    </w:p>
    <w:p w14:paraId="693706FF"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xml:space="preserve">   MINISTERE DU TRAVAIL, DU PLEIN EMPLOI ET DE L'INSERTION</w:t>
      </w:r>
    </w:p>
    <w:p w14:paraId="7F146223" w14:textId="77777777" w:rsidR="00E7436F" w:rsidRPr="00E7436F" w:rsidRDefault="00E7436F" w:rsidP="00E7436F">
      <w:pPr>
        <w:tabs>
          <w:tab w:val="left" w:pos="7600"/>
        </w:tabs>
        <w:rPr>
          <w:rFonts w:ascii="Arial" w:hAnsi="Arial" w:cs="Arial"/>
          <w:b/>
          <w:bCs/>
          <w:color w:val="333333"/>
          <w:sz w:val="18"/>
          <w:szCs w:val="18"/>
          <w:shd w:val="clear" w:color="auto" w:fill="FFFFFF"/>
        </w:rPr>
      </w:pPr>
    </w:p>
    <w:p w14:paraId="4C05E26F"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xml:space="preserve">        176 Arrêté du 29 décembre 2023 portant extension d'avenants à la convention collective nationale des transports routiers et des activités auxiliaires du transport (n° 16)</w:t>
      </w:r>
    </w:p>
    <w:p w14:paraId="18CC90C5"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xml:space="preserve">        https://www.legifrance.gouv.fr/jorf/id/JORFTEXT000048737962</w:t>
      </w:r>
    </w:p>
    <w:p w14:paraId="7ADAA43D" w14:textId="77777777" w:rsidR="00E7436F" w:rsidRPr="00E7436F" w:rsidRDefault="00E7436F" w:rsidP="00E7436F">
      <w:pPr>
        <w:tabs>
          <w:tab w:val="left" w:pos="7600"/>
        </w:tabs>
        <w:rPr>
          <w:rFonts w:ascii="Arial" w:hAnsi="Arial" w:cs="Arial"/>
          <w:b/>
          <w:bCs/>
          <w:color w:val="333333"/>
          <w:sz w:val="18"/>
          <w:szCs w:val="18"/>
          <w:shd w:val="clear" w:color="auto" w:fill="FFFFFF"/>
        </w:rPr>
      </w:pPr>
    </w:p>
    <w:p w14:paraId="7D21EFD1" w14:textId="30DBADB9" w:rsidR="000C5E91"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AGREMENTS d’accords dans le médico-social :</w:t>
      </w:r>
    </w:p>
    <w:p w14:paraId="7A829531" w14:textId="77777777" w:rsidR="000C5E91" w:rsidRPr="000C5E91" w:rsidRDefault="000C5E91" w:rsidP="000C5E91">
      <w:pPr>
        <w:tabs>
          <w:tab w:val="left" w:pos="7600"/>
        </w:tabs>
        <w:rPr>
          <w:rFonts w:ascii="Arial" w:hAnsi="Arial" w:cs="Arial"/>
          <w:b/>
          <w:bCs/>
          <w:color w:val="333333"/>
          <w:sz w:val="18"/>
          <w:szCs w:val="18"/>
          <w:shd w:val="clear" w:color="auto" w:fill="FFFFFF"/>
        </w:rPr>
      </w:pPr>
      <w:r w:rsidRPr="000C5E91">
        <w:rPr>
          <w:rFonts w:ascii="Arial" w:hAnsi="Arial" w:cs="Arial"/>
          <w:b/>
          <w:bCs/>
          <w:color w:val="333333"/>
          <w:sz w:val="18"/>
          <w:szCs w:val="18"/>
          <w:shd w:val="clear" w:color="auto" w:fill="FFFFFF"/>
        </w:rPr>
        <w:t>     125 Arrêté du 26 décembre 2023 relatif à l'agrément de certains accords de travail applicables dans les établissements et services du secteur social et médico-social privé à but non lucratif</w:t>
      </w:r>
      <w:r w:rsidRPr="000C5E91">
        <w:rPr>
          <w:rFonts w:ascii="Arial" w:hAnsi="Arial" w:cs="Arial"/>
          <w:b/>
          <w:bCs/>
          <w:color w:val="333333"/>
          <w:sz w:val="18"/>
          <w:szCs w:val="18"/>
          <w:shd w:val="clear" w:color="auto" w:fill="FFFFFF"/>
        </w:rPr>
        <w:br/>
        <w:t>        </w:t>
      </w:r>
      <w:hyperlink r:id="rId497" w:tgtFrame="_blank" w:history="1">
        <w:r w:rsidRPr="000C5E91">
          <w:rPr>
            <w:rStyle w:val="Lienhypertexte"/>
            <w:rFonts w:ascii="Arial" w:hAnsi="Arial" w:cs="Arial"/>
            <w:b/>
            <w:bCs/>
            <w:sz w:val="18"/>
            <w:szCs w:val="18"/>
            <w:shd w:val="clear" w:color="auto" w:fill="FFFFFF"/>
          </w:rPr>
          <w:t>https://www.legifrance.gouv.fr/jorf/id/JORFTEXT000048737744</w:t>
        </w:r>
      </w:hyperlink>
      <w:r w:rsidRPr="000C5E91">
        <w:rPr>
          <w:rFonts w:ascii="Arial" w:hAnsi="Arial" w:cs="Arial"/>
          <w:b/>
          <w:bCs/>
          <w:color w:val="333333"/>
          <w:sz w:val="18"/>
          <w:szCs w:val="18"/>
          <w:shd w:val="clear" w:color="auto" w:fill="FFFFFF"/>
        </w:rPr>
        <w:br/>
      </w:r>
      <w:r w:rsidRPr="000C5E91">
        <w:rPr>
          <w:rFonts w:ascii="Arial" w:hAnsi="Arial" w:cs="Arial"/>
          <w:b/>
          <w:bCs/>
          <w:color w:val="333333"/>
          <w:sz w:val="18"/>
          <w:szCs w:val="18"/>
          <w:shd w:val="clear" w:color="auto" w:fill="FFFFFF"/>
        </w:rPr>
        <w:br/>
        <w:t>        126 Arrêté du 28 décembre 2023 relatif à l'agrément de certains accords de travail applicables dans les établissements et services du secteur social et médico-social privé à but non lucratif</w:t>
      </w:r>
      <w:r w:rsidRPr="000C5E91">
        <w:rPr>
          <w:rFonts w:ascii="Arial" w:hAnsi="Arial" w:cs="Arial"/>
          <w:b/>
          <w:bCs/>
          <w:color w:val="333333"/>
          <w:sz w:val="18"/>
          <w:szCs w:val="18"/>
          <w:shd w:val="clear" w:color="auto" w:fill="FFFFFF"/>
        </w:rPr>
        <w:br/>
        <w:t>        </w:t>
      </w:r>
      <w:hyperlink r:id="rId498" w:tgtFrame="_blank" w:history="1">
        <w:r w:rsidRPr="000C5E91">
          <w:rPr>
            <w:rStyle w:val="Lienhypertexte"/>
            <w:rFonts w:ascii="Arial" w:hAnsi="Arial" w:cs="Arial"/>
            <w:b/>
            <w:bCs/>
            <w:sz w:val="18"/>
            <w:szCs w:val="18"/>
            <w:shd w:val="clear" w:color="auto" w:fill="FFFFFF"/>
          </w:rPr>
          <w:t>https://www.legifrance.gouv.fr/jorf/id/JORFTEXT000048737759</w:t>
        </w:r>
      </w:hyperlink>
    </w:p>
    <w:p w14:paraId="2BBFDCB3" w14:textId="77777777" w:rsidR="000C5E91" w:rsidRDefault="000C5E91" w:rsidP="00C12A95">
      <w:pPr>
        <w:tabs>
          <w:tab w:val="left" w:pos="7600"/>
        </w:tabs>
        <w:rPr>
          <w:rFonts w:ascii="Arial" w:hAnsi="Arial" w:cs="Arial"/>
          <w:b/>
          <w:bCs/>
          <w:color w:val="333333"/>
          <w:sz w:val="18"/>
          <w:szCs w:val="18"/>
          <w:shd w:val="clear" w:color="auto" w:fill="FFFFFF"/>
        </w:rPr>
      </w:pPr>
    </w:p>
    <w:p w14:paraId="3990399B" w14:textId="77777777" w:rsidR="000C5E91" w:rsidRDefault="000C5E91" w:rsidP="00C12A95">
      <w:pPr>
        <w:tabs>
          <w:tab w:val="left" w:pos="7600"/>
        </w:tabs>
        <w:rPr>
          <w:rFonts w:ascii="Arial" w:hAnsi="Arial" w:cs="Arial"/>
          <w:b/>
          <w:bCs/>
          <w:color w:val="333333"/>
          <w:sz w:val="18"/>
          <w:szCs w:val="18"/>
          <w:shd w:val="clear" w:color="auto" w:fill="FFFFFF"/>
        </w:rPr>
      </w:pPr>
    </w:p>
    <w:p w14:paraId="34C50FFE" w14:textId="7C8523EB" w:rsidR="00A710D5" w:rsidRDefault="00A710D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30/12</w:t>
      </w:r>
    </w:p>
    <w:p w14:paraId="249F8FA9" w14:textId="77777777" w:rsidR="00A710D5" w:rsidRDefault="00A710D5" w:rsidP="00C12A95">
      <w:pPr>
        <w:tabs>
          <w:tab w:val="left" w:pos="7600"/>
        </w:tabs>
        <w:rPr>
          <w:rFonts w:ascii="Arial" w:hAnsi="Arial" w:cs="Arial"/>
          <w:b/>
          <w:bCs/>
          <w:color w:val="333333"/>
          <w:sz w:val="18"/>
          <w:szCs w:val="18"/>
          <w:shd w:val="clear" w:color="auto" w:fill="FFFFFF"/>
        </w:rPr>
      </w:pPr>
    </w:p>
    <w:p w14:paraId="50622796" w14:textId="77777777" w:rsidR="00A710D5" w:rsidRDefault="00A710D5" w:rsidP="00A710D5">
      <w:pPr>
        <w:tabs>
          <w:tab w:val="left" w:pos="7600"/>
        </w:tabs>
        <w:rPr>
          <w:rFonts w:ascii="Arial" w:hAnsi="Arial" w:cs="Arial"/>
          <w:b/>
          <w:bCs/>
          <w:color w:val="333333"/>
          <w:sz w:val="18"/>
          <w:szCs w:val="18"/>
          <w:shd w:val="clear" w:color="auto" w:fill="FFFFFF"/>
        </w:rPr>
      </w:pPr>
      <w:r w:rsidRPr="00A710D5">
        <w:rPr>
          <w:rFonts w:ascii="Arial" w:hAnsi="Arial" w:cs="Arial"/>
          <w:b/>
          <w:bCs/>
          <w:color w:val="333333"/>
          <w:sz w:val="18"/>
          <w:szCs w:val="18"/>
          <w:shd w:val="clear" w:color="auto" w:fill="FFFFFF"/>
        </w:rPr>
        <w:br/>
        <w:t>      MINISTERE DE L'AGRICULTURE ET DE LA SOUVERAINETE ALIMENTAIRE</w:t>
      </w:r>
      <w:r w:rsidRPr="00A710D5">
        <w:rPr>
          <w:rFonts w:ascii="Arial" w:hAnsi="Arial" w:cs="Arial"/>
          <w:b/>
          <w:bCs/>
          <w:color w:val="333333"/>
          <w:sz w:val="18"/>
          <w:szCs w:val="18"/>
          <w:shd w:val="clear" w:color="auto" w:fill="FFFFFF"/>
        </w:rPr>
        <w:br/>
      </w:r>
    </w:p>
    <w:p w14:paraId="2B6AC477" w14:textId="53A06C00" w:rsidR="00A710D5" w:rsidRPr="00A710D5" w:rsidRDefault="00A710D5" w:rsidP="00A710D5">
      <w:pPr>
        <w:tabs>
          <w:tab w:val="left" w:pos="7600"/>
        </w:tabs>
        <w:rPr>
          <w:rFonts w:ascii="Arial" w:hAnsi="Arial" w:cs="Arial"/>
          <w:b/>
          <w:bCs/>
          <w:color w:val="333333"/>
          <w:sz w:val="18"/>
          <w:szCs w:val="18"/>
          <w:shd w:val="clear" w:color="auto" w:fill="FFFFFF"/>
        </w:rPr>
      </w:pPr>
      <w:r w:rsidRPr="00A710D5">
        <w:rPr>
          <w:rFonts w:ascii="Arial" w:hAnsi="Arial" w:cs="Arial"/>
          <w:b/>
          <w:bCs/>
          <w:i/>
          <w:iCs/>
          <w:color w:val="333333"/>
          <w:sz w:val="18"/>
          <w:szCs w:val="18"/>
          <w:shd w:val="clear" w:color="auto" w:fill="FFFFFF"/>
        </w:rPr>
        <w:t>Extensions d’accords nationaux et régionaux</w:t>
      </w:r>
      <w:r>
        <w:rPr>
          <w:rFonts w:ascii="Arial" w:hAnsi="Arial" w:cs="Arial"/>
          <w:b/>
          <w:bCs/>
          <w:i/>
          <w:iCs/>
          <w:color w:val="333333"/>
          <w:sz w:val="18"/>
          <w:szCs w:val="18"/>
          <w:shd w:val="clear" w:color="auto" w:fill="FFFFFF"/>
        </w:rPr>
        <w:t xml:space="preserve"> : </w:t>
      </w:r>
      <w:r w:rsidRPr="00A710D5">
        <w:rPr>
          <w:rFonts w:ascii="Arial" w:hAnsi="Arial" w:cs="Arial"/>
          <w:b/>
          <w:bCs/>
          <w:i/>
          <w:iCs/>
          <w:color w:val="333333"/>
          <w:sz w:val="18"/>
          <w:szCs w:val="18"/>
          <w:shd w:val="clear" w:color="auto" w:fill="FFFFFF"/>
        </w:rPr>
        <w:t>avenant</w:t>
      </w:r>
      <w:r>
        <w:rPr>
          <w:rFonts w:ascii="Arial" w:hAnsi="Arial" w:cs="Arial"/>
          <w:b/>
          <w:bCs/>
          <w:i/>
          <w:iCs/>
          <w:color w:val="333333"/>
          <w:sz w:val="18"/>
          <w:szCs w:val="18"/>
          <w:shd w:val="clear" w:color="auto" w:fill="FFFFFF"/>
        </w:rPr>
        <w:t>s</w:t>
      </w:r>
      <w:r w:rsidRPr="00A710D5">
        <w:rPr>
          <w:rFonts w:ascii="Arial" w:hAnsi="Arial" w:cs="Arial"/>
          <w:b/>
          <w:bCs/>
          <w:i/>
          <w:iCs/>
          <w:color w:val="333333"/>
          <w:sz w:val="18"/>
          <w:szCs w:val="18"/>
          <w:shd w:val="clear" w:color="auto" w:fill="FFFFFF"/>
        </w:rPr>
        <w:t xml:space="preserve"> à l'accord d'assurance complémentaire frais de santé concernant les salariés agricoles relevant du présent accord et non affiliés à l'AGIRC, des exploitations agricoles, des coopératives d'utilisation de matériel agricole de la Vienne et des entreprises de travaux agricoles et ruraux de la Vienne et des Deux-Sèvres</w:t>
      </w:r>
      <w:r>
        <w:rPr>
          <w:rFonts w:ascii="Arial" w:hAnsi="Arial" w:cs="Arial"/>
          <w:b/>
          <w:bCs/>
          <w:i/>
          <w:iCs/>
          <w:color w:val="333333"/>
          <w:sz w:val="18"/>
          <w:szCs w:val="18"/>
          <w:shd w:val="clear" w:color="auto" w:fill="FFFFFF"/>
        </w:rPr>
        <w:t>,</w:t>
      </w:r>
      <w:r w:rsidRPr="00A710D5">
        <w:rPr>
          <w:rFonts w:ascii="Arial" w:hAnsi="Arial" w:cs="Arial"/>
          <w:b/>
          <w:bCs/>
          <w:i/>
          <w:iCs/>
          <w:color w:val="333333"/>
          <w:sz w:val="18"/>
          <w:szCs w:val="18"/>
          <w:shd w:val="clear" w:color="auto" w:fill="FFFFFF"/>
        </w:rPr>
        <w:t xml:space="preserve"> au régime d'assurance complémentaire frais de santé des salariés agricoles non cadres des exploitations agricoles de polyculture d'élevages spécialisés ou non, des CUMA et des exploitations de cultures spécialisées du département des Deux-Sèvres</w:t>
      </w:r>
      <w:r>
        <w:rPr>
          <w:rFonts w:ascii="Arial" w:hAnsi="Arial" w:cs="Arial"/>
          <w:b/>
          <w:bCs/>
          <w:i/>
          <w:iCs/>
          <w:color w:val="333333"/>
          <w:sz w:val="18"/>
          <w:szCs w:val="18"/>
          <w:shd w:val="clear" w:color="auto" w:fill="FFFFFF"/>
        </w:rPr>
        <w:t xml:space="preserve">, </w:t>
      </w:r>
      <w:r w:rsidRPr="00A710D5">
        <w:rPr>
          <w:rFonts w:ascii="Arial" w:hAnsi="Arial" w:cs="Arial"/>
          <w:b/>
          <w:bCs/>
          <w:i/>
          <w:iCs/>
          <w:color w:val="333333"/>
          <w:sz w:val="18"/>
          <w:szCs w:val="18"/>
          <w:shd w:val="clear" w:color="auto" w:fill="FFFFFF"/>
        </w:rPr>
        <w:t>à l'accord paritaire de prévoyance concernant les salariés non cadres des exploitations agricoles de polyculture, d'élevage, de viticulture, champignonnières, coopératives d'utilisation de matériel agricole, entreprises de travaux agricoles, maraîchers et producteurs légumiers du département des Hautes-Pyrénées</w:t>
      </w:r>
      <w:r>
        <w:rPr>
          <w:rFonts w:ascii="Arial" w:hAnsi="Arial" w:cs="Arial"/>
          <w:b/>
          <w:bCs/>
          <w:i/>
          <w:iCs/>
          <w:color w:val="333333"/>
          <w:sz w:val="18"/>
          <w:szCs w:val="18"/>
          <w:shd w:val="clear" w:color="auto" w:fill="FFFFFF"/>
        </w:rPr>
        <w:t>,</w:t>
      </w:r>
      <w:r w:rsidRPr="00A710D5">
        <w:t xml:space="preserve"> </w:t>
      </w:r>
      <w:r w:rsidRPr="00A710D5">
        <w:rPr>
          <w:rFonts w:ascii="Arial" w:hAnsi="Arial" w:cs="Arial"/>
          <w:b/>
          <w:bCs/>
          <w:i/>
          <w:iCs/>
          <w:color w:val="333333"/>
          <w:sz w:val="18"/>
          <w:szCs w:val="18"/>
          <w:shd w:val="clear" w:color="auto" w:fill="FFFFFF"/>
        </w:rPr>
        <w:t>à l'accord national de travail du 7 juin 2017 instituant une commission paritaire permanente de négociation et d'interprétation dans les branches de la production agricole et des coopératives d'utilisation de matériel agricole</w:t>
      </w:r>
      <w:r w:rsidRPr="00A710D5">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 xml:space="preserve">et </w:t>
      </w:r>
      <w:r w:rsidRPr="00A710D5">
        <w:rPr>
          <w:rFonts w:ascii="Arial" w:hAnsi="Arial" w:cs="Arial"/>
          <w:b/>
          <w:bCs/>
          <w:i/>
          <w:iCs/>
          <w:color w:val="333333"/>
          <w:sz w:val="18"/>
          <w:szCs w:val="18"/>
          <w:shd w:val="clear" w:color="auto" w:fill="FFFFFF"/>
        </w:rPr>
        <w:t>avenant à la convention collective nationale concernant les coopératives laitières agricoles</w:t>
      </w:r>
      <w:r>
        <w:rPr>
          <w:rFonts w:ascii="Arial" w:hAnsi="Arial" w:cs="Arial"/>
          <w:b/>
          <w:bCs/>
          <w:i/>
          <w:iCs/>
          <w:color w:val="333333"/>
          <w:sz w:val="18"/>
          <w:szCs w:val="18"/>
          <w:shd w:val="clear" w:color="auto" w:fill="FFFFFF"/>
        </w:rPr>
        <w:t>.</w:t>
      </w:r>
      <w:r w:rsidRPr="00A710D5">
        <w:rPr>
          <w:rFonts w:ascii="Arial" w:hAnsi="Arial" w:cs="Arial"/>
          <w:b/>
          <w:bCs/>
          <w:i/>
          <w:iCs/>
          <w:color w:val="333333"/>
          <w:sz w:val="18"/>
          <w:szCs w:val="18"/>
          <w:shd w:val="clear" w:color="auto" w:fill="FFFFFF"/>
        </w:rPr>
        <w:br/>
      </w:r>
      <w:r w:rsidRPr="00A710D5">
        <w:rPr>
          <w:rFonts w:ascii="Arial" w:hAnsi="Arial" w:cs="Arial"/>
          <w:b/>
          <w:bCs/>
          <w:color w:val="333333"/>
          <w:sz w:val="18"/>
          <w:szCs w:val="18"/>
          <w:shd w:val="clear" w:color="auto" w:fill="FFFFFF"/>
        </w:rPr>
        <w:br/>
        <w:t>        183 Arrêté du 8 décembre 2023 portant extension d'un avenant à l'accord d'assurance complémentaire frais de santé concernant les salariés agricoles relevant du présent accord et non affiliés à l'AGIRC, des exploitations agricoles, des coopératives d'utilisation de matériel agricole de la Vienne et des entreprises de travaux agricoles et ruraux de la Vienne et des Deux-Sèvres</w:t>
      </w:r>
      <w:r w:rsidRPr="00A710D5">
        <w:rPr>
          <w:rFonts w:ascii="Arial" w:hAnsi="Arial" w:cs="Arial"/>
          <w:b/>
          <w:bCs/>
          <w:color w:val="333333"/>
          <w:sz w:val="18"/>
          <w:szCs w:val="18"/>
          <w:shd w:val="clear" w:color="auto" w:fill="FFFFFF"/>
        </w:rPr>
        <w:br/>
        <w:t>        </w:t>
      </w:r>
      <w:hyperlink r:id="rId499" w:tgtFrame="_blank" w:history="1">
        <w:r w:rsidRPr="00A710D5">
          <w:rPr>
            <w:rStyle w:val="Lienhypertexte"/>
            <w:rFonts w:ascii="Arial" w:hAnsi="Arial" w:cs="Arial"/>
            <w:b/>
            <w:bCs/>
            <w:sz w:val="18"/>
            <w:szCs w:val="18"/>
            <w:shd w:val="clear" w:color="auto" w:fill="FFFFFF"/>
          </w:rPr>
          <w:t>https://www.legifrance.gouv.fr/jorf/id/JORFTEXT000048730980</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184 Arrêté du 8 décembre 2023 portant extension d'un avenant à l'accord relatif au régime d'assurance complémentaire frais de santé des salariés agricoles non cadres des exploitations agricoles de polyculture d'élevages spécialisés ou non, des CUMA et des exploitations de cultures spécialisées du département des Deux-Sèvres</w:t>
      </w:r>
      <w:r w:rsidRPr="00A710D5">
        <w:rPr>
          <w:rFonts w:ascii="Arial" w:hAnsi="Arial" w:cs="Arial"/>
          <w:b/>
          <w:bCs/>
          <w:color w:val="333333"/>
          <w:sz w:val="18"/>
          <w:szCs w:val="18"/>
          <w:shd w:val="clear" w:color="auto" w:fill="FFFFFF"/>
        </w:rPr>
        <w:br/>
        <w:t>        </w:t>
      </w:r>
      <w:hyperlink r:id="rId500" w:tgtFrame="_blank" w:history="1">
        <w:r w:rsidRPr="00A710D5">
          <w:rPr>
            <w:rStyle w:val="Lienhypertexte"/>
            <w:rFonts w:ascii="Arial" w:hAnsi="Arial" w:cs="Arial"/>
            <w:b/>
            <w:bCs/>
            <w:sz w:val="18"/>
            <w:szCs w:val="18"/>
            <w:shd w:val="clear" w:color="auto" w:fill="FFFFFF"/>
          </w:rPr>
          <w:t>https://www.legifrance.gouv.fr/jorf/id/JORFTEXT000048730991</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lastRenderedPageBreak/>
        <w:br/>
        <w:t>        185 Arrêté du 8 décembre 2023 portant extension de deux avenants à l'accord paritaire de prévoyance concernant les salariés non cadres des exploitations agricoles de polyculture, d'élevage, de viticulture, champignonnières, coopératives d'utilisation de matériel agricole, entreprises de travaux agricoles, maraîchers et producteurs légumiers du département des Hautes-Pyrénées</w:t>
      </w:r>
      <w:r w:rsidRPr="00A710D5">
        <w:rPr>
          <w:rFonts w:ascii="Arial" w:hAnsi="Arial" w:cs="Arial"/>
          <w:b/>
          <w:bCs/>
          <w:color w:val="333333"/>
          <w:sz w:val="18"/>
          <w:szCs w:val="18"/>
          <w:shd w:val="clear" w:color="auto" w:fill="FFFFFF"/>
        </w:rPr>
        <w:br/>
        <w:t>        </w:t>
      </w:r>
      <w:hyperlink r:id="rId501" w:tgtFrame="_blank" w:history="1">
        <w:r w:rsidRPr="00A710D5">
          <w:rPr>
            <w:rStyle w:val="Lienhypertexte"/>
            <w:rFonts w:ascii="Arial" w:hAnsi="Arial" w:cs="Arial"/>
            <w:b/>
            <w:bCs/>
            <w:sz w:val="18"/>
            <w:szCs w:val="18"/>
            <w:shd w:val="clear" w:color="auto" w:fill="FFFFFF"/>
          </w:rPr>
          <w:t>https://www.legifrance.gouv.fr/jorf/id/JORFTEXT000048731003</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186 Arrêté du 8 décembre 2023 portant extension d'un avenant à l'accord national de travail du 7 juin 2017 instituant une commission paritaire permanente de négociation et d'interprétation dans les branches de la production agricole et des coopératives d'utilisation de matériel agricole</w:t>
      </w:r>
      <w:r w:rsidRPr="00A710D5">
        <w:rPr>
          <w:rFonts w:ascii="Arial" w:hAnsi="Arial" w:cs="Arial"/>
          <w:b/>
          <w:bCs/>
          <w:color w:val="333333"/>
          <w:sz w:val="18"/>
          <w:szCs w:val="18"/>
          <w:shd w:val="clear" w:color="auto" w:fill="FFFFFF"/>
        </w:rPr>
        <w:br/>
        <w:t>        </w:t>
      </w:r>
      <w:hyperlink r:id="rId502" w:tgtFrame="_blank" w:history="1">
        <w:r w:rsidRPr="00A710D5">
          <w:rPr>
            <w:rStyle w:val="Lienhypertexte"/>
            <w:rFonts w:ascii="Arial" w:hAnsi="Arial" w:cs="Arial"/>
            <w:b/>
            <w:bCs/>
            <w:sz w:val="18"/>
            <w:szCs w:val="18"/>
            <w:shd w:val="clear" w:color="auto" w:fill="FFFFFF"/>
          </w:rPr>
          <w:t>https://www.legifrance.gouv.fr/jorf/id/JORFTEXT000048731015</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187 Arrêté du 8 décembre 2023 portant extension d'un avenant à la convention collective nationale concernant les coopératives laitières agricoles</w:t>
      </w:r>
      <w:r w:rsidRPr="00A710D5">
        <w:rPr>
          <w:rFonts w:ascii="Arial" w:hAnsi="Arial" w:cs="Arial"/>
          <w:b/>
          <w:bCs/>
          <w:color w:val="333333"/>
          <w:sz w:val="18"/>
          <w:szCs w:val="18"/>
          <w:shd w:val="clear" w:color="auto" w:fill="FFFFFF"/>
        </w:rPr>
        <w:br/>
        <w:t>        </w:t>
      </w:r>
      <w:hyperlink r:id="rId503" w:tgtFrame="_blank" w:history="1">
        <w:r w:rsidRPr="00A710D5">
          <w:rPr>
            <w:rStyle w:val="Lienhypertexte"/>
            <w:rFonts w:ascii="Arial" w:hAnsi="Arial" w:cs="Arial"/>
            <w:b/>
            <w:bCs/>
            <w:sz w:val="18"/>
            <w:szCs w:val="18"/>
            <w:shd w:val="clear" w:color="auto" w:fill="FFFFFF"/>
          </w:rPr>
          <w:t>https://www.legifrance.gouv.fr/jorf/id/JORFTEXT000048731024</w:t>
        </w:r>
      </w:hyperlink>
    </w:p>
    <w:p w14:paraId="4FC0341E" w14:textId="77777777" w:rsidR="00A710D5" w:rsidRDefault="00A710D5" w:rsidP="00C12A95">
      <w:pPr>
        <w:tabs>
          <w:tab w:val="left" w:pos="7600"/>
        </w:tabs>
        <w:rPr>
          <w:rFonts w:ascii="Arial" w:hAnsi="Arial" w:cs="Arial"/>
          <w:b/>
          <w:bCs/>
          <w:color w:val="333333"/>
          <w:sz w:val="18"/>
          <w:szCs w:val="18"/>
          <w:shd w:val="clear" w:color="auto" w:fill="FFFFFF"/>
        </w:rPr>
      </w:pPr>
    </w:p>
    <w:p w14:paraId="5F4EC88E" w14:textId="77777777" w:rsidR="00A710D5" w:rsidRDefault="00A710D5" w:rsidP="00C12A95">
      <w:pPr>
        <w:tabs>
          <w:tab w:val="left" w:pos="7600"/>
        </w:tabs>
        <w:rPr>
          <w:rFonts w:ascii="Arial" w:hAnsi="Arial" w:cs="Arial"/>
          <w:b/>
          <w:bCs/>
          <w:color w:val="333333"/>
          <w:sz w:val="18"/>
          <w:szCs w:val="18"/>
          <w:shd w:val="clear" w:color="auto" w:fill="FFFFFF"/>
        </w:rPr>
      </w:pPr>
    </w:p>
    <w:p w14:paraId="66F7F703" w14:textId="185711B3" w:rsidR="00B643E6" w:rsidRDefault="0074659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29/12</w:t>
      </w:r>
    </w:p>
    <w:p w14:paraId="50D8E1A7" w14:textId="77777777" w:rsidR="00746594" w:rsidRDefault="00746594" w:rsidP="00C12A95">
      <w:pPr>
        <w:tabs>
          <w:tab w:val="left" w:pos="7600"/>
        </w:tabs>
        <w:rPr>
          <w:rFonts w:ascii="Arial" w:hAnsi="Arial" w:cs="Arial"/>
          <w:b/>
          <w:bCs/>
          <w:color w:val="333333"/>
          <w:sz w:val="18"/>
          <w:szCs w:val="18"/>
          <w:shd w:val="clear" w:color="auto" w:fill="FFFFFF"/>
        </w:rPr>
      </w:pPr>
    </w:p>
    <w:p w14:paraId="530F808C" w14:textId="77777777" w:rsidR="00746594" w:rsidRDefault="00746594" w:rsidP="00746594">
      <w:pPr>
        <w:tabs>
          <w:tab w:val="left" w:pos="7600"/>
        </w:tabs>
        <w:rPr>
          <w:rFonts w:ascii="Arial" w:hAnsi="Arial" w:cs="Arial"/>
          <w:b/>
          <w:bCs/>
          <w:color w:val="333333"/>
          <w:sz w:val="18"/>
          <w:szCs w:val="18"/>
          <w:shd w:val="clear" w:color="auto" w:fill="FFFFFF"/>
        </w:rPr>
      </w:pPr>
      <w:r w:rsidRPr="00746594">
        <w:rPr>
          <w:rFonts w:ascii="Arial" w:hAnsi="Arial" w:cs="Arial"/>
          <w:b/>
          <w:bCs/>
          <w:color w:val="333333"/>
          <w:sz w:val="18"/>
          <w:szCs w:val="18"/>
          <w:shd w:val="clear" w:color="auto" w:fill="FFFFFF"/>
        </w:rPr>
        <w:t> MINISTERE DU TRAVAIL, DU PLEIN EMPLOI ET DE L'INSERTION</w:t>
      </w:r>
      <w:r w:rsidRPr="00746594">
        <w:rPr>
          <w:rFonts w:ascii="Arial" w:hAnsi="Arial" w:cs="Arial"/>
          <w:b/>
          <w:bCs/>
          <w:color w:val="333333"/>
          <w:sz w:val="18"/>
          <w:szCs w:val="18"/>
          <w:shd w:val="clear" w:color="auto" w:fill="FFFFFF"/>
        </w:rPr>
        <w:br/>
      </w:r>
    </w:p>
    <w:p w14:paraId="24C326A2" w14:textId="16D16BC0" w:rsidR="00746594" w:rsidRPr="00746594" w:rsidRDefault="00746594" w:rsidP="00746594">
      <w:pPr>
        <w:tabs>
          <w:tab w:val="left" w:pos="7600"/>
        </w:tabs>
        <w:rPr>
          <w:rFonts w:ascii="Arial" w:hAnsi="Arial" w:cs="Arial"/>
          <w:b/>
          <w:bCs/>
          <w:i/>
          <w:iCs/>
          <w:color w:val="333333"/>
          <w:sz w:val="18"/>
          <w:szCs w:val="18"/>
          <w:shd w:val="clear" w:color="auto" w:fill="FFFFFF"/>
        </w:rPr>
      </w:pPr>
      <w:r w:rsidRPr="00746594">
        <w:rPr>
          <w:rFonts w:ascii="Arial" w:hAnsi="Arial" w:cs="Arial"/>
          <w:b/>
          <w:bCs/>
          <w:i/>
          <w:iCs/>
          <w:color w:val="333333"/>
          <w:sz w:val="18"/>
          <w:szCs w:val="18"/>
          <w:shd w:val="clear" w:color="auto" w:fill="FFFFFF"/>
        </w:rPr>
        <w:t>Extensions d’accords nationaux et régionaux avec réserves, professions libérales, métallurgie régionale, …</w:t>
      </w:r>
    </w:p>
    <w:p w14:paraId="10BBBC8E" w14:textId="1CD4ACA9" w:rsidR="00746594" w:rsidRDefault="00746594" w:rsidP="00C12A95">
      <w:pPr>
        <w:tabs>
          <w:tab w:val="left" w:pos="7600"/>
        </w:tabs>
        <w:rPr>
          <w:rFonts w:ascii="Arial" w:hAnsi="Arial" w:cs="Arial"/>
          <w:b/>
          <w:bCs/>
          <w:color w:val="333333"/>
          <w:sz w:val="18"/>
          <w:szCs w:val="18"/>
          <w:shd w:val="clear" w:color="auto" w:fill="FFFFFF"/>
        </w:rPr>
      </w:pPr>
      <w:r w:rsidRPr="00746594">
        <w:rPr>
          <w:rFonts w:ascii="Arial" w:hAnsi="Arial" w:cs="Arial"/>
          <w:b/>
          <w:bCs/>
          <w:color w:val="333333"/>
          <w:sz w:val="18"/>
          <w:szCs w:val="18"/>
          <w:shd w:val="clear" w:color="auto" w:fill="FFFFFF"/>
        </w:rPr>
        <w:br/>
        <w:t>        144 Arrêté du 26 décembre 2023 portant modification de l'arrêté du 8 décembre 2023 portant extension d'un avenant à un accord national conclu dans le secteur des professions libérales (n° 3137)</w:t>
      </w:r>
      <w:r w:rsidRPr="00746594">
        <w:rPr>
          <w:rFonts w:ascii="Arial" w:hAnsi="Arial" w:cs="Arial"/>
          <w:b/>
          <w:bCs/>
          <w:color w:val="333333"/>
          <w:sz w:val="18"/>
          <w:szCs w:val="18"/>
          <w:shd w:val="clear" w:color="auto" w:fill="FFFFFF"/>
        </w:rPr>
        <w:br/>
        <w:t>        </w:t>
      </w:r>
      <w:hyperlink r:id="rId504" w:tgtFrame="_blank" w:history="1">
        <w:r w:rsidRPr="00746594">
          <w:rPr>
            <w:rStyle w:val="Lienhypertexte"/>
            <w:rFonts w:ascii="Arial" w:hAnsi="Arial" w:cs="Arial"/>
            <w:b/>
            <w:bCs/>
            <w:sz w:val="18"/>
            <w:szCs w:val="18"/>
            <w:shd w:val="clear" w:color="auto" w:fill="FFFFFF"/>
          </w:rPr>
          <w:t>https://www.legifrance.gouv.fr/jorf/id/JORFTEXT000048709121</w:t>
        </w:r>
      </w:hyperlink>
      <w:r w:rsidRPr="00746594">
        <w:rPr>
          <w:rFonts w:ascii="Arial" w:hAnsi="Arial" w:cs="Arial"/>
          <w:b/>
          <w:bCs/>
          <w:color w:val="333333"/>
          <w:sz w:val="18"/>
          <w:szCs w:val="18"/>
          <w:shd w:val="clear" w:color="auto" w:fill="FFFFFF"/>
        </w:rPr>
        <w:br/>
      </w:r>
      <w:r w:rsidRPr="00746594">
        <w:rPr>
          <w:rFonts w:ascii="Arial" w:hAnsi="Arial" w:cs="Arial"/>
          <w:b/>
          <w:bCs/>
          <w:color w:val="333333"/>
          <w:sz w:val="18"/>
          <w:szCs w:val="18"/>
          <w:shd w:val="clear" w:color="auto" w:fill="FFFFFF"/>
        </w:rPr>
        <w:br/>
        <w:t>        145 Arrêté du 27 décembre 2023 portant extension d'un accord conclu dans le cadre de la convention collective de la métallurgie de la Charente-Maritime (n° 923)</w:t>
      </w:r>
      <w:r w:rsidRPr="00746594">
        <w:rPr>
          <w:rFonts w:ascii="Arial" w:hAnsi="Arial" w:cs="Arial"/>
          <w:b/>
          <w:bCs/>
          <w:color w:val="333333"/>
          <w:sz w:val="18"/>
          <w:szCs w:val="18"/>
          <w:shd w:val="clear" w:color="auto" w:fill="FFFFFF"/>
        </w:rPr>
        <w:br/>
        <w:t>        </w:t>
      </w:r>
      <w:hyperlink r:id="rId505" w:tgtFrame="_blank" w:history="1">
        <w:r w:rsidRPr="00746594">
          <w:rPr>
            <w:rStyle w:val="Lienhypertexte"/>
            <w:rFonts w:ascii="Arial" w:hAnsi="Arial" w:cs="Arial"/>
            <w:b/>
            <w:bCs/>
            <w:sz w:val="18"/>
            <w:szCs w:val="18"/>
            <w:shd w:val="clear" w:color="auto" w:fill="FFFFFF"/>
          </w:rPr>
          <w:t>https://www.legifrance.gouv.fr/jorf/id/JORFTEXT000048709139</w:t>
        </w:r>
      </w:hyperlink>
      <w:r w:rsidRPr="00746594">
        <w:rPr>
          <w:rFonts w:ascii="Arial" w:hAnsi="Arial" w:cs="Arial"/>
          <w:b/>
          <w:bCs/>
          <w:color w:val="333333"/>
          <w:sz w:val="18"/>
          <w:szCs w:val="18"/>
          <w:shd w:val="clear" w:color="auto" w:fill="FFFFFF"/>
        </w:rPr>
        <w:br/>
      </w:r>
      <w:r w:rsidRPr="00746594">
        <w:rPr>
          <w:rFonts w:ascii="Arial" w:hAnsi="Arial" w:cs="Arial"/>
          <w:b/>
          <w:bCs/>
          <w:color w:val="333333"/>
          <w:sz w:val="18"/>
          <w:szCs w:val="18"/>
          <w:shd w:val="clear" w:color="auto" w:fill="FFFFFF"/>
        </w:rPr>
        <w:br/>
        <w:t>        146 Arrêté du 27 décembre 2023 portant extension d'un avenant à la convention collective des industries métallurgiques et industries connexes du Vaucluse (n° 829)</w:t>
      </w:r>
      <w:r w:rsidRPr="00746594">
        <w:rPr>
          <w:rFonts w:ascii="Arial" w:hAnsi="Arial" w:cs="Arial"/>
          <w:b/>
          <w:bCs/>
          <w:color w:val="333333"/>
          <w:sz w:val="18"/>
          <w:szCs w:val="18"/>
          <w:shd w:val="clear" w:color="auto" w:fill="FFFFFF"/>
        </w:rPr>
        <w:br/>
        <w:t>        </w:t>
      </w:r>
      <w:hyperlink r:id="rId506" w:tgtFrame="_blank" w:history="1">
        <w:r w:rsidRPr="00746594">
          <w:rPr>
            <w:rStyle w:val="Lienhypertexte"/>
            <w:rFonts w:ascii="Arial" w:hAnsi="Arial" w:cs="Arial"/>
            <w:b/>
            <w:bCs/>
            <w:sz w:val="18"/>
            <w:szCs w:val="18"/>
            <w:shd w:val="clear" w:color="auto" w:fill="FFFFFF"/>
          </w:rPr>
          <w:t>https://www.legifrance.gouv.fr/jorf/id/JORFTEXT000048709150</w:t>
        </w:r>
      </w:hyperlink>
      <w:r w:rsidRPr="00746594">
        <w:rPr>
          <w:rFonts w:ascii="Arial" w:hAnsi="Arial" w:cs="Arial"/>
          <w:b/>
          <w:bCs/>
          <w:color w:val="333333"/>
          <w:sz w:val="18"/>
          <w:szCs w:val="18"/>
          <w:shd w:val="clear" w:color="auto" w:fill="FFFFFF"/>
        </w:rPr>
        <w:br/>
      </w:r>
    </w:p>
    <w:p w14:paraId="38297427" w14:textId="77777777" w:rsidR="00904BCF" w:rsidRDefault="00904BCF" w:rsidP="00C12A95">
      <w:pPr>
        <w:tabs>
          <w:tab w:val="left" w:pos="7600"/>
        </w:tabs>
        <w:rPr>
          <w:rFonts w:ascii="Arial" w:hAnsi="Arial" w:cs="Arial"/>
          <w:b/>
          <w:bCs/>
          <w:color w:val="333333"/>
          <w:sz w:val="18"/>
          <w:szCs w:val="18"/>
          <w:shd w:val="clear" w:color="auto" w:fill="FFFFFF"/>
        </w:rPr>
      </w:pPr>
    </w:p>
    <w:p w14:paraId="759C4618" w14:textId="5D1E864A" w:rsidR="00904BCF" w:rsidRDefault="00904BC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28/12</w:t>
      </w:r>
    </w:p>
    <w:p w14:paraId="016E9B8C" w14:textId="77777777" w:rsidR="00904BCF" w:rsidRDefault="00904BCF" w:rsidP="00C12A95">
      <w:pPr>
        <w:tabs>
          <w:tab w:val="left" w:pos="7600"/>
        </w:tabs>
        <w:rPr>
          <w:rFonts w:ascii="Arial" w:hAnsi="Arial" w:cs="Arial"/>
          <w:b/>
          <w:bCs/>
          <w:color w:val="333333"/>
          <w:sz w:val="18"/>
          <w:szCs w:val="18"/>
          <w:shd w:val="clear" w:color="auto" w:fill="FFFFFF"/>
        </w:rPr>
      </w:pPr>
    </w:p>
    <w:p w14:paraId="642895A3" w14:textId="6C1AEEC8" w:rsidR="00904BCF" w:rsidRDefault="00904BCF" w:rsidP="00B7711B">
      <w:pPr>
        <w:tabs>
          <w:tab w:val="left" w:pos="7600"/>
        </w:tabs>
        <w:jc w:val="both"/>
        <w:rPr>
          <w:rFonts w:ascii="Arial" w:hAnsi="Arial" w:cs="Arial"/>
          <w:b/>
          <w:bCs/>
          <w:color w:val="333333"/>
          <w:sz w:val="18"/>
          <w:szCs w:val="18"/>
          <w:shd w:val="clear" w:color="auto" w:fill="FFFFFF"/>
        </w:rPr>
      </w:pPr>
      <w:r w:rsidRPr="00904BCF">
        <w:rPr>
          <w:rFonts w:ascii="Arial" w:hAnsi="Arial" w:cs="Arial"/>
          <w:b/>
          <w:bCs/>
          <w:i/>
          <w:iCs/>
          <w:color w:val="333333"/>
          <w:sz w:val="18"/>
          <w:szCs w:val="18"/>
          <w:shd w:val="clear" w:color="auto" w:fill="FFFFFF"/>
        </w:rPr>
        <w:t>Extensions d’accords nationaux et régionaux collectifs de branches et de secteurs professionnels</w:t>
      </w:r>
      <w:r>
        <w:rPr>
          <w:rFonts w:ascii="Arial" w:hAnsi="Arial" w:cs="Arial"/>
          <w:b/>
          <w:bCs/>
          <w:i/>
          <w:iCs/>
          <w:color w:val="333333"/>
          <w:sz w:val="18"/>
          <w:szCs w:val="18"/>
          <w:shd w:val="clear" w:color="auto" w:fill="FFFFFF"/>
        </w:rPr>
        <w:t>, y compris dans l’Agriculture,</w:t>
      </w:r>
      <w:r w:rsidRPr="00904BCF">
        <w:rPr>
          <w:rFonts w:ascii="Arial" w:hAnsi="Arial" w:cs="Arial"/>
          <w:b/>
          <w:bCs/>
          <w:i/>
          <w:iCs/>
          <w:color w:val="333333"/>
          <w:sz w:val="18"/>
          <w:szCs w:val="18"/>
          <w:shd w:val="clear" w:color="auto" w:fill="FFFFFF"/>
        </w:rPr>
        <w:t xml:space="preserve"> </w:t>
      </w:r>
      <w:r w:rsidR="00B7711B">
        <w:rPr>
          <w:rFonts w:ascii="Arial" w:hAnsi="Arial" w:cs="Arial"/>
          <w:b/>
          <w:bCs/>
          <w:i/>
          <w:iCs/>
          <w:color w:val="333333"/>
          <w:sz w:val="18"/>
          <w:szCs w:val="18"/>
          <w:shd w:val="clear" w:color="auto" w:fill="FFFFFF"/>
        </w:rPr>
        <w:t>dans le secteur alimentaire, la Métallurgie, la Propreté, le C</w:t>
      </w:r>
      <w:r w:rsidR="00B7711B" w:rsidRPr="00B7711B">
        <w:rPr>
          <w:rFonts w:ascii="Arial" w:hAnsi="Arial" w:cs="Arial"/>
          <w:b/>
          <w:bCs/>
          <w:i/>
          <w:iCs/>
          <w:color w:val="333333"/>
          <w:sz w:val="18"/>
          <w:szCs w:val="18"/>
          <w:shd w:val="clear" w:color="auto" w:fill="FFFFFF"/>
        </w:rPr>
        <w:t>ommerce de gros des papiers-cartons</w:t>
      </w:r>
      <w:r w:rsidR="00B7711B">
        <w:rPr>
          <w:rFonts w:ascii="Arial" w:hAnsi="Arial" w:cs="Arial"/>
          <w:b/>
          <w:bCs/>
          <w:i/>
          <w:iCs/>
          <w:color w:val="333333"/>
          <w:sz w:val="18"/>
          <w:szCs w:val="18"/>
          <w:shd w:val="clear" w:color="auto" w:fill="FFFFFF"/>
        </w:rPr>
        <w:t>,</w:t>
      </w:r>
      <w:r w:rsidR="00B7711B" w:rsidRPr="00B7711B">
        <w:t xml:space="preserve"> </w:t>
      </w:r>
      <w:r w:rsidR="00B7711B" w:rsidRPr="00B7711B">
        <w:rPr>
          <w:rFonts w:ascii="Arial" w:hAnsi="Arial" w:cs="Arial"/>
          <w:b/>
          <w:bCs/>
          <w:i/>
          <w:iCs/>
          <w:color w:val="333333"/>
          <w:sz w:val="18"/>
          <w:szCs w:val="18"/>
          <w:shd w:val="clear" w:color="auto" w:fill="FFFFFF"/>
        </w:rPr>
        <w:t xml:space="preserve">la </w:t>
      </w:r>
      <w:r w:rsidR="00B7711B">
        <w:rPr>
          <w:rFonts w:ascii="Arial" w:hAnsi="Arial" w:cs="Arial"/>
          <w:b/>
          <w:bCs/>
          <w:i/>
          <w:iCs/>
          <w:color w:val="333333"/>
          <w:sz w:val="18"/>
          <w:szCs w:val="18"/>
          <w:shd w:val="clear" w:color="auto" w:fill="FFFFFF"/>
        </w:rPr>
        <w:t>B</w:t>
      </w:r>
      <w:r w:rsidR="00B7711B" w:rsidRPr="00B7711B">
        <w:rPr>
          <w:rFonts w:ascii="Arial" w:hAnsi="Arial" w:cs="Arial"/>
          <w:b/>
          <w:bCs/>
          <w:i/>
          <w:iCs/>
          <w:color w:val="333333"/>
          <w:sz w:val="18"/>
          <w:szCs w:val="18"/>
          <w:shd w:val="clear" w:color="auto" w:fill="FFFFFF"/>
        </w:rPr>
        <w:t>oucherie, de la boucherie-charcuterie,</w:t>
      </w:r>
      <w:r w:rsidR="00B7711B">
        <w:rPr>
          <w:rFonts w:ascii="Arial" w:hAnsi="Arial" w:cs="Arial"/>
          <w:b/>
          <w:bCs/>
          <w:i/>
          <w:iCs/>
          <w:color w:val="333333"/>
          <w:sz w:val="18"/>
          <w:szCs w:val="18"/>
          <w:shd w:val="clear" w:color="auto" w:fill="FFFFFF"/>
        </w:rPr>
        <w:t xml:space="preserve"> la</w:t>
      </w:r>
      <w:r w:rsidR="00B7711B" w:rsidRPr="00B7711B">
        <w:rPr>
          <w:rFonts w:ascii="Arial" w:hAnsi="Arial" w:cs="Arial"/>
          <w:b/>
          <w:bCs/>
          <w:i/>
          <w:iCs/>
          <w:color w:val="333333"/>
          <w:sz w:val="18"/>
          <w:szCs w:val="18"/>
          <w:shd w:val="clear" w:color="auto" w:fill="FFFFFF"/>
        </w:rPr>
        <w:t xml:space="preserve"> boucherie hippophagique, triperie, </w:t>
      </w:r>
      <w:r w:rsidR="00B7711B">
        <w:rPr>
          <w:rFonts w:ascii="Arial" w:hAnsi="Arial" w:cs="Arial"/>
          <w:b/>
          <w:bCs/>
          <w:i/>
          <w:iCs/>
          <w:color w:val="333333"/>
          <w:sz w:val="18"/>
          <w:szCs w:val="18"/>
          <w:shd w:val="clear" w:color="auto" w:fill="FFFFFF"/>
        </w:rPr>
        <w:t>c</w:t>
      </w:r>
      <w:r w:rsidR="00B7711B" w:rsidRPr="00B7711B">
        <w:rPr>
          <w:rFonts w:ascii="Arial" w:hAnsi="Arial" w:cs="Arial"/>
          <w:b/>
          <w:bCs/>
          <w:i/>
          <w:iCs/>
          <w:color w:val="333333"/>
          <w:sz w:val="18"/>
          <w:szCs w:val="18"/>
          <w:shd w:val="clear" w:color="auto" w:fill="FFFFFF"/>
        </w:rPr>
        <w:t>ommerces de volailles et gibiers</w:t>
      </w:r>
      <w:r w:rsidR="00B7711B">
        <w:rPr>
          <w:rFonts w:ascii="Arial" w:hAnsi="Arial" w:cs="Arial"/>
          <w:b/>
          <w:bCs/>
          <w:i/>
          <w:iCs/>
          <w:color w:val="333333"/>
          <w:sz w:val="18"/>
          <w:szCs w:val="18"/>
          <w:shd w:val="clear" w:color="auto" w:fill="FFFFFF"/>
        </w:rPr>
        <w:t>,</w:t>
      </w:r>
      <w:r w:rsidR="00B7711B" w:rsidRPr="00B7711B">
        <w:t xml:space="preserve"> </w:t>
      </w:r>
      <w:r w:rsidR="00B7711B" w:rsidRPr="00B7711B">
        <w:rPr>
          <w:rFonts w:ascii="Arial" w:hAnsi="Arial" w:cs="Arial"/>
          <w:b/>
          <w:bCs/>
          <w:i/>
          <w:iCs/>
          <w:color w:val="333333"/>
          <w:sz w:val="18"/>
          <w:szCs w:val="18"/>
          <w:shd w:val="clear" w:color="auto" w:fill="FFFFFF"/>
        </w:rPr>
        <w:t xml:space="preserve">de la </w:t>
      </w:r>
      <w:r w:rsidR="00B7711B">
        <w:rPr>
          <w:rFonts w:ascii="Arial" w:hAnsi="Arial" w:cs="Arial"/>
          <w:b/>
          <w:bCs/>
          <w:i/>
          <w:iCs/>
          <w:color w:val="333333"/>
          <w:sz w:val="18"/>
          <w:szCs w:val="18"/>
          <w:shd w:val="clear" w:color="auto" w:fill="FFFFFF"/>
        </w:rPr>
        <w:t>B</w:t>
      </w:r>
      <w:r w:rsidR="00B7711B" w:rsidRPr="00B7711B">
        <w:rPr>
          <w:rFonts w:ascii="Arial" w:hAnsi="Arial" w:cs="Arial"/>
          <w:b/>
          <w:bCs/>
          <w:i/>
          <w:iCs/>
          <w:color w:val="333333"/>
          <w:sz w:val="18"/>
          <w:szCs w:val="18"/>
          <w:shd w:val="clear" w:color="auto" w:fill="FFFFFF"/>
        </w:rPr>
        <w:t>ijouterie, joaillerie, orfèvrerie</w:t>
      </w:r>
      <w:r w:rsidR="00B7711B">
        <w:rPr>
          <w:rFonts w:ascii="Arial" w:hAnsi="Arial" w:cs="Arial"/>
          <w:b/>
          <w:bCs/>
          <w:i/>
          <w:iCs/>
          <w:color w:val="333333"/>
          <w:sz w:val="18"/>
          <w:szCs w:val="18"/>
          <w:shd w:val="clear" w:color="auto" w:fill="FFFFFF"/>
        </w:rPr>
        <w:t>, de Carrières et matériaux, des journalistes ou encore, de l’</w:t>
      </w:r>
      <w:r w:rsidR="00B7711B" w:rsidRPr="00B7711B">
        <w:rPr>
          <w:rFonts w:ascii="Arial" w:hAnsi="Arial" w:cs="Arial"/>
          <w:b/>
          <w:bCs/>
          <w:i/>
          <w:iCs/>
          <w:color w:val="333333"/>
          <w:sz w:val="18"/>
          <w:szCs w:val="18"/>
          <w:shd w:val="clear" w:color="auto" w:fill="FFFFFF"/>
        </w:rPr>
        <w:t>accord relatif à la mise en place d'un régime complémentaire soins de santé pour les salariés agricoles non-cadres des départements des Deux-Sèvres et de la Vienne</w:t>
      </w:r>
      <w:r w:rsidR="00B7711B">
        <w:rPr>
          <w:rFonts w:ascii="Arial" w:hAnsi="Arial" w:cs="Arial"/>
          <w:b/>
          <w:bCs/>
          <w:i/>
          <w:iCs/>
          <w:color w:val="333333"/>
          <w:sz w:val="18"/>
          <w:szCs w:val="18"/>
          <w:shd w:val="clear" w:color="auto" w:fill="FFFFFF"/>
        </w:rPr>
        <w:t xml:space="preserve"> et</w:t>
      </w:r>
      <w:r w:rsidR="00B7711B" w:rsidRPr="00B7711B">
        <w:rPr>
          <w:rFonts w:ascii="Arial" w:hAnsi="Arial" w:cs="Arial"/>
          <w:b/>
          <w:bCs/>
          <w:i/>
          <w:iCs/>
          <w:color w:val="333333"/>
          <w:sz w:val="18"/>
          <w:szCs w:val="18"/>
          <w:shd w:val="clear" w:color="auto" w:fill="FFFFFF"/>
        </w:rPr>
        <w:t xml:space="preserve"> d'un accord collectif territorial concernant la production agricole et CUMA de Charente et Charente-Maritime</w:t>
      </w:r>
      <w:r w:rsidR="00B7711B">
        <w:rPr>
          <w:rFonts w:ascii="Arial" w:hAnsi="Arial" w:cs="Arial"/>
          <w:b/>
          <w:bCs/>
          <w:i/>
          <w:iCs/>
          <w:color w:val="333333"/>
          <w:sz w:val="18"/>
          <w:szCs w:val="18"/>
          <w:shd w:val="clear" w:color="auto" w:fill="FFFFFF"/>
        </w:rPr>
        <w:t>…</w:t>
      </w:r>
    </w:p>
    <w:p w14:paraId="24AFBF38" w14:textId="77777777" w:rsidR="00904BCF" w:rsidRDefault="00904BCF" w:rsidP="00C12A95">
      <w:pPr>
        <w:tabs>
          <w:tab w:val="left" w:pos="7600"/>
        </w:tabs>
        <w:rPr>
          <w:rFonts w:ascii="Arial" w:hAnsi="Arial" w:cs="Arial"/>
          <w:b/>
          <w:bCs/>
          <w:color w:val="333333"/>
          <w:sz w:val="18"/>
          <w:szCs w:val="18"/>
          <w:shd w:val="clear" w:color="auto" w:fill="FFFFFF"/>
        </w:rPr>
      </w:pPr>
    </w:p>
    <w:p w14:paraId="1D6D6E93" w14:textId="61FE500B" w:rsidR="00904BCF" w:rsidRPr="00904BCF" w:rsidRDefault="00904BCF" w:rsidP="00904BC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904BCF">
        <w:rPr>
          <w:rFonts w:ascii="Arial" w:hAnsi="Arial" w:cs="Arial"/>
          <w:b/>
          <w:bCs/>
          <w:color w:val="333333"/>
          <w:sz w:val="18"/>
          <w:szCs w:val="18"/>
          <w:shd w:val="clear" w:color="auto" w:fill="FFFFFF"/>
        </w:rPr>
        <w:t>MINISTERE DU TRAVAIL, DU PLEIN EMPLOI ET DE L'INSERTION</w:t>
      </w:r>
    </w:p>
    <w:p w14:paraId="0A37AFAF"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55B7B7B"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185 Arrêté du 19 décembre 2023 portant extension d'un avenant à un accord conclu dans le secteur alimentaire (n° 20259)</w:t>
      </w:r>
    </w:p>
    <w:p w14:paraId="719CEC48" w14:textId="70F10DD8"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507" w:history="1">
        <w:r w:rsidRPr="001030D7">
          <w:rPr>
            <w:rStyle w:val="Lienhypertexte"/>
            <w:rFonts w:ascii="Arial" w:hAnsi="Arial" w:cs="Arial"/>
            <w:b/>
            <w:bCs/>
            <w:sz w:val="18"/>
            <w:szCs w:val="18"/>
            <w:shd w:val="clear" w:color="auto" w:fill="FFFFFF"/>
          </w:rPr>
          <w:t>https://www.legifrance.gouv.fr/jorf/id/JORFTEXT000048680816</w:t>
        </w:r>
      </w:hyperlink>
    </w:p>
    <w:p w14:paraId="2C2174C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A88C77D"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186 Arrêté du 26 décembre 2023 portant extension d'un avenant à la convention collective nationale de la métallurgie (n° 3248)</w:t>
      </w:r>
    </w:p>
    <w:p w14:paraId="0C59C2CE" w14:textId="2EE3DCF4"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508" w:history="1">
        <w:r w:rsidRPr="001030D7">
          <w:rPr>
            <w:rStyle w:val="Lienhypertexte"/>
            <w:rFonts w:ascii="Arial" w:hAnsi="Arial" w:cs="Arial"/>
            <w:b/>
            <w:bCs/>
            <w:sz w:val="18"/>
            <w:szCs w:val="18"/>
            <w:shd w:val="clear" w:color="auto" w:fill="FFFFFF"/>
          </w:rPr>
          <w:t>https://www.legifrance.gouv.fr/jorf/id/JORFTEXT000048680829</w:t>
        </w:r>
      </w:hyperlink>
    </w:p>
    <w:p w14:paraId="6A931BBF"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289C5018"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187 Arrêté du 26 décembre 2023 portant extension d'avenants à des accords conclus dans le cadre de la convention collective nationale des entreprises de propreté et services associés (n° 3043)</w:t>
      </w:r>
    </w:p>
    <w:p w14:paraId="0FB97D2B" w14:textId="05C30A48"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509" w:history="1">
        <w:r w:rsidRPr="001030D7">
          <w:rPr>
            <w:rStyle w:val="Lienhypertexte"/>
            <w:rFonts w:ascii="Arial" w:hAnsi="Arial" w:cs="Arial"/>
            <w:b/>
            <w:bCs/>
            <w:sz w:val="18"/>
            <w:szCs w:val="18"/>
            <w:shd w:val="clear" w:color="auto" w:fill="FFFFFF"/>
          </w:rPr>
          <w:t>https://www.legifrance.gouv.fr/jorf/id/JORFTEXT000048680837</w:t>
        </w:r>
      </w:hyperlink>
    </w:p>
    <w:p w14:paraId="5A0382EE"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53C2DA06"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188 Arrêté du 26 décembre 2023 portant extension d'un avenant à un accord conclu dans le cadre de la convention collective nationale de la distribution et du commerce de gros des papiers-cartons (IDCC n° 3224)</w:t>
      </w:r>
    </w:p>
    <w:p w14:paraId="7532F1CA" w14:textId="5B98430F"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510" w:history="1">
        <w:r w:rsidRPr="001030D7">
          <w:rPr>
            <w:rStyle w:val="Lienhypertexte"/>
            <w:rFonts w:ascii="Arial" w:hAnsi="Arial" w:cs="Arial"/>
            <w:b/>
            <w:bCs/>
            <w:sz w:val="18"/>
            <w:szCs w:val="18"/>
            <w:shd w:val="clear" w:color="auto" w:fill="FFFFFF"/>
          </w:rPr>
          <w:t>https://www.legifrance.gouv.fr/jorf/id/JORFTEXT000048680854</w:t>
        </w:r>
      </w:hyperlink>
    </w:p>
    <w:p w14:paraId="3E72DBE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576A0634"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189 Arrêté du 26 décembre 2023 portant extension d'un avenant à la convention collective nationale de la boucherie, de la boucherie-charcuterie, boucherie hippophagique, triperie, commerces de volailles et gibiers (n° 992)</w:t>
      </w:r>
    </w:p>
    <w:p w14:paraId="1543D0AF" w14:textId="7D21C21B"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511" w:history="1">
        <w:r w:rsidRPr="001030D7">
          <w:rPr>
            <w:rStyle w:val="Lienhypertexte"/>
            <w:rFonts w:ascii="Arial" w:hAnsi="Arial" w:cs="Arial"/>
            <w:b/>
            <w:bCs/>
            <w:sz w:val="18"/>
            <w:szCs w:val="18"/>
            <w:shd w:val="clear" w:color="auto" w:fill="FFFFFF"/>
          </w:rPr>
          <w:t>https://www.legifrance.gouv.fr/jorf/id/JORFTEXT000048680870</w:t>
        </w:r>
      </w:hyperlink>
    </w:p>
    <w:p w14:paraId="63CFCB9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35C1371E"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190 Arrêté du 26 décembre 2023 portant extension d'un accord conclu dans le cadre de la convention collective des industries métallurgiques, mécaniques, électriques, connexes et similaires d'Indre-et-Loire (n° 2992)</w:t>
      </w:r>
    </w:p>
    <w:p w14:paraId="506C51A4" w14:textId="27614E26"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512" w:history="1">
        <w:r w:rsidRPr="001030D7">
          <w:rPr>
            <w:rStyle w:val="Lienhypertexte"/>
            <w:rFonts w:ascii="Arial" w:hAnsi="Arial" w:cs="Arial"/>
            <w:b/>
            <w:bCs/>
            <w:sz w:val="18"/>
            <w:szCs w:val="18"/>
            <w:shd w:val="clear" w:color="auto" w:fill="FFFFFF"/>
          </w:rPr>
          <w:t>https://www.legifrance.gouv.fr/jorf/id/JORFTEXT000048680886</w:t>
        </w:r>
      </w:hyperlink>
    </w:p>
    <w:p w14:paraId="6684CEF3"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0044055"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191 Arrêté du 26 décembre 2023 portant extension d'un accord conclu dans le cadre de la convention collective nationale de la bijouterie, joaillerie, orfèvrerie et activités qui s'y rattachent (n° 567)</w:t>
      </w:r>
    </w:p>
    <w:p w14:paraId="421EEB4B" w14:textId="49773464"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513" w:history="1">
        <w:r w:rsidRPr="001030D7">
          <w:rPr>
            <w:rStyle w:val="Lienhypertexte"/>
            <w:rFonts w:ascii="Arial" w:hAnsi="Arial" w:cs="Arial"/>
            <w:b/>
            <w:bCs/>
            <w:sz w:val="18"/>
            <w:szCs w:val="18"/>
            <w:shd w:val="clear" w:color="auto" w:fill="FFFFFF"/>
          </w:rPr>
          <w:t>https://www.legifrance.gouv.fr/jorf/id/JORFTEXT000048680897</w:t>
        </w:r>
      </w:hyperlink>
    </w:p>
    <w:p w14:paraId="32FE28AB"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5B6AF598"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192 Arrêté du 26 décembre 2023 portant extension d'un avenant à la convention collective nationale de la bijouterie, joaillerie, orfèvrerie et activités qui s'y rattachent (n° 567) (secteur de l'horlogerie)</w:t>
      </w:r>
    </w:p>
    <w:p w14:paraId="315CC161" w14:textId="599B1CE7"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514" w:history="1">
        <w:r w:rsidRPr="001030D7">
          <w:rPr>
            <w:rStyle w:val="Lienhypertexte"/>
            <w:rFonts w:ascii="Arial" w:hAnsi="Arial" w:cs="Arial"/>
            <w:b/>
            <w:bCs/>
            <w:sz w:val="18"/>
            <w:szCs w:val="18"/>
            <w:shd w:val="clear" w:color="auto" w:fill="FFFFFF"/>
          </w:rPr>
          <w:t>https://www.legifrance.gouv.fr/jorf/id/JORFTEXT000048680911</w:t>
        </w:r>
      </w:hyperlink>
    </w:p>
    <w:p w14:paraId="4E73751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3E5EC3F3"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193 Arrêté du 26 décembre 2023 portant extension d'un accord régional (Sud Provence-Alpes-Côte d'Azur et Corse) conclu dans le cadre des conventions collectives nationales des ouvriers et des employés, techniciens et agents de maîtrise des industries de carrières et de matériaux (n° 87 et n° 135)</w:t>
      </w:r>
    </w:p>
    <w:p w14:paraId="549012A6" w14:textId="4617EE24"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515" w:history="1">
        <w:r w:rsidRPr="001030D7">
          <w:rPr>
            <w:rStyle w:val="Lienhypertexte"/>
            <w:rFonts w:ascii="Arial" w:hAnsi="Arial" w:cs="Arial"/>
            <w:b/>
            <w:bCs/>
            <w:sz w:val="18"/>
            <w:szCs w:val="18"/>
            <w:shd w:val="clear" w:color="auto" w:fill="FFFFFF"/>
          </w:rPr>
          <w:t>https://www.legifrance.gouv.fr/jorf/id/JORFTEXT000048680925</w:t>
        </w:r>
      </w:hyperlink>
    </w:p>
    <w:p w14:paraId="36284E2F"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434C3FC9"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194 Arrêté du 26 décembre 2023 portant extension d'un accord conclu dans le cadre de la convention collective nationale des journalistes (n° 1480)</w:t>
      </w:r>
    </w:p>
    <w:p w14:paraId="45BCC7E3" w14:textId="10D003D3"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516" w:history="1">
        <w:r w:rsidRPr="001030D7">
          <w:rPr>
            <w:rStyle w:val="Lienhypertexte"/>
            <w:rFonts w:ascii="Arial" w:hAnsi="Arial" w:cs="Arial"/>
            <w:b/>
            <w:bCs/>
            <w:sz w:val="18"/>
            <w:szCs w:val="18"/>
            <w:shd w:val="clear" w:color="auto" w:fill="FFFFFF"/>
          </w:rPr>
          <w:t>https://www.legifrance.gouv.fr/jorf/id/JORFTEXT000048680939</w:t>
        </w:r>
      </w:hyperlink>
    </w:p>
    <w:p w14:paraId="7AA4737E"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1EF8F5A"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195 Arrêté du 26 décembre 2023 portant extension d'un accord conclu dans le cadre de la convention collective des industries métallurgiques du Loiret (n° 1966)</w:t>
      </w:r>
    </w:p>
    <w:p w14:paraId="2E5B3CCC" w14:textId="491290D0"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517" w:history="1">
        <w:r w:rsidRPr="001030D7">
          <w:rPr>
            <w:rStyle w:val="Lienhypertexte"/>
            <w:rFonts w:ascii="Arial" w:hAnsi="Arial" w:cs="Arial"/>
            <w:b/>
            <w:bCs/>
            <w:sz w:val="18"/>
            <w:szCs w:val="18"/>
            <w:shd w:val="clear" w:color="auto" w:fill="FFFFFF"/>
          </w:rPr>
          <w:t>https://www.legifrance.gouv.fr/jorf/id/JORFTEXT000048680955</w:t>
        </w:r>
      </w:hyperlink>
    </w:p>
    <w:p w14:paraId="70401D06"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66A670E1"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A4551C4" w14:textId="7451ABEE"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w:t>
      </w:r>
      <w:r w:rsidRPr="00904BCF">
        <w:rPr>
          <w:rFonts w:ascii="Arial" w:hAnsi="Arial" w:cs="Arial"/>
          <w:b/>
          <w:bCs/>
          <w:color w:val="333333"/>
          <w:sz w:val="18"/>
          <w:szCs w:val="18"/>
          <w:shd w:val="clear" w:color="auto" w:fill="FFFFFF"/>
        </w:rPr>
        <w:t xml:space="preserve"> MINISTERE DE L'AGRICULTURE ET DE LA SOUVERAINETE ALIMENTAIRE</w:t>
      </w:r>
    </w:p>
    <w:p w14:paraId="705E808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7474A675"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196 Arrêté du 8 décembre 2023 portant extension d'un accord relatif à la mise en place d'un régime complémentaire soins de santé pour les salariés agricoles non-cadres des départements des Deux-Sèvres et de la Vienne</w:t>
      </w:r>
    </w:p>
    <w:p w14:paraId="138D09E2" w14:textId="111ABAA6"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518" w:history="1">
        <w:r w:rsidRPr="001030D7">
          <w:rPr>
            <w:rStyle w:val="Lienhypertexte"/>
            <w:rFonts w:ascii="Arial" w:hAnsi="Arial" w:cs="Arial"/>
            <w:b/>
            <w:bCs/>
            <w:sz w:val="18"/>
            <w:szCs w:val="18"/>
            <w:shd w:val="clear" w:color="auto" w:fill="FFFFFF"/>
          </w:rPr>
          <w:t>https://www.legifrance.gouv.fr/jorf/id/JORFTEXT000048680967</w:t>
        </w:r>
      </w:hyperlink>
    </w:p>
    <w:p w14:paraId="6479FC2C"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36CC1893"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197 Arrêté du 8 décembre 2023 portant extension d'un accord collectif territorial concernant la production agricole et CUMA de Charente et Charente-Maritime</w:t>
      </w:r>
    </w:p>
    <w:p w14:paraId="4DFE7D28" w14:textId="173616F0" w:rsidR="00904BCF" w:rsidRDefault="00904BCF" w:rsidP="00C12A95">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519" w:history="1">
        <w:r w:rsidRPr="001030D7">
          <w:rPr>
            <w:rStyle w:val="Lienhypertexte"/>
            <w:rFonts w:ascii="Arial" w:hAnsi="Arial" w:cs="Arial"/>
            <w:b/>
            <w:bCs/>
            <w:sz w:val="18"/>
            <w:szCs w:val="18"/>
            <w:shd w:val="clear" w:color="auto" w:fill="FFFFFF"/>
          </w:rPr>
          <w:t>https://www.legifrance.gouv.fr/jorf/id/JORFTEXT000048680986</w:t>
        </w:r>
      </w:hyperlink>
    </w:p>
    <w:p w14:paraId="5B337327" w14:textId="77777777" w:rsidR="00904BCF" w:rsidRDefault="00904BCF" w:rsidP="00C12A95">
      <w:pPr>
        <w:tabs>
          <w:tab w:val="left" w:pos="7600"/>
        </w:tabs>
        <w:rPr>
          <w:rFonts w:ascii="Arial" w:hAnsi="Arial" w:cs="Arial"/>
          <w:b/>
          <w:bCs/>
          <w:color w:val="333333"/>
          <w:sz w:val="18"/>
          <w:szCs w:val="18"/>
          <w:shd w:val="clear" w:color="auto" w:fill="FFFFFF"/>
        </w:rPr>
      </w:pPr>
    </w:p>
    <w:p w14:paraId="21216488" w14:textId="1CACDAFD" w:rsidR="00B643E6" w:rsidRDefault="00B643E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27/12</w:t>
      </w:r>
    </w:p>
    <w:p w14:paraId="0D2E71A2" w14:textId="77777777" w:rsidR="00B643E6" w:rsidRDefault="00B643E6" w:rsidP="00C12A95">
      <w:pPr>
        <w:tabs>
          <w:tab w:val="left" w:pos="7600"/>
        </w:tabs>
        <w:rPr>
          <w:rFonts w:ascii="Arial" w:hAnsi="Arial" w:cs="Arial"/>
          <w:b/>
          <w:bCs/>
          <w:color w:val="333333"/>
          <w:sz w:val="18"/>
          <w:szCs w:val="18"/>
          <w:shd w:val="clear" w:color="auto" w:fill="FFFFFF"/>
        </w:rPr>
      </w:pPr>
    </w:p>
    <w:p w14:paraId="4910D0F1" w14:textId="7C3DC5EA" w:rsidR="00B643E6" w:rsidRDefault="00B643E6" w:rsidP="00904BCF">
      <w:pPr>
        <w:tabs>
          <w:tab w:val="left" w:pos="7600"/>
        </w:tabs>
        <w:jc w:val="both"/>
        <w:rPr>
          <w:rFonts w:ascii="Arial" w:hAnsi="Arial" w:cs="Arial"/>
          <w:b/>
          <w:bCs/>
          <w:i/>
          <w:iCs/>
          <w:color w:val="333333"/>
          <w:sz w:val="18"/>
          <w:szCs w:val="18"/>
          <w:shd w:val="clear" w:color="auto" w:fill="FFFFFF"/>
        </w:rPr>
      </w:pPr>
      <w:r w:rsidRPr="00B643E6">
        <w:rPr>
          <w:rFonts w:ascii="Arial" w:hAnsi="Arial" w:cs="Arial"/>
          <w:b/>
          <w:bCs/>
          <w:i/>
          <w:iCs/>
          <w:color w:val="333333"/>
          <w:sz w:val="18"/>
          <w:szCs w:val="18"/>
          <w:shd w:val="clear" w:color="auto" w:fill="FFFFFF"/>
        </w:rPr>
        <w:t>Extensions d’accords nationaux et régionaux collectifs de branches et de secteurs professionnels des bureaux d'études techniques, des cabinets d'ingénieurs-conseils et des sociétés de conseils</w:t>
      </w:r>
      <w:r>
        <w:rPr>
          <w:rFonts w:ascii="Arial" w:hAnsi="Arial" w:cs="Arial"/>
          <w:b/>
          <w:bCs/>
          <w:i/>
          <w:iCs/>
          <w:color w:val="333333"/>
          <w:sz w:val="18"/>
          <w:szCs w:val="18"/>
          <w:shd w:val="clear" w:color="auto" w:fill="FFFFFF"/>
        </w:rPr>
        <w:t xml:space="preserve">, des organismes de formation, </w:t>
      </w:r>
      <w:r w:rsidRPr="00B643E6">
        <w:rPr>
          <w:rFonts w:ascii="Arial" w:hAnsi="Arial" w:cs="Arial"/>
          <w:b/>
          <w:bCs/>
          <w:i/>
          <w:iCs/>
          <w:color w:val="333333"/>
          <w:sz w:val="18"/>
          <w:szCs w:val="18"/>
          <w:shd w:val="clear" w:color="auto" w:fill="FFFFFF"/>
        </w:rPr>
        <w:t>des entreprises techniques au service de la création et de l'événement</w:t>
      </w:r>
      <w:r>
        <w:rPr>
          <w:rFonts w:ascii="Arial" w:hAnsi="Arial" w:cs="Arial"/>
          <w:b/>
          <w:bCs/>
          <w:i/>
          <w:iCs/>
          <w:color w:val="333333"/>
          <w:sz w:val="18"/>
          <w:szCs w:val="18"/>
          <w:shd w:val="clear" w:color="auto" w:fill="FFFFFF"/>
        </w:rPr>
        <w:t xml:space="preserve">, des organismes de tourisme, des industries du cartonnage, </w:t>
      </w:r>
      <w:r w:rsidR="003621C4">
        <w:rPr>
          <w:rFonts w:ascii="Arial" w:hAnsi="Arial" w:cs="Arial"/>
          <w:b/>
          <w:bCs/>
          <w:i/>
          <w:iCs/>
          <w:color w:val="333333"/>
          <w:sz w:val="18"/>
          <w:szCs w:val="18"/>
          <w:shd w:val="clear" w:color="auto" w:fill="FFFFFF"/>
        </w:rPr>
        <w:t xml:space="preserve">des </w:t>
      </w:r>
      <w:r>
        <w:rPr>
          <w:rFonts w:ascii="Arial" w:hAnsi="Arial" w:cs="Arial"/>
          <w:b/>
          <w:bCs/>
          <w:i/>
          <w:iCs/>
          <w:color w:val="333333"/>
          <w:sz w:val="18"/>
          <w:szCs w:val="18"/>
          <w:shd w:val="clear" w:color="auto" w:fill="FFFFFF"/>
        </w:rPr>
        <w:t xml:space="preserve">industries graphiques, des prestataires de services tertiaires, du sport, de la coiffure, de la répartition pharmaceutique, du commerce de détail alimentaire spécialisé, des espaces de loisirs, des services de l’automobile, de la promotion immobilière, de l’optique-lunetterie de détail, </w:t>
      </w:r>
      <w:r w:rsidR="003621C4">
        <w:rPr>
          <w:rFonts w:ascii="Arial" w:hAnsi="Arial" w:cs="Arial"/>
          <w:b/>
          <w:bCs/>
          <w:i/>
          <w:iCs/>
          <w:color w:val="333333"/>
          <w:sz w:val="18"/>
          <w:szCs w:val="18"/>
          <w:shd w:val="clear" w:color="auto" w:fill="FFFFFF"/>
        </w:rPr>
        <w:t xml:space="preserve">des industries chimiques, de la pâtisserie et </w:t>
      </w:r>
      <w:r w:rsidR="003621C4" w:rsidRPr="00B643E6">
        <w:rPr>
          <w:rFonts w:ascii="Arial" w:hAnsi="Arial" w:cs="Arial"/>
          <w:b/>
          <w:bCs/>
          <w:i/>
          <w:iCs/>
          <w:color w:val="333333"/>
          <w:sz w:val="18"/>
          <w:szCs w:val="18"/>
          <w:shd w:val="clear" w:color="auto" w:fill="FFFFFF"/>
        </w:rPr>
        <w:t>de la transformation des papiers et cartons</w:t>
      </w:r>
      <w:r w:rsidR="003621C4">
        <w:rPr>
          <w:rFonts w:ascii="Arial" w:hAnsi="Arial" w:cs="Arial"/>
          <w:b/>
          <w:bCs/>
          <w:i/>
          <w:iCs/>
          <w:color w:val="333333"/>
          <w:sz w:val="18"/>
          <w:szCs w:val="18"/>
          <w:shd w:val="clear" w:color="auto" w:fill="FFFFFF"/>
        </w:rPr>
        <w:t>.</w:t>
      </w:r>
    </w:p>
    <w:p w14:paraId="1200DF5C" w14:textId="504B732E" w:rsidR="00B643E6" w:rsidRPr="003621C4" w:rsidRDefault="00B643E6" w:rsidP="00C12A95">
      <w:pPr>
        <w:tabs>
          <w:tab w:val="left" w:pos="7600"/>
        </w:tabs>
        <w:rPr>
          <w:rFonts w:ascii="Arial" w:hAnsi="Arial" w:cs="Arial"/>
          <w:b/>
          <w:bCs/>
          <w:i/>
          <w:iCs/>
          <w:color w:val="333333"/>
          <w:sz w:val="18"/>
          <w:szCs w:val="18"/>
          <w:shd w:val="clear" w:color="auto" w:fill="FFFFFF"/>
        </w:rPr>
      </w:pPr>
      <w:r>
        <w:rPr>
          <w:rFonts w:ascii="Arial" w:hAnsi="Arial" w:cs="Arial"/>
          <w:b/>
          <w:bCs/>
          <w:i/>
          <w:iCs/>
          <w:color w:val="333333"/>
          <w:sz w:val="18"/>
          <w:szCs w:val="18"/>
          <w:shd w:val="clear" w:color="auto" w:fill="FFFFFF"/>
        </w:rPr>
        <w:t>C</w:t>
      </w:r>
      <w:r w:rsidR="003621C4">
        <w:rPr>
          <w:rFonts w:ascii="Arial" w:hAnsi="Arial" w:cs="Arial"/>
          <w:b/>
          <w:bCs/>
          <w:i/>
          <w:iCs/>
          <w:color w:val="333333"/>
          <w:sz w:val="18"/>
          <w:szCs w:val="18"/>
          <w:shd w:val="clear" w:color="auto" w:fill="FFFFFF"/>
        </w:rPr>
        <w:t>i-après.</w:t>
      </w:r>
    </w:p>
    <w:p w14:paraId="4875839E" w14:textId="77777777" w:rsidR="00B643E6" w:rsidRDefault="00B643E6" w:rsidP="00C12A95">
      <w:pPr>
        <w:tabs>
          <w:tab w:val="left" w:pos="7600"/>
        </w:tabs>
        <w:rPr>
          <w:rFonts w:ascii="Arial" w:hAnsi="Arial" w:cs="Arial"/>
          <w:b/>
          <w:bCs/>
          <w:color w:val="333333"/>
          <w:sz w:val="18"/>
          <w:szCs w:val="18"/>
          <w:shd w:val="clear" w:color="auto" w:fill="FFFFFF"/>
        </w:rPr>
      </w:pPr>
    </w:p>
    <w:p w14:paraId="48D03689" w14:textId="209C4484" w:rsidR="00B643E6" w:rsidRPr="00B643E6" w:rsidRDefault="003621C4" w:rsidP="00B643E6">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00B643E6" w:rsidRPr="00B643E6">
        <w:rPr>
          <w:rFonts w:ascii="Arial" w:hAnsi="Arial" w:cs="Arial"/>
          <w:b/>
          <w:bCs/>
          <w:color w:val="333333"/>
          <w:sz w:val="18"/>
          <w:szCs w:val="18"/>
          <w:shd w:val="clear" w:color="auto" w:fill="FFFFFF"/>
        </w:rPr>
        <w:t> MINISTERE DU TRAVAIL, DU PLEIN EMPLOI ET DE L'INSERTION</w:t>
      </w:r>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86 Arrêté du 8 décembre 2023 portant extension d'un accord collectif conclu dans le cadre de la convention collective nationale des bureaux d'études techniques, des cabinets d'ingénieurs-conseils et des sociétés de conseils (n° 1486)</w:t>
      </w:r>
      <w:r w:rsidR="00B643E6" w:rsidRPr="00B643E6">
        <w:rPr>
          <w:rFonts w:ascii="Arial" w:hAnsi="Arial" w:cs="Arial"/>
          <w:b/>
          <w:bCs/>
          <w:color w:val="333333"/>
          <w:sz w:val="18"/>
          <w:szCs w:val="18"/>
          <w:shd w:val="clear" w:color="auto" w:fill="FFFFFF"/>
        </w:rPr>
        <w:br/>
        <w:t>        </w:t>
      </w:r>
      <w:hyperlink r:id="rId520" w:tgtFrame="_blank" w:history="1">
        <w:r w:rsidR="00B643E6" w:rsidRPr="00B643E6">
          <w:rPr>
            <w:rStyle w:val="Lienhypertexte"/>
            <w:rFonts w:ascii="Arial" w:hAnsi="Arial" w:cs="Arial"/>
            <w:b/>
            <w:bCs/>
            <w:sz w:val="18"/>
            <w:szCs w:val="18"/>
            <w:shd w:val="clear" w:color="auto" w:fill="FFFFFF"/>
          </w:rPr>
          <w:t>https://www.legifrance.gouv.fr/jorf/id/JORFTEXT000048669944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87 Arrêté du 12 décembre 2023 portant extension d'un avenant à la convention collective nationale des organismes de formation (n° 1516)</w:t>
      </w:r>
      <w:r w:rsidR="00B643E6" w:rsidRPr="00B643E6">
        <w:rPr>
          <w:rFonts w:ascii="Arial" w:hAnsi="Arial" w:cs="Arial"/>
          <w:b/>
          <w:bCs/>
          <w:color w:val="333333"/>
          <w:sz w:val="18"/>
          <w:szCs w:val="18"/>
          <w:shd w:val="clear" w:color="auto" w:fill="FFFFFF"/>
        </w:rPr>
        <w:br/>
        <w:t>        </w:t>
      </w:r>
      <w:hyperlink r:id="rId521" w:tgtFrame="_blank" w:history="1">
        <w:r w:rsidR="00B643E6" w:rsidRPr="00B643E6">
          <w:rPr>
            <w:rStyle w:val="Lienhypertexte"/>
            <w:rFonts w:ascii="Arial" w:hAnsi="Arial" w:cs="Arial"/>
            <w:b/>
            <w:bCs/>
            <w:sz w:val="18"/>
            <w:szCs w:val="18"/>
            <w:shd w:val="clear" w:color="auto" w:fill="FFFFFF"/>
          </w:rPr>
          <w:t>https://www.legifrance.gouv.fr/jorf/id/JORFTEXT000048669954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88 Arrêté du 12 décembre 2023 portant extension d'un avenant à un accord conclu dans le cadre de la convention collective nationale des entreprises techniques au service de la création et de l'événement (n° 2717)</w:t>
      </w:r>
      <w:r w:rsidR="00B643E6" w:rsidRPr="00B643E6">
        <w:rPr>
          <w:rFonts w:ascii="Arial" w:hAnsi="Arial" w:cs="Arial"/>
          <w:b/>
          <w:bCs/>
          <w:color w:val="333333"/>
          <w:sz w:val="18"/>
          <w:szCs w:val="18"/>
          <w:shd w:val="clear" w:color="auto" w:fill="FFFFFF"/>
        </w:rPr>
        <w:br/>
        <w:t>        </w:t>
      </w:r>
      <w:hyperlink r:id="rId522" w:tgtFrame="_blank" w:history="1">
        <w:r w:rsidR="00B643E6" w:rsidRPr="00B643E6">
          <w:rPr>
            <w:rStyle w:val="Lienhypertexte"/>
            <w:rFonts w:ascii="Arial" w:hAnsi="Arial" w:cs="Arial"/>
            <w:b/>
            <w:bCs/>
            <w:sz w:val="18"/>
            <w:szCs w:val="18"/>
            <w:shd w:val="clear" w:color="auto" w:fill="FFFFFF"/>
          </w:rPr>
          <w:t>https://www.legifrance.gouv.fr/jorf/id/JORFTEXT000048669962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89 Arrêté du 12 décembre 2023 portant extension d'un avenant à un accord conclu dans le cadre de la convention collective nationale des organismes de tourisme (n° 1909)</w:t>
      </w:r>
      <w:r w:rsidR="00B643E6" w:rsidRPr="00B643E6">
        <w:rPr>
          <w:rFonts w:ascii="Arial" w:hAnsi="Arial" w:cs="Arial"/>
          <w:b/>
          <w:bCs/>
          <w:color w:val="333333"/>
          <w:sz w:val="18"/>
          <w:szCs w:val="18"/>
          <w:shd w:val="clear" w:color="auto" w:fill="FFFFFF"/>
        </w:rPr>
        <w:br/>
        <w:t>        </w:t>
      </w:r>
      <w:hyperlink r:id="rId523" w:tgtFrame="_blank" w:history="1">
        <w:r w:rsidR="00B643E6" w:rsidRPr="00B643E6">
          <w:rPr>
            <w:rStyle w:val="Lienhypertexte"/>
            <w:rFonts w:ascii="Arial" w:hAnsi="Arial" w:cs="Arial"/>
            <w:b/>
            <w:bCs/>
            <w:sz w:val="18"/>
            <w:szCs w:val="18"/>
            <w:shd w:val="clear" w:color="auto" w:fill="FFFFFF"/>
          </w:rPr>
          <w:t>https://www.legifrance.gouv.fr/jorf/id/JORFTEXT000048669978</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90 Arrêté du 12 décembre 2023 portant extension d'un avenant à un accord conclu dans le cadre de la convention collective nationale des organismes de tourisme (n° 1909)</w:t>
      </w:r>
      <w:r w:rsidR="00B643E6" w:rsidRPr="00B643E6">
        <w:rPr>
          <w:rFonts w:ascii="Arial" w:hAnsi="Arial" w:cs="Arial"/>
          <w:b/>
          <w:bCs/>
          <w:color w:val="333333"/>
          <w:sz w:val="18"/>
          <w:szCs w:val="18"/>
          <w:shd w:val="clear" w:color="auto" w:fill="FFFFFF"/>
        </w:rPr>
        <w:br/>
        <w:t>        </w:t>
      </w:r>
      <w:hyperlink r:id="rId524" w:tgtFrame="_blank" w:history="1">
        <w:r w:rsidR="00B643E6" w:rsidRPr="00B643E6">
          <w:rPr>
            <w:rStyle w:val="Lienhypertexte"/>
            <w:rFonts w:ascii="Arial" w:hAnsi="Arial" w:cs="Arial"/>
            <w:b/>
            <w:bCs/>
            <w:sz w:val="18"/>
            <w:szCs w:val="18"/>
            <w:shd w:val="clear" w:color="auto" w:fill="FFFFFF"/>
          </w:rPr>
          <w:t>https://www.legifrance.gouv.fr/jorf/id/JORFTEXT000048669992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91 Arrêté du 12 décembre 2023 portant extension d'un avenant à la convention collective nationale des organismes de formation (n° 1516)</w:t>
      </w:r>
      <w:r w:rsidR="00B643E6" w:rsidRPr="00B643E6">
        <w:rPr>
          <w:rFonts w:ascii="Arial" w:hAnsi="Arial" w:cs="Arial"/>
          <w:b/>
          <w:bCs/>
          <w:color w:val="333333"/>
          <w:sz w:val="18"/>
          <w:szCs w:val="18"/>
          <w:shd w:val="clear" w:color="auto" w:fill="FFFFFF"/>
        </w:rPr>
        <w:br/>
        <w:t>        </w:t>
      </w:r>
      <w:hyperlink r:id="rId525" w:tgtFrame="_blank" w:history="1">
        <w:r w:rsidR="00B643E6" w:rsidRPr="00B643E6">
          <w:rPr>
            <w:rStyle w:val="Lienhypertexte"/>
            <w:rFonts w:ascii="Arial" w:hAnsi="Arial" w:cs="Arial"/>
            <w:b/>
            <w:bCs/>
            <w:sz w:val="18"/>
            <w:szCs w:val="18"/>
            <w:shd w:val="clear" w:color="auto" w:fill="FFFFFF"/>
          </w:rPr>
          <w:t>https://www.legifrance.gouv.fr/jorf/id/JORFTEXT000048670004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lastRenderedPageBreak/>
        <w:t>        92 Arrêté du 12 décembre 2023 portant extension d'un avenant à un avenant à un accord conclu dans le cadre de la convention collective nationale du personnel des industries du cartonnage (n° 489)</w:t>
      </w:r>
      <w:r w:rsidR="00B643E6" w:rsidRPr="00B643E6">
        <w:rPr>
          <w:rFonts w:ascii="Arial" w:hAnsi="Arial" w:cs="Arial"/>
          <w:b/>
          <w:bCs/>
          <w:color w:val="333333"/>
          <w:sz w:val="18"/>
          <w:szCs w:val="18"/>
          <w:shd w:val="clear" w:color="auto" w:fill="FFFFFF"/>
        </w:rPr>
        <w:br/>
        <w:t>        </w:t>
      </w:r>
      <w:hyperlink r:id="rId526" w:tgtFrame="_blank" w:history="1">
        <w:r w:rsidR="00B643E6" w:rsidRPr="00B643E6">
          <w:rPr>
            <w:rStyle w:val="Lienhypertexte"/>
            <w:rFonts w:ascii="Arial" w:hAnsi="Arial" w:cs="Arial"/>
            <w:b/>
            <w:bCs/>
            <w:sz w:val="18"/>
            <w:szCs w:val="18"/>
            <w:shd w:val="clear" w:color="auto" w:fill="FFFFFF"/>
          </w:rPr>
          <w:t>https://www.legifrance.gouv.fr/jorf/id/JORFTEXT000048670014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93 Arrêté du 12 décembre 2023 portant extension d'accords conclus dans le cadre de la convention collective nationale de travail du personnel des imprimeries de labeur et des industries graphiques (n° 184)</w:t>
      </w:r>
      <w:r w:rsidR="00B643E6" w:rsidRPr="00B643E6">
        <w:rPr>
          <w:rFonts w:ascii="Arial" w:hAnsi="Arial" w:cs="Arial"/>
          <w:b/>
          <w:bCs/>
          <w:color w:val="333333"/>
          <w:sz w:val="18"/>
          <w:szCs w:val="18"/>
          <w:shd w:val="clear" w:color="auto" w:fill="FFFFFF"/>
        </w:rPr>
        <w:br/>
        <w:t>        </w:t>
      </w:r>
      <w:hyperlink r:id="rId527" w:tgtFrame="_blank" w:history="1">
        <w:r w:rsidR="00B643E6" w:rsidRPr="00B643E6">
          <w:rPr>
            <w:rStyle w:val="Lienhypertexte"/>
            <w:rFonts w:ascii="Arial" w:hAnsi="Arial" w:cs="Arial"/>
            <w:b/>
            <w:bCs/>
            <w:sz w:val="18"/>
            <w:szCs w:val="18"/>
            <w:shd w:val="clear" w:color="auto" w:fill="FFFFFF"/>
          </w:rPr>
          <w:t>https://www.legifrance.gouv.fr/jorf/id/JORFTEXT000048670024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94 Arrêté du 12 décembre 2023 portant extension d'un avenant à un accord conclu dans le cadre de la convention collective nationale du personnel des prestataires de services dans le domaine du secteur tertiaire (n° 2098)</w:t>
      </w:r>
      <w:r w:rsidR="00B643E6" w:rsidRPr="00B643E6">
        <w:rPr>
          <w:rFonts w:ascii="Arial" w:hAnsi="Arial" w:cs="Arial"/>
          <w:b/>
          <w:bCs/>
          <w:color w:val="333333"/>
          <w:sz w:val="18"/>
          <w:szCs w:val="18"/>
          <w:shd w:val="clear" w:color="auto" w:fill="FFFFFF"/>
        </w:rPr>
        <w:br/>
        <w:t>        </w:t>
      </w:r>
      <w:hyperlink r:id="rId528" w:tgtFrame="_blank" w:history="1">
        <w:r w:rsidR="00B643E6" w:rsidRPr="00B643E6">
          <w:rPr>
            <w:rStyle w:val="Lienhypertexte"/>
            <w:rFonts w:ascii="Arial" w:hAnsi="Arial" w:cs="Arial"/>
            <w:b/>
            <w:bCs/>
            <w:sz w:val="18"/>
            <w:szCs w:val="18"/>
            <w:shd w:val="clear" w:color="auto" w:fill="FFFFFF"/>
          </w:rPr>
          <w:t>https://www.legifrance.gouv.fr/jorf/id/JORFTEXT000048670038</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95 Arrêté du 12 décembre 2023 portant extension d'un avenant à un accord et d'un avenant conclus dans le cadre de la convention collective nationale du sport (n° 2511)</w:t>
      </w:r>
      <w:r w:rsidR="00B643E6" w:rsidRPr="00B643E6">
        <w:rPr>
          <w:rFonts w:ascii="Arial" w:hAnsi="Arial" w:cs="Arial"/>
          <w:b/>
          <w:bCs/>
          <w:color w:val="333333"/>
          <w:sz w:val="18"/>
          <w:szCs w:val="18"/>
          <w:shd w:val="clear" w:color="auto" w:fill="FFFFFF"/>
        </w:rPr>
        <w:br/>
        <w:t>        </w:t>
      </w:r>
      <w:hyperlink r:id="rId529" w:tgtFrame="_blank" w:history="1">
        <w:r w:rsidR="00B643E6" w:rsidRPr="00B643E6">
          <w:rPr>
            <w:rStyle w:val="Lienhypertexte"/>
            <w:rFonts w:ascii="Arial" w:hAnsi="Arial" w:cs="Arial"/>
            <w:b/>
            <w:bCs/>
            <w:sz w:val="18"/>
            <w:szCs w:val="18"/>
            <w:shd w:val="clear" w:color="auto" w:fill="FFFFFF"/>
          </w:rPr>
          <w:t>https://www.legifrance.gouv.fr/jorf/id/JORFTEXT000048670051</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96 Arrêté du 12 décembre 2023 portant extension d'un avenant à un avenant à la convention collective nationale de la coiffure et des professions connexes (n° 2596)</w:t>
      </w:r>
      <w:r w:rsidR="00B643E6" w:rsidRPr="00B643E6">
        <w:rPr>
          <w:rFonts w:ascii="Arial" w:hAnsi="Arial" w:cs="Arial"/>
          <w:b/>
          <w:bCs/>
          <w:color w:val="333333"/>
          <w:sz w:val="18"/>
          <w:szCs w:val="18"/>
          <w:shd w:val="clear" w:color="auto" w:fill="FFFFFF"/>
        </w:rPr>
        <w:br/>
        <w:t>        </w:t>
      </w:r>
      <w:hyperlink r:id="rId530" w:tgtFrame="_blank" w:history="1">
        <w:r w:rsidR="00B643E6" w:rsidRPr="00B643E6">
          <w:rPr>
            <w:rStyle w:val="Lienhypertexte"/>
            <w:rFonts w:ascii="Arial" w:hAnsi="Arial" w:cs="Arial"/>
            <w:b/>
            <w:bCs/>
            <w:sz w:val="18"/>
            <w:szCs w:val="18"/>
            <w:shd w:val="clear" w:color="auto" w:fill="FFFFFF"/>
          </w:rPr>
          <w:t>https://www.legifrance.gouv.fr/jorf/id/JORFTEXT000048670067</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97 Arrêté du 12 décembre 2023 portant extension d'un avenant conclu dans le cadre de la convention collective nationale de la répartition pharmaceutique (n° 1621)</w:t>
      </w:r>
      <w:r w:rsidR="00B643E6" w:rsidRPr="00B643E6">
        <w:rPr>
          <w:rFonts w:ascii="Arial" w:hAnsi="Arial" w:cs="Arial"/>
          <w:b/>
          <w:bCs/>
          <w:color w:val="333333"/>
          <w:sz w:val="18"/>
          <w:szCs w:val="18"/>
          <w:shd w:val="clear" w:color="auto" w:fill="FFFFFF"/>
        </w:rPr>
        <w:br/>
        <w:t>        </w:t>
      </w:r>
      <w:hyperlink r:id="rId531" w:tgtFrame="_blank" w:history="1">
        <w:r w:rsidR="00B643E6" w:rsidRPr="00B643E6">
          <w:rPr>
            <w:rStyle w:val="Lienhypertexte"/>
            <w:rFonts w:ascii="Arial" w:hAnsi="Arial" w:cs="Arial"/>
            <w:b/>
            <w:bCs/>
            <w:sz w:val="18"/>
            <w:szCs w:val="18"/>
            <w:shd w:val="clear" w:color="auto" w:fill="FFFFFF"/>
          </w:rPr>
          <w:t>https://www.legifrance.gouv.fr/jorf/id/JORFTEXT000048670078</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98 Arrêté du 12 décembre 2023 portant extension d'accords conclus dans le cadre de la convention collective nationale des métiers du commerce de détail alimentaire spécialisé (n° 3237)</w:t>
      </w:r>
      <w:r w:rsidR="00B643E6" w:rsidRPr="00B643E6">
        <w:rPr>
          <w:rFonts w:ascii="Arial" w:hAnsi="Arial" w:cs="Arial"/>
          <w:b/>
          <w:bCs/>
          <w:color w:val="333333"/>
          <w:sz w:val="18"/>
          <w:szCs w:val="18"/>
          <w:shd w:val="clear" w:color="auto" w:fill="FFFFFF"/>
        </w:rPr>
        <w:br/>
        <w:t>        </w:t>
      </w:r>
      <w:hyperlink r:id="rId532" w:tgtFrame="_blank" w:history="1">
        <w:r w:rsidR="00B643E6" w:rsidRPr="00B643E6">
          <w:rPr>
            <w:rStyle w:val="Lienhypertexte"/>
            <w:rFonts w:ascii="Arial" w:hAnsi="Arial" w:cs="Arial"/>
            <w:b/>
            <w:bCs/>
            <w:sz w:val="18"/>
            <w:szCs w:val="18"/>
            <w:shd w:val="clear" w:color="auto" w:fill="FFFFFF"/>
          </w:rPr>
          <w:t>https://www.legifrance.gouv.fr/jorf/id/JORFTEXT000048670090</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99 Arrêté du 12 décembre 2023 portant extension d'un avenant à la convention collective nationale des espaces de loisirs, d'attractions et culturels (n° 1790)</w:t>
      </w:r>
      <w:r w:rsidR="00B643E6" w:rsidRPr="00B643E6">
        <w:rPr>
          <w:rFonts w:ascii="Arial" w:hAnsi="Arial" w:cs="Arial"/>
          <w:b/>
          <w:bCs/>
          <w:color w:val="333333"/>
          <w:sz w:val="18"/>
          <w:szCs w:val="18"/>
          <w:shd w:val="clear" w:color="auto" w:fill="FFFFFF"/>
        </w:rPr>
        <w:br/>
        <w:t>        </w:t>
      </w:r>
      <w:hyperlink r:id="rId533" w:tgtFrame="_blank" w:history="1">
        <w:r w:rsidR="00B643E6" w:rsidRPr="00B643E6">
          <w:rPr>
            <w:rStyle w:val="Lienhypertexte"/>
            <w:rFonts w:ascii="Arial" w:hAnsi="Arial" w:cs="Arial"/>
            <w:b/>
            <w:bCs/>
            <w:sz w:val="18"/>
            <w:szCs w:val="18"/>
            <w:shd w:val="clear" w:color="auto" w:fill="FFFFFF"/>
          </w:rPr>
          <w:t>https://www.legifrance.gouv.fr/jorf/id/JORFTEXT000048670110</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100 Arrêté du 12 décembre 2023 portant extension d'un accord conclu dans le cadre de la convention collective nationale des services de l'automobile (n° 1090)</w:t>
      </w:r>
      <w:r w:rsidR="00B643E6" w:rsidRPr="00B643E6">
        <w:rPr>
          <w:rFonts w:ascii="Arial" w:hAnsi="Arial" w:cs="Arial"/>
          <w:b/>
          <w:bCs/>
          <w:color w:val="333333"/>
          <w:sz w:val="18"/>
          <w:szCs w:val="18"/>
          <w:shd w:val="clear" w:color="auto" w:fill="FFFFFF"/>
        </w:rPr>
        <w:br/>
        <w:t>        </w:t>
      </w:r>
      <w:hyperlink r:id="rId534" w:tgtFrame="_blank" w:history="1">
        <w:r w:rsidR="00B643E6" w:rsidRPr="00B643E6">
          <w:rPr>
            <w:rStyle w:val="Lienhypertexte"/>
            <w:rFonts w:ascii="Arial" w:hAnsi="Arial" w:cs="Arial"/>
            <w:b/>
            <w:bCs/>
            <w:sz w:val="18"/>
            <w:szCs w:val="18"/>
            <w:shd w:val="clear" w:color="auto" w:fill="FFFFFF"/>
          </w:rPr>
          <w:t>https://www.legifrance.gouv.fr/jorf/id/JORFTEXT000048670122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101 Arrêté du 12 décembre 2023 portant extension d'un avenant à un accord conclu dans le cadre de la convention collective nationale de la promotion immobilière (n° 1512)</w:t>
      </w:r>
      <w:r w:rsidR="00B643E6" w:rsidRPr="00B643E6">
        <w:rPr>
          <w:rFonts w:ascii="Arial" w:hAnsi="Arial" w:cs="Arial"/>
          <w:b/>
          <w:bCs/>
          <w:color w:val="333333"/>
          <w:sz w:val="18"/>
          <w:szCs w:val="18"/>
          <w:shd w:val="clear" w:color="auto" w:fill="FFFFFF"/>
        </w:rPr>
        <w:br/>
        <w:t>        </w:t>
      </w:r>
      <w:hyperlink r:id="rId535" w:tgtFrame="_blank" w:history="1">
        <w:r w:rsidR="00B643E6" w:rsidRPr="00B643E6">
          <w:rPr>
            <w:rStyle w:val="Lienhypertexte"/>
            <w:rFonts w:ascii="Arial" w:hAnsi="Arial" w:cs="Arial"/>
            <w:b/>
            <w:bCs/>
            <w:sz w:val="18"/>
            <w:szCs w:val="18"/>
            <w:shd w:val="clear" w:color="auto" w:fill="FFFFFF"/>
          </w:rPr>
          <w:t>https://www.legifrance.gouv.fr/jorf/id/JORFTEXT000048670132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102 Arrêté du 12 décembre 2023 portant extension d'un avenant à un accord conclu dans le cadre de la convention collective nationale de l'optique-lunetterie de détail (n° 1431)</w:t>
      </w:r>
      <w:r w:rsidR="00B643E6" w:rsidRPr="00B643E6">
        <w:rPr>
          <w:rFonts w:ascii="Arial" w:hAnsi="Arial" w:cs="Arial"/>
          <w:b/>
          <w:bCs/>
          <w:color w:val="333333"/>
          <w:sz w:val="18"/>
          <w:szCs w:val="18"/>
          <w:shd w:val="clear" w:color="auto" w:fill="FFFFFF"/>
        </w:rPr>
        <w:br/>
        <w:t>        </w:t>
      </w:r>
      <w:hyperlink r:id="rId536" w:tgtFrame="_blank" w:history="1">
        <w:r w:rsidR="00B643E6" w:rsidRPr="00B643E6">
          <w:rPr>
            <w:rStyle w:val="Lienhypertexte"/>
            <w:rFonts w:ascii="Arial" w:hAnsi="Arial" w:cs="Arial"/>
            <w:b/>
            <w:bCs/>
            <w:sz w:val="18"/>
            <w:szCs w:val="18"/>
            <w:shd w:val="clear" w:color="auto" w:fill="FFFFFF"/>
          </w:rPr>
          <w:t>https://www.legifrance.gouv.fr/jorf/id/JORFTEXT000048670144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103 Arrêté du 18 décembre 2023 portant extension d'un accord conclu dans le cadre de la convention collective nationale des industries chimiques (n° 44)</w:t>
      </w:r>
      <w:r w:rsidR="00B643E6" w:rsidRPr="00B643E6">
        <w:rPr>
          <w:rFonts w:ascii="Arial" w:hAnsi="Arial" w:cs="Arial"/>
          <w:b/>
          <w:bCs/>
          <w:color w:val="333333"/>
          <w:sz w:val="18"/>
          <w:szCs w:val="18"/>
          <w:shd w:val="clear" w:color="auto" w:fill="FFFFFF"/>
        </w:rPr>
        <w:br/>
        <w:t>        </w:t>
      </w:r>
      <w:hyperlink r:id="rId537" w:tgtFrame="_blank" w:history="1">
        <w:r w:rsidR="00B643E6" w:rsidRPr="00B643E6">
          <w:rPr>
            <w:rStyle w:val="Lienhypertexte"/>
            <w:rFonts w:ascii="Arial" w:hAnsi="Arial" w:cs="Arial"/>
            <w:b/>
            <w:bCs/>
            <w:sz w:val="18"/>
            <w:szCs w:val="18"/>
            <w:shd w:val="clear" w:color="auto" w:fill="FFFFFF"/>
          </w:rPr>
          <w:t>https://www.legifrance.gouv.fr/jorf/id/JORFTEXT000048670156</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104 Arrêté du 18 décembre 2023 portant extension d'avenants à la convention collective nationale de la pâtisserie (n° 1267)</w:t>
      </w:r>
      <w:r w:rsidR="00B643E6" w:rsidRPr="00B643E6">
        <w:rPr>
          <w:rFonts w:ascii="Arial" w:hAnsi="Arial" w:cs="Arial"/>
          <w:b/>
          <w:bCs/>
          <w:color w:val="333333"/>
          <w:sz w:val="18"/>
          <w:szCs w:val="18"/>
          <w:shd w:val="clear" w:color="auto" w:fill="FFFFFF"/>
        </w:rPr>
        <w:br/>
        <w:t>        </w:t>
      </w:r>
      <w:hyperlink r:id="rId538" w:tgtFrame="_blank" w:history="1">
        <w:r w:rsidR="00B643E6" w:rsidRPr="00B643E6">
          <w:rPr>
            <w:rStyle w:val="Lienhypertexte"/>
            <w:rFonts w:ascii="Arial" w:hAnsi="Arial" w:cs="Arial"/>
            <w:b/>
            <w:bCs/>
            <w:sz w:val="18"/>
            <w:szCs w:val="18"/>
            <w:shd w:val="clear" w:color="auto" w:fill="FFFFFF"/>
          </w:rPr>
          <w:t>https://www.legifrance.gouv.fr/jorf/id/JORFTEXT000048670166</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105 Arrêté du 19 décembre 2023 portant extension d'un accord conclu dans le cadre de la convention collective nationale du personnel des industries du cartonnage et de la convention collective nationale de la production et de la transformation des papiers et cartons (nos 489 et 3238)</w:t>
      </w:r>
      <w:r w:rsidR="00B643E6" w:rsidRPr="00B643E6">
        <w:rPr>
          <w:rFonts w:ascii="Arial" w:hAnsi="Arial" w:cs="Arial"/>
          <w:b/>
          <w:bCs/>
          <w:color w:val="333333"/>
          <w:sz w:val="18"/>
          <w:szCs w:val="18"/>
          <w:shd w:val="clear" w:color="auto" w:fill="FFFFFF"/>
        </w:rPr>
        <w:br/>
        <w:t>        </w:t>
      </w:r>
      <w:hyperlink r:id="rId539" w:tgtFrame="_blank" w:history="1">
        <w:r w:rsidR="00B643E6" w:rsidRPr="00B643E6">
          <w:rPr>
            <w:rStyle w:val="Lienhypertexte"/>
            <w:rFonts w:ascii="Arial" w:hAnsi="Arial" w:cs="Arial"/>
            <w:b/>
            <w:bCs/>
            <w:sz w:val="18"/>
            <w:szCs w:val="18"/>
            <w:shd w:val="clear" w:color="auto" w:fill="FFFFFF"/>
          </w:rPr>
          <w:t>https://www.legifrance.gouv.fr/jorf/id/JORFTEXT000048670181</w:t>
        </w:r>
      </w:hyperlink>
      <w:r w:rsidR="00B643E6" w:rsidRPr="00B643E6">
        <w:rPr>
          <w:rFonts w:ascii="Arial" w:hAnsi="Arial" w:cs="Arial"/>
          <w:b/>
          <w:bCs/>
          <w:color w:val="333333"/>
          <w:sz w:val="18"/>
          <w:szCs w:val="18"/>
          <w:shd w:val="clear" w:color="auto" w:fill="FFFFFF"/>
        </w:rPr>
        <w:br/>
      </w:r>
    </w:p>
    <w:p w14:paraId="290AABAD" w14:textId="77777777" w:rsidR="00B643E6" w:rsidRDefault="00B643E6" w:rsidP="00C12A95">
      <w:pPr>
        <w:tabs>
          <w:tab w:val="left" w:pos="7600"/>
        </w:tabs>
        <w:rPr>
          <w:rFonts w:ascii="Arial" w:hAnsi="Arial" w:cs="Arial"/>
          <w:b/>
          <w:bCs/>
          <w:color w:val="333333"/>
          <w:sz w:val="18"/>
          <w:szCs w:val="18"/>
          <w:shd w:val="clear" w:color="auto" w:fill="FFFFFF"/>
        </w:rPr>
      </w:pPr>
    </w:p>
    <w:p w14:paraId="796A18A3" w14:textId="77777777" w:rsidR="0082001E" w:rsidRDefault="0082001E" w:rsidP="00C12A95">
      <w:pPr>
        <w:tabs>
          <w:tab w:val="left" w:pos="7600"/>
        </w:tabs>
        <w:rPr>
          <w:rFonts w:ascii="Arial" w:hAnsi="Arial" w:cs="Arial"/>
          <w:b/>
          <w:bCs/>
          <w:color w:val="333333"/>
          <w:sz w:val="18"/>
          <w:szCs w:val="18"/>
          <w:shd w:val="clear" w:color="auto" w:fill="FFFFFF"/>
        </w:rPr>
      </w:pPr>
    </w:p>
    <w:p w14:paraId="12C09009" w14:textId="663CE495" w:rsidR="0082001E" w:rsidRDefault="0082001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23/12</w:t>
      </w:r>
    </w:p>
    <w:p w14:paraId="5BA6395D" w14:textId="77777777" w:rsidR="0082001E" w:rsidRDefault="0082001E" w:rsidP="00C12A95">
      <w:pPr>
        <w:tabs>
          <w:tab w:val="left" w:pos="7600"/>
        </w:tabs>
        <w:rPr>
          <w:rFonts w:ascii="Arial" w:hAnsi="Arial" w:cs="Arial"/>
          <w:b/>
          <w:bCs/>
          <w:color w:val="333333"/>
          <w:sz w:val="18"/>
          <w:szCs w:val="18"/>
          <w:shd w:val="clear" w:color="auto" w:fill="FFFFFF"/>
        </w:rPr>
      </w:pPr>
    </w:p>
    <w:p w14:paraId="526EBECC" w14:textId="51650380" w:rsidR="00160112" w:rsidRDefault="00160112" w:rsidP="00C12A95">
      <w:pPr>
        <w:tabs>
          <w:tab w:val="left" w:pos="7600"/>
        </w:tabs>
        <w:rPr>
          <w:rFonts w:ascii="Arial" w:hAnsi="Arial" w:cs="Arial"/>
          <w:b/>
          <w:bCs/>
          <w:color w:val="333333"/>
          <w:sz w:val="18"/>
          <w:szCs w:val="18"/>
          <w:shd w:val="clear" w:color="auto" w:fill="FFFFFF"/>
        </w:rPr>
      </w:pPr>
      <w:r w:rsidRPr="00160112">
        <w:rPr>
          <w:rFonts w:ascii="Arial" w:hAnsi="Arial" w:cs="Arial"/>
          <w:b/>
          <w:bCs/>
          <w:i/>
          <w:iCs/>
          <w:color w:val="333333"/>
          <w:sz w:val="18"/>
          <w:szCs w:val="18"/>
          <w:shd w:val="clear" w:color="auto" w:fill="FFFFFF"/>
        </w:rPr>
        <w:t xml:space="preserve">Extensions d’accords nationaux collectifs </w:t>
      </w:r>
      <w:r>
        <w:rPr>
          <w:rFonts w:ascii="Arial" w:hAnsi="Arial" w:cs="Arial"/>
          <w:b/>
          <w:bCs/>
          <w:i/>
          <w:iCs/>
          <w:color w:val="333333"/>
          <w:sz w:val="18"/>
          <w:szCs w:val="18"/>
          <w:shd w:val="clear" w:color="auto" w:fill="FFFFFF"/>
        </w:rPr>
        <w:t xml:space="preserve">interprofessionnel, </w:t>
      </w:r>
      <w:r w:rsidRPr="00160112">
        <w:rPr>
          <w:rFonts w:ascii="Arial" w:hAnsi="Arial" w:cs="Arial"/>
          <w:b/>
          <w:bCs/>
          <w:i/>
          <w:iCs/>
          <w:color w:val="333333"/>
          <w:sz w:val="18"/>
          <w:szCs w:val="18"/>
          <w:shd w:val="clear" w:color="auto" w:fill="FFFFFF"/>
        </w:rPr>
        <w:t xml:space="preserve">de branches et de secteurs professionnels </w:t>
      </w:r>
      <w:r>
        <w:rPr>
          <w:rFonts w:ascii="Arial" w:hAnsi="Arial" w:cs="Arial"/>
          <w:b/>
          <w:bCs/>
          <w:i/>
          <w:iCs/>
          <w:color w:val="333333"/>
          <w:sz w:val="18"/>
          <w:szCs w:val="18"/>
          <w:shd w:val="clear" w:color="auto" w:fill="FFFFFF"/>
        </w:rPr>
        <w:t>de l’interprofessionnel régional Corse, de l’Immobilier et des entreprises du Bâtiment jusqu’à 10 salariés Ile-de-France.</w:t>
      </w:r>
    </w:p>
    <w:p w14:paraId="2B7F2D04" w14:textId="77777777" w:rsidR="00160112" w:rsidRDefault="00160112" w:rsidP="00C12A95">
      <w:pPr>
        <w:tabs>
          <w:tab w:val="left" w:pos="7600"/>
        </w:tabs>
        <w:rPr>
          <w:rFonts w:ascii="Arial" w:hAnsi="Arial" w:cs="Arial"/>
          <w:b/>
          <w:bCs/>
          <w:color w:val="333333"/>
          <w:sz w:val="18"/>
          <w:szCs w:val="18"/>
          <w:shd w:val="clear" w:color="auto" w:fill="FFFFFF"/>
        </w:rPr>
      </w:pPr>
    </w:p>
    <w:p w14:paraId="4A493C86" w14:textId="77777777" w:rsidR="0082001E" w:rsidRPr="0082001E" w:rsidRDefault="0082001E" w:rsidP="0082001E">
      <w:pPr>
        <w:tabs>
          <w:tab w:val="left" w:pos="7600"/>
        </w:tabs>
        <w:rPr>
          <w:rFonts w:ascii="Arial" w:hAnsi="Arial" w:cs="Arial"/>
          <w:b/>
          <w:bCs/>
          <w:color w:val="333333"/>
          <w:sz w:val="18"/>
          <w:szCs w:val="18"/>
          <w:shd w:val="clear" w:color="auto" w:fill="FFFFFF"/>
        </w:rPr>
      </w:pPr>
      <w:r w:rsidRPr="0082001E">
        <w:rPr>
          <w:rFonts w:ascii="Arial" w:hAnsi="Arial" w:cs="Arial"/>
          <w:b/>
          <w:bCs/>
          <w:color w:val="333333"/>
          <w:sz w:val="18"/>
          <w:szCs w:val="18"/>
          <w:shd w:val="clear" w:color="auto" w:fill="FFFFFF"/>
        </w:rPr>
        <w:t>MINISTERE DU TRAVAIL, DU PLEIN EMPLOI ET DE L'INSERTION</w:t>
      </w:r>
      <w:r w:rsidRPr="0082001E">
        <w:rPr>
          <w:rFonts w:ascii="Arial" w:hAnsi="Arial" w:cs="Arial"/>
          <w:b/>
          <w:bCs/>
          <w:color w:val="333333"/>
          <w:sz w:val="18"/>
          <w:szCs w:val="18"/>
          <w:shd w:val="clear" w:color="auto" w:fill="FFFFFF"/>
        </w:rPr>
        <w:br/>
      </w:r>
      <w:r w:rsidRPr="0082001E">
        <w:rPr>
          <w:rFonts w:ascii="Arial" w:hAnsi="Arial" w:cs="Arial"/>
          <w:b/>
          <w:bCs/>
          <w:color w:val="333333"/>
          <w:sz w:val="18"/>
          <w:szCs w:val="18"/>
          <w:shd w:val="clear" w:color="auto" w:fill="FFFFFF"/>
        </w:rPr>
        <w:br/>
        <w:t>        80 Arrêté du 18 décembre 2023 portant extension d'un accord interprofessionnel régional Corse (n° 2829)</w:t>
      </w:r>
      <w:r w:rsidRPr="0082001E">
        <w:rPr>
          <w:rFonts w:ascii="Arial" w:hAnsi="Arial" w:cs="Arial"/>
          <w:b/>
          <w:bCs/>
          <w:color w:val="333333"/>
          <w:sz w:val="18"/>
          <w:szCs w:val="18"/>
          <w:shd w:val="clear" w:color="auto" w:fill="FFFFFF"/>
        </w:rPr>
        <w:br/>
        <w:t>        </w:t>
      </w:r>
      <w:hyperlink r:id="rId540" w:tgtFrame="_blank" w:history="1">
        <w:r w:rsidRPr="0082001E">
          <w:rPr>
            <w:rStyle w:val="Lienhypertexte"/>
            <w:rFonts w:ascii="Arial" w:hAnsi="Arial" w:cs="Arial"/>
            <w:b/>
            <w:bCs/>
            <w:sz w:val="18"/>
            <w:szCs w:val="18"/>
            <w:shd w:val="clear" w:color="auto" w:fill="FFFFFF"/>
          </w:rPr>
          <w:t>https://www.legifrance.gouv.fr/jorf/id/JORFTEXT000048658606</w:t>
        </w:r>
      </w:hyperlink>
      <w:r w:rsidRPr="0082001E">
        <w:rPr>
          <w:rFonts w:ascii="Arial" w:hAnsi="Arial" w:cs="Arial"/>
          <w:b/>
          <w:bCs/>
          <w:color w:val="333333"/>
          <w:sz w:val="18"/>
          <w:szCs w:val="18"/>
          <w:shd w:val="clear" w:color="auto" w:fill="FFFFFF"/>
        </w:rPr>
        <w:br/>
      </w:r>
      <w:r w:rsidRPr="0082001E">
        <w:rPr>
          <w:rFonts w:ascii="Arial" w:hAnsi="Arial" w:cs="Arial"/>
          <w:b/>
          <w:bCs/>
          <w:color w:val="333333"/>
          <w:sz w:val="18"/>
          <w:szCs w:val="18"/>
          <w:shd w:val="clear" w:color="auto" w:fill="FFFFFF"/>
        </w:rPr>
        <w:br/>
        <w:t xml:space="preserve">        81 Arrêté du 19 décembre 2023 portant extension d'un avenant à la convention collective nationale de </w:t>
      </w:r>
      <w:r w:rsidRPr="0082001E">
        <w:rPr>
          <w:rFonts w:ascii="Arial" w:hAnsi="Arial" w:cs="Arial"/>
          <w:b/>
          <w:bCs/>
          <w:color w:val="333333"/>
          <w:sz w:val="18"/>
          <w:szCs w:val="18"/>
          <w:shd w:val="clear" w:color="auto" w:fill="FFFFFF"/>
        </w:rPr>
        <w:lastRenderedPageBreak/>
        <w:t>l'immobilier (n° 1527)</w:t>
      </w:r>
      <w:r w:rsidRPr="0082001E">
        <w:rPr>
          <w:rFonts w:ascii="Arial" w:hAnsi="Arial" w:cs="Arial"/>
          <w:b/>
          <w:bCs/>
          <w:color w:val="333333"/>
          <w:sz w:val="18"/>
          <w:szCs w:val="18"/>
          <w:shd w:val="clear" w:color="auto" w:fill="FFFFFF"/>
        </w:rPr>
        <w:br/>
        <w:t>        </w:t>
      </w:r>
      <w:hyperlink r:id="rId541" w:tgtFrame="_blank" w:history="1">
        <w:r w:rsidRPr="0082001E">
          <w:rPr>
            <w:rStyle w:val="Lienhypertexte"/>
            <w:rFonts w:ascii="Arial" w:hAnsi="Arial" w:cs="Arial"/>
            <w:b/>
            <w:bCs/>
            <w:sz w:val="18"/>
            <w:szCs w:val="18"/>
            <w:shd w:val="clear" w:color="auto" w:fill="FFFFFF"/>
          </w:rPr>
          <w:t>https://www.legifrance.gouv.fr/jorf/id/JORFTEXT000048658620</w:t>
        </w:r>
      </w:hyperlink>
      <w:r w:rsidRPr="0082001E">
        <w:rPr>
          <w:rFonts w:ascii="Arial" w:hAnsi="Arial" w:cs="Arial"/>
          <w:b/>
          <w:bCs/>
          <w:color w:val="333333"/>
          <w:sz w:val="18"/>
          <w:szCs w:val="18"/>
          <w:shd w:val="clear" w:color="auto" w:fill="FFFFFF"/>
        </w:rPr>
        <w:br/>
      </w:r>
      <w:r w:rsidRPr="0082001E">
        <w:rPr>
          <w:rFonts w:ascii="Arial" w:hAnsi="Arial" w:cs="Arial"/>
          <w:b/>
          <w:bCs/>
          <w:color w:val="333333"/>
          <w:sz w:val="18"/>
          <w:szCs w:val="18"/>
          <w:shd w:val="clear" w:color="auto" w:fill="FFFFFF"/>
        </w:rPr>
        <w:br/>
        <w:t>        82 Arrêté du 22 décembre 2023 portant extension d'un avenant régional (Ile-de-France : hors Seine-et-Marne) à la convention collective nationale des ouvriers employés par les entreprises du bâtiment visées par le décret du 1er mars 1962 modifié (entreprises occupant jusqu'à 10 salariés) (n° 1596)</w:t>
      </w:r>
      <w:r w:rsidRPr="0082001E">
        <w:rPr>
          <w:rFonts w:ascii="Arial" w:hAnsi="Arial" w:cs="Arial"/>
          <w:b/>
          <w:bCs/>
          <w:color w:val="333333"/>
          <w:sz w:val="18"/>
          <w:szCs w:val="18"/>
          <w:shd w:val="clear" w:color="auto" w:fill="FFFFFF"/>
        </w:rPr>
        <w:br/>
        <w:t>        </w:t>
      </w:r>
      <w:hyperlink r:id="rId542" w:tgtFrame="_blank" w:history="1">
        <w:r w:rsidRPr="0082001E">
          <w:rPr>
            <w:rStyle w:val="Lienhypertexte"/>
            <w:rFonts w:ascii="Arial" w:hAnsi="Arial" w:cs="Arial"/>
            <w:b/>
            <w:bCs/>
            <w:sz w:val="18"/>
            <w:szCs w:val="18"/>
            <w:shd w:val="clear" w:color="auto" w:fill="FFFFFF"/>
          </w:rPr>
          <w:t>https://www.legifrance.gouv.fr/jorf/id/JORFTEXT000048658637</w:t>
        </w:r>
      </w:hyperlink>
    </w:p>
    <w:p w14:paraId="2441C9AF" w14:textId="77777777" w:rsidR="0082001E" w:rsidRDefault="0082001E" w:rsidP="00C12A95">
      <w:pPr>
        <w:tabs>
          <w:tab w:val="left" w:pos="7600"/>
        </w:tabs>
        <w:rPr>
          <w:rFonts w:ascii="Arial" w:hAnsi="Arial" w:cs="Arial"/>
          <w:b/>
          <w:bCs/>
          <w:color w:val="333333"/>
          <w:sz w:val="18"/>
          <w:szCs w:val="18"/>
          <w:shd w:val="clear" w:color="auto" w:fill="FFFFFF"/>
        </w:rPr>
      </w:pPr>
    </w:p>
    <w:p w14:paraId="4069A304" w14:textId="77777777" w:rsidR="0082001E" w:rsidRDefault="0082001E" w:rsidP="00C12A95">
      <w:pPr>
        <w:tabs>
          <w:tab w:val="left" w:pos="7600"/>
        </w:tabs>
        <w:rPr>
          <w:rFonts w:ascii="Arial" w:hAnsi="Arial" w:cs="Arial"/>
          <w:b/>
          <w:bCs/>
          <w:color w:val="333333"/>
          <w:sz w:val="18"/>
          <w:szCs w:val="18"/>
          <w:shd w:val="clear" w:color="auto" w:fill="FFFFFF"/>
        </w:rPr>
      </w:pPr>
    </w:p>
    <w:p w14:paraId="614EAD84" w14:textId="0AE2F8A6" w:rsidR="00764D2B" w:rsidRDefault="00764D2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22/12</w:t>
      </w:r>
    </w:p>
    <w:p w14:paraId="0EB5C214" w14:textId="316139A4" w:rsidR="00764D2B" w:rsidRDefault="00764D2B" w:rsidP="00C12A95">
      <w:pPr>
        <w:tabs>
          <w:tab w:val="left" w:pos="7600"/>
        </w:tabs>
        <w:rPr>
          <w:rFonts w:ascii="Arial" w:hAnsi="Arial" w:cs="Arial"/>
          <w:b/>
          <w:bCs/>
          <w:color w:val="333333"/>
          <w:sz w:val="18"/>
          <w:szCs w:val="18"/>
          <w:shd w:val="clear" w:color="auto" w:fill="FFFFFF"/>
        </w:rPr>
      </w:pPr>
    </w:p>
    <w:p w14:paraId="35BB99F3" w14:textId="77777777" w:rsidR="00764D2B" w:rsidRDefault="00764D2B" w:rsidP="00C12A95">
      <w:pPr>
        <w:tabs>
          <w:tab w:val="left" w:pos="7600"/>
        </w:tabs>
        <w:rPr>
          <w:rFonts w:ascii="Arial" w:hAnsi="Arial" w:cs="Arial"/>
          <w:b/>
          <w:bCs/>
          <w:color w:val="333333"/>
          <w:sz w:val="18"/>
          <w:szCs w:val="18"/>
          <w:shd w:val="clear" w:color="auto" w:fill="FFFFFF"/>
        </w:rPr>
      </w:pPr>
      <w:r w:rsidRPr="00764D2B">
        <w:rPr>
          <w:rFonts w:ascii="Arial" w:hAnsi="Arial" w:cs="Arial"/>
          <w:b/>
          <w:bCs/>
          <w:color w:val="333333"/>
          <w:sz w:val="18"/>
          <w:szCs w:val="18"/>
          <w:shd w:val="clear" w:color="auto" w:fill="FFFFFF"/>
        </w:rPr>
        <w:t>MINISTERE DU TRAVAIL, DU PLEIN EMPLOI ET DE L'INSERTION</w:t>
      </w:r>
      <w:r w:rsidRPr="00764D2B">
        <w:rPr>
          <w:rFonts w:ascii="Arial" w:hAnsi="Arial" w:cs="Arial"/>
          <w:b/>
          <w:bCs/>
          <w:color w:val="333333"/>
          <w:sz w:val="18"/>
          <w:szCs w:val="18"/>
          <w:shd w:val="clear" w:color="auto" w:fill="FFFFFF"/>
        </w:rPr>
        <w:br/>
      </w:r>
    </w:p>
    <w:p w14:paraId="208C13C6" w14:textId="6F7A1FEF" w:rsidR="00764D2B" w:rsidRDefault="00764D2B" w:rsidP="00C12A95">
      <w:pPr>
        <w:tabs>
          <w:tab w:val="left" w:pos="7600"/>
        </w:tabs>
        <w:rPr>
          <w:rFonts w:ascii="Arial" w:hAnsi="Arial" w:cs="Arial"/>
          <w:b/>
          <w:bCs/>
          <w:color w:val="333333"/>
          <w:sz w:val="18"/>
          <w:szCs w:val="18"/>
          <w:shd w:val="clear" w:color="auto" w:fill="FFFFFF"/>
        </w:rPr>
      </w:pPr>
      <w:r w:rsidRPr="00764D2B">
        <w:rPr>
          <w:rFonts w:ascii="Arial" w:hAnsi="Arial" w:cs="Arial"/>
          <w:b/>
          <w:bCs/>
          <w:i/>
          <w:iCs/>
          <w:color w:val="333333"/>
          <w:sz w:val="18"/>
          <w:szCs w:val="18"/>
          <w:shd w:val="clear" w:color="auto" w:fill="FFFFFF"/>
        </w:rPr>
        <w:t>Extensions d’accords nationaux collectifs de branches et de secteurs professionnels</w:t>
      </w:r>
      <w:r>
        <w:rPr>
          <w:rFonts w:ascii="Arial" w:hAnsi="Arial" w:cs="Arial"/>
          <w:b/>
          <w:bCs/>
          <w:i/>
          <w:iCs/>
          <w:color w:val="333333"/>
          <w:sz w:val="18"/>
          <w:szCs w:val="18"/>
          <w:shd w:val="clear" w:color="auto" w:fill="FFFFFF"/>
        </w:rPr>
        <w:t xml:space="preserve"> des organismes de tourisme, du </w:t>
      </w:r>
      <w:r w:rsidRPr="00764D2B">
        <w:rPr>
          <w:rFonts w:ascii="Arial" w:hAnsi="Arial" w:cs="Arial"/>
          <w:b/>
          <w:bCs/>
          <w:i/>
          <w:iCs/>
          <w:color w:val="333333"/>
          <w:sz w:val="18"/>
          <w:szCs w:val="18"/>
          <w:shd w:val="clear" w:color="auto" w:fill="FFFFFF"/>
        </w:rPr>
        <w:t>personnel des agences générales d'assurances</w:t>
      </w:r>
      <w:r>
        <w:rPr>
          <w:rFonts w:ascii="Arial" w:hAnsi="Arial" w:cs="Arial"/>
          <w:b/>
          <w:bCs/>
          <w:i/>
          <w:iCs/>
          <w:color w:val="333333"/>
          <w:sz w:val="18"/>
          <w:szCs w:val="18"/>
          <w:shd w:val="clear" w:color="auto" w:fill="FFFFFF"/>
        </w:rPr>
        <w:t>,</w:t>
      </w:r>
      <w:r w:rsidRPr="00764D2B">
        <w:t xml:space="preserve"> </w:t>
      </w:r>
      <w:r w:rsidRPr="00764D2B">
        <w:rPr>
          <w:rFonts w:ascii="Arial" w:hAnsi="Arial" w:cs="Arial"/>
          <w:b/>
          <w:bCs/>
          <w:i/>
          <w:iCs/>
          <w:color w:val="333333"/>
          <w:sz w:val="18"/>
          <w:szCs w:val="18"/>
          <w:shd w:val="clear" w:color="auto" w:fill="FFFFFF"/>
        </w:rPr>
        <w:t>des transports routiers et des activités auxiliaires du transport</w:t>
      </w:r>
      <w:r>
        <w:rPr>
          <w:rFonts w:ascii="Arial" w:hAnsi="Arial" w:cs="Arial"/>
          <w:b/>
          <w:bCs/>
          <w:i/>
          <w:iCs/>
          <w:color w:val="333333"/>
          <w:sz w:val="18"/>
          <w:szCs w:val="18"/>
          <w:shd w:val="clear" w:color="auto" w:fill="FFFFFF"/>
        </w:rPr>
        <w:t>,</w:t>
      </w:r>
      <w:r w:rsidRPr="00764D2B">
        <w:rPr>
          <w:rFonts w:ascii="Arial" w:hAnsi="Arial" w:cs="Arial"/>
          <w:b/>
          <w:bCs/>
          <w:color w:val="333333"/>
          <w:sz w:val="18"/>
          <w:szCs w:val="18"/>
          <w:shd w:val="clear" w:color="auto" w:fill="FFFFFF"/>
        </w:rPr>
        <w:t xml:space="preserve"> des entreprises de prévention et de sécurité</w:t>
      </w:r>
      <w:r>
        <w:rPr>
          <w:rFonts w:ascii="Arial" w:hAnsi="Arial" w:cs="Arial"/>
          <w:b/>
          <w:bCs/>
          <w:color w:val="333333"/>
          <w:sz w:val="18"/>
          <w:szCs w:val="18"/>
          <w:shd w:val="clear" w:color="auto" w:fill="FFFFFF"/>
        </w:rPr>
        <w:t xml:space="preserve">, </w:t>
      </w:r>
      <w:r w:rsidRPr="00764D2B">
        <w:rPr>
          <w:rFonts w:ascii="Arial" w:hAnsi="Arial" w:cs="Arial"/>
          <w:b/>
          <w:bCs/>
          <w:color w:val="333333"/>
          <w:sz w:val="18"/>
          <w:szCs w:val="18"/>
          <w:shd w:val="clear" w:color="auto" w:fill="FFFFFF"/>
        </w:rPr>
        <w:t>des entreprises d'expédition et d'exportation de fruits et légumes</w:t>
      </w:r>
      <w:r>
        <w:rPr>
          <w:rFonts w:ascii="Arial" w:hAnsi="Arial" w:cs="Arial"/>
          <w:b/>
          <w:bCs/>
          <w:color w:val="333333"/>
          <w:sz w:val="18"/>
          <w:szCs w:val="18"/>
          <w:shd w:val="clear" w:color="auto" w:fill="FFFFFF"/>
        </w:rPr>
        <w:t xml:space="preserve"> et du </w:t>
      </w:r>
      <w:proofErr w:type="spellStart"/>
      <w:r w:rsidRPr="00764D2B">
        <w:rPr>
          <w:rFonts w:ascii="Arial" w:hAnsi="Arial" w:cs="Arial"/>
          <w:b/>
          <w:bCs/>
          <w:color w:val="333333"/>
          <w:sz w:val="18"/>
          <w:szCs w:val="18"/>
          <w:shd w:val="clear" w:color="auto" w:fill="FFFFFF"/>
        </w:rPr>
        <w:t>du</w:t>
      </w:r>
      <w:proofErr w:type="spellEnd"/>
      <w:r w:rsidRPr="00764D2B">
        <w:rPr>
          <w:rFonts w:ascii="Arial" w:hAnsi="Arial" w:cs="Arial"/>
          <w:b/>
          <w:bCs/>
          <w:color w:val="333333"/>
          <w:sz w:val="18"/>
          <w:szCs w:val="18"/>
          <w:shd w:val="clear" w:color="auto" w:fill="FFFFFF"/>
        </w:rPr>
        <w:t xml:space="preserve"> commerce de détail et de gros à prédominance alimentaire</w:t>
      </w:r>
      <w:r>
        <w:rPr>
          <w:rFonts w:ascii="Arial" w:hAnsi="Arial" w:cs="Arial"/>
          <w:b/>
          <w:bCs/>
          <w:color w:val="333333"/>
          <w:sz w:val="18"/>
          <w:szCs w:val="18"/>
          <w:shd w:val="clear" w:color="auto" w:fill="FFFFFF"/>
        </w:rPr>
        <w:t>.</w:t>
      </w:r>
    </w:p>
    <w:p w14:paraId="3FF7F77F" w14:textId="790DC6AF" w:rsidR="00764D2B" w:rsidRDefault="00764D2B" w:rsidP="00C12A95">
      <w:pPr>
        <w:tabs>
          <w:tab w:val="left" w:pos="7600"/>
        </w:tabs>
        <w:rPr>
          <w:rFonts w:ascii="Arial" w:hAnsi="Arial" w:cs="Arial"/>
          <w:b/>
          <w:bCs/>
          <w:color w:val="333333"/>
          <w:sz w:val="18"/>
          <w:szCs w:val="18"/>
          <w:shd w:val="clear" w:color="auto" w:fill="FFFFFF"/>
        </w:rPr>
      </w:pPr>
      <w:r w:rsidRPr="00764D2B">
        <w:rPr>
          <w:rFonts w:ascii="Arial" w:hAnsi="Arial" w:cs="Arial"/>
          <w:b/>
          <w:bCs/>
          <w:color w:val="333333"/>
          <w:sz w:val="18"/>
          <w:szCs w:val="18"/>
          <w:shd w:val="clear" w:color="auto" w:fill="FFFFFF"/>
        </w:rPr>
        <w:br/>
        <w:t>        57 Arrêté du 8 décembre 2023 portant extension d'un accord conclu dans le cadre de la convention collective nationale des organismes de tourisme (n° 1909)</w:t>
      </w:r>
      <w:r w:rsidRPr="00764D2B">
        <w:rPr>
          <w:rFonts w:ascii="Arial" w:hAnsi="Arial" w:cs="Arial"/>
          <w:b/>
          <w:bCs/>
          <w:color w:val="333333"/>
          <w:sz w:val="18"/>
          <w:szCs w:val="18"/>
          <w:shd w:val="clear" w:color="auto" w:fill="FFFFFF"/>
        </w:rPr>
        <w:br/>
        <w:t>        </w:t>
      </w:r>
      <w:hyperlink r:id="rId543" w:tgtFrame="_blank" w:history="1">
        <w:r w:rsidRPr="00764D2B">
          <w:rPr>
            <w:rStyle w:val="Lienhypertexte"/>
            <w:rFonts w:ascii="Arial" w:hAnsi="Arial" w:cs="Arial"/>
            <w:b/>
            <w:bCs/>
            <w:sz w:val="18"/>
            <w:szCs w:val="18"/>
            <w:shd w:val="clear" w:color="auto" w:fill="FFFFFF"/>
          </w:rPr>
          <w:t>https://www.legifrance.gouv.fr/jorf/id/JORFTEXT000048642533</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58 Arrêté du 8 décembre 2023 portant extension d'un avenant à un accord conclu dans le cadre de la convention collective nationale du personnel des agences générales d'assurances (n° 2335)</w:t>
      </w:r>
      <w:r w:rsidRPr="00764D2B">
        <w:rPr>
          <w:rFonts w:ascii="Arial" w:hAnsi="Arial" w:cs="Arial"/>
          <w:b/>
          <w:bCs/>
          <w:color w:val="333333"/>
          <w:sz w:val="18"/>
          <w:szCs w:val="18"/>
          <w:shd w:val="clear" w:color="auto" w:fill="FFFFFF"/>
        </w:rPr>
        <w:br/>
        <w:t>        </w:t>
      </w:r>
      <w:hyperlink r:id="rId544" w:tgtFrame="_blank" w:history="1">
        <w:r w:rsidRPr="00764D2B">
          <w:rPr>
            <w:rStyle w:val="Lienhypertexte"/>
            <w:rFonts w:ascii="Arial" w:hAnsi="Arial" w:cs="Arial"/>
            <w:b/>
            <w:bCs/>
            <w:sz w:val="18"/>
            <w:szCs w:val="18"/>
            <w:shd w:val="clear" w:color="auto" w:fill="FFFFFF"/>
          </w:rPr>
          <w:t>https://www.legifrance.gouv.fr/jorf/id/JORFTEXT000048642543</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59 Arrêté du 19 décembre 2023 portant extension d'un avenant à un protocole d'accord conclu dans le cadre de la convention collective nationale des transports routiers et des activités auxiliaires du transport (n° 16)</w:t>
      </w:r>
      <w:r w:rsidRPr="00764D2B">
        <w:rPr>
          <w:rFonts w:ascii="Arial" w:hAnsi="Arial" w:cs="Arial"/>
          <w:b/>
          <w:bCs/>
          <w:color w:val="333333"/>
          <w:sz w:val="18"/>
          <w:szCs w:val="18"/>
          <w:shd w:val="clear" w:color="auto" w:fill="FFFFFF"/>
        </w:rPr>
        <w:br/>
        <w:t>        </w:t>
      </w:r>
      <w:hyperlink r:id="rId545" w:tgtFrame="_blank" w:history="1">
        <w:r w:rsidRPr="00764D2B">
          <w:rPr>
            <w:rStyle w:val="Lienhypertexte"/>
            <w:rFonts w:ascii="Arial" w:hAnsi="Arial" w:cs="Arial"/>
            <w:b/>
            <w:bCs/>
            <w:sz w:val="18"/>
            <w:szCs w:val="18"/>
            <w:shd w:val="clear" w:color="auto" w:fill="FFFFFF"/>
          </w:rPr>
          <w:t>https://www.legifrance.gouv.fr/jorf/id/JORFTEXT000048642553</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60 Arrêté du 19 décembre 2023 portant extension d'un accord conclu dans le cadre de la convention collective nationale des transports routiers et des activités auxiliaires du transport (n° 16)</w:t>
      </w:r>
      <w:r w:rsidRPr="00764D2B">
        <w:rPr>
          <w:rFonts w:ascii="Arial" w:hAnsi="Arial" w:cs="Arial"/>
          <w:b/>
          <w:bCs/>
          <w:color w:val="333333"/>
          <w:sz w:val="18"/>
          <w:szCs w:val="18"/>
          <w:shd w:val="clear" w:color="auto" w:fill="FFFFFF"/>
        </w:rPr>
        <w:br/>
        <w:t>        </w:t>
      </w:r>
      <w:hyperlink r:id="rId546" w:tgtFrame="_blank" w:history="1">
        <w:r w:rsidRPr="00764D2B">
          <w:rPr>
            <w:rStyle w:val="Lienhypertexte"/>
            <w:rFonts w:ascii="Arial" w:hAnsi="Arial" w:cs="Arial"/>
            <w:b/>
            <w:bCs/>
            <w:sz w:val="18"/>
            <w:szCs w:val="18"/>
            <w:shd w:val="clear" w:color="auto" w:fill="FFFFFF"/>
          </w:rPr>
          <w:t>https://www.legifrance.gouv.fr/jorf/id/JORFTEXT000048642564</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61 Arrêté du 20 décembre 2023 portant extension d'un accord conclu dans le cadre de la convention collective nationale des entreprises de prévention et de sécurité (n° 1351)</w:t>
      </w:r>
      <w:r w:rsidRPr="00764D2B">
        <w:rPr>
          <w:rFonts w:ascii="Arial" w:hAnsi="Arial" w:cs="Arial"/>
          <w:b/>
          <w:bCs/>
          <w:color w:val="333333"/>
          <w:sz w:val="18"/>
          <w:szCs w:val="18"/>
          <w:shd w:val="clear" w:color="auto" w:fill="FFFFFF"/>
        </w:rPr>
        <w:br/>
        <w:t>        </w:t>
      </w:r>
      <w:hyperlink r:id="rId547" w:tgtFrame="_blank" w:history="1">
        <w:r w:rsidRPr="00764D2B">
          <w:rPr>
            <w:rStyle w:val="Lienhypertexte"/>
            <w:rFonts w:ascii="Arial" w:hAnsi="Arial" w:cs="Arial"/>
            <w:b/>
            <w:bCs/>
            <w:sz w:val="18"/>
            <w:szCs w:val="18"/>
            <w:shd w:val="clear" w:color="auto" w:fill="FFFFFF"/>
          </w:rPr>
          <w:t>https://www.legifrance.gouv.fr/jorf/id/JORFTEXT000048642575</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62 Arrêté du 20 décembre 2023 portant extension d'un avenant à la convention collective nationale des entreprises d'expédition et d'exportation de fruits et légumes (n° 1405)</w:t>
      </w:r>
      <w:r w:rsidRPr="00764D2B">
        <w:rPr>
          <w:rFonts w:ascii="Arial" w:hAnsi="Arial" w:cs="Arial"/>
          <w:b/>
          <w:bCs/>
          <w:color w:val="333333"/>
          <w:sz w:val="18"/>
          <w:szCs w:val="18"/>
          <w:shd w:val="clear" w:color="auto" w:fill="FFFFFF"/>
        </w:rPr>
        <w:br/>
        <w:t>        </w:t>
      </w:r>
      <w:hyperlink r:id="rId548" w:tgtFrame="_blank" w:history="1">
        <w:r w:rsidRPr="00764D2B">
          <w:rPr>
            <w:rStyle w:val="Lienhypertexte"/>
            <w:rFonts w:ascii="Arial" w:hAnsi="Arial" w:cs="Arial"/>
            <w:b/>
            <w:bCs/>
            <w:sz w:val="18"/>
            <w:szCs w:val="18"/>
            <w:shd w:val="clear" w:color="auto" w:fill="FFFFFF"/>
          </w:rPr>
          <w:t>https://www.legifrance.gouv.fr/jorf/id/JORFTEXT000048642587</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63 Arrêté du 20 décembre 2023 portant extension d'un avenant à la convention collective nationale du commerce de détail et de gros à prédominance alimentaire (n° 2216)</w:t>
      </w:r>
      <w:r w:rsidRPr="00764D2B">
        <w:rPr>
          <w:rFonts w:ascii="Arial" w:hAnsi="Arial" w:cs="Arial"/>
          <w:b/>
          <w:bCs/>
          <w:color w:val="333333"/>
          <w:sz w:val="18"/>
          <w:szCs w:val="18"/>
          <w:shd w:val="clear" w:color="auto" w:fill="FFFFFF"/>
        </w:rPr>
        <w:br/>
        <w:t>        </w:t>
      </w:r>
      <w:hyperlink r:id="rId549" w:tgtFrame="_blank" w:history="1">
        <w:r w:rsidRPr="00764D2B">
          <w:rPr>
            <w:rStyle w:val="Lienhypertexte"/>
            <w:rFonts w:ascii="Arial" w:hAnsi="Arial" w:cs="Arial"/>
            <w:b/>
            <w:bCs/>
            <w:sz w:val="18"/>
            <w:szCs w:val="18"/>
            <w:shd w:val="clear" w:color="auto" w:fill="FFFFFF"/>
          </w:rPr>
          <w:t>https://www.legifrance.gouv.fr/jorf/id/JORFTEXT000048642598</w:t>
        </w:r>
      </w:hyperlink>
    </w:p>
    <w:p w14:paraId="36FCF20B" w14:textId="77777777" w:rsidR="00764D2B" w:rsidRDefault="00764D2B" w:rsidP="00C12A95">
      <w:pPr>
        <w:tabs>
          <w:tab w:val="left" w:pos="7600"/>
        </w:tabs>
        <w:rPr>
          <w:rFonts w:ascii="Arial" w:hAnsi="Arial" w:cs="Arial"/>
          <w:b/>
          <w:bCs/>
          <w:color w:val="333333"/>
          <w:sz w:val="18"/>
          <w:szCs w:val="18"/>
          <w:shd w:val="clear" w:color="auto" w:fill="FFFFFF"/>
        </w:rPr>
      </w:pPr>
    </w:p>
    <w:p w14:paraId="5C72018A" w14:textId="38B5F175" w:rsidR="00195F42" w:rsidRDefault="00195F4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21/12</w:t>
      </w:r>
    </w:p>
    <w:p w14:paraId="185F7DC5" w14:textId="77777777" w:rsidR="00157929" w:rsidRDefault="00157929" w:rsidP="00157929">
      <w:pPr>
        <w:tabs>
          <w:tab w:val="left" w:pos="7600"/>
        </w:tabs>
        <w:rPr>
          <w:rFonts w:ascii="Arial" w:hAnsi="Arial" w:cs="Arial"/>
          <w:b/>
          <w:bCs/>
          <w:i/>
          <w:iCs/>
          <w:color w:val="333333"/>
          <w:sz w:val="18"/>
          <w:szCs w:val="18"/>
          <w:shd w:val="clear" w:color="auto" w:fill="FFFFFF"/>
        </w:rPr>
      </w:pPr>
    </w:p>
    <w:p w14:paraId="12EEF2C6" w14:textId="73E44CB4" w:rsidR="00157929" w:rsidRDefault="00157929" w:rsidP="00157929">
      <w:pPr>
        <w:tabs>
          <w:tab w:val="left" w:pos="7600"/>
        </w:tabs>
        <w:rPr>
          <w:rFonts w:ascii="Arial" w:hAnsi="Arial" w:cs="Arial"/>
          <w:b/>
          <w:bCs/>
          <w:color w:val="333333"/>
          <w:sz w:val="18"/>
          <w:szCs w:val="18"/>
          <w:shd w:val="clear" w:color="auto" w:fill="FFFFFF"/>
        </w:rPr>
      </w:pPr>
      <w:r w:rsidRPr="00195F42">
        <w:rPr>
          <w:rFonts w:ascii="Arial" w:hAnsi="Arial" w:cs="Arial"/>
          <w:b/>
          <w:bCs/>
          <w:i/>
          <w:iCs/>
          <w:color w:val="333333"/>
          <w:sz w:val="18"/>
          <w:szCs w:val="18"/>
          <w:shd w:val="clear" w:color="auto" w:fill="FFFFFF"/>
        </w:rPr>
        <w:t>Extensions d’accords nationaux collectifs de branches et de secteurs professionnels dans</w:t>
      </w:r>
      <w:r>
        <w:rPr>
          <w:rFonts w:ascii="Arial" w:hAnsi="Arial" w:cs="Arial"/>
          <w:b/>
          <w:bCs/>
          <w:i/>
          <w:iCs/>
          <w:color w:val="333333"/>
          <w:sz w:val="18"/>
          <w:szCs w:val="18"/>
          <w:shd w:val="clear" w:color="auto" w:fill="FFFFFF"/>
        </w:rPr>
        <w:t xml:space="preserve"> </w:t>
      </w:r>
      <w:r w:rsidRPr="00195F42">
        <w:rPr>
          <w:rFonts w:ascii="Arial" w:hAnsi="Arial" w:cs="Arial"/>
          <w:b/>
          <w:bCs/>
          <w:i/>
          <w:iCs/>
          <w:color w:val="333333"/>
          <w:sz w:val="18"/>
          <w:szCs w:val="18"/>
          <w:shd w:val="clear" w:color="auto" w:fill="FFFFFF"/>
        </w:rPr>
        <w:t xml:space="preserve">des transports routiers et </w:t>
      </w:r>
      <w:r>
        <w:rPr>
          <w:rFonts w:ascii="Arial" w:hAnsi="Arial" w:cs="Arial"/>
          <w:b/>
          <w:bCs/>
          <w:i/>
          <w:iCs/>
          <w:color w:val="333333"/>
          <w:sz w:val="18"/>
          <w:szCs w:val="18"/>
          <w:shd w:val="clear" w:color="auto" w:fill="FFFFFF"/>
        </w:rPr>
        <w:t>l</w:t>
      </w:r>
      <w:r w:rsidRPr="00195F42">
        <w:rPr>
          <w:rFonts w:ascii="Arial" w:hAnsi="Arial" w:cs="Arial"/>
          <w:b/>
          <w:bCs/>
          <w:i/>
          <w:iCs/>
          <w:color w:val="333333"/>
          <w:sz w:val="18"/>
          <w:szCs w:val="18"/>
          <w:shd w:val="clear" w:color="auto" w:fill="FFFFFF"/>
        </w:rPr>
        <w:t>es activités auxiliaires du transport</w:t>
      </w:r>
      <w:r>
        <w:rPr>
          <w:rFonts w:ascii="Arial" w:hAnsi="Arial" w:cs="Arial"/>
          <w:b/>
          <w:bCs/>
          <w:i/>
          <w:iCs/>
          <w:color w:val="333333"/>
          <w:sz w:val="18"/>
          <w:szCs w:val="18"/>
          <w:shd w:val="clear" w:color="auto" w:fill="FFFFFF"/>
        </w:rPr>
        <w:t xml:space="preserve">, les </w:t>
      </w:r>
      <w:r w:rsidRPr="00157929">
        <w:rPr>
          <w:rFonts w:ascii="Arial" w:hAnsi="Arial" w:cs="Arial"/>
          <w:b/>
          <w:bCs/>
          <w:i/>
          <w:iCs/>
          <w:color w:val="333333"/>
          <w:sz w:val="18"/>
          <w:szCs w:val="18"/>
          <w:shd w:val="clear" w:color="auto" w:fill="FFFFFF"/>
        </w:rPr>
        <w:t>exploitations agricoles de polyculture, d'élevages spécialisés ou non, les coopératives d'utilisation de matériel agricole et les exploitations de cultures spécialisées du département des Deux-Sèvres</w:t>
      </w:r>
      <w:r>
        <w:rPr>
          <w:rFonts w:ascii="Arial" w:hAnsi="Arial" w:cs="Arial"/>
          <w:b/>
          <w:bCs/>
          <w:i/>
          <w:iCs/>
          <w:color w:val="333333"/>
          <w:sz w:val="18"/>
          <w:szCs w:val="18"/>
          <w:shd w:val="clear" w:color="auto" w:fill="FFFFFF"/>
        </w:rPr>
        <w:t>.</w:t>
      </w:r>
    </w:p>
    <w:p w14:paraId="7778A7C8" w14:textId="77777777" w:rsidR="00195F42" w:rsidRDefault="00195F42" w:rsidP="00C12A95">
      <w:pPr>
        <w:tabs>
          <w:tab w:val="left" w:pos="7600"/>
        </w:tabs>
        <w:rPr>
          <w:rFonts w:ascii="Arial" w:hAnsi="Arial" w:cs="Arial"/>
          <w:b/>
          <w:bCs/>
          <w:color w:val="333333"/>
          <w:sz w:val="18"/>
          <w:szCs w:val="18"/>
          <w:shd w:val="clear" w:color="auto" w:fill="FFFFFF"/>
        </w:rPr>
      </w:pPr>
    </w:p>
    <w:p w14:paraId="53163276" w14:textId="3EACB0FB" w:rsidR="00195F42" w:rsidRDefault="0015792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195F42" w:rsidRPr="00195F42">
        <w:rPr>
          <w:rFonts w:ascii="Arial" w:hAnsi="Arial" w:cs="Arial"/>
          <w:b/>
          <w:bCs/>
          <w:color w:val="333333"/>
          <w:sz w:val="18"/>
          <w:szCs w:val="18"/>
          <w:shd w:val="clear" w:color="auto" w:fill="FFFFFF"/>
        </w:rPr>
        <w:t> MINISTERE DU TRAVAIL, DU PLEIN EMPLOI ET DE L'INSERTION</w:t>
      </w:r>
      <w:r w:rsidR="00195F42" w:rsidRPr="00195F42">
        <w:rPr>
          <w:rFonts w:ascii="Arial" w:hAnsi="Arial" w:cs="Arial"/>
          <w:b/>
          <w:bCs/>
          <w:color w:val="333333"/>
          <w:sz w:val="18"/>
          <w:szCs w:val="18"/>
          <w:shd w:val="clear" w:color="auto" w:fill="FFFFFF"/>
        </w:rPr>
        <w:br/>
      </w:r>
      <w:r w:rsidR="00195F42" w:rsidRPr="00195F42">
        <w:rPr>
          <w:rFonts w:ascii="Arial" w:hAnsi="Arial" w:cs="Arial"/>
          <w:b/>
          <w:bCs/>
          <w:color w:val="333333"/>
          <w:sz w:val="18"/>
          <w:szCs w:val="18"/>
          <w:shd w:val="clear" w:color="auto" w:fill="FFFFFF"/>
        </w:rPr>
        <w:br/>
        <w:t>        167 Arrêté du 8 décembre 2023 portant extension d'un accord et d'un avenant à un accord conclus dans le cadre de la convention collective nationale des transports routiers et des activités auxiliaires du transport (n° 16)</w:t>
      </w:r>
      <w:r w:rsidR="00195F42" w:rsidRPr="00195F42">
        <w:rPr>
          <w:rFonts w:ascii="Arial" w:hAnsi="Arial" w:cs="Arial"/>
          <w:b/>
          <w:bCs/>
          <w:color w:val="333333"/>
          <w:sz w:val="18"/>
          <w:szCs w:val="18"/>
          <w:shd w:val="clear" w:color="auto" w:fill="FFFFFF"/>
        </w:rPr>
        <w:br/>
        <w:t>        </w:t>
      </w:r>
      <w:hyperlink r:id="rId550" w:tgtFrame="_blank" w:history="1">
        <w:r w:rsidR="00195F42" w:rsidRPr="00195F42">
          <w:rPr>
            <w:rStyle w:val="Lienhypertexte"/>
            <w:rFonts w:ascii="Arial" w:hAnsi="Arial" w:cs="Arial"/>
            <w:b/>
            <w:bCs/>
            <w:sz w:val="18"/>
            <w:szCs w:val="18"/>
            <w:shd w:val="clear" w:color="auto" w:fill="FFFFFF"/>
          </w:rPr>
          <w:t>https://www.legifrance.gouv.fr/jorf/id/JORFTEXT000048622038</w:t>
        </w:r>
      </w:hyperlink>
      <w:r w:rsidR="00195F42" w:rsidRPr="00195F42">
        <w:rPr>
          <w:rFonts w:ascii="Arial" w:hAnsi="Arial" w:cs="Arial"/>
          <w:b/>
          <w:bCs/>
          <w:color w:val="333333"/>
          <w:sz w:val="18"/>
          <w:szCs w:val="18"/>
          <w:shd w:val="clear" w:color="auto" w:fill="FFFFFF"/>
        </w:rPr>
        <w:br/>
      </w:r>
      <w:r w:rsidR="00195F42" w:rsidRPr="00195F42">
        <w:rPr>
          <w:rFonts w:ascii="Arial" w:hAnsi="Arial" w:cs="Arial"/>
          <w:b/>
          <w:bCs/>
          <w:color w:val="333333"/>
          <w:sz w:val="18"/>
          <w:szCs w:val="18"/>
          <w:shd w:val="clear" w:color="auto" w:fill="FFFFFF"/>
        </w:rPr>
        <w:br/>
        <w:t>        168 Arrêté du 11 décembre 2023 portant extension d'un avenant à un accord conclu dans le cadre de la convention collective nationale des transports routiers et des activités auxiliaires du transport (n° 16)</w:t>
      </w:r>
      <w:r w:rsidR="00195F42" w:rsidRPr="00195F42">
        <w:rPr>
          <w:rFonts w:ascii="Arial" w:hAnsi="Arial" w:cs="Arial"/>
          <w:b/>
          <w:bCs/>
          <w:color w:val="333333"/>
          <w:sz w:val="18"/>
          <w:szCs w:val="18"/>
          <w:shd w:val="clear" w:color="auto" w:fill="FFFFFF"/>
        </w:rPr>
        <w:br/>
        <w:t>        </w:t>
      </w:r>
      <w:hyperlink r:id="rId551" w:tgtFrame="_blank" w:history="1">
        <w:r w:rsidR="00195F42" w:rsidRPr="00195F42">
          <w:rPr>
            <w:rStyle w:val="Lienhypertexte"/>
            <w:rFonts w:ascii="Arial" w:hAnsi="Arial" w:cs="Arial"/>
            <w:b/>
            <w:bCs/>
            <w:sz w:val="18"/>
            <w:szCs w:val="18"/>
            <w:shd w:val="clear" w:color="auto" w:fill="FFFFFF"/>
          </w:rPr>
          <w:t>https://www.legifrance.gouv.fr/jorf/id/JORFTEXT000048622054</w:t>
        </w:r>
      </w:hyperlink>
    </w:p>
    <w:p w14:paraId="70AF8A5C" w14:textId="77777777" w:rsidR="00195F42" w:rsidRDefault="00195F42" w:rsidP="00C12A95">
      <w:pPr>
        <w:tabs>
          <w:tab w:val="left" w:pos="7600"/>
        </w:tabs>
        <w:rPr>
          <w:rFonts w:ascii="Arial" w:hAnsi="Arial" w:cs="Arial"/>
          <w:b/>
          <w:bCs/>
          <w:color w:val="333333"/>
          <w:sz w:val="18"/>
          <w:szCs w:val="18"/>
          <w:shd w:val="clear" w:color="auto" w:fill="FFFFFF"/>
        </w:rPr>
      </w:pPr>
    </w:p>
    <w:p w14:paraId="5C84BAF6" w14:textId="734BB5E1" w:rsidR="00157929" w:rsidRPr="00157929" w:rsidRDefault="00157929" w:rsidP="0015792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Pr="00157929">
        <w:rPr>
          <w:rFonts w:ascii="Arial" w:hAnsi="Arial" w:cs="Arial"/>
          <w:b/>
          <w:bCs/>
          <w:color w:val="333333"/>
          <w:sz w:val="18"/>
          <w:szCs w:val="18"/>
          <w:shd w:val="clear" w:color="auto" w:fill="FFFFFF"/>
        </w:rPr>
        <w:t> MINISTERE DE L'AGRICULTURE ET DE LA SOUVERAINETE ALIMENTAIRE</w:t>
      </w:r>
      <w:r w:rsidRPr="00157929">
        <w:rPr>
          <w:rFonts w:ascii="Arial" w:hAnsi="Arial" w:cs="Arial"/>
          <w:b/>
          <w:bCs/>
          <w:color w:val="333333"/>
          <w:sz w:val="18"/>
          <w:szCs w:val="18"/>
          <w:shd w:val="clear" w:color="auto" w:fill="FFFFFF"/>
        </w:rPr>
        <w:br/>
      </w:r>
      <w:r w:rsidRPr="00157929">
        <w:rPr>
          <w:rFonts w:ascii="Arial" w:hAnsi="Arial" w:cs="Arial"/>
          <w:b/>
          <w:bCs/>
          <w:color w:val="333333"/>
          <w:sz w:val="18"/>
          <w:szCs w:val="18"/>
          <w:shd w:val="clear" w:color="auto" w:fill="FFFFFF"/>
        </w:rPr>
        <w:br/>
        <w:t>        169 Arrêté du 8 décembre 2023 portant extension d'un avenant à la convention collective départementale de travail concernant les exploitations agricoles de polyculture, d'élevages spécialisés ou non, les coopératives d'utilisation de matériel agricole et les exploitations de cultures spécialisées du département des Deux-Sèvres</w:t>
      </w:r>
      <w:r w:rsidRPr="00157929">
        <w:rPr>
          <w:rFonts w:ascii="Arial" w:hAnsi="Arial" w:cs="Arial"/>
          <w:b/>
          <w:bCs/>
          <w:color w:val="333333"/>
          <w:sz w:val="18"/>
          <w:szCs w:val="18"/>
          <w:shd w:val="clear" w:color="auto" w:fill="FFFFFF"/>
        </w:rPr>
        <w:br/>
        <w:t>        </w:t>
      </w:r>
      <w:hyperlink r:id="rId552" w:tgtFrame="_blank" w:history="1">
        <w:r w:rsidRPr="00157929">
          <w:rPr>
            <w:rStyle w:val="Lienhypertexte"/>
            <w:rFonts w:ascii="Arial" w:hAnsi="Arial" w:cs="Arial"/>
            <w:b/>
            <w:bCs/>
            <w:sz w:val="18"/>
            <w:szCs w:val="18"/>
            <w:shd w:val="clear" w:color="auto" w:fill="FFFFFF"/>
          </w:rPr>
          <w:t>https://www.legifrance.gouv.fr/jorf/id/JORFTEXT000048622068</w:t>
        </w:r>
      </w:hyperlink>
    </w:p>
    <w:p w14:paraId="71E4BEEA" w14:textId="77777777" w:rsidR="00195F42" w:rsidRDefault="00195F42" w:rsidP="00C12A95">
      <w:pPr>
        <w:tabs>
          <w:tab w:val="left" w:pos="7600"/>
        </w:tabs>
        <w:rPr>
          <w:rFonts w:ascii="Arial" w:hAnsi="Arial" w:cs="Arial"/>
          <w:b/>
          <w:bCs/>
          <w:color w:val="333333"/>
          <w:sz w:val="18"/>
          <w:szCs w:val="18"/>
          <w:shd w:val="clear" w:color="auto" w:fill="FFFFFF"/>
        </w:rPr>
      </w:pPr>
    </w:p>
    <w:p w14:paraId="7AF050C2" w14:textId="77777777" w:rsidR="00157929" w:rsidRDefault="00157929" w:rsidP="00C12A95">
      <w:pPr>
        <w:tabs>
          <w:tab w:val="left" w:pos="7600"/>
        </w:tabs>
        <w:rPr>
          <w:rFonts w:ascii="Arial" w:hAnsi="Arial" w:cs="Arial"/>
          <w:b/>
          <w:bCs/>
          <w:color w:val="333333"/>
          <w:sz w:val="18"/>
          <w:szCs w:val="18"/>
          <w:shd w:val="clear" w:color="auto" w:fill="FFFFFF"/>
        </w:rPr>
      </w:pPr>
    </w:p>
    <w:p w14:paraId="5AE872CD" w14:textId="77777777" w:rsidR="00157929" w:rsidRDefault="00157929" w:rsidP="00C12A95">
      <w:pPr>
        <w:tabs>
          <w:tab w:val="left" w:pos="7600"/>
        </w:tabs>
        <w:rPr>
          <w:rFonts w:ascii="Arial" w:hAnsi="Arial" w:cs="Arial"/>
          <w:b/>
          <w:bCs/>
          <w:color w:val="333333"/>
          <w:sz w:val="18"/>
          <w:szCs w:val="18"/>
          <w:shd w:val="clear" w:color="auto" w:fill="FFFFFF"/>
        </w:rPr>
      </w:pPr>
    </w:p>
    <w:p w14:paraId="7CB195D1" w14:textId="77777777" w:rsidR="00157929" w:rsidRDefault="00157929" w:rsidP="00C12A95">
      <w:pPr>
        <w:tabs>
          <w:tab w:val="left" w:pos="7600"/>
        </w:tabs>
        <w:rPr>
          <w:rFonts w:ascii="Arial" w:hAnsi="Arial" w:cs="Arial"/>
          <w:b/>
          <w:bCs/>
          <w:color w:val="333333"/>
          <w:sz w:val="18"/>
          <w:szCs w:val="18"/>
          <w:shd w:val="clear" w:color="auto" w:fill="FFFFFF"/>
        </w:rPr>
      </w:pPr>
    </w:p>
    <w:p w14:paraId="63EA0810" w14:textId="195BCD6E" w:rsidR="00353533" w:rsidRDefault="0035353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20/12</w:t>
      </w:r>
    </w:p>
    <w:p w14:paraId="09824DD9" w14:textId="77777777" w:rsidR="00353533" w:rsidRDefault="00353533" w:rsidP="00C12A95">
      <w:pPr>
        <w:tabs>
          <w:tab w:val="left" w:pos="7600"/>
        </w:tabs>
        <w:rPr>
          <w:rFonts w:ascii="Arial" w:hAnsi="Arial" w:cs="Arial"/>
          <w:b/>
          <w:bCs/>
          <w:color w:val="333333"/>
          <w:sz w:val="18"/>
          <w:szCs w:val="18"/>
          <w:shd w:val="clear" w:color="auto" w:fill="FFFFFF"/>
        </w:rPr>
      </w:pPr>
    </w:p>
    <w:p w14:paraId="35D6772A" w14:textId="77777777" w:rsidR="00353533" w:rsidRDefault="00353533" w:rsidP="00353533">
      <w:pPr>
        <w:tabs>
          <w:tab w:val="left" w:pos="7600"/>
        </w:tabs>
        <w:rPr>
          <w:rFonts w:ascii="Arial" w:hAnsi="Arial" w:cs="Arial"/>
          <w:b/>
          <w:bCs/>
          <w:color w:val="333333"/>
          <w:sz w:val="18"/>
          <w:szCs w:val="18"/>
          <w:shd w:val="clear" w:color="auto" w:fill="FFFFFF"/>
        </w:rPr>
      </w:pPr>
      <w:r w:rsidRPr="00353533">
        <w:rPr>
          <w:rFonts w:ascii="Arial" w:hAnsi="Arial" w:cs="Arial"/>
          <w:b/>
          <w:bCs/>
          <w:color w:val="333333"/>
          <w:sz w:val="18"/>
          <w:szCs w:val="18"/>
          <w:shd w:val="clear" w:color="auto" w:fill="FFFFFF"/>
        </w:rPr>
        <w:t>   MINISTERE DU TRAVAIL, DU PLEIN EMPLOI ET DE L'INSERTION</w:t>
      </w:r>
      <w:r w:rsidRPr="00353533">
        <w:rPr>
          <w:rFonts w:ascii="Arial" w:hAnsi="Arial" w:cs="Arial"/>
          <w:b/>
          <w:bCs/>
          <w:color w:val="333333"/>
          <w:sz w:val="18"/>
          <w:szCs w:val="18"/>
          <w:shd w:val="clear" w:color="auto" w:fill="FFFFFF"/>
        </w:rPr>
        <w:br/>
      </w:r>
    </w:p>
    <w:p w14:paraId="3AD1C503" w14:textId="6254301C" w:rsidR="00353533" w:rsidRPr="00353533" w:rsidRDefault="00353533" w:rsidP="00353533">
      <w:pPr>
        <w:tabs>
          <w:tab w:val="left" w:pos="7600"/>
        </w:tabs>
        <w:rPr>
          <w:rFonts w:ascii="Arial" w:hAnsi="Arial" w:cs="Arial"/>
          <w:b/>
          <w:bCs/>
          <w:i/>
          <w:iCs/>
          <w:color w:val="333333"/>
          <w:sz w:val="18"/>
          <w:szCs w:val="18"/>
          <w:shd w:val="clear" w:color="auto" w:fill="FFFFFF"/>
        </w:rPr>
      </w:pPr>
      <w:r w:rsidRPr="00353533">
        <w:rPr>
          <w:rFonts w:ascii="Arial" w:hAnsi="Arial" w:cs="Arial"/>
          <w:b/>
          <w:bCs/>
          <w:i/>
          <w:iCs/>
          <w:color w:val="333333"/>
          <w:sz w:val="18"/>
          <w:szCs w:val="18"/>
          <w:shd w:val="clear" w:color="auto" w:fill="FFFFFF"/>
        </w:rPr>
        <w:t>Extensions d’accords nationaux et régionaux collectifs de branches et de secteurs professionnels</w:t>
      </w:r>
      <w:r>
        <w:rPr>
          <w:rFonts w:ascii="Arial" w:hAnsi="Arial" w:cs="Arial"/>
          <w:b/>
          <w:bCs/>
          <w:i/>
          <w:iCs/>
          <w:color w:val="333333"/>
          <w:sz w:val="18"/>
          <w:szCs w:val="18"/>
          <w:shd w:val="clear" w:color="auto" w:fill="FFFFFF"/>
        </w:rPr>
        <w:t xml:space="preserve"> dans </w:t>
      </w:r>
      <w:r w:rsidRPr="00353533">
        <w:rPr>
          <w:rFonts w:ascii="Arial" w:hAnsi="Arial" w:cs="Arial"/>
          <w:b/>
          <w:bCs/>
          <w:i/>
          <w:iCs/>
          <w:color w:val="333333"/>
          <w:sz w:val="18"/>
          <w:szCs w:val="18"/>
          <w:shd w:val="clear" w:color="auto" w:fill="FFFFFF"/>
        </w:rPr>
        <w:t>l'hospitalisation privée - secteur du thermalisme</w:t>
      </w:r>
      <w:r>
        <w:rPr>
          <w:rFonts w:ascii="Arial" w:hAnsi="Arial" w:cs="Arial"/>
          <w:b/>
          <w:bCs/>
          <w:i/>
          <w:iCs/>
          <w:color w:val="333333"/>
          <w:sz w:val="18"/>
          <w:szCs w:val="18"/>
          <w:shd w:val="clear" w:color="auto" w:fill="FFFFFF"/>
        </w:rPr>
        <w:t>, le négoce et ameublement, la radiodiffusion et la distribution cinématographique…</w:t>
      </w:r>
    </w:p>
    <w:p w14:paraId="5364371F" w14:textId="1A409646" w:rsidR="00353533" w:rsidRPr="00353533" w:rsidRDefault="00353533" w:rsidP="00353533">
      <w:pPr>
        <w:tabs>
          <w:tab w:val="left" w:pos="7600"/>
        </w:tabs>
        <w:rPr>
          <w:rFonts w:ascii="Arial" w:hAnsi="Arial" w:cs="Arial"/>
          <w:b/>
          <w:bCs/>
          <w:color w:val="333333"/>
          <w:sz w:val="18"/>
          <w:szCs w:val="18"/>
          <w:shd w:val="clear" w:color="auto" w:fill="FFFFFF"/>
        </w:rPr>
      </w:pPr>
      <w:r w:rsidRPr="00353533">
        <w:rPr>
          <w:rFonts w:ascii="Arial" w:hAnsi="Arial" w:cs="Arial"/>
          <w:b/>
          <w:bCs/>
          <w:color w:val="333333"/>
          <w:sz w:val="18"/>
          <w:szCs w:val="18"/>
          <w:shd w:val="clear" w:color="auto" w:fill="FFFFFF"/>
        </w:rPr>
        <w:br/>
        <w:t>        94 Arrêté du 2 octobre 2023 portant extension d'avenants à la convention collective nationale de l'hospitalisation privée - secteur du thermalisme</w:t>
      </w:r>
      <w:r w:rsidRPr="00353533">
        <w:rPr>
          <w:rFonts w:ascii="Arial" w:hAnsi="Arial" w:cs="Arial"/>
          <w:b/>
          <w:bCs/>
          <w:color w:val="333333"/>
          <w:sz w:val="18"/>
          <w:szCs w:val="18"/>
          <w:shd w:val="clear" w:color="auto" w:fill="FFFFFF"/>
        </w:rPr>
        <w:br/>
        <w:t>        </w:t>
      </w:r>
      <w:hyperlink r:id="rId553" w:tgtFrame="_blank" w:history="1">
        <w:r w:rsidRPr="00353533">
          <w:rPr>
            <w:rStyle w:val="Lienhypertexte"/>
            <w:rFonts w:ascii="Arial" w:hAnsi="Arial" w:cs="Arial"/>
            <w:b/>
            <w:bCs/>
            <w:sz w:val="18"/>
            <w:szCs w:val="18"/>
            <w:shd w:val="clear" w:color="auto" w:fill="FFFFFF"/>
          </w:rPr>
          <w:t>https://www.legifrance.gouv.fr/jorf/id/JORFTEXT000048595561</w:t>
        </w:r>
      </w:hyperlink>
      <w:r w:rsidRPr="00353533">
        <w:rPr>
          <w:rFonts w:ascii="Arial" w:hAnsi="Arial" w:cs="Arial"/>
          <w:b/>
          <w:bCs/>
          <w:color w:val="333333"/>
          <w:sz w:val="18"/>
          <w:szCs w:val="18"/>
          <w:shd w:val="clear" w:color="auto" w:fill="FFFFFF"/>
        </w:rPr>
        <w:br/>
      </w:r>
      <w:r w:rsidRPr="00353533">
        <w:rPr>
          <w:rFonts w:ascii="Arial" w:hAnsi="Arial" w:cs="Arial"/>
          <w:b/>
          <w:bCs/>
          <w:color w:val="333333"/>
          <w:sz w:val="18"/>
          <w:szCs w:val="18"/>
          <w:shd w:val="clear" w:color="auto" w:fill="FFFFFF"/>
        </w:rPr>
        <w:br/>
        <w:t>        95 Arrêté du 18 décembre 2023 portant extension d'un accord conclu dans le cadre de la convention collective nationale du négoce et de l'ameublement (n° 1880)</w:t>
      </w:r>
      <w:r w:rsidRPr="00353533">
        <w:rPr>
          <w:rFonts w:ascii="Arial" w:hAnsi="Arial" w:cs="Arial"/>
          <w:b/>
          <w:bCs/>
          <w:color w:val="333333"/>
          <w:sz w:val="18"/>
          <w:szCs w:val="18"/>
          <w:shd w:val="clear" w:color="auto" w:fill="FFFFFF"/>
        </w:rPr>
        <w:br/>
        <w:t>        </w:t>
      </w:r>
      <w:hyperlink r:id="rId554" w:tgtFrame="_blank" w:history="1">
        <w:r w:rsidRPr="00353533">
          <w:rPr>
            <w:rStyle w:val="Lienhypertexte"/>
            <w:rFonts w:ascii="Arial" w:hAnsi="Arial" w:cs="Arial"/>
            <w:b/>
            <w:bCs/>
            <w:sz w:val="18"/>
            <w:szCs w:val="18"/>
            <w:shd w:val="clear" w:color="auto" w:fill="FFFFFF"/>
          </w:rPr>
          <w:t>https://www.legifrance.gouv.fr/jorf/id/JORFTEXT000048595573</w:t>
        </w:r>
      </w:hyperlink>
      <w:r w:rsidRPr="00353533">
        <w:rPr>
          <w:rFonts w:ascii="Arial" w:hAnsi="Arial" w:cs="Arial"/>
          <w:b/>
          <w:bCs/>
          <w:color w:val="333333"/>
          <w:sz w:val="18"/>
          <w:szCs w:val="18"/>
          <w:shd w:val="clear" w:color="auto" w:fill="FFFFFF"/>
        </w:rPr>
        <w:br/>
      </w:r>
      <w:r w:rsidRPr="00353533">
        <w:rPr>
          <w:rFonts w:ascii="Arial" w:hAnsi="Arial" w:cs="Arial"/>
          <w:b/>
          <w:bCs/>
          <w:color w:val="333333"/>
          <w:sz w:val="18"/>
          <w:szCs w:val="18"/>
          <w:shd w:val="clear" w:color="auto" w:fill="FFFFFF"/>
        </w:rPr>
        <w:br/>
        <w:t>        96 Arrêté du 18 décembre 2023 portant extension d'un accord conclu dans le cadre de la convention collective nationale de la radiodiffusion (n° 1922)</w:t>
      </w:r>
      <w:r w:rsidRPr="00353533">
        <w:rPr>
          <w:rFonts w:ascii="Arial" w:hAnsi="Arial" w:cs="Arial"/>
          <w:b/>
          <w:bCs/>
          <w:color w:val="333333"/>
          <w:sz w:val="18"/>
          <w:szCs w:val="18"/>
          <w:shd w:val="clear" w:color="auto" w:fill="FFFFFF"/>
        </w:rPr>
        <w:br/>
        <w:t>        </w:t>
      </w:r>
      <w:hyperlink r:id="rId555" w:tgtFrame="_blank" w:history="1">
        <w:r w:rsidRPr="00353533">
          <w:rPr>
            <w:rStyle w:val="Lienhypertexte"/>
            <w:rFonts w:ascii="Arial" w:hAnsi="Arial" w:cs="Arial"/>
            <w:b/>
            <w:bCs/>
            <w:sz w:val="18"/>
            <w:szCs w:val="18"/>
            <w:shd w:val="clear" w:color="auto" w:fill="FFFFFF"/>
          </w:rPr>
          <w:t>https://www.legifrance.gouv.fr/jorf/id/JORFTEXT000048595584</w:t>
        </w:r>
      </w:hyperlink>
      <w:r w:rsidRPr="00353533">
        <w:rPr>
          <w:rFonts w:ascii="Arial" w:hAnsi="Arial" w:cs="Arial"/>
          <w:b/>
          <w:bCs/>
          <w:color w:val="333333"/>
          <w:sz w:val="18"/>
          <w:szCs w:val="18"/>
          <w:shd w:val="clear" w:color="auto" w:fill="FFFFFF"/>
        </w:rPr>
        <w:br/>
      </w:r>
      <w:r w:rsidRPr="00353533">
        <w:rPr>
          <w:rFonts w:ascii="Arial" w:hAnsi="Arial" w:cs="Arial"/>
          <w:b/>
          <w:bCs/>
          <w:color w:val="333333"/>
          <w:sz w:val="18"/>
          <w:szCs w:val="18"/>
          <w:shd w:val="clear" w:color="auto" w:fill="FFFFFF"/>
        </w:rPr>
        <w:br/>
        <w:t>        97 Arrêté du 18 décembre 2023 portant extension d'un accord conclu dans le cadre des conventions collectives nationales de la distribution cinématographiques (n° 716 et n° 892)</w:t>
      </w:r>
      <w:r w:rsidRPr="00353533">
        <w:rPr>
          <w:rFonts w:ascii="Arial" w:hAnsi="Arial" w:cs="Arial"/>
          <w:b/>
          <w:bCs/>
          <w:color w:val="333333"/>
          <w:sz w:val="18"/>
          <w:szCs w:val="18"/>
          <w:shd w:val="clear" w:color="auto" w:fill="FFFFFF"/>
        </w:rPr>
        <w:br/>
        <w:t>        </w:t>
      </w:r>
      <w:hyperlink r:id="rId556" w:tgtFrame="_blank" w:history="1">
        <w:r w:rsidRPr="00353533">
          <w:rPr>
            <w:rStyle w:val="Lienhypertexte"/>
            <w:rFonts w:ascii="Arial" w:hAnsi="Arial" w:cs="Arial"/>
            <w:b/>
            <w:bCs/>
            <w:sz w:val="18"/>
            <w:szCs w:val="18"/>
            <w:shd w:val="clear" w:color="auto" w:fill="FFFFFF"/>
          </w:rPr>
          <w:t>https://www.legifrance.gouv.fr/jorf/id/JORFTEXT000048595598</w:t>
        </w:r>
      </w:hyperlink>
      <w:r w:rsidRPr="00353533">
        <w:rPr>
          <w:rFonts w:ascii="Arial" w:hAnsi="Arial" w:cs="Arial"/>
          <w:b/>
          <w:bCs/>
          <w:color w:val="333333"/>
          <w:sz w:val="18"/>
          <w:szCs w:val="18"/>
          <w:shd w:val="clear" w:color="auto" w:fill="FFFFFF"/>
        </w:rPr>
        <w:br/>
      </w:r>
    </w:p>
    <w:p w14:paraId="4FFD1E5A" w14:textId="77777777" w:rsidR="00353533" w:rsidRDefault="00353533" w:rsidP="00C12A95">
      <w:pPr>
        <w:tabs>
          <w:tab w:val="left" w:pos="7600"/>
        </w:tabs>
        <w:rPr>
          <w:rFonts w:ascii="Arial" w:hAnsi="Arial" w:cs="Arial"/>
          <w:b/>
          <w:bCs/>
          <w:color w:val="333333"/>
          <w:sz w:val="18"/>
          <w:szCs w:val="18"/>
          <w:shd w:val="clear" w:color="auto" w:fill="FFFFFF"/>
        </w:rPr>
      </w:pPr>
    </w:p>
    <w:p w14:paraId="65BAA2F3" w14:textId="77777777" w:rsidR="00353533" w:rsidRDefault="00353533" w:rsidP="00C12A95">
      <w:pPr>
        <w:tabs>
          <w:tab w:val="left" w:pos="7600"/>
        </w:tabs>
        <w:rPr>
          <w:rFonts w:ascii="Arial" w:hAnsi="Arial" w:cs="Arial"/>
          <w:b/>
          <w:bCs/>
          <w:color w:val="333333"/>
          <w:sz w:val="18"/>
          <w:szCs w:val="18"/>
          <w:shd w:val="clear" w:color="auto" w:fill="FFFFFF"/>
        </w:rPr>
      </w:pPr>
    </w:p>
    <w:p w14:paraId="6D77C29D" w14:textId="244427E1" w:rsidR="00CD3677" w:rsidRDefault="00CD367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16/12</w:t>
      </w:r>
    </w:p>
    <w:p w14:paraId="1D7589AC" w14:textId="77777777" w:rsidR="00E72D11" w:rsidRDefault="00E72D11" w:rsidP="00C12A95">
      <w:pPr>
        <w:tabs>
          <w:tab w:val="left" w:pos="7600"/>
        </w:tabs>
        <w:rPr>
          <w:rFonts w:ascii="Arial" w:hAnsi="Arial" w:cs="Arial"/>
          <w:b/>
          <w:bCs/>
          <w:color w:val="333333"/>
          <w:sz w:val="18"/>
          <w:szCs w:val="18"/>
          <w:shd w:val="clear" w:color="auto" w:fill="FFFFFF"/>
        </w:rPr>
      </w:pPr>
    </w:p>
    <w:p w14:paraId="5025D821" w14:textId="478D940D" w:rsidR="00CD3677" w:rsidRDefault="00E72D11" w:rsidP="00C12A95">
      <w:pPr>
        <w:tabs>
          <w:tab w:val="left" w:pos="7600"/>
        </w:tabs>
        <w:rPr>
          <w:rFonts w:ascii="Arial" w:hAnsi="Arial" w:cs="Arial"/>
          <w:b/>
          <w:bCs/>
          <w:color w:val="333333"/>
          <w:sz w:val="18"/>
          <w:szCs w:val="18"/>
          <w:shd w:val="clear" w:color="auto" w:fill="FFFFFF"/>
        </w:rPr>
      </w:pPr>
      <w:r w:rsidRPr="00CD3677">
        <w:rPr>
          <w:rFonts w:ascii="Arial" w:hAnsi="Arial" w:cs="Arial"/>
          <w:b/>
          <w:bCs/>
          <w:color w:val="333333"/>
          <w:sz w:val="18"/>
          <w:szCs w:val="18"/>
          <w:shd w:val="clear" w:color="auto" w:fill="FFFFFF"/>
        </w:rPr>
        <w:t>MINISTERE DU TRAVAIL, DU PLEIN EMPLOI ET DE L'INSERTION</w:t>
      </w:r>
    </w:p>
    <w:p w14:paraId="093453AF" w14:textId="77777777" w:rsidR="00E72D11" w:rsidRDefault="00E72D11" w:rsidP="00C12A95">
      <w:pPr>
        <w:tabs>
          <w:tab w:val="left" w:pos="7600"/>
        </w:tabs>
        <w:rPr>
          <w:rFonts w:ascii="Arial" w:hAnsi="Arial" w:cs="Arial"/>
          <w:b/>
          <w:bCs/>
          <w:color w:val="333333"/>
          <w:sz w:val="18"/>
          <w:szCs w:val="18"/>
          <w:shd w:val="clear" w:color="auto" w:fill="FFFFFF"/>
        </w:rPr>
      </w:pPr>
    </w:p>
    <w:p w14:paraId="4232C516" w14:textId="080EE9A3" w:rsidR="00CD3677" w:rsidRPr="00CD3677" w:rsidRDefault="00CD3677" w:rsidP="00CD3677">
      <w:pPr>
        <w:tabs>
          <w:tab w:val="left" w:pos="7600"/>
        </w:tabs>
        <w:jc w:val="both"/>
        <w:rPr>
          <w:rFonts w:ascii="Arial" w:hAnsi="Arial" w:cs="Arial"/>
          <w:b/>
          <w:bCs/>
          <w:i/>
          <w:iCs/>
          <w:color w:val="333333"/>
          <w:sz w:val="18"/>
          <w:szCs w:val="18"/>
          <w:shd w:val="clear" w:color="auto" w:fill="FFFFFF"/>
        </w:rPr>
      </w:pPr>
      <w:r w:rsidRPr="00CD3677">
        <w:rPr>
          <w:rFonts w:ascii="Arial" w:hAnsi="Arial" w:cs="Arial"/>
          <w:b/>
          <w:bCs/>
          <w:i/>
          <w:iCs/>
          <w:color w:val="333333"/>
          <w:sz w:val="18"/>
          <w:szCs w:val="18"/>
          <w:shd w:val="clear" w:color="auto" w:fill="FFFFFF"/>
        </w:rPr>
        <w:t>Extensions d’accords nationaux et régionaux collectifs de branches et de secteurs professionnels dans les entreprises de la coiffure, de la désinfection, désinsectisation, de la métallurgie, de</w:t>
      </w:r>
      <w:r w:rsidRPr="00CD3677">
        <w:rPr>
          <w:i/>
          <w:iCs/>
        </w:rPr>
        <w:t xml:space="preserve"> </w:t>
      </w:r>
      <w:r w:rsidRPr="00CD3677">
        <w:rPr>
          <w:rFonts w:ascii="Arial" w:hAnsi="Arial" w:cs="Arial"/>
          <w:b/>
          <w:bCs/>
          <w:i/>
          <w:iCs/>
          <w:color w:val="333333"/>
          <w:sz w:val="18"/>
          <w:szCs w:val="18"/>
          <w:shd w:val="clear" w:color="auto" w:fill="FFFFFF"/>
        </w:rPr>
        <w:t>l'industrie des produits du sol, engrais et produits connexes, du commerce de gros de viande, du secteur des professions libérales, du commerce de détail et de gros à prédominance alimentaire et des acteurs du lien social et familial…</w:t>
      </w:r>
    </w:p>
    <w:p w14:paraId="7D16C4CE" w14:textId="412F41E2" w:rsidR="00CD3677" w:rsidRDefault="00CD3677" w:rsidP="00C12A95">
      <w:pPr>
        <w:tabs>
          <w:tab w:val="left" w:pos="7600"/>
        </w:tabs>
        <w:rPr>
          <w:rFonts w:ascii="Arial" w:hAnsi="Arial" w:cs="Arial"/>
          <w:b/>
          <w:bCs/>
          <w:color w:val="333333"/>
          <w:sz w:val="18"/>
          <w:szCs w:val="18"/>
          <w:shd w:val="clear" w:color="auto" w:fill="FFFFFF"/>
        </w:rPr>
      </w:pPr>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82 Arrêté du 8 décembre 2023 portant extension d'un accord conclu dans le cadre de la convention collective nationale de la coiffure et des professions connexes (n° 2596)</w:t>
      </w:r>
      <w:r w:rsidRPr="00CD3677">
        <w:rPr>
          <w:rFonts w:ascii="Arial" w:hAnsi="Arial" w:cs="Arial"/>
          <w:b/>
          <w:bCs/>
          <w:color w:val="333333"/>
          <w:sz w:val="18"/>
          <w:szCs w:val="18"/>
          <w:shd w:val="clear" w:color="auto" w:fill="FFFFFF"/>
        </w:rPr>
        <w:br/>
        <w:t>        </w:t>
      </w:r>
      <w:hyperlink r:id="rId557" w:tgtFrame="_blank" w:history="1">
        <w:r w:rsidRPr="00CD3677">
          <w:rPr>
            <w:rStyle w:val="Lienhypertexte"/>
            <w:rFonts w:ascii="Arial" w:hAnsi="Arial" w:cs="Arial"/>
            <w:b/>
            <w:bCs/>
            <w:sz w:val="18"/>
            <w:szCs w:val="18"/>
            <w:shd w:val="clear" w:color="auto" w:fill="FFFFFF"/>
          </w:rPr>
          <w:t>https://www.legifrance.gouv.fr/jorf/id/JORFTEXT000048572652</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83 Arrêté du 8 décembre 2023 portant extension d'un avenant à un accord conclu dans le cadre de la convention collective nationale des entreprises de désinfection, désinsectisation et dératisation (n° 1605)</w:t>
      </w:r>
      <w:r w:rsidRPr="00CD3677">
        <w:rPr>
          <w:rFonts w:ascii="Arial" w:hAnsi="Arial" w:cs="Arial"/>
          <w:b/>
          <w:bCs/>
          <w:color w:val="333333"/>
          <w:sz w:val="18"/>
          <w:szCs w:val="18"/>
          <w:shd w:val="clear" w:color="auto" w:fill="FFFFFF"/>
        </w:rPr>
        <w:br/>
        <w:t>        </w:t>
      </w:r>
      <w:hyperlink r:id="rId558" w:tgtFrame="_blank" w:history="1">
        <w:r w:rsidRPr="00CD3677">
          <w:rPr>
            <w:rStyle w:val="Lienhypertexte"/>
            <w:rFonts w:ascii="Arial" w:hAnsi="Arial" w:cs="Arial"/>
            <w:b/>
            <w:bCs/>
            <w:sz w:val="18"/>
            <w:szCs w:val="18"/>
            <w:shd w:val="clear" w:color="auto" w:fill="FFFFFF"/>
          </w:rPr>
          <w:t>https://www.legifrance.gouv.fr/jorf/id/JORFTEXT000048572676</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84 Arrêté du 8 décembre 2023 portant extension d'un avenant à un accord conclu dans le secteur de la métallurgie (n° 20252)</w:t>
      </w:r>
      <w:r w:rsidRPr="00CD3677">
        <w:rPr>
          <w:rFonts w:ascii="Arial" w:hAnsi="Arial" w:cs="Arial"/>
          <w:b/>
          <w:bCs/>
          <w:color w:val="333333"/>
          <w:sz w:val="18"/>
          <w:szCs w:val="18"/>
          <w:shd w:val="clear" w:color="auto" w:fill="FFFFFF"/>
        </w:rPr>
        <w:br/>
        <w:t>        </w:t>
      </w:r>
      <w:hyperlink r:id="rId559" w:tgtFrame="_blank" w:history="1">
        <w:r w:rsidRPr="00CD3677">
          <w:rPr>
            <w:rStyle w:val="Lienhypertexte"/>
            <w:rFonts w:ascii="Arial" w:hAnsi="Arial" w:cs="Arial"/>
            <w:b/>
            <w:bCs/>
            <w:sz w:val="18"/>
            <w:szCs w:val="18"/>
            <w:shd w:val="clear" w:color="auto" w:fill="FFFFFF"/>
          </w:rPr>
          <w:t>https://www.legifrance.gouv.fr/jorf/id/JORFTEXT000048572694</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85 Arrêté du 8 décembre 2023 portant extension d'un accord conclu dans le cadre de la convention collective nationale des entreprises du négoce et de l'industrie des produits du sol, engrais et produits connexes (n° 1077)</w:t>
      </w:r>
      <w:r w:rsidRPr="00CD3677">
        <w:rPr>
          <w:rFonts w:ascii="Arial" w:hAnsi="Arial" w:cs="Arial"/>
          <w:b/>
          <w:bCs/>
          <w:color w:val="333333"/>
          <w:sz w:val="18"/>
          <w:szCs w:val="18"/>
          <w:shd w:val="clear" w:color="auto" w:fill="FFFFFF"/>
        </w:rPr>
        <w:br/>
        <w:t>        </w:t>
      </w:r>
      <w:hyperlink r:id="rId560" w:tgtFrame="_blank" w:history="1">
        <w:r w:rsidRPr="00CD3677">
          <w:rPr>
            <w:rStyle w:val="Lienhypertexte"/>
            <w:rFonts w:ascii="Arial" w:hAnsi="Arial" w:cs="Arial"/>
            <w:b/>
            <w:bCs/>
            <w:sz w:val="18"/>
            <w:szCs w:val="18"/>
            <w:shd w:val="clear" w:color="auto" w:fill="FFFFFF"/>
          </w:rPr>
          <w:t>https://www.legifrance.gouv.fr/jorf/id/JORFTEXT000048572709</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86 Arrêté du 8 décembre 2023 portant extension d'un accord conclu dans le cadre de la convention collective nationale des entreprises de l'industrie et des commerces en gros des viandes (n° 1534)</w:t>
      </w:r>
      <w:r w:rsidRPr="00CD3677">
        <w:rPr>
          <w:rFonts w:ascii="Arial" w:hAnsi="Arial" w:cs="Arial"/>
          <w:b/>
          <w:bCs/>
          <w:color w:val="333333"/>
          <w:sz w:val="18"/>
          <w:szCs w:val="18"/>
          <w:shd w:val="clear" w:color="auto" w:fill="FFFFFF"/>
        </w:rPr>
        <w:br/>
        <w:t>        </w:t>
      </w:r>
      <w:hyperlink r:id="rId561" w:tgtFrame="_blank" w:history="1">
        <w:r w:rsidRPr="00CD3677">
          <w:rPr>
            <w:rStyle w:val="Lienhypertexte"/>
            <w:rFonts w:ascii="Arial" w:hAnsi="Arial" w:cs="Arial"/>
            <w:b/>
            <w:bCs/>
            <w:sz w:val="18"/>
            <w:szCs w:val="18"/>
            <w:shd w:val="clear" w:color="auto" w:fill="FFFFFF"/>
          </w:rPr>
          <w:t>https://www.legifrance.gouv.fr/jorf/id/JORFTEXT000048572719</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87 Arrêté du 8 décembre 2023 portant extension d'un avenant à un accord national conclu dans le secteur des professions libérales (n° 3137)</w:t>
      </w:r>
      <w:r w:rsidRPr="00CD3677">
        <w:rPr>
          <w:rFonts w:ascii="Arial" w:hAnsi="Arial" w:cs="Arial"/>
          <w:b/>
          <w:bCs/>
          <w:color w:val="333333"/>
          <w:sz w:val="18"/>
          <w:szCs w:val="18"/>
          <w:shd w:val="clear" w:color="auto" w:fill="FFFFFF"/>
        </w:rPr>
        <w:br/>
        <w:t>        </w:t>
      </w:r>
      <w:hyperlink r:id="rId562" w:tgtFrame="_blank" w:history="1">
        <w:r w:rsidRPr="00CD3677">
          <w:rPr>
            <w:rStyle w:val="Lienhypertexte"/>
            <w:rFonts w:ascii="Arial" w:hAnsi="Arial" w:cs="Arial"/>
            <w:b/>
            <w:bCs/>
            <w:sz w:val="18"/>
            <w:szCs w:val="18"/>
            <w:shd w:val="clear" w:color="auto" w:fill="FFFFFF"/>
          </w:rPr>
          <w:t>https://www.legifrance.gouv.fr/jorf/id/JORFTEXT000048572732</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88 Arrêté du 11 décembre 2023 portant extension d'un avenant à un accord conclu dans le cadre de la convention collective nationale du commerce de détail et de gros à prédominance alimentaire (n° 2216)</w:t>
      </w:r>
      <w:r w:rsidRPr="00CD3677">
        <w:rPr>
          <w:rFonts w:ascii="Arial" w:hAnsi="Arial" w:cs="Arial"/>
          <w:b/>
          <w:bCs/>
          <w:color w:val="333333"/>
          <w:sz w:val="18"/>
          <w:szCs w:val="18"/>
          <w:shd w:val="clear" w:color="auto" w:fill="FFFFFF"/>
        </w:rPr>
        <w:br/>
        <w:t>        </w:t>
      </w:r>
      <w:hyperlink r:id="rId563" w:tgtFrame="_blank" w:history="1">
        <w:r w:rsidRPr="00CD3677">
          <w:rPr>
            <w:rStyle w:val="Lienhypertexte"/>
            <w:rFonts w:ascii="Arial" w:hAnsi="Arial" w:cs="Arial"/>
            <w:b/>
            <w:bCs/>
            <w:sz w:val="18"/>
            <w:szCs w:val="18"/>
            <w:shd w:val="clear" w:color="auto" w:fill="FFFFFF"/>
          </w:rPr>
          <w:t>https://www.legifrance.gouv.fr/jorf/id/JORFTEXT000048572753</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89 Arrêté du 11 décembre 2023 portant extension d'avenants à la convention collective nationale des acteurs du lien social et familial (n° 1261)</w:t>
      </w:r>
      <w:r w:rsidRPr="00CD3677">
        <w:rPr>
          <w:rFonts w:ascii="Arial" w:hAnsi="Arial" w:cs="Arial"/>
          <w:b/>
          <w:bCs/>
          <w:color w:val="333333"/>
          <w:sz w:val="18"/>
          <w:szCs w:val="18"/>
          <w:shd w:val="clear" w:color="auto" w:fill="FFFFFF"/>
        </w:rPr>
        <w:br/>
        <w:t>        </w:t>
      </w:r>
      <w:hyperlink r:id="rId564" w:tgtFrame="_blank" w:history="1">
        <w:r w:rsidRPr="00CD3677">
          <w:rPr>
            <w:rStyle w:val="Lienhypertexte"/>
            <w:rFonts w:ascii="Arial" w:hAnsi="Arial" w:cs="Arial"/>
            <w:b/>
            <w:bCs/>
            <w:sz w:val="18"/>
            <w:szCs w:val="18"/>
            <w:shd w:val="clear" w:color="auto" w:fill="FFFFFF"/>
          </w:rPr>
          <w:t>https://www.legifrance.gouv.fr/jorf/id/JORFTEXT000048572766</w:t>
        </w:r>
      </w:hyperlink>
    </w:p>
    <w:p w14:paraId="0F4F4623" w14:textId="77777777" w:rsidR="00CD3677" w:rsidRDefault="00CD3677" w:rsidP="00C12A95">
      <w:pPr>
        <w:tabs>
          <w:tab w:val="left" w:pos="7600"/>
        </w:tabs>
        <w:rPr>
          <w:rFonts w:ascii="Arial" w:hAnsi="Arial" w:cs="Arial"/>
          <w:b/>
          <w:bCs/>
          <w:color w:val="333333"/>
          <w:sz w:val="18"/>
          <w:szCs w:val="18"/>
          <w:shd w:val="clear" w:color="auto" w:fill="FFFFFF"/>
        </w:rPr>
      </w:pPr>
    </w:p>
    <w:p w14:paraId="6237350A" w14:textId="77777777" w:rsidR="00CD3677" w:rsidRDefault="00CD3677" w:rsidP="00C12A95">
      <w:pPr>
        <w:tabs>
          <w:tab w:val="left" w:pos="7600"/>
        </w:tabs>
        <w:rPr>
          <w:rFonts w:ascii="Arial" w:hAnsi="Arial" w:cs="Arial"/>
          <w:b/>
          <w:bCs/>
          <w:color w:val="333333"/>
          <w:sz w:val="18"/>
          <w:szCs w:val="18"/>
          <w:shd w:val="clear" w:color="auto" w:fill="FFFFFF"/>
        </w:rPr>
      </w:pPr>
    </w:p>
    <w:p w14:paraId="1FCFDA50" w14:textId="6F426C07" w:rsidR="00EC350A" w:rsidRDefault="00EC350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15/12</w:t>
      </w:r>
    </w:p>
    <w:p w14:paraId="2E35972F" w14:textId="77777777" w:rsidR="00EC350A" w:rsidRDefault="00EC350A" w:rsidP="00EC350A">
      <w:pPr>
        <w:tabs>
          <w:tab w:val="left" w:pos="7600"/>
        </w:tabs>
        <w:rPr>
          <w:rFonts w:ascii="Arial" w:hAnsi="Arial" w:cs="Arial"/>
          <w:b/>
          <w:bCs/>
          <w:color w:val="333333"/>
          <w:sz w:val="18"/>
          <w:szCs w:val="18"/>
          <w:shd w:val="clear" w:color="auto" w:fill="FFFFFF"/>
        </w:rPr>
      </w:pPr>
      <w:r w:rsidRPr="00EC350A">
        <w:rPr>
          <w:rFonts w:ascii="Arial" w:hAnsi="Arial" w:cs="Arial"/>
          <w:b/>
          <w:bCs/>
          <w:color w:val="333333"/>
          <w:sz w:val="18"/>
          <w:szCs w:val="18"/>
          <w:shd w:val="clear" w:color="auto" w:fill="FFFFFF"/>
        </w:rPr>
        <w:lastRenderedPageBreak/>
        <w:br/>
        <w:t>      MINISTERE DU TRAVAIL, DU PLEIN EMPLOI ET DE L'INSERTION</w:t>
      </w:r>
      <w:r w:rsidRPr="00EC350A">
        <w:rPr>
          <w:rFonts w:ascii="Arial" w:hAnsi="Arial" w:cs="Arial"/>
          <w:b/>
          <w:bCs/>
          <w:color w:val="333333"/>
          <w:sz w:val="18"/>
          <w:szCs w:val="18"/>
          <w:shd w:val="clear" w:color="auto" w:fill="FFFFFF"/>
        </w:rPr>
        <w:br/>
      </w:r>
    </w:p>
    <w:p w14:paraId="6277D7BA" w14:textId="640CE8FC" w:rsidR="00EC350A" w:rsidRPr="006F3B81" w:rsidRDefault="00EC350A" w:rsidP="006F3B81">
      <w:pPr>
        <w:tabs>
          <w:tab w:val="left" w:pos="7600"/>
        </w:tabs>
        <w:jc w:val="both"/>
        <w:rPr>
          <w:rFonts w:ascii="Arial" w:hAnsi="Arial" w:cs="Arial"/>
          <w:b/>
          <w:bCs/>
          <w:i/>
          <w:iCs/>
          <w:color w:val="333333"/>
          <w:sz w:val="18"/>
          <w:szCs w:val="18"/>
          <w:shd w:val="clear" w:color="auto" w:fill="FFFFFF"/>
        </w:rPr>
      </w:pPr>
      <w:r w:rsidRPr="006F3B81">
        <w:rPr>
          <w:rFonts w:ascii="Arial" w:hAnsi="Arial" w:cs="Arial"/>
          <w:b/>
          <w:bCs/>
          <w:i/>
          <w:iCs/>
          <w:color w:val="333333"/>
          <w:sz w:val="18"/>
          <w:szCs w:val="18"/>
          <w:shd w:val="clear" w:color="auto" w:fill="FFFFFF"/>
        </w:rPr>
        <w:t>Extensions d’accords nationaux et régionaux collectifs de branches et de secteurs professionnels dans les</w:t>
      </w:r>
      <w:r w:rsidR="006F3B81" w:rsidRPr="006F3B81">
        <w:rPr>
          <w:rFonts w:ascii="Arial" w:hAnsi="Arial" w:cs="Arial"/>
          <w:b/>
          <w:bCs/>
          <w:i/>
          <w:iCs/>
          <w:color w:val="333333"/>
          <w:sz w:val="18"/>
          <w:szCs w:val="18"/>
          <w:shd w:val="clear" w:color="auto" w:fill="FFFFFF"/>
        </w:rPr>
        <w:t xml:space="preserve"> entreprises de transport aérien, manutention et nettoyage des aéroports, celles de l’accompagnement des soins à domicile, du commerces de détail non alimentaires, d’organisme de formation, entreprises d’architecture, d’assainissement et de maintenance industrielle, de la CCN de la Banque, des coopératives de consommateurs, des chantiers d’insertion, de la coiffure, des vins et spiritueux, des menuiseries industrielles, de l’immobilier, de la métallurgie, du sport, de la plasturgie, </w:t>
      </w:r>
    </w:p>
    <w:p w14:paraId="32CE9CD2" w14:textId="58F5A2EA" w:rsidR="00EC350A" w:rsidRPr="00EC350A" w:rsidRDefault="00EC350A" w:rsidP="00EC350A">
      <w:pPr>
        <w:tabs>
          <w:tab w:val="left" w:pos="7600"/>
        </w:tabs>
        <w:rPr>
          <w:rFonts w:ascii="Arial" w:hAnsi="Arial" w:cs="Arial"/>
          <w:b/>
          <w:bCs/>
          <w:color w:val="333333"/>
          <w:sz w:val="18"/>
          <w:szCs w:val="18"/>
          <w:shd w:val="clear" w:color="auto" w:fill="FFFFFF"/>
        </w:rPr>
      </w:pPr>
      <w:r w:rsidRPr="00EC350A">
        <w:rPr>
          <w:rFonts w:ascii="Arial" w:hAnsi="Arial" w:cs="Arial"/>
          <w:b/>
          <w:bCs/>
          <w:color w:val="333333"/>
          <w:sz w:val="18"/>
          <w:szCs w:val="18"/>
          <w:shd w:val="clear" w:color="auto" w:fill="FFFFFF"/>
        </w:rPr>
        <w:br/>
        <w:t>        66 Arrêté du 8 décembre 2023 portant extension d'un avenant à la convention collective nationale du personnel au sol des entreprises de transport aérien (n° 275)</w:t>
      </w:r>
      <w:r w:rsidRPr="00EC350A">
        <w:rPr>
          <w:rFonts w:ascii="Arial" w:hAnsi="Arial" w:cs="Arial"/>
          <w:b/>
          <w:bCs/>
          <w:color w:val="333333"/>
          <w:sz w:val="18"/>
          <w:szCs w:val="18"/>
          <w:shd w:val="clear" w:color="auto" w:fill="FFFFFF"/>
        </w:rPr>
        <w:br/>
        <w:t>        </w:t>
      </w:r>
      <w:hyperlink r:id="rId565" w:tgtFrame="_blank" w:history="1">
        <w:r w:rsidRPr="00EC350A">
          <w:rPr>
            <w:rStyle w:val="Lienhypertexte"/>
            <w:rFonts w:ascii="Arial" w:hAnsi="Arial" w:cs="Arial"/>
            <w:b/>
            <w:bCs/>
            <w:sz w:val="18"/>
            <w:szCs w:val="18"/>
            <w:shd w:val="clear" w:color="auto" w:fill="FFFFFF"/>
          </w:rPr>
          <w:t>https://www.legifrance.gouv.fr/jorf/id/JORFTEXT000048567466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67 Arrêté du 8 décembre 2023 portant extension d'un accord conclu dans le cadre de la convention collective nationale du personnel au sol des entreprises de transport aérien (n° 275) et de la convention collective régionale du personnel de l'industrie, de la manutention et du nettoyage sur les aéroports ouverts à la circulation publique de la région parisienne (n° 1391)</w:t>
      </w:r>
      <w:r w:rsidRPr="00EC350A">
        <w:rPr>
          <w:rFonts w:ascii="Arial" w:hAnsi="Arial" w:cs="Arial"/>
          <w:b/>
          <w:bCs/>
          <w:color w:val="333333"/>
          <w:sz w:val="18"/>
          <w:szCs w:val="18"/>
          <w:shd w:val="clear" w:color="auto" w:fill="FFFFFF"/>
        </w:rPr>
        <w:br/>
        <w:t>        </w:t>
      </w:r>
      <w:hyperlink r:id="rId566" w:tgtFrame="_blank" w:history="1">
        <w:r w:rsidRPr="00EC350A">
          <w:rPr>
            <w:rStyle w:val="Lienhypertexte"/>
            <w:rFonts w:ascii="Arial" w:hAnsi="Arial" w:cs="Arial"/>
            <w:b/>
            <w:bCs/>
            <w:sz w:val="18"/>
            <w:szCs w:val="18"/>
            <w:shd w:val="clear" w:color="auto" w:fill="FFFFFF"/>
          </w:rPr>
          <w:t>https://www.legifrance.gouv.fr/jorf/id/JORFTEXT000048567505</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68 Arrêté du 8 décembre 2023 portant extension d'un avenant à la convention collective nationale de la branche de l'aide, de l'accompagnement, des soins et des services à domicile (n° 2941)</w:t>
      </w:r>
      <w:r w:rsidRPr="00EC350A">
        <w:rPr>
          <w:rFonts w:ascii="Arial" w:hAnsi="Arial" w:cs="Arial"/>
          <w:b/>
          <w:bCs/>
          <w:color w:val="333333"/>
          <w:sz w:val="18"/>
          <w:szCs w:val="18"/>
          <w:shd w:val="clear" w:color="auto" w:fill="FFFFFF"/>
        </w:rPr>
        <w:br/>
        <w:t>        </w:t>
      </w:r>
      <w:hyperlink r:id="rId567" w:tgtFrame="_blank" w:history="1">
        <w:r w:rsidRPr="00EC350A">
          <w:rPr>
            <w:rStyle w:val="Lienhypertexte"/>
            <w:rFonts w:ascii="Arial" w:hAnsi="Arial" w:cs="Arial"/>
            <w:b/>
            <w:bCs/>
            <w:sz w:val="18"/>
            <w:szCs w:val="18"/>
            <w:shd w:val="clear" w:color="auto" w:fill="FFFFFF"/>
          </w:rPr>
          <w:t>https://www.legifrance.gouv.fr/jorf/id/JORFTEXT000048567515</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69 Arrêté du 8 décembre 2023 portant extension d'un avenant à la convention collective nationale des commerces de détail non alimentaires (n° 1517)</w:t>
      </w:r>
      <w:r w:rsidRPr="00EC350A">
        <w:rPr>
          <w:rFonts w:ascii="Arial" w:hAnsi="Arial" w:cs="Arial"/>
          <w:b/>
          <w:bCs/>
          <w:color w:val="333333"/>
          <w:sz w:val="18"/>
          <w:szCs w:val="18"/>
          <w:shd w:val="clear" w:color="auto" w:fill="FFFFFF"/>
        </w:rPr>
        <w:br/>
        <w:t>        </w:t>
      </w:r>
      <w:hyperlink r:id="rId568" w:tgtFrame="_blank" w:history="1">
        <w:r w:rsidRPr="00EC350A">
          <w:rPr>
            <w:rStyle w:val="Lienhypertexte"/>
            <w:rFonts w:ascii="Arial" w:hAnsi="Arial" w:cs="Arial"/>
            <w:b/>
            <w:bCs/>
            <w:sz w:val="18"/>
            <w:szCs w:val="18"/>
            <w:shd w:val="clear" w:color="auto" w:fill="FFFFFF"/>
          </w:rPr>
          <w:t>https://www.legifrance.gouv.fr/jorf/id/JORFTEXT000048567525</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70 Arrêté du 8 décembre 2023 portant extension d'avenants à la convention collective nationale des organismes de formation (n° 1516)</w:t>
      </w:r>
      <w:r w:rsidRPr="00EC350A">
        <w:rPr>
          <w:rFonts w:ascii="Arial" w:hAnsi="Arial" w:cs="Arial"/>
          <w:b/>
          <w:bCs/>
          <w:color w:val="333333"/>
          <w:sz w:val="18"/>
          <w:szCs w:val="18"/>
          <w:shd w:val="clear" w:color="auto" w:fill="FFFFFF"/>
        </w:rPr>
        <w:br/>
        <w:t>        </w:t>
      </w:r>
      <w:hyperlink r:id="rId569" w:tgtFrame="_blank" w:history="1">
        <w:r w:rsidRPr="00EC350A">
          <w:rPr>
            <w:rStyle w:val="Lienhypertexte"/>
            <w:rFonts w:ascii="Arial" w:hAnsi="Arial" w:cs="Arial"/>
            <w:b/>
            <w:bCs/>
            <w:sz w:val="18"/>
            <w:szCs w:val="18"/>
            <w:shd w:val="clear" w:color="auto" w:fill="FFFFFF"/>
          </w:rPr>
          <w:t>https://www.legifrance.gouv.fr/jorf/id/JORFTEXT000048567540</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71 Arrêté du 8 décembre 2023 portant extension d'un avenant à la convention collective nationale des entreprises d'architecture (n° 2332)</w:t>
      </w:r>
      <w:r w:rsidRPr="00EC350A">
        <w:rPr>
          <w:rFonts w:ascii="Arial" w:hAnsi="Arial" w:cs="Arial"/>
          <w:b/>
          <w:bCs/>
          <w:color w:val="333333"/>
          <w:sz w:val="18"/>
          <w:szCs w:val="18"/>
          <w:shd w:val="clear" w:color="auto" w:fill="FFFFFF"/>
        </w:rPr>
        <w:br/>
        <w:t>        </w:t>
      </w:r>
      <w:hyperlink r:id="rId570" w:tgtFrame="_blank" w:history="1">
        <w:r w:rsidRPr="00EC350A">
          <w:rPr>
            <w:rStyle w:val="Lienhypertexte"/>
            <w:rFonts w:ascii="Arial" w:hAnsi="Arial" w:cs="Arial"/>
            <w:b/>
            <w:bCs/>
            <w:sz w:val="18"/>
            <w:szCs w:val="18"/>
            <w:shd w:val="clear" w:color="auto" w:fill="FFFFFF"/>
          </w:rPr>
          <w:t>https://www.legifrance.gouv.fr/jorf/id/JORFTEXT000048567558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72 Arrêté du 8 décembre 2023 portant extension d'un accord conclu dans le cadre de la convention collective nationale de l'assainissement et de la maintenance industrielle (n° 2272)</w:t>
      </w:r>
      <w:r w:rsidRPr="00EC350A">
        <w:rPr>
          <w:rFonts w:ascii="Arial" w:hAnsi="Arial" w:cs="Arial"/>
          <w:b/>
          <w:bCs/>
          <w:color w:val="333333"/>
          <w:sz w:val="18"/>
          <w:szCs w:val="18"/>
          <w:shd w:val="clear" w:color="auto" w:fill="FFFFFF"/>
        </w:rPr>
        <w:br/>
        <w:t>        </w:t>
      </w:r>
      <w:hyperlink r:id="rId571" w:tgtFrame="_blank" w:history="1">
        <w:r w:rsidRPr="00EC350A">
          <w:rPr>
            <w:rStyle w:val="Lienhypertexte"/>
            <w:rFonts w:ascii="Arial" w:hAnsi="Arial" w:cs="Arial"/>
            <w:b/>
            <w:bCs/>
            <w:sz w:val="18"/>
            <w:szCs w:val="18"/>
            <w:shd w:val="clear" w:color="auto" w:fill="FFFFFF"/>
          </w:rPr>
          <w:t>https://www.legifrance.gouv.fr/jorf/id/JORFTEXT000048567566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73 Arrêté du 8 décembre 2023 portant extension d'un accord conclu dans le cadre de la convention collective nationale de la banque (n° 2120)</w:t>
      </w:r>
      <w:r w:rsidRPr="00EC350A">
        <w:rPr>
          <w:rFonts w:ascii="Arial" w:hAnsi="Arial" w:cs="Arial"/>
          <w:b/>
          <w:bCs/>
          <w:color w:val="333333"/>
          <w:sz w:val="18"/>
          <w:szCs w:val="18"/>
          <w:shd w:val="clear" w:color="auto" w:fill="FFFFFF"/>
        </w:rPr>
        <w:br/>
        <w:t>        </w:t>
      </w:r>
      <w:hyperlink r:id="rId572" w:tgtFrame="_blank" w:history="1">
        <w:r w:rsidRPr="00EC350A">
          <w:rPr>
            <w:rStyle w:val="Lienhypertexte"/>
            <w:rFonts w:ascii="Arial" w:hAnsi="Arial" w:cs="Arial"/>
            <w:b/>
            <w:bCs/>
            <w:sz w:val="18"/>
            <w:szCs w:val="18"/>
            <w:shd w:val="clear" w:color="auto" w:fill="FFFFFF"/>
          </w:rPr>
          <w:t>https://www.legifrance.gouv.fr/jorf/id/JORFTEXT000048567576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74 Arrêté du 8 décembre 2023 portant extension d'un avenant à la convention collective nationale des coopératives de consommateurs salariés (n° 3205)</w:t>
      </w:r>
      <w:r w:rsidRPr="00EC350A">
        <w:rPr>
          <w:rFonts w:ascii="Arial" w:hAnsi="Arial" w:cs="Arial"/>
          <w:b/>
          <w:bCs/>
          <w:color w:val="333333"/>
          <w:sz w:val="18"/>
          <w:szCs w:val="18"/>
          <w:shd w:val="clear" w:color="auto" w:fill="FFFFFF"/>
        </w:rPr>
        <w:br/>
        <w:t>        </w:t>
      </w:r>
      <w:hyperlink r:id="rId573" w:tgtFrame="_blank" w:history="1">
        <w:r w:rsidRPr="00EC350A">
          <w:rPr>
            <w:rStyle w:val="Lienhypertexte"/>
            <w:rFonts w:ascii="Arial" w:hAnsi="Arial" w:cs="Arial"/>
            <w:b/>
            <w:bCs/>
            <w:sz w:val="18"/>
            <w:szCs w:val="18"/>
            <w:shd w:val="clear" w:color="auto" w:fill="FFFFFF"/>
          </w:rPr>
          <w:t>https://www.legifrance.gouv.fr/jorf/id/JORFTEXT000048567586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75 Arrêté du 8 décembre 2023 portant extension d'un accord conclu dans le cadre de la convention collective nationale des ateliers et chantiers d'insertion (n° 3016)</w:t>
      </w:r>
      <w:r w:rsidRPr="00EC350A">
        <w:rPr>
          <w:rFonts w:ascii="Arial" w:hAnsi="Arial" w:cs="Arial"/>
          <w:b/>
          <w:bCs/>
          <w:color w:val="333333"/>
          <w:sz w:val="18"/>
          <w:szCs w:val="18"/>
          <w:shd w:val="clear" w:color="auto" w:fill="FFFFFF"/>
        </w:rPr>
        <w:br/>
        <w:t>        </w:t>
      </w:r>
      <w:hyperlink r:id="rId574" w:tgtFrame="_blank" w:history="1">
        <w:r w:rsidRPr="00EC350A">
          <w:rPr>
            <w:rStyle w:val="Lienhypertexte"/>
            <w:rFonts w:ascii="Arial" w:hAnsi="Arial" w:cs="Arial"/>
            <w:b/>
            <w:bCs/>
            <w:sz w:val="18"/>
            <w:szCs w:val="18"/>
            <w:shd w:val="clear" w:color="auto" w:fill="FFFFFF"/>
          </w:rPr>
          <w:t>https://www.legifrance.gouv.fr/jorf/id/JORFTEXT000048567596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76 Arrêté du 8 décembre 2023 portant extension d'un avenant à la convention collective nationale de la coiffure et des professions connexes (n° 2596)</w:t>
      </w:r>
      <w:r w:rsidRPr="00EC350A">
        <w:rPr>
          <w:rFonts w:ascii="Arial" w:hAnsi="Arial" w:cs="Arial"/>
          <w:b/>
          <w:bCs/>
          <w:color w:val="333333"/>
          <w:sz w:val="18"/>
          <w:szCs w:val="18"/>
          <w:shd w:val="clear" w:color="auto" w:fill="FFFFFF"/>
        </w:rPr>
        <w:br/>
        <w:t>        </w:t>
      </w:r>
      <w:hyperlink r:id="rId575" w:tgtFrame="_blank" w:history="1">
        <w:r w:rsidRPr="00EC350A">
          <w:rPr>
            <w:rStyle w:val="Lienhypertexte"/>
            <w:rFonts w:ascii="Arial" w:hAnsi="Arial" w:cs="Arial"/>
            <w:b/>
            <w:bCs/>
            <w:sz w:val="18"/>
            <w:szCs w:val="18"/>
            <w:shd w:val="clear" w:color="auto" w:fill="FFFFFF"/>
          </w:rPr>
          <w:t>https://www.legifrance.gouv.fr/jorf/id/JORFTEXT000048567608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77 Arrêté du 8 décembre 2023 portant extension d'un avenant à la convention collective nationale des vins, cidres, jus de fruits, sirops, spiritueux et liqueurs de France (n° 493)</w:t>
      </w:r>
      <w:r w:rsidRPr="00EC350A">
        <w:rPr>
          <w:rFonts w:ascii="Arial" w:hAnsi="Arial" w:cs="Arial"/>
          <w:b/>
          <w:bCs/>
          <w:color w:val="333333"/>
          <w:sz w:val="18"/>
          <w:szCs w:val="18"/>
          <w:shd w:val="clear" w:color="auto" w:fill="FFFFFF"/>
        </w:rPr>
        <w:br/>
        <w:t>        </w:t>
      </w:r>
      <w:hyperlink r:id="rId576" w:tgtFrame="_blank" w:history="1">
        <w:r w:rsidRPr="00EC350A">
          <w:rPr>
            <w:rStyle w:val="Lienhypertexte"/>
            <w:rFonts w:ascii="Arial" w:hAnsi="Arial" w:cs="Arial"/>
            <w:b/>
            <w:bCs/>
            <w:sz w:val="18"/>
            <w:szCs w:val="18"/>
            <w:shd w:val="clear" w:color="auto" w:fill="FFFFFF"/>
          </w:rPr>
          <w:t>https://www.legifrance.gouv.fr/jorf/id/JORFTEXT000048567618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78 Arrêté du 8 décembre 2023 portant extension d'un avenant à un accord conclu dans le secteur des industries du bois pour la construction et la fabrication de menuiseries industrielles (n° 20231)</w:t>
      </w:r>
      <w:r w:rsidRPr="00EC350A">
        <w:rPr>
          <w:rFonts w:ascii="Arial" w:hAnsi="Arial" w:cs="Arial"/>
          <w:b/>
          <w:bCs/>
          <w:color w:val="333333"/>
          <w:sz w:val="18"/>
          <w:szCs w:val="18"/>
          <w:shd w:val="clear" w:color="auto" w:fill="FFFFFF"/>
        </w:rPr>
        <w:br/>
        <w:t>        </w:t>
      </w:r>
      <w:hyperlink r:id="rId577" w:tgtFrame="_blank" w:history="1">
        <w:r w:rsidRPr="00EC350A">
          <w:rPr>
            <w:rStyle w:val="Lienhypertexte"/>
            <w:rFonts w:ascii="Arial" w:hAnsi="Arial" w:cs="Arial"/>
            <w:b/>
            <w:bCs/>
            <w:sz w:val="18"/>
            <w:szCs w:val="18"/>
            <w:shd w:val="clear" w:color="auto" w:fill="FFFFFF"/>
          </w:rPr>
          <w:t>https://www.legifrance.gouv.fr/jorf/id/JORFTEXT000048567626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79 Arrêté du 8 décembre 2023 portant extension d'un avenant à la convention collective nationale de l'immobilier (n° 1527)</w:t>
      </w:r>
      <w:r w:rsidRPr="00EC350A">
        <w:rPr>
          <w:rFonts w:ascii="Arial" w:hAnsi="Arial" w:cs="Arial"/>
          <w:b/>
          <w:bCs/>
          <w:color w:val="333333"/>
          <w:sz w:val="18"/>
          <w:szCs w:val="18"/>
          <w:shd w:val="clear" w:color="auto" w:fill="FFFFFF"/>
        </w:rPr>
        <w:br/>
        <w:t>        </w:t>
      </w:r>
      <w:hyperlink r:id="rId578" w:tgtFrame="_blank" w:history="1">
        <w:r w:rsidRPr="00EC350A">
          <w:rPr>
            <w:rStyle w:val="Lienhypertexte"/>
            <w:rFonts w:ascii="Arial" w:hAnsi="Arial" w:cs="Arial"/>
            <w:b/>
            <w:bCs/>
            <w:sz w:val="18"/>
            <w:szCs w:val="18"/>
            <w:shd w:val="clear" w:color="auto" w:fill="FFFFFF"/>
          </w:rPr>
          <w:t>https://www.legifrance.gouv.fr/jorf/id/JORFTEXT000048567642</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80 Arrêté du 8 décembre 2023 portant extension d'un avenant à un accord national dans le secteur de la métallurgie (n° 997)</w:t>
      </w:r>
      <w:r w:rsidRPr="00EC350A">
        <w:rPr>
          <w:rFonts w:ascii="Arial" w:hAnsi="Arial" w:cs="Arial"/>
          <w:b/>
          <w:bCs/>
          <w:color w:val="333333"/>
          <w:sz w:val="18"/>
          <w:szCs w:val="18"/>
          <w:shd w:val="clear" w:color="auto" w:fill="FFFFFF"/>
        </w:rPr>
        <w:br/>
        <w:t>        </w:t>
      </w:r>
      <w:hyperlink r:id="rId579" w:tgtFrame="_blank" w:history="1">
        <w:r w:rsidRPr="00EC350A">
          <w:rPr>
            <w:rStyle w:val="Lienhypertexte"/>
            <w:rFonts w:ascii="Arial" w:hAnsi="Arial" w:cs="Arial"/>
            <w:b/>
            <w:bCs/>
            <w:sz w:val="18"/>
            <w:szCs w:val="18"/>
            <w:shd w:val="clear" w:color="auto" w:fill="FFFFFF"/>
          </w:rPr>
          <w:t>https://www.legifrance.gouv.fr/jorf/id/JORFTEXT000048567656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lastRenderedPageBreak/>
        <w:t>        81 Arrêté du 8 décembre 2023 portant extension d'avenants à la convention collective nationale du sport (n° 2511)</w:t>
      </w:r>
      <w:r w:rsidRPr="00EC350A">
        <w:rPr>
          <w:rFonts w:ascii="Arial" w:hAnsi="Arial" w:cs="Arial"/>
          <w:b/>
          <w:bCs/>
          <w:color w:val="333333"/>
          <w:sz w:val="18"/>
          <w:szCs w:val="18"/>
          <w:shd w:val="clear" w:color="auto" w:fill="FFFFFF"/>
        </w:rPr>
        <w:br/>
        <w:t>        </w:t>
      </w:r>
      <w:hyperlink r:id="rId580" w:tgtFrame="_blank" w:history="1">
        <w:r w:rsidRPr="00EC350A">
          <w:rPr>
            <w:rStyle w:val="Lienhypertexte"/>
            <w:rFonts w:ascii="Arial" w:hAnsi="Arial" w:cs="Arial"/>
            <w:b/>
            <w:bCs/>
            <w:sz w:val="18"/>
            <w:szCs w:val="18"/>
            <w:shd w:val="clear" w:color="auto" w:fill="FFFFFF"/>
          </w:rPr>
          <w:t>https://www.legifrance.gouv.fr/jorf/id/JORFTEXT000048567668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82 Arrêté du 8 décembre 2023 portant extension d'avenants à des accords conclus dans le cadre de la convention collective nationale de la plasturgie (n° 292)</w:t>
      </w:r>
      <w:r w:rsidRPr="00EC350A">
        <w:rPr>
          <w:rFonts w:ascii="Arial" w:hAnsi="Arial" w:cs="Arial"/>
          <w:b/>
          <w:bCs/>
          <w:color w:val="333333"/>
          <w:sz w:val="18"/>
          <w:szCs w:val="18"/>
          <w:shd w:val="clear" w:color="auto" w:fill="FFFFFF"/>
        </w:rPr>
        <w:br/>
        <w:t>        </w:t>
      </w:r>
      <w:hyperlink r:id="rId581" w:tgtFrame="_blank" w:history="1">
        <w:r w:rsidRPr="00EC350A">
          <w:rPr>
            <w:rStyle w:val="Lienhypertexte"/>
            <w:rFonts w:ascii="Arial" w:hAnsi="Arial" w:cs="Arial"/>
            <w:b/>
            <w:bCs/>
            <w:sz w:val="18"/>
            <w:szCs w:val="18"/>
            <w:shd w:val="clear" w:color="auto" w:fill="FFFFFF"/>
          </w:rPr>
          <w:t>https://www.legifrance.gouv.fr/jorf/id/JORFTEXT000048567682</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83 Arrêté du 11 décembre 2023 portant extension d'un avenant à la convention collective nationale du sport (n° 2511)</w:t>
      </w:r>
      <w:r w:rsidRPr="00EC350A">
        <w:rPr>
          <w:rFonts w:ascii="Arial" w:hAnsi="Arial" w:cs="Arial"/>
          <w:b/>
          <w:bCs/>
          <w:color w:val="333333"/>
          <w:sz w:val="18"/>
          <w:szCs w:val="18"/>
          <w:shd w:val="clear" w:color="auto" w:fill="FFFFFF"/>
        </w:rPr>
        <w:br/>
        <w:t>        </w:t>
      </w:r>
      <w:hyperlink r:id="rId582" w:tgtFrame="_blank" w:history="1">
        <w:r w:rsidRPr="00EC350A">
          <w:rPr>
            <w:rStyle w:val="Lienhypertexte"/>
            <w:rFonts w:ascii="Arial" w:hAnsi="Arial" w:cs="Arial"/>
            <w:b/>
            <w:bCs/>
            <w:sz w:val="18"/>
            <w:szCs w:val="18"/>
            <w:shd w:val="clear" w:color="auto" w:fill="FFFFFF"/>
          </w:rPr>
          <w:t>https://www.legifrance.gouv.fr/jorf/id/JORFTEXT000048567698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84 Arrêté du 12 décembre 2023 portant extension d'un avenant à la convention collective nationale de la métallurgie (n° 3248)</w:t>
      </w:r>
      <w:r w:rsidRPr="00EC350A">
        <w:rPr>
          <w:rFonts w:ascii="Arial" w:hAnsi="Arial" w:cs="Arial"/>
          <w:b/>
          <w:bCs/>
          <w:color w:val="333333"/>
          <w:sz w:val="18"/>
          <w:szCs w:val="18"/>
          <w:shd w:val="clear" w:color="auto" w:fill="FFFFFF"/>
        </w:rPr>
        <w:br/>
        <w:t>        </w:t>
      </w:r>
      <w:hyperlink r:id="rId583" w:tgtFrame="_blank" w:history="1">
        <w:r w:rsidRPr="00EC350A">
          <w:rPr>
            <w:rStyle w:val="Lienhypertexte"/>
            <w:rFonts w:ascii="Arial" w:hAnsi="Arial" w:cs="Arial"/>
            <w:b/>
            <w:bCs/>
            <w:sz w:val="18"/>
            <w:szCs w:val="18"/>
            <w:shd w:val="clear" w:color="auto" w:fill="FFFFFF"/>
          </w:rPr>
          <w:t>https://www.legifrance.gouv.fr/jorf/id/JORFTEXT000048567712</w:t>
        </w:r>
      </w:hyperlink>
    </w:p>
    <w:p w14:paraId="326BCDA6" w14:textId="77777777" w:rsidR="00EC350A" w:rsidRDefault="00EC350A" w:rsidP="00C12A95">
      <w:pPr>
        <w:tabs>
          <w:tab w:val="left" w:pos="7600"/>
        </w:tabs>
        <w:rPr>
          <w:rFonts w:ascii="Arial" w:hAnsi="Arial" w:cs="Arial"/>
          <w:b/>
          <w:bCs/>
          <w:color w:val="333333"/>
          <w:sz w:val="18"/>
          <w:szCs w:val="18"/>
          <w:shd w:val="clear" w:color="auto" w:fill="FFFFFF"/>
        </w:rPr>
      </w:pPr>
    </w:p>
    <w:p w14:paraId="384F4608" w14:textId="77777777" w:rsidR="00EC350A" w:rsidRDefault="00EC350A" w:rsidP="00C12A95">
      <w:pPr>
        <w:tabs>
          <w:tab w:val="left" w:pos="7600"/>
        </w:tabs>
        <w:rPr>
          <w:rFonts w:ascii="Arial" w:hAnsi="Arial" w:cs="Arial"/>
          <w:b/>
          <w:bCs/>
          <w:color w:val="333333"/>
          <w:sz w:val="18"/>
          <w:szCs w:val="18"/>
          <w:shd w:val="clear" w:color="auto" w:fill="FFFFFF"/>
        </w:rPr>
      </w:pPr>
    </w:p>
    <w:p w14:paraId="1C62EC7A" w14:textId="4F242293" w:rsidR="000509BB" w:rsidRDefault="000509B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14/12/2023</w:t>
      </w:r>
    </w:p>
    <w:p w14:paraId="46F3B57B" w14:textId="77777777" w:rsidR="000509BB" w:rsidRDefault="000509BB" w:rsidP="00C12A95">
      <w:pPr>
        <w:tabs>
          <w:tab w:val="left" w:pos="7600"/>
        </w:tabs>
        <w:rPr>
          <w:rFonts w:ascii="Arial" w:hAnsi="Arial" w:cs="Arial"/>
          <w:b/>
          <w:bCs/>
          <w:color w:val="333333"/>
          <w:sz w:val="18"/>
          <w:szCs w:val="18"/>
          <w:shd w:val="clear" w:color="auto" w:fill="FFFFFF"/>
        </w:rPr>
      </w:pPr>
    </w:p>
    <w:p w14:paraId="49BD4D9B" w14:textId="28C27F23" w:rsidR="000509BB" w:rsidRDefault="000509BB" w:rsidP="000509BB">
      <w:pPr>
        <w:tabs>
          <w:tab w:val="left" w:pos="7600"/>
        </w:tabs>
        <w:jc w:val="both"/>
        <w:rPr>
          <w:rFonts w:ascii="Arial" w:hAnsi="Arial" w:cs="Arial"/>
          <w:b/>
          <w:bCs/>
          <w:color w:val="333333"/>
          <w:sz w:val="18"/>
          <w:szCs w:val="18"/>
          <w:shd w:val="clear" w:color="auto" w:fill="FFFFFF"/>
        </w:rPr>
      </w:pPr>
      <w:r w:rsidRPr="000509BB">
        <w:rPr>
          <w:rFonts w:ascii="Arial" w:hAnsi="Arial" w:cs="Arial"/>
          <w:b/>
          <w:bCs/>
          <w:i/>
          <w:iCs/>
          <w:color w:val="333333"/>
          <w:sz w:val="18"/>
          <w:szCs w:val="18"/>
          <w:shd w:val="clear" w:color="auto" w:fill="FFFFFF"/>
        </w:rPr>
        <w:t>Extensions d’accords nationaux et régionaux collectifs de branches et de secteurs professionnels dans</w:t>
      </w:r>
      <w:r w:rsidRPr="000509BB">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 xml:space="preserve">les </w:t>
      </w:r>
      <w:r w:rsidRPr="000509BB">
        <w:rPr>
          <w:rFonts w:ascii="Arial" w:hAnsi="Arial" w:cs="Arial"/>
          <w:b/>
          <w:bCs/>
          <w:i/>
          <w:iCs/>
          <w:color w:val="333333"/>
          <w:sz w:val="18"/>
          <w:szCs w:val="18"/>
          <w:shd w:val="clear" w:color="auto" w:fill="FFFFFF"/>
        </w:rPr>
        <w:t>transports routiers et des activités auxiliaires du transport</w:t>
      </w:r>
      <w:r>
        <w:rPr>
          <w:rFonts w:ascii="Arial" w:hAnsi="Arial" w:cs="Arial"/>
          <w:b/>
          <w:bCs/>
          <w:i/>
          <w:iCs/>
          <w:color w:val="333333"/>
          <w:sz w:val="18"/>
          <w:szCs w:val="18"/>
          <w:shd w:val="clear" w:color="auto" w:fill="FFFFFF"/>
        </w:rPr>
        <w:t xml:space="preserve">, la métallurgie </w:t>
      </w:r>
      <w:r w:rsidRPr="000509BB">
        <w:rPr>
          <w:rFonts w:ascii="Arial" w:hAnsi="Arial" w:cs="Arial"/>
          <w:b/>
          <w:bCs/>
          <w:i/>
          <w:iCs/>
          <w:color w:val="333333"/>
          <w:sz w:val="18"/>
          <w:szCs w:val="18"/>
          <w:shd w:val="clear" w:color="auto" w:fill="FFFFFF"/>
        </w:rPr>
        <w:t>d'Ille-et-Vilaine et du Morbihan</w:t>
      </w:r>
      <w:r>
        <w:rPr>
          <w:rFonts w:ascii="Arial" w:hAnsi="Arial" w:cs="Arial"/>
          <w:b/>
          <w:bCs/>
          <w:i/>
          <w:iCs/>
          <w:color w:val="333333"/>
          <w:sz w:val="18"/>
          <w:szCs w:val="18"/>
          <w:shd w:val="clear" w:color="auto" w:fill="FFFFFF"/>
        </w:rPr>
        <w:t>, du Pas-de-Calais, de l’Aube, des Deux-Sèvres, des cabinets d’expertise comptable et commissaires aux comptes, import-export et commerce international, optique et lunetterie de détail, prothèse dentaire, i</w:t>
      </w:r>
      <w:r w:rsidRPr="000509BB">
        <w:rPr>
          <w:rFonts w:ascii="Arial" w:hAnsi="Arial" w:cs="Arial"/>
          <w:b/>
          <w:bCs/>
          <w:i/>
          <w:iCs/>
          <w:color w:val="333333"/>
          <w:sz w:val="18"/>
          <w:szCs w:val="18"/>
          <w:shd w:val="clear" w:color="auto" w:fill="FFFFFF"/>
        </w:rPr>
        <w:t>ndustrie de la salaison, charcuterie en gros et conserves de viandes</w:t>
      </w:r>
      <w:r>
        <w:rPr>
          <w:rFonts w:ascii="Arial" w:hAnsi="Arial" w:cs="Arial"/>
          <w:b/>
          <w:bCs/>
          <w:i/>
          <w:iCs/>
          <w:color w:val="333333"/>
          <w:sz w:val="18"/>
          <w:szCs w:val="18"/>
          <w:shd w:val="clear" w:color="auto" w:fill="FFFFFF"/>
        </w:rPr>
        <w:t xml:space="preserve"> et entreprises d’architecture.</w:t>
      </w:r>
    </w:p>
    <w:p w14:paraId="046B667B" w14:textId="77777777" w:rsidR="000509BB" w:rsidRDefault="000509BB" w:rsidP="00C12A95">
      <w:pPr>
        <w:tabs>
          <w:tab w:val="left" w:pos="7600"/>
        </w:tabs>
        <w:rPr>
          <w:rFonts w:ascii="Arial" w:hAnsi="Arial" w:cs="Arial"/>
          <w:b/>
          <w:bCs/>
          <w:color w:val="333333"/>
          <w:sz w:val="18"/>
          <w:szCs w:val="18"/>
          <w:shd w:val="clear" w:color="auto" w:fill="FFFFFF"/>
        </w:rPr>
      </w:pPr>
    </w:p>
    <w:p w14:paraId="17187CAF" w14:textId="77777777" w:rsidR="000509BB" w:rsidRPr="000509BB" w:rsidRDefault="000509BB" w:rsidP="000509BB">
      <w:pPr>
        <w:tabs>
          <w:tab w:val="left" w:pos="7600"/>
        </w:tabs>
        <w:rPr>
          <w:rFonts w:ascii="Arial" w:hAnsi="Arial" w:cs="Arial"/>
          <w:b/>
          <w:bCs/>
          <w:color w:val="333333"/>
          <w:sz w:val="18"/>
          <w:szCs w:val="18"/>
          <w:shd w:val="clear" w:color="auto" w:fill="FFFFFF"/>
        </w:rPr>
      </w:pPr>
      <w:r w:rsidRPr="000509BB">
        <w:rPr>
          <w:rFonts w:ascii="Arial" w:hAnsi="Arial" w:cs="Arial"/>
          <w:b/>
          <w:bCs/>
          <w:color w:val="333333"/>
          <w:sz w:val="18"/>
          <w:szCs w:val="18"/>
          <w:shd w:val="clear" w:color="auto" w:fill="FFFFFF"/>
        </w:rPr>
        <w:t> MINISTERE DU TRAVAIL, DU PLEIN EMPLOI ET DE L'INSERTION</w:t>
      </w:r>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112 Arrêté du 28 novembre 2023 portant extension d'un avenant à un protocole d'accord conclu dans le cadre de la convention collective nationale des transports routiers et des activités auxiliaires du transport (n° 16)</w:t>
      </w:r>
      <w:r w:rsidRPr="000509BB">
        <w:rPr>
          <w:rFonts w:ascii="Arial" w:hAnsi="Arial" w:cs="Arial"/>
          <w:b/>
          <w:bCs/>
          <w:color w:val="333333"/>
          <w:sz w:val="18"/>
          <w:szCs w:val="18"/>
          <w:shd w:val="clear" w:color="auto" w:fill="FFFFFF"/>
        </w:rPr>
        <w:br/>
        <w:t>        </w:t>
      </w:r>
      <w:hyperlink r:id="rId584" w:tgtFrame="_blank" w:history="1">
        <w:r w:rsidRPr="000509BB">
          <w:rPr>
            <w:rStyle w:val="Lienhypertexte"/>
            <w:rFonts w:ascii="Arial" w:hAnsi="Arial" w:cs="Arial"/>
            <w:b/>
            <w:bCs/>
            <w:sz w:val="18"/>
            <w:szCs w:val="18"/>
            <w:shd w:val="clear" w:color="auto" w:fill="FFFFFF"/>
          </w:rPr>
          <w:t>https://www.legifrance.gouv.fr/jorf/id/JORFTEXT000048560716</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113 Arrêté du 8 décembre 2023 portant extension d'un accord conclu dans le cadre de la convention collective des industries métallurgiques, électriques et électroniques d'Ille-et-Vilaine et du Morbihan (n° 863)</w:t>
      </w:r>
      <w:r w:rsidRPr="000509BB">
        <w:rPr>
          <w:rFonts w:ascii="Arial" w:hAnsi="Arial" w:cs="Arial"/>
          <w:b/>
          <w:bCs/>
          <w:color w:val="333333"/>
          <w:sz w:val="18"/>
          <w:szCs w:val="18"/>
          <w:shd w:val="clear" w:color="auto" w:fill="FFFFFF"/>
        </w:rPr>
        <w:br/>
        <w:t>        </w:t>
      </w:r>
      <w:hyperlink r:id="rId585" w:tgtFrame="_blank" w:history="1">
        <w:r w:rsidRPr="000509BB">
          <w:rPr>
            <w:rStyle w:val="Lienhypertexte"/>
            <w:rFonts w:ascii="Arial" w:hAnsi="Arial" w:cs="Arial"/>
            <w:b/>
            <w:bCs/>
            <w:sz w:val="18"/>
            <w:szCs w:val="18"/>
            <w:shd w:val="clear" w:color="auto" w:fill="FFFFFF"/>
          </w:rPr>
          <w:t>https://www.legifrance.gouv.fr/jorf/id/JORFTEXT000048560727</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114 Arrêté du 8 décembre 2023 portant extension d'un accord conclu dans le cadre de la convention collective départementale des industries métallurgiques du Pas-de-Calais (n° 1472)</w:t>
      </w:r>
      <w:r w:rsidRPr="000509BB">
        <w:rPr>
          <w:rFonts w:ascii="Arial" w:hAnsi="Arial" w:cs="Arial"/>
          <w:b/>
          <w:bCs/>
          <w:color w:val="333333"/>
          <w:sz w:val="18"/>
          <w:szCs w:val="18"/>
          <w:shd w:val="clear" w:color="auto" w:fill="FFFFFF"/>
        </w:rPr>
        <w:br/>
        <w:t>        </w:t>
      </w:r>
      <w:hyperlink r:id="rId586" w:tgtFrame="_blank" w:history="1">
        <w:r w:rsidRPr="000509BB">
          <w:rPr>
            <w:rStyle w:val="Lienhypertexte"/>
            <w:rFonts w:ascii="Arial" w:hAnsi="Arial" w:cs="Arial"/>
            <w:b/>
            <w:bCs/>
            <w:sz w:val="18"/>
            <w:szCs w:val="18"/>
            <w:shd w:val="clear" w:color="auto" w:fill="FFFFFF"/>
          </w:rPr>
          <w:t>https://www.legifrance.gouv.fr/jorf/id/JORFTEXT000048560737</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115 Arrêté du 11 décembre 2023 portant extension d'un accord et d'un avenant conclus dans le cadre de la convention collective des industries et métiers de la métallurgie de l'Aube (n° 2294)</w:t>
      </w:r>
      <w:r w:rsidRPr="000509BB">
        <w:rPr>
          <w:rFonts w:ascii="Arial" w:hAnsi="Arial" w:cs="Arial"/>
          <w:b/>
          <w:bCs/>
          <w:color w:val="333333"/>
          <w:sz w:val="18"/>
          <w:szCs w:val="18"/>
          <w:shd w:val="clear" w:color="auto" w:fill="FFFFFF"/>
        </w:rPr>
        <w:br/>
        <w:t>        </w:t>
      </w:r>
      <w:hyperlink r:id="rId587" w:tgtFrame="_blank" w:history="1">
        <w:r w:rsidRPr="000509BB">
          <w:rPr>
            <w:rStyle w:val="Lienhypertexte"/>
            <w:rFonts w:ascii="Arial" w:hAnsi="Arial" w:cs="Arial"/>
            <w:b/>
            <w:bCs/>
            <w:sz w:val="18"/>
            <w:szCs w:val="18"/>
            <w:shd w:val="clear" w:color="auto" w:fill="FFFFFF"/>
          </w:rPr>
          <w:t>https://www.legifrance.gouv.fr/jorf/id/JORFTEXT000048560747</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116 Arrêté du 11 décembre 2023 portant extension d'un avenant à la convention collective de la métallurgie des Deux-Sèvres (n° 1628)</w:t>
      </w:r>
      <w:r w:rsidRPr="000509BB">
        <w:rPr>
          <w:rFonts w:ascii="Arial" w:hAnsi="Arial" w:cs="Arial"/>
          <w:b/>
          <w:bCs/>
          <w:color w:val="333333"/>
          <w:sz w:val="18"/>
          <w:szCs w:val="18"/>
          <w:shd w:val="clear" w:color="auto" w:fill="FFFFFF"/>
        </w:rPr>
        <w:br/>
        <w:t>        </w:t>
      </w:r>
      <w:hyperlink r:id="rId588" w:tgtFrame="_blank" w:history="1">
        <w:r w:rsidRPr="000509BB">
          <w:rPr>
            <w:rStyle w:val="Lienhypertexte"/>
            <w:rFonts w:ascii="Arial" w:hAnsi="Arial" w:cs="Arial"/>
            <w:b/>
            <w:bCs/>
            <w:sz w:val="18"/>
            <w:szCs w:val="18"/>
            <w:shd w:val="clear" w:color="auto" w:fill="FFFFFF"/>
          </w:rPr>
          <w:t>https://www.legifrance.gouv.fr/jorf/id/JORFTEXT000048560759</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117 Arrêté du 11 décembre 2023 portant extension d'un accord conclu dans le cadre de la convention collective nationale des cabinets d'experts-comptables et de commissaires aux comptes (n° 787)</w:t>
      </w:r>
      <w:r w:rsidRPr="000509BB">
        <w:rPr>
          <w:rFonts w:ascii="Arial" w:hAnsi="Arial" w:cs="Arial"/>
          <w:b/>
          <w:bCs/>
          <w:color w:val="333333"/>
          <w:sz w:val="18"/>
          <w:szCs w:val="18"/>
          <w:shd w:val="clear" w:color="auto" w:fill="FFFFFF"/>
        </w:rPr>
        <w:br/>
        <w:t>        </w:t>
      </w:r>
      <w:hyperlink r:id="rId589" w:tgtFrame="_blank" w:history="1">
        <w:r w:rsidRPr="000509BB">
          <w:rPr>
            <w:rStyle w:val="Lienhypertexte"/>
            <w:rFonts w:ascii="Arial" w:hAnsi="Arial" w:cs="Arial"/>
            <w:b/>
            <w:bCs/>
            <w:sz w:val="18"/>
            <w:szCs w:val="18"/>
            <w:shd w:val="clear" w:color="auto" w:fill="FFFFFF"/>
          </w:rPr>
          <w:t>https://www.legifrance.gouv.fr/jorf/id/JORFTEXT000048560768</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118 Arrêté du 11 décembre 2023 portant extension d'un accord conclu dans le cadre de la convention collective nationale de l'import-export et du commerce international (n° 43)</w:t>
      </w:r>
      <w:r w:rsidRPr="000509BB">
        <w:rPr>
          <w:rFonts w:ascii="Arial" w:hAnsi="Arial" w:cs="Arial"/>
          <w:b/>
          <w:bCs/>
          <w:color w:val="333333"/>
          <w:sz w:val="18"/>
          <w:szCs w:val="18"/>
          <w:shd w:val="clear" w:color="auto" w:fill="FFFFFF"/>
        </w:rPr>
        <w:br/>
        <w:t>        </w:t>
      </w:r>
      <w:hyperlink r:id="rId590" w:tgtFrame="_blank" w:history="1">
        <w:r w:rsidRPr="000509BB">
          <w:rPr>
            <w:rStyle w:val="Lienhypertexte"/>
            <w:rFonts w:ascii="Arial" w:hAnsi="Arial" w:cs="Arial"/>
            <w:b/>
            <w:bCs/>
            <w:sz w:val="18"/>
            <w:szCs w:val="18"/>
            <w:shd w:val="clear" w:color="auto" w:fill="FFFFFF"/>
          </w:rPr>
          <w:t>https://www.legifrance.gouv.fr/jorf/id/JORFTEXT000048560779</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119 Arrêté du 11 décembre 2023 portant extension d'un accord conclu dans le cadre de la convention collective nationale de l'optique-lunetterie de détail (n° 1431)</w:t>
      </w:r>
      <w:r w:rsidRPr="000509BB">
        <w:rPr>
          <w:rFonts w:ascii="Arial" w:hAnsi="Arial" w:cs="Arial"/>
          <w:b/>
          <w:bCs/>
          <w:color w:val="333333"/>
          <w:sz w:val="18"/>
          <w:szCs w:val="18"/>
          <w:shd w:val="clear" w:color="auto" w:fill="FFFFFF"/>
        </w:rPr>
        <w:br/>
        <w:t>        </w:t>
      </w:r>
      <w:hyperlink r:id="rId591" w:tgtFrame="_blank" w:history="1">
        <w:r w:rsidRPr="000509BB">
          <w:rPr>
            <w:rStyle w:val="Lienhypertexte"/>
            <w:rFonts w:ascii="Arial" w:hAnsi="Arial" w:cs="Arial"/>
            <w:b/>
            <w:bCs/>
            <w:sz w:val="18"/>
            <w:szCs w:val="18"/>
            <w:shd w:val="clear" w:color="auto" w:fill="FFFFFF"/>
          </w:rPr>
          <w:t>https://www.legifrance.gouv.fr/jorf/id/JORFTEXT000048560790</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120 Arrêté du 11 décembre 2023 portant extension d'un accord conclu dans le cadre de la convention collective des industries métallurgiques, électriques et électroniques d'Ille-et-Vilaine et du Morbihan (n° 863)</w:t>
      </w:r>
      <w:r w:rsidRPr="000509BB">
        <w:rPr>
          <w:rFonts w:ascii="Arial" w:hAnsi="Arial" w:cs="Arial"/>
          <w:b/>
          <w:bCs/>
          <w:color w:val="333333"/>
          <w:sz w:val="18"/>
          <w:szCs w:val="18"/>
          <w:shd w:val="clear" w:color="auto" w:fill="FFFFFF"/>
        </w:rPr>
        <w:br/>
        <w:t>        </w:t>
      </w:r>
      <w:hyperlink r:id="rId592" w:tgtFrame="_blank" w:history="1">
        <w:r w:rsidRPr="000509BB">
          <w:rPr>
            <w:rStyle w:val="Lienhypertexte"/>
            <w:rFonts w:ascii="Arial" w:hAnsi="Arial" w:cs="Arial"/>
            <w:b/>
            <w:bCs/>
            <w:sz w:val="18"/>
            <w:szCs w:val="18"/>
            <w:shd w:val="clear" w:color="auto" w:fill="FFFFFF"/>
          </w:rPr>
          <w:t>https://www.legifrance.gouv.fr/jorf/id/JORFTEXT000048560802</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121 Arrêté du 11 décembre 2023 portant extension d'un accord conclu dans le cadre de la convention collective nationale des prothésistes dentaires et des personnels des laboratoires de prothèse dentaire (n° 993)</w:t>
      </w:r>
      <w:r w:rsidRPr="000509BB">
        <w:rPr>
          <w:rFonts w:ascii="Arial" w:hAnsi="Arial" w:cs="Arial"/>
          <w:b/>
          <w:bCs/>
          <w:color w:val="333333"/>
          <w:sz w:val="18"/>
          <w:szCs w:val="18"/>
          <w:shd w:val="clear" w:color="auto" w:fill="FFFFFF"/>
        </w:rPr>
        <w:br/>
        <w:t>        </w:t>
      </w:r>
      <w:hyperlink r:id="rId593" w:tgtFrame="_blank" w:history="1">
        <w:r w:rsidRPr="000509BB">
          <w:rPr>
            <w:rStyle w:val="Lienhypertexte"/>
            <w:rFonts w:ascii="Arial" w:hAnsi="Arial" w:cs="Arial"/>
            <w:b/>
            <w:bCs/>
            <w:sz w:val="18"/>
            <w:szCs w:val="18"/>
            <w:shd w:val="clear" w:color="auto" w:fill="FFFFFF"/>
          </w:rPr>
          <w:t>https://www.legifrance.gouv.fr/jorf/id/JORFTEXT000048560813</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122 Arrêté du 11 décembre 2023 portant extension d'un accord conclu dans le cadre de la convention collective nationale de l'industrie de la salaison, charcuterie en gros et conserves de viandes (n° 1586)</w:t>
      </w:r>
      <w:r w:rsidRPr="000509BB">
        <w:rPr>
          <w:rFonts w:ascii="Arial" w:hAnsi="Arial" w:cs="Arial"/>
          <w:b/>
          <w:bCs/>
          <w:color w:val="333333"/>
          <w:sz w:val="18"/>
          <w:szCs w:val="18"/>
          <w:shd w:val="clear" w:color="auto" w:fill="FFFFFF"/>
        </w:rPr>
        <w:br/>
        <w:t>        </w:t>
      </w:r>
      <w:hyperlink r:id="rId594" w:tgtFrame="_blank" w:history="1">
        <w:r w:rsidRPr="000509BB">
          <w:rPr>
            <w:rStyle w:val="Lienhypertexte"/>
            <w:rFonts w:ascii="Arial" w:hAnsi="Arial" w:cs="Arial"/>
            <w:b/>
            <w:bCs/>
            <w:sz w:val="18"/>
            <w:szCs w:val="18"/>
            <w:shd w:val="clear" w:color="auto" w:fill="FFFFFF"/>
          </w:rPr>
          <w:t>https://www.legifrance.gouv.fr/jorf/id/JORFTEXT000048560825</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xml:space="preserve">        123 Arrêté du 12 décembre 2023 portant extension d'accords territoriaux (Nord - Pas-de-Calais - Lorraine) </w:t>
      </w:r>
      <w:r w:rsidRPr="000509BB">
        <w:rPr>
          <w:rFonts w:ascii="Arial" w:hAnsi="Arial" w:cs="Arial"/>
          <w:b/>
          <w:bCs/>
          <w:color w:val="333333"/>
          <w:sz w:val="18"/>
          <w:szCs w:val="18"/>
          <w:shd w:val="clear" w:color="auto" w:fill="FFFFFF"/>
        </w:rPr>
        <w:lastRenderedPageBreak/>
        <w:t>conclus dans le cadre de la convention collective nationale des entreprises d'architecture (n° 2332)</w:t>
      </w:r>
      <w:r w:rsidRPr="000509BB">
        <w:rPr>
          <w:rFonts w:ascii="Arial" w:hAnsi="Arial" w:cs="Arial"/>
          <w:b/>
          <w:bCs/>
          <w:color w:val="333333"/>
          <w:sz w:val="18"/>
          <w:szCs w:val="18"/>
          <w:shd w:val="clear" w:color="auto" w:fill="FFFFFF"/>
        </w:rPr>
        <w:br/>
        <w:t>        </w:t>
      </w:r>
      <w:hyperlink r:id="rId595" w:tgtFrame="_blank" w:history="1">
        <w:r w:rsidRPr="000509BB">
          <w:rPr>
            <w:rStyle w:val="Lienhypertexte"/>
            <w:rFonts w:ascii="Arial" w:hAnsi="Arial" w:cs="Arial"/>
            <w:b/>
            <w:bCs/>
            <w:sz w:val="18"/>
            <w:szCs w:val="18"/>
            <w:shd w:val="clear" w:color="auto" w:fill="FFFFFF"/>
          </w:rPr>
          <w:t>https://www.legifrance.gouv.fr/jorf/id/JORFTEXT000048560836</w:t>
        </w:r>
      </w:hyperlink>
    </w:p>
    <w:p w14:paraId="214271E3" w14:textId="77777777" w:rsidR="000509BB" w:rsidRDefault="000509BB" w:rsidP="00C12A95">
      <w:pPr>
        <w:tabs>
          <w:tab w:val="left" w:pos="7600"/>
        </w:tabs>
        <w:rPr>
          <w:rFonts w:ascii="Arial" w:hAnsi="Arial" w:cs="Arial"/>
          <w:b/>
          <w:bCs/>
          <w:color w:val="333333"/>
          <w:sz w:val="18"/>
          <w:szCs w:val="18"/>
          <w:shd w:val="clear" w:color="auto" w:fill="FFFFFF"/>
        </w:rPr>
      </w:pPr>
    </w:p>
    <w:p w14:paraId="0D3192E8" w14:textId="0AEC2B36" w:rsidR="00774A49" w:rsidRDefault="00774A4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12/12</w:t>
      </w:r>
    </w:p>
    <w:p w14:paraId="214C1D00" w14:textId="77777777" w:rsidR="00774A49" w:rsidRDefault="00774A49" w:rsidP="00C12A95">
      <w:pPr>
        <w:tabs>
          <w:tab w:val="left" w:pos="7600"/>
        </w:tabs>
        <w:rPr>
          <w:rFonts w:ascii="Arial" w:hAnsi="Arial" w:cs="Arial"/>
          <w:b/>
          <w:bCs/>
          <w:color w:val="333333"/>
          <w:sz w:val="18"/>
          <w:szCs w:val="18"/>
          <w:shd w:val="clear" w:color="auto" w:fill="FFFFFF"/>
        </w:rPr>
      </w:pPr>
    </w:p>
    <w:p w14:paraId="7608F56E" w14:textId="785569F1" w:rsidR="00774A49" w:rsidRDefault="00774A49" w:rsidP="00C12A95">
      <w:pPr>
        <w:tabs>
          <w:tab w:val="left" w:pos="7600"/>
        </w:tabs>
        <w:rPr>
          <w:rFonts w:ascii="Arial" w:hAnsi="Arial" w:cs="Arial"/>
          <w:b/>
          <w:bCs/>
          <w:color w:val="333333"/>
          <w:sz w:val="18"/>
          <w:szCs w:val="18"/>
          <w:shd w:val="clear" w:color="auto" w:fill="FFFFFF"/>
        </w:rPr>
      </w:pPr>
      <w:r w:rsidRPr="00774A49">
        <w:rPr>
          <w:rFonts w:ascii="Arial" w:hAnsi="Arial" w:cs="Arial"/>
          <w:b/>
          <w:bCs/>
          <w:color w:val="333333"/>
          <w:sz w:val="18"/>
          <w:szCs w:val="18"/>
          <w:shd w:val="clear" w:color="auto" w:fill="FFFFFF"/>
        </w:rPr>
        <w:t> MINISTERE DU TRAVAIL, DU PLEIN EMPLOI ET DE L'INSERTION</w:t>
      </w:r>
      <w:r w:rsidRPr="00774A49">
        <w:rPr>
          <w:rFonts w:ascii="Arial" w:hAnsi="Arial" w:cs="Arial"/>
          <w:b/>
          <w:bCs/>
          <w:color w:val="333333"/>
          <w:sz w:val="18"/>
          <w:szCs w:val="18"/>
          <w:shd w:val="clear" w:color="auto" w:fill="FFFFFF"/>
        </w:rPr>
        <w:br/>
      </w:r>
      <w:r w:rsidRPr="00774A49">
        <w:rPr>
          <w:rFonts w:ascii="Arial" w:hAnsi="Arial" w:cs="Arial"/>
          <w:b/>
          <w:bCs/>
          <w:color w:val="333333"/>
          <w:sz w:val="18"/>
          <w:szCs w:val="18"/>
          <w:shd w:val="clear" w:color="auto" w:fill="FFFFFF"/>
        </w:rPr>
        <w:br/>
        <w:t>        39 Arrêté du 30 novembre 2023 portant extension d'un avenant à la convention collective nationale de la branche télédiffusion (n° 3241)</w:t>
      </w:r>
      <w:r w:rsidRPr="00774A49">
        <w:rPr>
          <w:rFonts w:ascii="Arial" w:hAnsi="Arial" w:cs="Arial"/>
          <w:b/>
          <w:bCs/>
          <w:color w:val="333333"/>
          <w:sz w:val="18"/>
          <w:szCs w:val="18"/>
          <w:shd w:val="clear" w:color="auto" w:fill="FFFFFF"/>
        </w:rPr>
        <w:br/>
        <w:t>        </w:t>
      </w:r>
      <w:hyperlink r:id="rId596" w:tgtFrame="_blank" w:history="1">
        <w:r w:rsidRPr="00774A49">
          <w:rPr>
            <w:rStyle w:val="Lienhypertexte"/>
            <w:rFonts w:ascii="Arial" w:hAnsi="Arial" w:cs="Arial"/>
            <w:b/>
            <w:bCs/>
            <w:sz w:val="18"/>
            <w:szCs w:val="18"/>
            <w:shd w:val="clear" w:color="auto" w:fill="FFFFFF"/>
          </w:rPr>
          <w:t>https://www.legifrance.gouv.fr/jorf/id/JORFTEXT000048551092</w:t>
        </w:r>
      </w:hyperlink>
    </w:p>
    <w:p w14:paraId="6879B8D4" w14:textId="77777777" w:rsidR="00774A49" w:rsidRDefault="00774A49" w:rsidP="00C12A95">
      <w:pPr>
        <w:tabs>
          <w:tab w:val="left" w:pos="7600"/>
        </w:tabs>
        <w:rPr>
          <w:rFonts w:ascii="Arial" w:hAnsi="Arial" w:cs="Arial"/>
          <w:b/>
          <w:bCs/>
          <w:color w:val="333333"/>
          <w:sz w:val="18"/>
          <w:szCs w:val="18"/>
          <w:shd w:val="clear" w:color="auto" w:fill="FFFFFF"/>
        </w:rPr>
      </w:pPr>
    </w:p>
    <w:p w14:paraId="0FBE5FBF" w14:textId="50BC724C" w:rsidR="00B15010" w:rsidRDefault="00B1501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9/12</w:t>
      </w:r>
    </w:p>
    <w:p w14:paraId="4A2B6218" w14:textId="77777777" w:rsidR="00B15010" w:rsidRDefault="00B15010" w:rsidP="00C12A95">
      <w:pPr>
        <w:tabs>
          <w:tab w:val="left" w:pos="7600"/>
        </w:tabs>
        <w:rPr>
          <w:rFonts w:ascii="Arial" w:hAnsi="Arial" w:cs="Arial"/>
          <w:b/>
          <w:bCs/>
          <w:color w:val="333333"/>
          <w:sz w:val="18"/>
          <w:szCs w:val="18"/>
          <w:shd w:val="clear" w:color="auto" w:fill="FFFFFF"/>
        </w:rPr>
      </w:pPr>
    </w:p>
    <w:p w14:paraId="2F7EAFCB" w14:textId="64A99B4D" w:rsidR="00B15010" w:rsidRDefault="00B15010" w:rsidP="00C12A95">
      <w:pPr>
        <w:tabs>
          <w:tab w:val="left" w:pos="7600"/>
        </w:tabs>
        <w:rPr>
          <w:rFonts w:ascii="Arial" w:hAnsi="Arial" w:cs="Arial"/>
          <w:b/>
          <w:bCs/>
          <w:color w:val="333333"/>
          <w:sz w:val="18"/>
          <w:szCs w:val="18"/>
          <w:shd w:val="clear" w:color="auto" w:fill="FFFFFF"/>
        </w:rPr>
      </w:pPr>
      <w:r w:rsidRPr="0083781D">
        <w:rPr>
          <w:rFonts w:ascii="Arial" w:hAnsi="Arial" w:cs="Arial"/>
          <w:b/>
          <w:bCs/>
          <w:i/>
          <w:iCs/>
          <w:color w:val="333333"/>
          <w:sz w:val="18"/>
          <w:szCs w:val="18"/>
          <w:shd w:val="clear" w:color="auto" w:fill="FFFFFF"/>
        </w:rPr>
        <w:t>Extensions d’accords nationaux et régionaux collectifs de branches et de secteurs professionnels dans</w:t>
      </w:r>
      <w:r w:rsidR="009A7C6F">
        <w:rPr>
          <w:rFonts w:ascii="Arial" w:hAnsi="Arial" w:cs="Arial"/>
          <w:b/>
          <w:bCs/>
          <w:i/>
          <w:iCs/>
          <w:color w:val="333333"/>
          <w:sz w:val="18"/>
          <w:szCs w:val="18"/>
          <w:shd w:val="clear" w:color="auto" w:fill="FFFFFF"/>
        </w:rPr>
        <w:t xml:space="preserve"> le</w:t>
      </w:r>
      <w:r w:rsidR="009A7C6F" w:rsidRPr="009A7C6F">
        <w:rPr>
          <w:rFonts w:ascii="Arial" w:hAnsi="Arial" w:cs="Arial"/>
          <w:b/>
          <w:bCs/>
          <w:color w:val="333333"/>
          <w:sz w:val="18"/>
          <w:szCs w:val="18"/>
          <w:shd w:val="clear" w:color="auto" w:fill="FFFFFF"/>
        </w:rPr>
        <w:t xml:space="preserve"> </w:t>
      </w:r>
      <w:r w:rsidR="009A7C6F" w:rsidRPr="00B15010">
        <w:rPr>
          <w:rFonts w:ascii="Arial" w:hAnsi="Arial" w:cs="Arial"/>
          <w:b/>
          <w:bCs/>
          <w:i/>
          <w:iCs/>
          <w:color w:val="333333"/>
          <w:sz w:val="18"/>
          <w:szCs w:val="18"/>
          <w:shd w:val="clear" w:color="auto" w:fill="FFFFFF"/>
        </w:rPr>
        <w:t>travail mécanique du bois et des scieries, du négoce et de l'importation</w:t>
      </w:r>
      <w:r w:rsidR="009A7C6F">
        <w:rPr>
          <w:rFonts w:ascii="Arial" w:hAnsi="Arial" w:cs="Arial"/>
          <w:b/>
          <w:bCs/>
          <w:i/>
          <w:iCs/>
          <w:color w:val="333333"/>
          <w:sz w:val="18"/>
          <w:szCs w:val="18"/>
          <w:shd w:val="clear" w:color="auto" w:fill="FFFFFF"/>
        </w:rPr>
        <w:t>, les services de l’Automobile, la pharmacie d’officine, les avocats salariés, la télédiffusion, le portage salarial, la plasturgie, les cabinets dentaires, l’emploi à domicile, les professions agricoles (salaires)…</w:t>
      </w:r>
    </w:p>
    <w:p w14:paraId="175FD0C2" w14:textId="28A411E5" w:rsidR="00B15010" w:rsidRPr="00B15010" w:rsidRDefault="00B15010" w:rsidP="00B15010">
      <w:pPr>
        <w:tabs>
          <w:tab w:val="left" w:pos="7600"/>
        </w:tabs>
        <w:rPr>
          <w:rFonts w:ascii="Arial" w:hAnsi="Arial" w:cs="Arial"/>
          <w:b/>
          <w:bCs/>
          <w:color w:val="333333"/>
          <w:sz w:val="18"/>
          <w:szCs w:val="18"/>
          <w:shd w:val="clear" w:color="auto" w:fill="FFFFFF"/>
        </w:rPr>
      </w:pPr>
      <w:r w:rsidRPr="00B15010">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w:t>
      </w:r>
      <w:r w:rsidRPr="00B15010">
        <w:rPr>
          <w:rFonts w:ascii="Arial" w:hAnsi="Arial" w:cs="Arial"/>
          <w:b/>
          <w:bCs/>
          <w:color w:val="333333"/>
          <w:sz w:val="18"/>
          <w:szCs w:val="18"/>
          <w:shd w:val="clear" w:color="auto" w:fill="FFFFFF"/>
        </w:rPr>
        <w:t xml:space="preserve">  MINISTERE DU TRAVAIL, DU PLEIN EMPLOI ET DE L'INSERTION</w:t>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51 Arrêté du 22 septembre 2023 portant extension d'un avenant à un accord conclu dans le cadre de la convention collective nationale du travail mécanique du bois et des scieries, du négoce et de l'importation (n° 158)</w:t>
      </w:r>
      <w:r w:rsidRPr="00B15010">
        <w:rPr>
          <w:rFonts w:ascii="Arial" w:hAnsi="Arial" w:cs="Arial"/>
          <w:b/>
          <w:bCs/>
          <w:color w:val="333333"/>
          <w:sz w:val="18"/>
          <w:szCs w:val="18"/>
          <w:shd w:val="clear" w:color="auto" w:fill="FFFFFF"/>
        </w:rPr>
        <w:br/>
        <w:t>        </w:t>
      </w:r>
      <w:hyperlink r:id="rId597" w:tgtFrame="_blank" w:history="1">
        <w:r w:rsidRPr="00B15010">
          <w:rPr>
            <w:rStyle w:val="Lienhypertexte"/>
            <w:rFonts w:ascii="Arial" w:hAnsi="Arial" w:cs="Arial"/>
            <w:b/>
            <w:bCs/>
            <w:sz w:val="18"/>
            <w:szCs w:val="18"/>
            <w:shd w:val="clear" w:color="auto" w:fill="FFFFFF"/>
          </w:rPr>
          <w:t>https://www.legifrance.gouv.fr/jorf/id/JORFTEXT000048542349</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52 Arrêté du 29 novembre 2023 portant extension d'un accord conclu dans le cadre de la convention collective nationale des services de l'automobile (n° 1090)</w:t>
      </w:r>
      <w:r w:rsidRPr="00B15010">
        <w:rPr>
          <w:rFonts w:ascii="Arial" w:hAnsi="Arial" w:cs="Arial"/>
          <w:b/>
          <w:bCs/>
          <w:color w:val="333333"/>
          <w:sz w:val="18"/>
          <w:szCs w:val="18"/>
          <w:shd w:val="clear" w:color="auto" w:fill="FFFFFF"/>
        </w:rPr>
        <w:br/>
        <w:t>        </w:t>
      </w:r>
      <w:hyperlink r:id="rId598" w:tgtFrame="_blank" w:history="1">
        <w:r w:rsidRPr="00B15010">
          <w:rPr>
            <w:rStyle w:val="Lienhypertexte"/>
            <w:rFonts w:ascii="Arial" w:hAnsi="Arial" w:cs="Arial"/>
            <w:b/>
            <w:bCs/>
            <w:sz w:val="18"/>
            <w:szCs w:val="18"/>
            <w:shd w:val="clear" w:color="auto" w:fill="FFFFFF"/>
          </w:rPr>
          <w:t>https://www.legifrance.gouv.fr/jorf/id/JORFTEXT000048542366</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53 Arrêté du 30 novembre 2023 portant extension d'un avenant à la convention collective nationale de la pharmacie d'officine (n° 1996)</w:t>
      </w:r>
      <w:r w:rsidRPr="00B15010">
        <w:rPr>
          <w:rFonts w:ascii="Arial" w:hAnsi="Arial" w:cs="Arial"/>
          <w:b/>
          <w:bCs/>
          <w:color w:val="333333"/>
          <w:sz w:val="18"/>
          <w:szCs w:val="18"/>
          <w:shd w:val="clear" w:color="auto" w:fill="FFFFFF"/>
        </w:rPr>
        <w:br/>
        <w:t>        </w:t>
      </w:r>
      <w:hyperlink r:id="rId599" w:tgtFrame="_blank" w:history="1">
        <w:r w:rsidRPr="00B15010">
          <w:rPr>
            <w:rStyle w:val="Lienhypertexte"/>
            <w:rFonts w:ascii="Arial" w:hAnsi="Arial" w:cs="Arial"/>
            <w:b/>
            <w:bCs/>
            <w:sz w:val="18"/>
            <w:szCs w:val="18"/>
            <w:shd w:val="clear" w:color="auto" w:fill="FFFFFF"/>
          </w:rPr>
          <w:t>https://www.legifrance.gouv.fr/jorf/id/JORFTEXT000048542376</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54 Arrêté du 30 novembre 2023 portant extension d'un accord conclu dans le cadre de la convention collective nationale du personnel des cabinets d'avocats (n° 1000) et de la convention collective nationale des avocats salariés (n° 1850)</w:t>
      </w:r>
      <w:r w:rsidRPr="00B15010">
        <w:rPr>
          <w:rFonts w:ascii="Arial" w:hAnsi="Arial" w:cs="Arial"/>
          <w:b/>
          <w:bCs/>
          <w:color w:val="333333"/>
          <w:sz w:val="18"/>
          <w:szCs w:val="18"/>
          <w:shd w:val="clear" w:color="auto" w:fill="FFFFFF"/>
        </w:rPr>
        <w:br/>
        <w:t>        </w:t>
      </w:r>
      <w:hyperlink r:id="rId600" w:tgtFrame="_blank" w:history="1">
        <w:r w:rsidRPr="00B15010">
          <w:rPr>
            <w:rStyle w:val="Lienhypertexte"/>
            <w:rFonts w:ascii="Arial" w:hAnsi="Arial" w:cs="Arial"/>
            <w:b/>
            <w:bCs/>
            <w:sz w:val="18"/>
            <w:szCs w:val="18"/>
            <w:shd w:val="clear" w:color="auto" w:fill="FFFFFF"/>
          </w:rPr>
          <w:t>https://www.legifrance.gouv.fr/jorf/id/JORFTEXT000048542384</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55 Arrêté du 30 novembre 2023 portant extension d'une annexe à la convention collective nationale de la branche télédiffusion (n° 3241)</w:t>
      </w:r>
      <w:r w:rsidRPr="00B15010">
        <w:rPr>
          <w:rFonts w:ascii="Arial" w:hAnsi="Arial" w:cs="Arial"/>
          <w:b/>
          <w:bCs/>
          <w:color w:val="333333"/>
          <w:sz w:val="18"/>
          <w:szCs w:val="18"/>
          <w:shd w:val="clear" w:color="auto" w:fill="FFFFFF"/>
        </w:rPr>
        <w:br/>
        <w:t>        </w:t>
      </w:r>
      <w:hyperlink r:id="rId601" w:tgtFrame="_blank" w:history="1">
        <w:r w:rsidRPr="00B15010">
          <w:rPr>
            <w:rStyle w:val="Lienhypertexte"/>
            <w:rFonts w:ascii="Arial" w:hAnsi="Arial" w:cs="Arial"/>
            <w:b/>
            <w:bCs/>
            <w:sz w:val="18"/>
            <w:szCs w:val="18"/>
            <w:shd w:val="clear" w:color="auto" w:fill="FFFFFF"/>
          </w:rPr>
          <w:t>https://www.legifrance.gouv.fr/jorf/id/JORFTEXT000048542397</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56 Arrêté du 30 novembre 2023 portant extension d'un avenant à la convention collective nationale de la pharmacie d'officine (n° 1996)</w:t>
      </w:r>
      <w:r w:rsidRPr="00B15010">
        <w:rPr>
          <w:rFonts w:ascii="Arial" w:hAnsi="Arial" w:cs="Arial"/>
          <w:b/>
          <w:bCs/>
          <w:color w:val="333333"/>
          <w:sz w:val="18"/>
          <w:szCs w:val="18"/>
          <w:shd w:val="clear" w:color="auto" w:fill="FFFFFF"/>
        </w:rPr>
        <w:br/>
        <w:t>        </w:t>
      </w:r>
      <w:hyperlink r:id="rId602" w:tgtFrame="_blank" w:history="1">
        <w:r w:rsidRPr="00B15010">
          <w:rPr>
            <w:rStyle w:val="Lienhypertexte"/>
            <w:rFonts w:ascii="Arial" w:hAnsi="Arial" w:cs="Arial"/>
            <w:b/>
            <w:bCs/>
            <w:sz w:val="18"/>
            <w:szCs w:val="18"/>
            <w:shd w:val="clear" w:color="auto" w:fill="FFFFFF"/>
          </w:rPr>
          <w:t>https://www.legifrance.gouv.fr/jorf/id/JORFTEXT000048542414</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57 Arrêté du 30 novembre 2023 portant extension d'un avenant à la convention collective nationale des salariés en portage salarial (n° 3219)</w:t>
      </w:r>
      <w:r w:rsidRPr="00B15010">
        <w:rPr>
          <w:rFonts w:ascii="Arial" w:hAnsi="Arial" w:cs="Arial"/>
          <w:b/>
          <w:bCs/>
          <w:color w:val="333333"/>
          <w:sz w:val="18"/>
          <w:szCs w:val="18"/>
          <w:shd w:val="clear" w:color="auto" w:fill="FFFFFF"/>
        </w:rPr>
        <w:br/>
        <w:t>        </w:t>
      </w:r>
      <w:hyperlink r:id="rId603" w:tgtFrame="_blank" w:history="1">
        <w:r w:rsidRPr="00B15010">
          <w:rPr>
            <w:rStyle w:val="Lienhypertexte"/>
            <w:rFonts w:ascii="Arial" w:hAnsi="Arial" w:cs="Arial"/>
            <w:b/>
            <w:bCs/>
            <w:sz w:val="18"/>
            <w:szCs w:val="18"/>
            <w:shd w:val="clear" w:color="auto" w:fill="FFFFFF"/>
          </w:rPr>
          <w:t>https://www.legifrance.gouv.fr/jorf/id/JORFTEXT000048542422</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58 Arrêté du 30 novembre 2023 modifiant l'arrêté du 6 novembre 2020 portant extension d'un accord conclu dans le cadre de la convention collective nationale de la plasturgie (n° 292)</w:t>
      </w:r>
      <w:r w:rsidRPr="00B15010">
        <w:rPr>
          <w:rFonts w:ascii="Arial" w:hAnsi="Arial" w:cs="Arial"/>
          <w:b/>
          <w:bCs/>
          <w:color w:val="333333"/>
          <w:sz w:val="18"/>
          <w:szCs w:val="18"/>
          <w:shd w:val="clear" w:color="auto" w:fill="FFFFFF"/>
        </w:rPr>
        <w:br/>
        <w:t>        </w:t>
      </w:r>
      <w:hyperlink r:id="rId604" w:tgtFrame="_blank" w:history="1">
        <w:r w:rsidRPr="00B15010">
          <w:rPr>
            <w:rStyle w:val="Lienhypertexte"/>
            <w:rFonts w:ascii="Arial" w:hAnsi="Arial" w:cs="Arial"/>
            <w:b/>
            <w:bCs/>
            <w:sz w:val="18"/>
            <w:szCs w:val="18"/>
            <w:shd w:val="clear" w:color="auto" w:fill="FFFFFF"/>
          </w:rPr>
          <w:t>https://www.legifrance.gouv.fr/jorf/id/JORFTEXT000048542434</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59 Avis relatif à l'extension d'un avenant au protocole d'accord conclu dans le cadre de la convention collective nationale des cabinets dentaires</w:t>
      </w:r>
      <w:r w:rsidRPr="00B15010">
        <w:rPr>
          <w:rFonts w:ascii="Arial" w:hAnsi="Arial" w:cs="Arial"/>
          <w:b/>
          <w:bCs/>
          <w:color w:val="333333"/>
          <w:sz w:val="18"/>
          <w:szCs w:val="18"/>
          <w:shd w:val="clear" w:color="auto" w:fill="FFFFFF"/>
        </w:rPr>
        <w:br/>
        <w:t>        </w:t>
      </w:r>
      <w:hyperlink r:id="rId605" w:tgtFrame="_blank" w:history="1">
        <w:r w:rsidRPr="00B15010">
          <w:rPr>
            <w:rStyle w:val="Lienhypertexte"/>
            <w:rFonts w:ascii="Arial" w:hAnsi="Arial" w:cs="Arial"/>
            <w:b/>
            <w:bCs/>
            <w:sz w:val="18"/>
            <w:szCs w:val="18"/>
            <w:shd w:val="clear" w:color="auto" w:fill="FFFFFF"/>
          </w:rPr>
          <w:t>https://www.legifrance.gouv.fr/jorf/id/JORFTEXT000048542443</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60 Avis relatif à l'extension d'avenants à la convention collective de la branche du secteur des particuliers employeurs et de l'emploi à domicile</w:t>
      </w:r>
      <w:r w:rsidRPr="00B15010">
        <w:rPr>
          <w:rFonts w:ascii="Arial" w:hAnsi="Arial" w:cs="Arial"/>
          <w:b/>
          <w:bCs/>
          <w:color w:val="333333"/>
          <w:sz w:val="18"/>
          <w:szCs w:val="18"/>
          <w:shd w:val="clear" w:color="auto" w:fill="FFFFFF"/>
        </w:rPr>
        <w:br/>
        <w:t>        </w:t>
      </w:r>
      <w:hyperlink r:id="rId606" w:tgtFrame="_blank" w:history="1">
        <w:r w:rsidRPr="00B15010">
          <w:rPr>
            <w:rStyle w:val="Lienhypertexte"/>
            <w:rFonts w:ascii="Arial" w:hAnsi="Arial" w:cs="Arial"/>
            <w:b/>
            <w:bCs/>
            <w:sz w:val="18"/>
            <w:szCs w:val="18"/>
            <w:shd w:val="clear" w:color="auto" w:fill="FFFFFF"/>
          </w:rPr>
          <w:t>https://www.legifrance.gouv.fr/jorf/id/JORFTEXT000048542449</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w:t>
      </w:r>
      <w:r w:rsidRPr="00B15010">
        <w:rPr>
          <w:rFonts w:ascii="Arial" w:hAnsi="Arial" w:cs="Arial"/>
          <w:b/>
          <w:bCs/>
          <w:color w:val="333333"/>
          <w:sz w:val="18"/>
          <w:szCs w:val="18"/>
          <w:shd w:val="clear" w:color="auto" w:fill="FFFFFF"/>
        </w:rPr>
        <w:t xml:space="preserve">    MINISTERE DE L'AGRICULTURE ET DE LA SOUVERAINETE ALIMENTAIRE</w:t>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61 Arrêté du 5 décembre 2023 portant extension d'avenants salariaux à des conventions collectives de travail étendues relatives aux professions agricoles</w:t>
      </w:r>
      <w:r w:rsidRPr="00B15010">
        <w:rPr>
          <w:rFonts w:ascii="Arial" w:hAnsi="Arial" w:cs="Arial"/>
          <w:b/>
          <w:bCs/>
          <w:color w:val="333333"/>
          <w:sz w:val="18"/>
          <w:szCs w:val="18"/>
          <w:shd w:val="clear" w:color="auto" w:fill="FFFFFF"/>
        </w:rPr>
        <w:br/>
        <w:t>        </w:t>
      </w:r>
      <w:hyperlink r:id="rId607" w:tgtFrame="_blank" w:history="1">
        <w:r w:rsidRPr="00B15010">
          <w:rPr>
            <w:rStyle w:val="Lienhypertexte"/>
            <w:rFonts w:ascii="Arial" w:hAnsi="Arial" w:cs="Arial"/>
            <w:b/>
            <w:bCs/>
            <w:sz w:val="18"/>
            <w:szCs w:val="18"/>
            <w:shd w:val="clear" w:color="auto" w:fill="FFFFFF"/>
          </w:rPr>
          <w:t>https://www.legifrance.gouv.fr/jorf/id/JORFTEXT000048542458</w:t>
        </w:r>
      </w:hyperlink>
    </w:p>
    <w:p w14:paraId="45209CB6" w14:textId="2E8A603C" w:rsidR="00B15010" w:rsidRDefault="00B15010" w:rsidP="00C12A95">
      <w:pPr>
        <w:tabs>
          <w:tab w:val="left" w:pos="7600"/>
        </w:tabs>
        <w:rPr>
          <w:rFonts w:ascii="Arial" w:hAnsi="Arial" w:cs="Arial"/>
          <w:b/>
          <w:bCs/>
          <w:color w:val="333333"/>
          <w:sz w:val="18"/>
          <w:szCs w:val="18"/>
          <w:shd w:val="clear" w:color="auto" w:fill="FFFFFF"/>
        </w:rPr>
      </w:pPr>
    </w:p>
    <w:p w14:paraId="0C93B0A6" w14:textId="77777777" w:rsidR="009104CA" w:rsidRDefault="009104CA" w:rsidP="00C12A95">
      <w:pPr>
        <w:tabs>
          <w:tab w:val="left" w:pos="7600"/>
        </w:tabs>
        <w:rPr>
          <w:rFonts w:ascii="Arial" w:hAnsi="Arial" w:cs="Arial"/>
          <w:b/>
          <w:bCs/>
          <w:color w:val="333333"/>
          <w:sz w:val="18"/>
          <w:szCs w:val="18"/>
          <w:shd w:val="clear" w:color="auto" w:fill="FFFFFF"/>
        </w:rPr>
      </w:pPr>
    </w:p>
    <w:p w14:paraId="47DB3B0C" w14:textId="77777777" w:rsidR="009104CA" w:rsidRDefault="009104CA" w:rsidP="00C12A95">
      <w:pPr>
        <w:tabs>
          <w:tab w:val="left" w:pos="7600"/>
        </w:tabs>
        <w:rPr>
          <w:rFonts w:ascii="Arial" w:hAnsi="Arial" w:cs="Arial"/>
          <w:b/>
          <w:bCs/>
          <w:color w:val="333333"/>
          <w:sz w:val="18"/>
          <w:szCs w:val="18"/>
          <w:shd w:val="clear" w:color="auto" w:fill="FFFFFF"/>
        </w:rPr>
      </w:pPr>
    </w:p>
    <w:p w14:paraId="4BEE1DD0" w14:textId="55C4FB06" w:rsidR="009104CA" w:rsidRDefault="009104C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6/12</w:t>
      </w:r>
    </w:p>
    <w:p w14:paraId="2268061C" w14:textId="77777777" w:rsidR="009104CA" w:rsidRDefault="009104CA" w:rsidP="009104CA">
      <w:pPr>
        <w:tabs>
          <w:tab w:val="left" w:pos="7600"/>
        </w:tabs>
        <w:rPr>
          <w:rFonts w:ascii="Arial" w:hAnsi="Arial" w:cs="Arial"/>
          <w:b/>
          <w:bCs/>
          <w:color w:val="333333"/>
          <w:sz w:val="18"/>
          <w:szCs w:val="18"/>
          <w:shd w:val="clear" w:color="auto" w:fill="FFFFFF"/>
        </w:rPr>
      </w:pPr>
      <w:r w:rsidRPr="009104CA">
        <w:rPr>
          <w:rFonts w:ascii="Arial" w:hAnsi="Arial" w:cs="Arial"/>
          <w:b/>
          <w:bCs/>
          <w:color w:val="333333"/>
          <w:sz w:val="18"/>
          <w:szCs w:val="18"/>
          <w:shd w:val="clear" w:color="auto" w:fill="FFFFFF"/>
        </w:rPr>
        <w:lastRenderedPageBreak/>
        <w:br/>
        <w:t>      MINISTERE DU TRAVAIL, DU PLEIN EMPLOI ET DE L'INSERTION</w:t>
      </w:r>
    </w:p>
    <w:p w14:paraId="40106E8F" w14:textId="77777777" w:rsidR="009104CA" w:rsidRDefault="009104CA" w:rsidP="007D4A70">
      <w:pPr>
        <w:tabs>
          <w:tab w:val="left" w:pos="7600"/>
        </w:tabs>
        <w:jc w:val="both"/>
        <w:rPr>
          <w:rFonts w:ascii="Arial" w:hAnsi="Arial" w:cs="Arial"/>
          <w:b/>
          <w:bCs/>
          <w:color w:val="333333"/>
          <w:sz w:val="18"/>
          <w:szCs w:val="18"/>
          <w:shd w:val="clear" w:color="auto" w:fill="FFFFFF"/>
        </w:rPr>
      </w:pPr>
    </w:p>
    <w:p w14:paraId="0129197A" w14:textId="1C17BD47" w:rsidR="009104CA" w:rsidRDefault="009104CA" w:rsidP="007D4A70">
      <w:pPr>
        <w:tabs>
          <w:tab w:val="left" w:pos="7600"/>
        </w:tabs>
        <w:jc w:val="both"/>
        <w:rPr>
          <w:rFonts w:ascii="Arial" w:hAnsi="Arial" w:cs="Arial"/>
          <w:b/>
          <w:bCs/>
          <w:color w:val="333333"/>
          <w:sz w:val="18"/>
          <w:szCs w:val="18"/>
          <w:shd w:val="clear" w:color="auto" w:fill="FFFFFF"/>
        </w:rPr>
      </w:pPr>
      <w:r w:rsidRPr="009104CA">
        <w:rPr>
          <w:rFonts w:ascii="Arial" w:hAnsi="Arial" w:cs="Arial"/>
          <w:b/>
          <w:bCs/>
          <w:color w:val="333333"/>
          <w:sz w:val="18"/>
          <w:szCs w:val="18"/>
          <w:shd w:val="clear" w:color="auto" w:fill="FFFFFF"/>
        </w:rPr>
        <w:t>Extensions d’avenants aux conventions nationales ou régionales collectives des branches et secteurs professionnels</w:t>
      </w:r>
      <w:r>
        <w:rPr>
          <w:rFonts w:ascii="Arial" w:hAnsi="Arial" w:cs="Arial"/>
          <w:b/>
          <w:bCs/>
          <w:color w:val="333333"/>
          <w:sz w:val="18"/>
          <w:szCs w:val="18"/>
          <w:shd w:val="clear" w:color="auto" w:fill="FFFFFF"/>
        </w:rPr>
        <w:t xml:space="preserve"> de l’industrie tuiles et briques, soins et services à domicile, transformation papier et carton, tourisme social et familial, fabrication des ciments, BTP Guadeloupe, métallurgie Dordogne, Pyrénées Atlantique, Territoire de Belfort, Haute-Saône et Doubs, Textile, microtechnique du Doubs, production audiovisuelle, vente au détail d’habillement, </w:t>
      </w:r>
      <w:r w:rsidR="007D4A70">
        <w:rPr>
          <w:rFonts w:ascii="Arial" w:hAnsi="Arial" w:cs="Arial"/>
          <w:b/>
          <w:bCs/>
          <w:color w:val="333333"/>
          <w:sz w:val="18"/>
          <w:szCs w:val="18"/>
          <w:shd w:val="clear" w:color="auto" w:fill="FFFFFF"/>
        </w:rPr>
        <w:t>industrie céramique, entreprises d’architecture, produits à usage pharmaceutique et vétérinaire, cordonnerie multiservices, géomètres et experts fonciers.</w:t>
      </w:r>
    </w:p>
    <w:p w14:paraId="4211D105" w14:textId="6DB984D0" w:rsidR="009104CA" w:rsidRPr="009104CA" w:rsidRDefault="009104CA" w:rsidP="009104CA">
      <w:pPr>
        <w:tabs>
          <w:tab w:val="left" w:pos="7600"/>
        </w:tabs>
        <w:rPr>
          <w:rFonts w:ascii="Arial" w:hAnsi="Arial" w:cs="Arial"/>
          <w:b/>
          <w:bCs/>
          <w:color w:val="333333"/>
          <w:sz w:val="18"/>
          <w:szCs w:val="18"/>
          <w:shd w:val="clear" w:color="auto" w:fill="FFFFFF"/>
        </w:rPr>
      </w:pPr>
      <w:r w:rsidRPr="009104CA">
        <w:rPr>
          <w:rFonts w:ascii="Arial" w:hAnsi="Arial" w:cs="Arial"/>
          <w:b/>
          <w:bCs/>
          <w:color w:val="333333"/>
          <w:sz w:val="18"/>
          <w:szCs w:val="18"/>
          <w:shd w:val="clear" w:color="auto" w:fill="FFFFFF"/>
        </w:rPr>
        <w:br/>
        <w:t>        74 Arrêté du 22 septembre 2023 portant extension d'un accord conclu dans le cadre de la convention collective nationale de l'industrie des tuiles et briques (n° 1170)</w:t>
      </w:r>
      <w:r w:rsidRPr="009104CA">
        <w:rPr>
          <w:rFonts w:ascii="Arial" w:hAnsi="Arial" w:cs="Arial"/>
          <w:b/>
          <w:bCs/>
          <w:color w:val="333333"/>
          <w:sz w:val="18"/>
          <w:szCs w:val="18"/>
          <w:shd w:val="clear" w:color="auto" w:fill="FFFFFF"/>
        </w:rPr>
        <w:br/>
        <w:t>        </w:t>
      </w:r>
      <w:hyperlink r:id="rId608" w:tgtFrame="_blank" w:history="1">
        <w:r w:rsidRPr="009104CA">
          <w:rPr>
            <w:rStyle w:val="Lienhypertexte"/>
            <w:rFonts w:ascii="Arial" w:hAnsi="Arial" w:cs="Arial"/>
            <w:b/>
            <w:bCs/>
            <w:sz w:val="18"/>
            <w:szCs w:val="18"/>
            <w:shd w:val="clear" w:color="auto" w:fill="FFFFFF"/>
          </w:rPr>
          <w:t>https://www.legifrance.gouv.fr/jorf/id/JORFTEXT000048514734</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75 Arrêté du 22 septembre 2023 portant extension d'un avenant à la convention collective nationale de la branche de l'aide, de l'accompagnement, des soins et des services à domicile (n° 2941)</w:t>
      </w:r>
      <w:r w:rsidRPr="009104CA">
        <w:rPr>
          <w:rFonts w:ascii="Arial" w:hAnsi="Arial" w:cs="Arial"/>
          <w:b/>
          <w:bCs/>
          <w:color w:val="333333"/>
          <w:sz w:val="18"/>
          <w:szCs w:val="18"/>
          <w:shd w:val="clear" w:color="auto" w:fill="FFFFFF"/>
        </w:rPr>
        <w:br/>
        <w:t>        </w:t>
      </w:r>
      <w:hyperlink r:id="rId609" w:tgtFrame="_blank" w:history="1">
        <w:r w:rsidRPr="009104CA">
          <w:rPr>
            <w:rStyle w:val="Lienhypertexte"/>
            <w:rFonts w:ascii="Arial" w:hAnsi="Arial" w:cs="Arial"/>
            <w:b/>
            <w:bCs/>
            <w:sz w:val="18"/>
            <w:szCs w:val="18"/>
            <w:shd w:val="clear" w:color="auto" w:fill="FFFFFF"/>
          </w:rPr>
          <w:t>https://www.legifrance.gouv.fr/jorf/id/JORFTEXT000048514748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76 Arrêté du 5 octobre 2023 portant modification de l'arrêté du 6 avril 2022 portant extension de la convention collective nationale du 29 janvier 2021 de la production et de la transformation des papiers et cartons (n° 3238)</w:t>
      </w:r>
      <w:r w:rsidRPr="009104CA">
        <w:rPr>
          <w:rFonts w:ascii="Arial" w:hAnsi="Arial" w:cs="Arial"/>
          <w:b/>
          <w:bCs/>
          <w:color w:val="333333"/>
          <w:sz w:val="18"/>
          <w:szCs w:val="18"/>
          <w:shd w:val="clear" w:color="auto" w:fill="FFFFFF"/>
        </w:rPr>
        <w:br/>
        <w:t>        </w:t>
      </w:r>
      <w:hyperlink r:id="rId610" w:tgtFrame="_blank" w:history="1">
        <w:r w:rsidRPr="009104CA">
          <w:rPr>
            <w:rStyle w:val="Lienhypertexte"/>
            <w:rFonts w:ascii="Arial" w:hAnsi="Arial" w:cs="Arial"/>
            <w:b/>
            <w:bCs/>
            <w:sz w:val="18"/>
            <w:szCs w:val="18"/>
            <w:shd w:val="clear" w:color="auto" w:fill="FFFFFF"/>
          </w:rPr>
          <w:t>https://www.legifrance.gouv.fr/jorf/id/JORFTEXT000048514763</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77 Arrêté du 10 novembre 2023 portant extension d'avenants à la convention collective nationale du tourisme social et familial (n° 1316)</w:t>
      </w:r>
      <w:r w:rsidRPr="009104CA">
        <w:rPr>
          <w:rFonts w:ascii="Arial" w:hAnsi="Arial" w:cs="Arial"/>
          <w:b/>
          <w:bCs/>
          <w:color w:val="333333"/>
          <w:sz w:val="18"/>
          <w:szCs w:val="18"/>
          <w:shd w:val="clear" w:color="auto" w:fill="FFFFFF"/>
        </w:rPr>
        <w:br/>
        <w:t>        </w:t>
      </w:r>
      <w:hyperlink r:id="rId611" w:tgtFrame="_blank" w:history="1">
        <w:r w:rsidRPr="009104CA">
          <w:rPr>
            <w:rStyle w:val="Lienhypertexte"/>
            <w:rFonts w:ascii="Arial" w:hAnsi="Arial" w:cs="Arial"/>
            <w:b/>
            <w:bCs/>
            <w:sz w:val="18"/>
            <w:szCs w:val="18"/>
            <w:shd w:val="clear" w:color="auto" w:fill="FFFFFF"/>
          </w:rPr>
          <w:t>https://www.legifrance.gouv.fr/jorf/id/JORFTEXT000048514769</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78 Arrêté du 10 novembre 2023 portant extension d'un avenant à la convention collective nationale de la production et de la transformation des papiers et cartons (n° 3238)</w:t>
      </w:r>
      <w:r w:rsidRPr="009104CA">
        <w:rPr>
          <w:rFonts w:ascii="Arial" w:hAnsi="Arial" w:cs="Arial"/>
          <w:b/>
          <w:bCs/>
          <w:color w:val="333333"/>
          <w:sz w:val="18"/>
          <w:szCs w:val="18"/>
          <w:shd w:val="clear" w:color="auto" w:fill="FFFFFF"/>
        </w:rPr>
        <w:br/>
        <w:t>        </w:t>
      </w:r>
      <w:hyperlink r:id="rId612" w:tgtFrame="_blank" w:history="1">
        <w:r w:rsidRPr="009104CA">
          <w:rPr>
            <w:rStyle w:val="Lienhypertexte"/>
            <w:rFonts w:ascii="Arial" w:hAnsi="Arial" w:cs="Arial"/>
            <w:b/>
            <w:bCs/>
            <w:sz w:val="18"/>
            <w:szCs w:val="18"/>
            <w:shd w:val="clear" w:color="auto" w:fill="FFFFFF"/>
          </w:rPr>
          <w:t>https://www.legifrance.gouv.fr/jorf/id/JORFTEXT000048514786</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79 Arrêté du 14 novembre 2023 portant extension d'un avenant à la convention collective nationale de l'industrie de la fabrication des ciments (n° 3233)</w:t>
      </w:r>
      <w:r w:rsidRPr="009104CA">
        <w:rPr>
          <w:rFonts w:ascii="Arial" w:hAnsi="Arial" w:cs="Arial"/>
          <w:b/>
          <w:bCs/>
          <w:color w:val="333333"/>
          <w:sz w:val="18"/>
          <w:szCs w:val="18"/>
          <w:shd w:val="clear" w:color="auto" w:fill="FFFFFF"/>
        </w:rPr>
        <w:br/>
        <w:t>        </w:t>
      </w:r>
      <w:hyperlink r:id="rId613" w:tgtFrame="_blank" w:history="1">
        <w:r w:rsidRPr="009104CA">
          <w:rPr>
            <w:rStyle w:val="Lienhypertexte"/>
            <w:rFonts w:ascii="Arial" w:hAnsi="Arial" w:cs="Arial"/>
            <w:b/>
            <w:bCs/>
            <w:sz w:val="18"/>
            <w:szCs w:val="18"/>
            <w:shd w:val="clear" w:color="auto" w:fill="FFFFFF"/>
          </w:rPr>
          <w:t>https://www.legifrance.gouv.fr/jorf/id/JORFTEXT000048514801</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80 Arrêté du 15 novembre 2023 portant extension d'accords et d'un avenant auxdits accords, conclus dans le cadre des conventions collectives des ouvriers du bâtiment et des travaux publics de la Guadeloupe et dépendances (n° 2328) et des employés, techniciens et agent de maîtrise (ETAM) du bâtiment et des travaux publics de la Guadeloupe (n° 3144)</w:t>
      </w:r>
      <w:r w:rsidRPr="009104CA">
        <w:rPr>
          <w:rFonts w:ascii="Arial" w:hAnsi="Arial" w:cs="Arial"/>
          <w:b/>
          <w:bCs/>
          <w:color w:val="333333"/>
          <w:sz w:val="18"/>
          <w:szCs w:val="18"/>
          <w:shd w:val="clear" w:color="auto" w:fill="FFFFFF"/>
        </w:rPr>
        <w:br/>
        <w:t>        </w:t>
      </w:r>
      <w:hyperlink r:id="rId614" w:tgtFrame="_blank" w:history="1">
        <w:r w:rsidRPr="009104CA">
          <w:rPr>
            <w:rStyle w:val="Lienhypertexte"/>
            <w:rFonts w:ascii="Arial" w:hAnsi="Arial" w:cs="Arial"/>
            <w:b/>
            <w:bCs/>
            <w:sz w:val="18"/>
            <w:szCs w:val="18"/>
            <w:shd w:val="clear" w:color="auto" w:fill="FFFFFF"/>
          </w:rPr>
          <w:t>https://www.legifrance.gouv.fr/jorf/id/JORFTEXT000048514810</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81 Arrêté du 15 novembre 2023 portant extension d'accords conclus dans le cadre de la convention collective des industries métallurgiques, électriques et connexes de la Dordogne (n° 1353)</w:t>
      </w:r>
      <w:r w:rsidRPr="009104CA">
        <w:rPr>
          <w:rFonts w:ascii="Arial" w:hAnsi="Arial" w:cs="Arial"/>
          <w:b/>
          <w:bCs/>
          <w:color w:val="333333"/>
          <w:sz w:val="18"/>
          <w:szCs w:val="18"/>
          <w:shd w:val="clear" w:color="auto" w:fill="FFFFFF"/>
        </w:rPr>
        <w:br/>
        <w:t>        </w:t>
      </w:r>
      <w:hyperlink r:id="rId615" w:tgtFrame="_blank" w:history="1">
        <w:r w:rsidRPr="009104CA">
          <w:rPr>
            <w:rStyle w:val="Lienhypertexte"/>
            <w:rFonts w:ascii="Arial" w:hAnsi="Arial" w:cs="Arial"/>
            <w:b/>
            <w:bCs/>
            <w:sz w:val="18"/>
            <w:szCs w:val="18"/>
            <w:shd w:val="clear" w:color="auto" w:fill="FFFFFF"/>
          </w:rPr>
          <w:t>https://www.legifrance.gouv.fr/jorf/id/JORFTEXT000048514833</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xml:space="preserve">        82 Arrêté du 15 novembre 2023 portant extension d'accords conclus dans le cadre de la convention collective de la métallurgie des Pyrénées-Atlantiques et du </w:t>
      </w:r>
      <w:proofErr w:type="spellStart"/>
      <w:r w:rsidRPr="009104CA">
        <w:rPr>
          <w:rFonts w:ascii="Arial" w:hAnsi="Arial" w:cs="Arial"/>
          <w:b/>
          <w:bCs/>
          <w:color w:val="333333"/>
          <w:sz w:val="18"/>
          <w:szCs w:val="18"/>
          <w:shd w:val="clear" w:color="auto" w:fill="FFFFFF"/>
        </w:rPr>
        <w:t>Seignanx</w:t>
      </w:r>
      <w:proofErr w:type="spellEnd"/>
      <w:r w:rsidRPr="009104CA">
        <w:rPr>
          <w:rFonts w:ascii="Arial" w:hAnsi="Arial" w:cs="Arial"/>
          <w:b/>
          <w:bCs/>
          <w:color w:val="333333"/>
          <w:sz w:val="18"/>
          <w:szCs w:val="18"/>
          <w:shd w:val="clear" w:color="auto" w:fill="FFFFFF"/>
        </w:rPr>
        <w:t xml:space="preserve"> (n° 2615)</w:t>
      </w:r>
      <w:r w:rsidRPr="009104CA">
        <w:rPr>
          <w:rFonts w:ascii="Arial" w:hAnsi="Arial" w:cs="Arial"/>
          <w:b/>
          <w:bCs/>
          <w:color w:val="333333"/>
          <w:sz w:val="18"/>
          <w:szCs w:val="18"/>
          <w:shd w:val="clear" w:color="auto" w:fill="FFFFFF"/>
        </w:rPr>
        <w:br/>
        <w:t>        </w:t>
      </w:r>
      <w:hyperlink r:id="rId616" w:tgtFrame="_blank" w:history="1">
        <w:r w:rsidRPr="009104CA">
          <w:rPr>
            <w:rStyle w:val="Lienhypertexte"/>
            <w:rFonts w:ascii="Arial" w:hAnsi="Arial" w:cs="Arial"/>
            <w:b/>
            <w:bCs/>
            <w:sz w:val="18"/>
            <w:szCs w:val="18"/>
            <w:shd w:val="clear" w:color="auto" w:fill="FFFFFF"/>
          </w:rPr>
          <w:t>https://www.legifrance.gouv.fr/jorf/id/JORFTEXT000048514846</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83 Arrêté du 15 novembre 2023 portant extension d'un avenant à la convention collective des industries de la métallurgie de Belfort/Montbéliard (n° 2755)</w:t>
      </w:r>
      <w:r w:rsidRPr="009104CA">
        <w:rPr>
          <w:rFonts w:ascii="Arial" w:hAnsi="Arial" w:cs="Arial"/>
          <w:b/>
          <w:bCs/>
          <w:color w:val="333333"/>
          <w:sz w:val="18"/>
          <w:szCs w:val="18"/>
          <w:shd w:val="clear" w:color="auto" w:fill="FFFFFF"/>
        </w:rPr>
        <w:br/>
        <w:t>        </w:t>
      </w:r>
      <w:hyperlink r:id="rId617" w:tgtFrame="_blank" w:history="1">
        <w:r w:rsidRPr="009104CA">
          <w:rPr>
            <w:rStyle w:val="Lienhypertexte"/>
            <w:rFonts w:ascii="Arial" w:hAnsi="Arial" w:cs="Arial"/>
            <w:b/>
            <w:bCs/>
            <w:sz w:val="18"/>
            <w:szCs w:val="18"/>
            <w:shd w:val="clear" w:color="auto" w:fill="FFFFFF"/>
          </w:rPr>
          <w:t>https://www.legifrance.gouv.fr/jorf/id/JORFTEXT000048514859</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84 Arrêté du 15 novembre 2023 portant extension d'un avenant à la convention collective nationale du commerce de détail de l'habillement et des articles textiles (n° 1483)</w:t>
      </w:r>
      <w:r w:rsidRPr="009104CA">
        <w:rPr>
          <w:rFonts w:ascii="Arial" w:hAnsi="Arial" w:cs="Arial"/>
          <w:b/>
          <w:bCs/>
          <w:color w:val="333333"/>
          <w:sz w:val="18"/>
          <w:szCs w:val="18"/>
          <w:shd w:val="clear" w:color="auto" w:fill="FFFFFF"/>
        </w:rPr>
        <w:br/>
        <w:t>        </w:t>
      </w:r>
      <w:hyperlink r:id="rId618" w:tgtFrame="_blank" w:history="1">
        <w:r w:rsidRPr="009104CA">
          <w:rPr>
            <w:rStyle w:val="Lienhypertexte"/>
            <w:rFonts w:ascii="Arial" w:hAnsi="Arial" w:cs="Arial"/>
            <w:b/>
            <w:bCs/>
            <w:sz w:val="18"/>
            <w:szCs w:val="18"/>
            <w:shd w:val="clear" w:color="auto" w:fill="FFFFFF"/>
          </w:rPr>
          <w:t>https://www.legifrance.gouv.fr/jorf/id/JORFTEXT000048514868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85 Arrêté du 16 novembre 2023 portant extension d'un avenant à la convention collective des industries mécaniques, microtechniques et connexes du département du Doubs (n° 3209)</w:t>
      </w:r>
      <w:r w:rsidRPr="009104CA">
        <w:rPr>
          <w:rFonts w:ascii="Arial" w:hAnsi="Arial" w:cs="Arial"/>
          <w:b/>
          <w:bCs/>
          <w:color w:val="333333"/>
          <w:sz w:val="18"/>
          <w:szCs w:val="18"/>
          <w:shd w:val="clear" w:color="auto" w:fill="FFFFFF"/>
        </w:rPr>
        <w:br/>
        <w:t>        </w:t>
      </w:r>
      <w:hyperlink r:id="rId619" w:tgtFrame="_blank" w:history="1">
        <w:r w:rsidRPr="009104CA">
          <w:rPr>
            <w:rStyle w:val="Lienhypertexte"/>
            <w:rFonts w:ascii="Arial" w:hAnsi="Arial" w:cs="Arial"/>
            <w:b/>
            <w:bCs/>
            <w:sz w:val="18"/>
            <w:szCs w:val="18"/>
            <w:shd w:val="clear" w:color="auto" w:fill="FFFFFF"/>
          </w:rPr>
          <w:t>https://www.legifrance.gouv.fr/jorf/id/JORFTEXT000048514882</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86 Arrêté du 16 novembre 2023 portant extension d'un avenant à la convention collective nationale de la production audiovisuelle (n° 2642)</w:t>
      </w:r>
      <w:r w:rsidRPr="009104CA">
        <w:rPr>
          <w:rFonts w:ascii="Arial" w:hAnsi="Arial" w:cs="Arial"/>
          <w:b/>
          <w:bCs/>
          <w:color w:val="333333"/>
          <w:sz w:val="18"/>
          <w:szCs w:val="18"/>
          <w:shd w:val="clear" w:color="auto" w:fill="FFFFFF"/>
        </w:rPr>
        <w:br/>
        <w:t>        </w:t>
      </w:r>
      <w:hyperlink r:id="rId620" w:tgtFrame="_blank" w:history="1">
        <w:r w:rsidRPr="009104CA">
          <w:rPr>
            <w:rStyle w:val="Lienhypertexte"/>
            <w:rFonts w:ascii="Arial" w:hAnsi="Arial" w:cs="Arial"/>
            <w:b/>
            <w:bCs/>
            <w:sz w:val="18"/>
            <w:szCs w:val="18"/>
            <w:shd w:val="clear" w:color="auto" w:fill="FFFFFF"/>
          </w:rPr>
          <w:t>https://www.legifrance.gouv.fr/jorf/id/JORFTEXT000048514891</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87 Arrêté du 20 novembre 2023 portant extension d'un accord conclu dans le cadre de la convention collective nationale des maisons à succursales de vente au détail d'habillement (n° 675)</w:t>
      </w:r>
      <w:r w:rsidRPr="009104CA">
        <w:rPr>
          <w:rFonts w:ascii="Arial" w:hAnsi="Arial" w:cs="Arial"/>
          <w:b/>
          <w:bCs/>
          <w:color w:val="333333"/>
          <w:sz w:val="18"/>
          <w:szCs w:val="18"/>
          <w:shd w:val="clear" w:color="auto" w:fill="FFFFFF"/>
        </w:rPr>
        <w:br/>
        <w:t>        </w:t>
      </w:r>
      <w:hyperlink r:id="rId621" w:tgtFrame="_blank" w:history="1">
        <w:r w:rsidRPr="009104CA">
          <w:rPr>
            <w:rStyle w:val="Lienhypertexte"/>
            <w:rFonts w:ascii="Arial" w:hAnsi="Arial" w:cs="Arial"/>
            <w:b/>
            <w:bCs/>
            <w:sz w:val="18"/>
            <w:szCs w:val="18"/>
            <w:shd w:val="clear" w:color="auto" w:fill="FFFFFF"/>
          </w:rPr>
          <w:t>https://www.legifrance.gouv.fr/jorf/id/JORFTEXT000048514911</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88 Arrêté du 20 novembre 2023 portant extension d'un avenant à la convention collective des industries de la métallurgie de Haute-Saône (n° 3053)</w:t>
      </w:r>
      <w:r w:rsidRPr="009104CA">
        <w:rPr>
          <w:rFonts w:ascii="Arial" w:hAnsi="Arial" w:cs="Arial"/>
          <w:b/>
          <w:bCs/>
          <w:color w:val="333333"/>
          <w:sz w:val="18"/>
          <w:szCs w:val="18"/>
          <w:shd w:val="clear" w:color="auto" w:fill="FFFFFF"/>
        </w:rPr>
        <w:br/>
        <w:t>        </w:t>
      </w:r>
      <w:hyperlink r:id="rId622" w:tgtFrame="_blank" w:history="1">
        <w:r w:rsidRPr="009104CA">
          <w:rPr>
            <w:rStyle w:val="Lienhypertexte"/>
            <w:rFonts w:ascii="Arial" w:hAnsi="Arial" w:cs="Arial"/>
            <w:b/>
            <w:bCs/>
            <w:sz w:val="18"/>
            <w:szCs w:val="18"/>
            <w:shd w:val="clear" w:color="auto" w:fill="FFFFFF"/>
          </w:rPr>
          <w:t>https://www.legifrance.gouv.fr/jorf/id/JORFTEXT000048514925</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lastRenderedPageBreak/>
        <w:t>        89 Arrêté du 22 novembre 2023 portant extension d'un accord conclu dans le cadre de la convention collective nationale du personnel des industries céramiques de France (n° 1558)</w:t>
      </w:r>
      <w:r w:rsidRPr="009104CA">
        <w:rPr>
          <w:rFonts w:ascii="Arial" w:hAnsi="Arial" w:cs="Arial"/>
          <w:b/>
          <w:bCs/>
          <w:color w:val="333333"/>
          <w:sz w:val="18"/>
          <w:szCs w:val="18"/>
          <w:shd w:val="clear" w:color="auto" w:fill="FFFFFF"/>
        </w:rPr>
        <w:br/>
        <w:t>        </w:t>
      </w:r>
      <w:hyperlink r:id="rId623" w:tgtFrame="_blank" w:history="1">
        <w:r w:rsidRPr="009104CA">
          <w:rPr>
            <w:rStyle w:val="Lienhypertexte"/>
            <w:rFonts w:ascii="Arial" w:hAnsi="Arial" w:cs="Arial"/>
            <w:b/>
            <w:bCs/>
            <w:sz w:val="18"/>
            <w:szCs w:val="18"/>
            <w:shd w:val="clear" w:color="auto" w:fill="FFFFFF"/>
          </w:rPr>
          <w:t>https://www.legifrance.gouv.fr/jorf/id/JORFTEXT000048514934</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90 Arrêté du 22 novembre 2023 portant extension d'un avenant à la convention collective nationale des entreprises techniques au service de la création et de l'événement (n° 2717)</w:t>
      </w:r>
      <w:r w:rsidRPr="009104CA">
        <w:rPr>
          <w:rFonts w:ascii="Arial" w:hAnsi="Arial" w:cs="Arial"/>
          <w:b/>
          <w:bCs/>
          <w:color w:val="333333"/>
          <w:sz w:val="18"/>
          <w:szCs w:val="18"/>
          <w:shd w:val="clear" w:color="auto" w:fill="FFFFFF"/>
        </w:rPr>
        <w:br/>
        <w:t>        </w:t>
      </w:r>
      <w:hyperlink r:id="rId624" w:tgtFrame="_blank" w:history="1">
        <w:r w:rsidRPr="009104CA">
          <w:rPr>
            <w:rStyle w:val="Lienhypertexte"/>
            <w:rFonts w:ascii="Arial" w:hAnsi="Arial" w:cs="Arial"/>
            <w:b/>
            <w:bCs/>
            <w:sz w:val="18"/>
            <w:szCs w:val="18"/>
            <w:shd w:val="clear" w:color="auto" w:fill="FFFFFF"/>
          </w:rPr>
          <w:t>https://www.legifrance.gouv.fr/jorf/id/JORFTEXT000048514948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91 Arrêté du 23 novembre 2023 portant extension d'un accord territorial (Haute-Normandie) conclu dans le cadre de la convention collective nationale des entreprises d'architecture (n° 2332)</w:t>
      </w:r>
      <w:r w:rsidRPr="009104CA">
        <w:rPr>
          <w:rFonts w:ascii="Arial" w:hAnsi="Arial" w:cs="Arial"/>
          <w:b/>
          <w:bCs/>
          <w:color w:val="333333"/>
          <w:sz w:val="18"/>
          <w:szCs w:val="18"/>
          <w:shd w:val="clear" w:color="auto" w:fill="FFFFFF"/>
        </w:rPr>
        <w:br/>
        <w:t>        </w:t>
      </w:r>
      <w:hyperlink r:id="rId625" w:tgtFrame="_blank" w:history="1">
        <w:r w:rsidRPr="009104CA">
          <w:rPr>
            <w:rStyle w:val="Lienhypertexte"/>
            <w:rFonts w:ascii="Arial" w:hAnsi="Arial" w:cs="Arial"/>
            <w:b/>
            <w:bCs/>
            <w:sz w:val="18"/>
            <w:szCs w:val="18"/>
            <w:shd w:val="clear" w:color="auto" w:fill="FFFFFF"/>
          </w:rPr>
          <w:t>https://www.legifrance.gouv.fr/jorf/id/JORFTEXT000048514964</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92 Arrêté du 27 novembre 2023 portant extension d'un accord conclu dans le cadre de la convention collective nationale de la fabrication et du commerce des produits à usage pharmaceutique, parapharmaceutique et vétérinaire (n° 1555)</w:t>
      </w:r>
      <w:r w:rsidRPr="009104CA">
        <w:rPr>
          <w:rFonts w:ascii="Arial" w:hAnsi="Arial" w:cs="Arial"/>
          <w:b/>
          <w:bCs/>
          <w:color w:val="333333"/>
          <w:sz w:val="18"/>
          <w:szCs w:val="18"/>
          <w:shd w:val="clear" w:color="auto" w:fill="FFFFFF"/>
        </w:rPr>
        <w:br/>
        <w:t>        </w:t>
      </w:r>
      <w:hyperlink r:id="rId626" w:tgtFrame="_blank" w:history="1">
        <w:r w:rsidRPr="009104CA">
          <w:rPr>
            <w:rStyle w:val="Lienhypertexte"/>
            <w:rFonts w:ascii="Arial" w:hAnsi="Arial" w:cs="Arial"/>
            <w:b/>
            <w:bCs/>
            <w:sz w:val="18"/>
            <w:szCs w:val="18"/>
            <w:shd w:val="clear" w:color="auto" w:fill="FFFFFF"/>
          </w:rPr>
          <w:t>https://www.legifrance.gouv.fr/jorf/id/JORFTEXT000048514978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93 Arrêté du 28 novembre 2023 portant extension d'un accord conclu dans le cadre de la convention collective nationale de la cordonnerie multiservice (n° 1561)</w:t>
      </w:r>
      <w:r w:rsidRPr="009104CA">
        <w:rPr>
          <w:rFonts w:ascii="Arial" w:hAnsi="Arial" w:cs="Arial"/>
          <w:b/>
          <w:bCs/>
          <w:color w:val="333333"/>
          <w:sz w:val="18"/>
          <w:szCs w:val="18"/>
          <w:shd w:val="clear" w:color="auto" w:fill="FFFFFF"/>
        </w:rPr>
        <w:br/>
        <w:t>        </w:t>
      </w:r>
      <w:hyperlink r:id="rId627" w:tgtFrame="_blank" w:history="1">
        <w:r w:rsidRPr="009104CA">
          <w:rPr>
            <w:rStyle w:val="Lienhypertexte"/>
            <w:rFonts w:ascii="Arial" w:hAnsi="Arial" w:cs="Arial"/>
            <w:b/>
            <w:bCs/>
            <w:sz w:val="18"/>
            <w:szCs w:val="18"/>
            <w:shd w:val="clear" w:color="auto" w:fill="FFFFFF"/>
          </w:rPr>
          <w:t>https://www.legifrance.gouv.fr/jorf/id/JORFTEXT000048514992</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94 Arrêté du 28 novembre 2023 portant extension d'un accord conclu dans le cadre de la branche de la filière ingénierie de l'immobilier, l'aménagement et la construction (secteur des cabinets ou entreprises de géomètres-experts, géomètres-topographes, photogrammètres et experts-fonciers) (n° 2543)</w:t>
      </w:r>
      <w:r w:rsidRPr="009104CA">
        <w:rPr>
          <w:rFonts w:ascii="Arial" w:hAnsi="Arial" w:cs="Arial"/>
          <w:b/>
          <w:bCs/>
          <w:color w:val="333333"/>
          <w:sz w:val="18"/>
          <w:szCs w:val="18"/>
          <w:shd w:val="clear" w:color="auto" w:fill="FFFFFF"/>
        </w:rPr>
        <w:br/>
        <w:t>        </w:t>
      </w:r>
      <w:hyperlink r:id="rId628" w:tgtFrame="_blank" w:history="1">
        <w:r w:rsidRPr="009104CA">
          <w:rPr>
            <w:rStyle w:val="Lienhypertexte"/>
            <w:rFonts w:ascii="Arial" w:hAnsi="Arial" w:cs="Arial"/>
            <w:b/>
            <w:bCs/>
            <w:sz w:val="18"/>
            <w:szCs w:val="18"/>
            <w:shd w:val="clear" w:color="auto" w:fill="FFFFFF"/>
          </w:rPr>
          <w:t>https://www.legifrance.gouv.fr/jorf/id/JORFTEXT000048515003</w:t>
        </w:r>
      </w:hyperlink>
      <w:r w:rsidRPr="009104CA">
        <w:rPr>
          <w:rFonts w:ascii="Arial" w:hAnsi="Arial" w:cs="Arial"/>
          <w:b/>
          <w:bCs/>
          <w:color w:val="333333"/>
          <w:sz w:val="18"/>
          <w:szCs w:val="18"/>
          <w:shd w:val="clear" w:color="auto" w:fill="FFFFFF"/>
        </w:rPr>
        <w:br/>
      </w:r>
    </w:p>
    <w:p w14:paraId="118BBC31" w14:textId="77777777" w:rsidR="009104CA" w:rsidRDefault="009104CA" w:rsidP="00C12A95">
      <w:pPr>
        <w:tabs>
          <w:tab w:val="left" w:pos="7600"/>
        </w:tabs>
        <w:rPr>
          <w:rFonts w:ascii="Arial" w:hAnsi="Arial" w:cs="Arial"/>
          <w:b/>
          <w:bCs/>
          <w:color w:val="333333"/>
          <w:sz w:val="18"/>
          <w:szCs w:val="18"/>
          <w:shd w:val="clear" w:color="auto" w:fill="FFFFFF"/>
        </w:rPr>
      </w:pPr>
    </w:p>
    <w:p w14:paraId="31463178" w14:textId="77777777" w:rsidR="009104CA" w:rsidRDefault="009104CA" w:rsidP="00C12A95">
      <w:pPr>
        <w:tabs>
          <w:tab w:val="left" w:pos="7600"/>
        </w:tabs>
        <w:rPr>
          <w:rFonts w:ascii="Arial" w:hAnsi="Arial" w:cs="Arial"/>
          <w:b/>
          <w:bCs/>
          <w:color w:val="333333"/>
          <w:sz w:val="18"/>
          <w:szCs w:val="18"/>
          <w:shd w:val="clear" w:color="auto" w:fill="FFFFFF"/>
        </w:rPr>
      </w:pPr>
    </w:p>
    <w:p w14:paraId="1821A60E" w14:textId="77777777" w:rsidR="009104CA" w:rsidRDefault="009104CA" w:rsidP="00C12A95">
      <w:pPr>
        <w:tabs>
          <w:tab w:val="left" w:pos="7600"/>
        </w:tabs>
        <w:rPr>
          <w:rFonts w:ascii="Arial" w:hAnsi="Arial" w:cs="Arial"/>
          <w:b/>
          <w:bCs/>
          <w:color w:val="333333"/>
          <w:sz w:val="18"/>
          <w:szCs w:val="18"/>
          <w:shd w:val="clear" w:color="auto" w:fill="FFFFFF"/>
        </w:rPr>
      </w:pPr>
    </w:p>
    <w:p w14:paraId="5CB30BD9" w14:textId="6CE4947E" w:rsidR="003536DB" w:rsidRDefault="00607BF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2/12</w:t>
      </w:r>
    </w:p>
    <w:p w14:paraId="318D4A4C" w14:textId="77777777" w:rsidR="00607BF1" w:rsidRDefault="00607BF1" w:rsidP="00C12A95">
      <w:pPr>
        <w:tabs>
          <w:tab w:val="left" w:pos="7600"/>
        </w:tabs>
        <w:rPr>
          <w:rFonts w:ascii="Arial" w:hAnsi="Arial" w:cs="Arial"/>
          <w:b/>
          <w:bCs/>
          <w:color w:val="333333"/>
          <w:sz w:val="18"/>
          <w:szCs w:val="18"/>
          <w:shd w:val="clear" w:color="auto" w:fill="FFFFFF"/>
        </w:rPr>
      </w:pPr>
    </w:p>
    <w:p w14:paraId="31AF718A" w14:textId="39C81039" w:rsidR="00607BF1" w:rsidRDefault="00607BF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Métallurgie du Jura.</w:t>
      </w:r>
    </w:p>
    <w:p w14:paraId="75A8BD31" w14:textId="77777777" w:rsidR="00607BF1" w:rsidRDefault="00607BF1" w:rsidP="00C12A95">
      <w:pPr>
        <w:tabs>
          <w:tab w:val="left" w:pos="7600"/>
        </w:tabs>
        <w:rPr>
          <w:rFonts w:ascii="Arial" w:hAnsi="Arial" w:cs="Arial"/>
          <w:b/>
          <w:bCs/>
          <w:color w:val="333333"/>
          <w:sz w:val="18"/>
          <w:szCs w:val="18"/>
          <w:shd w:val="clear" w:color="auto" w:fill="FFFFFF"/>
        </w:rPr>
      </w:pPr>
    </w:p>
    <w:p w14:paraId="3CAD3299" w14:textId="5D28E35D" w:rsidR="00607BF1" w:rsidRDefault="00607BF1" w:rsidP="00C12A95">
      <w:pPr>
        <w:tabs>
          <w:tab w:val="left" w:pos="7600"/>
        </w:tabs>
        <w:rPr>
          <w:rFonts w:ascii="Arial" w:hAnsi="Arial" w:cs="Arial"/>
          <w:b/>
          <w:bCs/>
          <w:color w:val="333333"/>
          <w:sz w:val="18"/>
          <w:szCs w:val="18"/>
          <w:shd w:val="clear" w:color="auto" w:fill="FFFFFF"/>
        </w:rPr>
      </w:pPr>
      <w:r w:rsidRPr="00607BF1">
        <w:rPr>
          <w:rFonts w:ascii="Arial" w:hAnsi="Arial" w:cs="Arial"/>
          <w:b/>
          <w:bCs/>
          <w:color w:val="333333"/>
          <w:sz w:val="18"/>
          <w:szCs w:val="18"/>
          <w:shd w:val="clear" w:color="auto" w:fill="FFFFFF"/>
        </w:rPr>
        <w:t>MINISTERE DU TRAVAIL, DU PLEIN EMPLOI ET DE L'INSERTION</w:t>
      </w:r>
      <w:r w:rsidRPr="00607BF1">
        <w:rPr>
          <w:rFonts w:ascii="Arial" w:hAnsi="Arial" w:cs="Arial"/>
          <w:b/>
          <w:bCs/>
          <w:color w:val="333333"/>
          <w:sz w:val="18"/>
          <w:szCs w:val="18"/>
          <w:shd w:val="clear" w:color="auto" w:fill="FFFFFF"/>
        </w:rPr>
        <w:br/>
      </w:r>
      <w:r w:rsidRPr="00607BF1">
        <w:rPr>
          <w:rFonts w:ascii="Arial" w:hAnsi="Arial" w:cs="Arial"/>
          <w:b/>
          <w:bCs/>
          <w:color w:val="333333"/>
          <w:sz w:val="18"/>
          <w:szCs w:val="18"/>
          <w:shd w:val="clear" w:color="auto" w:fill="FFFFFF"/>
        </w:rPr>
        <w:br/>
        <w:t>        46 Arrêté du 13 novembre 2023 portant extension d'un avenant à la convention collective des industries métallurgiques, mécaniques, similaires et connexes du Jura (n° 3231)</w:t>
      </w:r>
      <w:r w:rsidRPr="00607BF1">
        <w:rPr>
          <w:rFonts w:ascii="Arial" w:hAnsi="Arial" w:cs="Arial"/>
          <w:b/>
          <w:bCs/>
          <w:color w:val="333333"/>
          <w:sz w:val="18"/>
          <w:szCs w:val="18"/>
          <w:shd w:val="clear" w:color="auto" w:fill="FFFFFF"/>
        </w:rPr>
        <w:br/>
        <w:t>        </w:t>
      </w:r>
      <w:hyperlink r:id="rId629" w:tgtFrame="_blank" w:history="1">
        <w:r w:rsidRPr="00607BF1">
          <w:rPr>
            <w:rStyle w:val="Lienhypertexte"/>
            <w:rFonts w:ascii="Arial" w:hAnsi="Arial" w:cs="Arial"/>
            <w:b/>
            <w:bCs/>
            <w:sz w:val="18"/>
            <w:szCs w:val="18"/>
            <w:shd w:val="clear" w:color="auto" w:fill="FFFFFF"/>
          </w:rPr>
          <w:t>https://www.legifrance.gouv.fr/jorf/id/JORFTEXT000048501345</w:t>
        </w:r>
      </w:hyperlink>
    </w:p>
    <w:p w14:paraId="14170A3B" w14:textId="77777777" w:rsidR="00607BF1" w:rsidRDefault="00607BF1" w:rsidP="00C12A95">
      <w:pPr>
        <w:tabs>
          <w:tab w:val="left" w:pos="7600"/>
        </w:tabs>
        <w:rPr>
          <w:rFonts w:ascii="Arial" w:hAnsi="Arial" w:cs="Arial"/>
          <w:b/>
          <w:bCs/>
          <w:color w:val="333333"/>
          <w:sz w:val="18"/>
          <w:szCs w:val="18"/>
          <w:shd w:val="clear" w:color="auto" w:fill="FFFFFF"/>
        </w:rPr>
      </w:pPr>
    </w:p>
    <w:p w14:paraId="23B67E69" w14:textId="526F3018" w:rsidR="00505692" w:rsidRDefault="0050569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28/11</w:t>
      </w:r>
    </w:p>
    <w:p w14:paraId="799A28DF" w14:textId="77777777" w:rsidR="00505692" w:rsidRDefault="00505692" w:rsidP="00C12A95">
      <w:pPr>
        <w:tabs>
          <w:tab w:val="left" w:pos="7600"/>
        </w:tabs>
        <w:rPr>
          <w:rFonts w:ascii="Arial" w:hAnsi="Arial" w:cs="Arial"/>
          <w:b/>
          <w:bCs/>
          <w:color w:val="333333"/>
          <w:sz w:val="18"/>
          <w:szCs w:val="18"/>
          <w:shd w:val="clear" w:color="auto" w:fill="FFFFFF"/>
        </w:rPr>
      </w:pPr>
    </w:p>
    <w:p w14:paraId="61658E8F" w14:textId="084EBB69" w:rsidR="00DF2B3F" w:rsidRPr="00DF2B3F" w:rsidRDefault="00505692" w:rsidP="00DF2B3F">
      <w:pPr>
        <w:tabs>
          <w:tab w:val="left" w:pos="7600"/>
        </w:tabs>
        <w:jc w:val="both"/>
        <w:rPr>
          <w:rFonts w:ascii="Arial" w:hAnsi="Arial" w:cs="Arial"/>
          <w:b/>
          <w:bCs/>
          <w:i/>
          <w:iCs/>
          <w:color w:val="333333"/>
          <w:sz w:val="18"/>
          <w:szCs w:val="18"/>
          <w:shd w:val="clear" w:color="auto" w:fill="FFFFFF"/>
        </w:rPr>
      </w:pPr>
      <w:r w:rsidRPr="0083781D">
        <w:rPr>
          <w:rFonts w:ascii="Arial" w:hAnsi="Arial" w:cs="Arial"/>
          <w:b/>
          <w:bCs/>
          <w:i/>
          <w:iCs/>
          <w:color w:val="333333"/>
          <w:sz w:val="18"/>
          <w:szCs w:val="18"/>
          <w:shd w:val="clear" w:color="auto" w:fill="FFFFFF"/>
        </w:rPr>
        <w:t xml:space="preserve">Extensions d’accords nationaux et régionaux collectifs de branches et de secteurs professionnels dans les industries métallurgiques, </w:t>
      </w:r>
      <w:r w:rsidRPr="00505692">
        <w:rPr>
          <w:rFonts w:ascii="Arial" w:hAnsi="Arial" w:cs="Arial"/>
          <w:b/>
          <w:bCs/>
          <w:i/>
          <w:iCs/>
          <w:color w:val="333333"/>
          <w:sz w:val="18"/>
          <w:szCs w:val="18"/>
          <w:shd w:val="clear" w:color="auto" w:fill="FFFFFF"/>
        </w:rPr>
        <w:t>des professions réglementées auprès des juridictions</w:t>
      </w:r>
      <w:r w:rsidRPr="0083781D">
        <w:rPr>
          <w:rFonts w:ascii="Arial" w:hAnsi="Arial" w:cs="Arial"/>
          <w:b/>
          <w:bCs/>
          <w:i/>
          <w:iCs/>
          <w:color w:val="333333"/>
          <w:sz w:val="18"/>
          <w:szCs w:val="18"/>
          <w:shd w:val="clear" w:color="auto" w:fill="FFFFFF"/>
        </w:rPr>
        <w:t xml:space="preserve">, du notariat, des </w:t>
      </w:r>
      <w:r w:rsidRPr="00505692">
        <w:rPr>
          <w:rFonts w:ascii="Arial" w:hAnsi="Arial" w:cs="Arial"/>
          <w:b/>
          <w:bCs/>
          <w:i/>
          <w:iCs/>
          <w:color w:val="333333"/>
          <w:sz w:val="18"/>
          <w:szCs w:val="18"/>
          <w:shd w:val="clear" w:color="auto" w:fill="FFFFFF"/>
        </w:rPr>
        <w:t>commerces et services de l'audiovisuel, de l'électronique et de l'équipement ménager</w:t>
      </w:r>
      <w:r w:rsidRPr="0083781D">
        <w:rPr>
          <w:rFonts w:ascii="Arial" w:hAnsi="Arial" w:cs="Arial"/>
          <w:b/>
          <w:bCs/>
          <w:i/>
          <w:iCs/>
          <w:color w:val="333333"/>
          <w:sz w:val="18"/>
          <w:szCs w:val="18"/>
          <w:shd w:val="clear" w:color="auto" w:fill="FFFFFF"/>
        </w:rPr>
        <w:t xml:space="preserve">, </w:t>
      </w:r>
      <w:r w:rsidRPr="00505692">
        <w:rPr>
          <w:rFonts w:ascii="Arial" w:hAnsi="Arial" w:cs="Arial"/>
          <w:b/>
          <w:bCs/>
          <w:i/>
          <w:iCs/>
          <w:color w:val="333333"/>
          <w:sz w:val="18"/>
          <w:szCs w:val="18"/>
          <w:shd w:val="clear" w:color="auto" w:fill="FFFFFF"/>
        </w:rPr>
        <w:t>de la blanchisserie, laverie, location de linge, nettoyage à sec, pressing et teinturerie</w:t>
      </w:r>
      <w:r w:rsidRPr="0083781D">
        <w:rPr>
          <w:rFonts w:ascii="Arial" w:hAnsi="Arial" w:cs="Arial"/>
          <w:b/>
          <w:bCs/>
          <w:i/>
          <w:iCs/>
          <w:color w:val="333333"/>
          <w:sz w:val="18"/>
          <w:szCs w:val="18"/>
          <w:shd w:val="clear" w:color="auto" w:fill="FFFFFF"/>
        </w:rPr>
        <w:t xml:space="preserve">, </w:t>
      </w:r>
      <w:r w:rsidRPr="00505692">
        <w:rPr>
          <w:rFonts w:ascii="Arial" w:hAnsi="Arial" w:cs="Arial"/>
          <w:b/>
          <w:bCs/>
          <w:i/>
          <w:iCs/>
          <w:color w:val="333333"/>
          <w:sz w:val="18"/>
          <w:szCs w:val="18"/>
          <w:shd w:val="clear" w:color="auto" w:fill="FFFFFF"/>
        </w:rPr>
        <w:t>de l'import-export et du commerce</w:t>
      </w:r>
      <w:r w:rsidRPr="0083781D">
        <w:rPr>
          <w:rFonts w:ascii="Arial" w:hAnsi="Arial" w:cs="Arial"/>
          <w:b/>
          <w:bCs/>
          <w:i/>
          <w:iCs/>
          <w:color w:val="333333"/>
          <w:sz w:val="18"/>
          <w:szCs w:val="18"/>
          <w:shd w:val="clear" w:color="auto" w:fill="FFFFFF"/>
        </w:rPr>
        <w:t xml:space="preserve"> international, </w:t>
      </w:r>
      <w:r w:rsidRPr="00505692">
        <w:rPr>
          <w:rFonts w:ascii="Arial" w:hAnsi="Arial" w:cs="Arial"/>
          <w:b/>
          <w:bCs/>
          <w:i/>
          <w:iCs/>
          <w:color w:val="333333"/>
          <w:sz w:val="18"/>
          <w:szCs w:val="18"/>
          <w:shd w:val="clear" w:color="auto" w:fill="FFFFFF"/>
        </w:rPr>
        <w:t>des personnels des sociétés anonymes et fondations d'HLM</w:t>
      </w:r>
      <w:r w:rsidRPr="0083781D">
        <w:rPr>
          <w:rFonts w:ascii="Arial" w:hAnsi="Arial" w:cs="Arial"/>
          <w:b/>
          <w:bCs/>
          <w:i/>
          <w:iCs/>
          <w:color w:val="333333"/>
          <w:sz w:val="18"/>
          <w:szCs w:val="18"/>
          <w:shd w:val="clear" w:color="auto" w:fill="FFFFFF"/>
        </w:rPr>
        <w:t xml:space="preserve">, des </w:t>
      </w:r>
      <w:r w:rsidRPr="00505692">
        <w:rPr>
          <w:rFonts w:ascii="Arial" w:hAnsi="Arial" w:cs="Arial"/>
          <w:b/>
          <w:bCs/>
          <w:i/>
          <w:iCs/>
          <w:color w:val="333333"/>
          <w:sz w:val="18"/>
          <w:szCs w:val="18"/>
          <w:shd w:val="clear" w:color="auto" w:fill="FFFFFF"/>
        </w:rPr>
        <w:t>institutions de retraite complémentaire</w:t>
      </w:r>
      <w:r w:rsidRPr="0083781D">
        <w:rPr>
          <w:rFonts w:ascii="Arial" w:hAnsi="Arial" w:cs="Arial"/>
          <w:b/>
          <w:bCs/>
          <w:i/>
          <w:iCs/>
          <w:color w:val="333333"/>
          <w:sz w:val="18"/>
          <w:szCs w:val="18"/>
          <w:shd w:val="clear" w:color="auto" w:fill="FFFFFF"/>
        </w:rPr>
        <w:t xml:space="preserve">, </w:t>
      </w:r>
      <w:r w:rsidRPr="00505692">
        <w:rPr>
          <w:rFonts w:ascii="Arial" w:hAnsi="Arial" w:cs="Arial"/>
          <w:b/>
          <w:bCs/>
          <w:i/>
          <w:iCs/>
          <w:color w:val="333333"/>
          <w:sz w:val="18"/>
          <w:szCs w:val="18"/>
          <w:shd w:val="clear" w:color="auto" w:fill="FFFFFF"/>
        </w:rPr>
        <w:t>des entreprises d'installation sans fabrication, y compris entretien, réparation, dépannage de matériel aéraulique, thermique, frigorifique et connexes</w:t>
      </w:r>
      <w:r w:rsidRPr="0083781D">
        <w:rPr>
          <w:rFonts w:ascii="Arial" w:hAnsi="Arial" w:cs="Arial"/>
          <w:b/>
          <w:bCs/>
          <w:i/>
          <w:iCs/>
          <w:color w:val="333333"/>
          <w:sz w:val="18"/>
          <w:szCs w:val="18"/>
          <w:shd w:val="clear" w:color="auto" w:fill="FFFFFF"/>
        </w:rPr>
        <w:t>, des télécommunications, des cabinets d’expertise automobile,</w:t>
      </w:r>
      <w:r w:rsidR="00DF2B3F" w:rsidRPr="0083781D">
        <w:rPr>
          <w:rFonts w:ascii="Arial" w:hAnsi="Arial" w:cs="Arial"/>
          <w:b/>
          <w:bCs/>
          <w:i/>
          <w:iCs/>
          <w:color w:val="333333"/>
          <w:sz w:val="18"/>
          <w:szCs w:val="18"/>
          <w:shd w:val="clear" w:color="auto" w:fill="FFFFFF"/>
        </w:rPr>
        <w:t xml:space="preserve"> des industries de récupération, de l’immobilier, de la boulangerie-pâtisserie, de l’habitat et logement accompagnés, de l’enseignement privé indépendant, des industries graphiques,</w:t>
      </w:r>
      <w:r w:rsidR="00DF2B3F" w:rsidRPr="00DF2B3F">
        <w:rPr>
          <w:rFonts w:ascii="Arial" w:hAnsi="Arial" w:cs="Arial"/>
          <w:b/>
          <w:bCs/>
          <w:i/>
          <w:iCs/>
          <w:color w:val="333333"/>
          <w:sz w:val="18"/>
          <w:szCs w:val="18"/>
          <w:shd w:val="clear" w:color="auto" w:fill="FFFFFF"/>
        </w:rPr>
        <w:t xml:space="preserve"> avenant à un accord constitutif de l'opérateur de compétences interindustriel « OPCO 2I</w:t>
      </w:r>
      <w:r w:rsidR="00DF2B3F" w:rsidRPr="0083781D">
        <w:rPr>
          <w:rFonts w:ascii="Arial" w:hAnsi="Arial" w:cs="Arial"/>
          <w:b/>
          <w:bCs/>
          <w:i/>
          <w:iCs/>
          <w:color w:val="333333"/>
          <w:sz w:val="18"/>
          <w:szCs w:val="18"/>
          <w:shd w:val="clear" w:color="auto" w:fill="FFFFFF"/>
        </w:rPr>
        <w:t>,</w:t>
      </w:r>
      <w:r w:rsidR="00DF2B3F" w:rsidRPr="00DF2B3F">
        <w:rPr>
          <w:rFonts w:ascii="Arial" w:hAnsi="Arial" w:cs="Arial"/>
          <w:b/>
          <w:bCs/>
          <w:i/>
          <w:iCs/>
          <w:color w:val="333333"/>
          <w:sz w:val="18"/>
          <w:szCs w:val="18"/>
          <w:shd w:val="clear" w:color="auto" w:fill="FFFFFF"/>
        </w:rPr>
        <w:t xml:space="preserve"> de la presse</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de la mutualité</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des services de santé au travail interentreprises</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des services de l'automobile</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du négoce et de l'industrie des produits du sol, engrais et produits connexes</w:t>
      </w:r>
      <w:r w:rsidR="001B6A43" w:rsidRPr="0083781D">
        <w:rPr>
          <w:rFonts w:ascii="Arial" w:hAnsi="Arial" w:cs="Arial"/>
          <w:b/>
          <w:bCs/>
          <w:i/>
          <w:iCs/>
          <w:color w:val="333333"/>
          <w:sz w:val="18"/>
          <w:szCs w:val="18"/>
          <w:shd w:val="clear" w:color="auto" w:fill="FFFFFF"/>
        </w:rPr>
        <w:t>…</w:t>
      </w:r>
      <w:r w:rsidR="00DF2B3F" w:rsidRPr="00DF2B3F">
        <w:rPr>
          <w:rFonts w:ascii="Arial" w:hAnsi="Arial" w:cs="Arial"/>
          <w:b/>
          <w:bCs/>
          <w:i/>
          <w:iCs/>
          <w:color w:val="333333"/>
          <w:sz w:val="18"/>
          <w:szCs w:val="18"/>
          <w:shd w:val="clear" w:color="auto" w:fill="FFFFFF"/>
        </w:rPr>
        <w:t xml:space="preserve"> </w:t>
      </w:r>
    </w:p>
    <w:p w14:paraId="17292FD9" w14:textId="77777777" w:rsidR="00505692" w:rsidRDefault="00505692" w:rsidP="00C12A95">
      <w:pPr>
        <w:tabs>
          <w:tab w:val="left" w:pos="7600"/>
        </w:tabs>
        <w:rPr>
          <w:rFonts w:ascii="Arial" w:hAnsi="Arial" w:cs="Arial"/>
          <w:b/>
          <w:bCs/>
          <w:color w:val="333333"/>
          <w:sz w:val="18"/>
          <w:szCs w:val="18"/>
          <w:shd w:val="clear" w:color="auto" w:fill="FFFFFF"/>
        </w:rPr>
      </w:pPr>
    </w:p>
    <w:p w14:paraId="000C61E7" w14:textId="65C47C95" w:rsidR="00505692" w:rsidRDefault="00505692" w:rsidP="00C12A95">
      <w:pPr>
        <w:tabs>
          <w:tab w:val="left" w:pos="7600"/>
        </w:tabs>
        <w:rPr>
          <w:rFonts w:ascii="Arial" w:hAnsi="Arial" w:cs="Arial"/>
          <w:b/>
          <w:bCs/>
          <w:color w:val="333333"/>
          <w:sz w:val="18"/>
          <w:szCs w:val="18"/>
          <w:shd w:val="clear" w:color="auto" w:fill="FFFFFF"/>
        </w:rPr>
      </w:pPr>
      <w:r w:rsidRPr="00505692">
        <w:rPr>
          <w:rFonts w:ascii="Arial" w:hAnsi="Arial" w:cs="Arial"/>
          <w:b/>
          <w:bCs/>
          <w:color w:val="333333"/>
          <w:sz w:val="18"/>
          <w:szCs w:val="18"/>
          <w:shd w:val="clear" w:color="auto" w:fill="FFFFFF"/>
        </w:rPr>
        <w:t>  MINISTERE DU TRAVAIL, DU PLEIN EMPLOI ET DE L'INSERTION</w:t>
      </w:r>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54 Arrêté du 10 novembre 2023 portant extension d'un accord conclu dans le cadre de la convention collective des industries métallurgiques, mécaniques, électriques et connexes de la Côte-d'Or (n° 1885)</w:t>
      </w:r>
      <w:r w:rsidRPr="00505692">
        <w:rPr>
          <w:rFonts w:ascii="Arial" w:hAnsi="Arial" w:cs="Arial"/>
          <w:b/>
          <w:bCs/>
          <w:color w:val="333333"/>
          <w:sz w:val="18"/>
          <w:szCs w:val="18"/>
          <w:shd w:val="clear" w:color="auto" w:fill="FFFFFF"/>
        </w:rPr>
        <w:br/>
        <w:t>        </w:t>
      </w:r>
      <w:hyperlink r:id="rId630" w:tgtFrame="_blank" w:history="1">
        <w:r w:rsidRPr="00505692">
          <w:rPr>
            <w:rStyle w:val="Lienhypertexte"/>
            <w:rFonts w:ascii="Arial" w:hAnsi="Arial" w:cs="Arial"/>
            <w:b/>
            <w:bCs/>
            <w:sz w:val="18"/>
            <w:szCs w:val="18"/>
            <w:shd w:val="clear" w:color="auto" w:fill="FFFFFF"/>
          </w:rPr>
          <w:t>https://www.legifrance.gouv.fr/jorf/id/JORFTEXT000048466418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55 Arrêté du 10 novembre 2023 portant extension d'un accord conclu dans le cadre de la convention collective des industries de la métallurgie de Saône-et-Loire (n° 1564)</w:t>
      </w:r>
      <w:r w:rsidRPr="00505692">
        <w:rPr>
          <w:rFonts w:ascii="Arial" w:hAnsi="Arial" w:cs="Arial"/>
          <w:b/>
          <w:bCs/>
          <w:color w:val="333333"/>
          <w:sz w:val="18"/>
          <w:szCs w:val="18"/>
          <w:shd w:val="clear" w:color="auto" w:fill="FFFFFF"/>
        </w:rPr>
        <w:br/>
        <w:t>        </w:t>
      </w:r>
      <w:hyperlink r:id="rId631" w:tgtFrame="_blank" w:history="1">
        <w:r w:rsidRPr="00505692">
          <w:rPr>
            <w:rStyle w:val="Lienhypertexte"/>
            <w:rFonts w:ascii="Arial" w:hAnsi="Arial" w:cs="Arial"/>
            <w:b/>
            <w:bCs/>
            <w:sz w:val="18"/>
            <w:szCs w:val="18"/>
            <w:shd w:val="clear" w:color="auto" w:fill="FFFFFF"/>
          </w:rPr>
          <w:t>https://www.legifrance.gouv.fr/jorf/id/JORFTEXT000048466428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56 Arrêté du 10 novembre 2023 portant extension d'un avenant à la convention collective nationale des professions réglementées auprès des juridictions (n° 3244)</w:t>
      </w:r>
      <w:r w:rsidRPr="00505692">
        <w:rPr>
          <w:rFonts w:ascii="Arial" w:hAnsi="Arial" w:cs="Arial"/>
          <w:b/>
          <w:bCs/>
          <w:color w:val="333333"/>
          <w:sz w:val="18"/>
          <w:szCs w:val="18"/>
          <w:shd w:val="clear" w:color="auto" w:fill="FFFFFF"/>
        </w:rPr>
        <w:br/>
        <w:t>        </w:t>
      </w:r>
      <w:hyperlink r:id="rId632" w:tgtFrame="_blank" w:history="1">
        <w:r w:rsidRPr="00505692">
          <w:rPr>
            <w:rStyle w:val="Lienhypertexte"/>
            <w:rFonts w:ascii="Arial" w:hAnsi="Arial" w:cs="Arial"/>
            <w:b/>
            <w:bCs/>
            <w:sz w:val="18"/>
            <w:szCs w:val="18"/>
            <w:shd w:val="clear" w:color="auto" w:fill="FFFFFF"/>
          </w:rPr>
          <w:t>https://www.legifrance.gouv.fr/jorf/id/JORFTEXT000048466438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57 Arrêté du 10 novembre 2023 portant extension d'un avenant à la convention collective nationale du notariat (n° 2205)</w:t>
      </w:r>
      <w:r w:rsidRPr="00505692">
        <w:rPr>
          <w:rFonts w:ascii="Arial" w:hAnsi="Arial" w:cs="Arial"/>
          <w:b/>
          <w:bCs/>
          <w:color w:val="333333"/>
          <w:sz w:val="18"/>
          <w:szCs w:val="18"/>
          <w:shd w:val="clear" w:color="auto" w:fill="FFFFFF"/>
        </w:rPr>
        <w:br/>
        <w:t>        </w:t>
      </w:r>
      <w:hyperlink r:id="rId633" w:tgtFrame="_blank" w:history="1">
        <w:r w:rsidRPr="00505692">
          <w:rPr>
            <w:rStyle w:val="Lienhypertexte"/>
            <w:rFonts w:ascii="Arial" w:hAnsi="Arial" w:cs="Arial"/>
            <w:b/>
            <w:bCs/>
            <w:sz w:val="18"/>
            <w:szCs w:val="18"/>
            <w:shd w:val="clear" w:color="auto" w:fill="FFFFFF"/>
          </w:rPr>
          <w:t>https://www.legifrance.gouv.fr/jorf/id/JORFTEXT000048466448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xml:space="preserve">        58 Arrêté du 10 novembre 2023 portant extension d'un avenant à la convention collective nationale des </w:t>
      </w:r>
      <w:r w:rsidRPr="00505692">
        <w:rPr>
          <w:rFonts w:ascii="Arial" w:hAnsi="Arial" w:cs="Arial"/>
          <w:b/>
          <w:bCs/>
          <w:color w:val="333333"/>
          <w:sz w:val="18"/>
          <w:szCs w:val="18"/>
          <w:shd w:val="clear" w:color="auto" w:fill="FFFFFF"/>
        </w:rPr>
        <w:lastRenderedPageBreak/>
        <w:t>commerces et services de l'audiovisuel, de l'électronique et de l'équipement ménager (n° 1686)</w:t>
      </w:r>
      <w:r w:rsidRPr="00505692">
        <w:rPr>
          <w:rFonts w:ascii="Arial" w:hAnsi="Arial" w:cs="Arial"/>
          <w:b/>
          <w:bCs/>
          <w:color w:val="333333"/>
          <w:sz w:val="18"/>
          <w:szCs w:val="18"/>
          <w:shd w:val="clear" w:color="auto" w:fill="FFFFFF"/>
        </w:rPr>
        <w:br/>
        <w:t>        </w:t>
      </w:r>
      <w:hyperlink r:id="rId634" w:tgtFrame="_blank" w:history="1">
        <w:r w:rsidRPr="00505692">
          <w:rPr>
            <w:rStyle w:val="Lienhypertexte"/>
            <w:rFonts w:ascii="Arial" w:hAnsi="Arial" w:cs="Arial"/>
            <w:b/>
            <w:bCs/>
            <w:sz w:val="18"/>
            <w:szCs w:val="18"/>
            <w:shd w:val="clear" w:color="auto" w:fill="FFFFFF"/>
          </w:rPr>
          <w:t>https://www.legifrance.gouv.fr/jorf/id/JORFTEXT000048466458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59 Arrêté du 10 novembre 2023 portant extension d'accords et d'un avenant à un accord conclus dans le cadre de la convention collective nationale de la blanchisserie, laverie, location de linge, nettoyage à sec, pressing et teinturerie (n° 2002)</w:t>
      </w:r>
      <w:r w:rsidRPr="00505692">
        <w:rPr>
          <w:rFonts w:ascii="Arial" w:hAnsi="Arial" w:cs="Arial"/>
          <w:b/>
          <w:bCs/>
          <w:color w:val="333333"/>
          <w:sz w:val="18"/>
          <w:szCs w:val="18"/>
          <w:shd w:val="clear" w:color="auto" w:fill="FFFFFF"/>
        </w:rPr>
        <w:br/>
        <w:t>        </w:t>
      </w:r>
      <w:hyperlink r:id="rId635" w:tgtFrame="_blank" w:history="1">
        <w:r w:rsidRPr="00505692">
          <w:rPr>
            <w:rStyle w:val="Lienhypertexte"/>
            <w:rFonts w:ascii="Arial" w:hAnsi="Arial" w:cs="Arial"/>
            <w:b/>
            <w:bCs/>
            <w:sz w:val="18"/>
            <w:szCs w:val="18"/>
            <w:shd w:val="clear" w:color="auto" w:fill="FFFFFF"/>
          </w:rPr>
          <w:t>https://www.legifrance.gouv.fr/jorf/id/JORFTEXT000048466469</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60 Arrêté du 10 novembre 2023 portant extension d'un avenant à la convention collective nationale de l'import-export et du commerce international (n° 43)</w:t>
      </w:r>
      <w:r w:rsidRPr="00505692">
        <w:rPr>
          <w:rFonts w:ascii="Arial" w:hAnsi="Arial" w:cs="Arial"/>
          <w:b/>
          <w:bCs/>
          <w:color w:val="333333"/>
          <w:sz w:val="18"/>
          <w:szCs w:val="18"/>
          <w:shd w:val="clear" w:color="auto" w:fill="FFFFFF"/>
        </w:rPr>
        <w:br/>
        <w:t>        </w:t>
      </w:r>
      <w:hyperlink r:id="rId636" w:tgtFrame="_blank" w:history="1">
        <w:r w:rsidRPr="00505692">
          <w:rPr>
            <w:rStyle w:val="Lienhypertexte"/>
            <w:rFonts w:ascii="Arial" w:hAnsi="Arial" w:cs="Arial"/>
            <w:b/>
            <w:bCs/>
            <w:sz w:val="18"/>
            <w:szCs w:val="18"/>
            <w:shd w:val="clear" w:color="auto" w:fill="FFFFFF"/>
          </w:rPr>
          <w:t>https://www.legifrance.gouv.fr/jorf/id/JORFTEXT000048466524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61 Arrêté du 10 novembre 2023 portant extension d'un accord conclu dans le cadre de la convention collective nationale des personnels des sociétés anonymes et fondations d'HLM (n° 2150)</w:t>
      </w:r>
      <w:r w:rsidRPr="00505692">
        <w:rPr>
          <w:rFonts w:ascii="Arial" w:hAnsi="Arial" w:cs="Arial"/>
          <w:b/>
          <w:bCs/>
          <w:color w:val="333333"/>
          <w:sz w:val="18"/>
          <w:szCs w:val="18"/>
          <w:shd w:val="clear" w:color="auto" w:fill="FFFFFF"/>
        </w:rPr>
        <w:br/>
        <w:t>        </w:t>
      </w:r>
      <w:hyperlink r:id="rId637" w:tgtFrame="_blank" w:history="1">
        <w:r w:rsidRPr="00505692">
          <w:rPr>
            <w:rStyle w:val="Lienhypertexte"/>
            <w:rFonts w:ascii="Arial" w:hAnsi="Arial" w:cs="Arial"/>
            <w:b/>
            <w:bCs/>
            <w:sz w:val="18"/>
            <w:szCs w:val="18"/>
            <w:shd w:val="clear" w:color="auto" w:fill="FFFFFF"/>
          </w:rPr>
          <w:t>https://www.legifrance.gouv.fr/jorf/id/JORFTEXT000048466532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62 Arrêté du 10 novembre 2023 portant extension d'un accord conclu dans le cadre de la convention collective nationale du travail du personnel des institutions de retraite complémentaire (n° 1794)</w:t>
      </w:r>
      <w:r w:rsidRPr="00505692">
        <w:rPr>
          <w:rFonts w:ascii="Arial" w:hAnsi="Arial" w:cs="Arial"/>
          <w:b/>
          <w:bCs/>
          <w:color w:val="333333"/>
          <w:sz w:val="18"/>
          <w:szCs w:val="18"/>
          <w:shd w:val="clear" w:color="auto" w:fill="FFFFFF"/>
        </w:rPr>
        <w:br/>
        <w:t>        </w:t>
      </w:r>
      <w:hyperlink r:id="rId638" w:tgtFrame="_blank" w:history="1">
        <w:r w:rsidRPr="00505692">
          <w:rPr>
            <w:rStyle w:val="Lienhypertexte"/>
            <w:rFonts w:ascii="Arial" w:hAnsi="Arial" w:cs="Arial"/>
            <w:b/>
            <w:bCs/>
            <w:sz w:val="18"/>
            <w:szCs w:val="18"/>
            <w:shd w:val="clear" w:color="auto" w:fill="FFFFFF"/>
          </w:rPr>
          <w:t>https://www.legifrance.gouv.fr/jorf/id/JORFTEXT000048466542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63 Arrêté du 10 novembre 2023 portant extension d'un avenant à un accord conclu dans le cadre de la convention collective nationale des entreprises d'installation sans fabrication, y compris entretien, réparation, dépannage de matériel aéraulique, thermique, frigorifique et connexes (n° 1412)</w:t>
      </w:r>
      <w:r w:rsidRPr="00505692">
        <w:rPr>
          <w:rFonts w:ascii="Arial" w:hAnsi="Arial" w:cs="Arial"/>
          <w:b/>
          <w:bCs/>
          <w:color w:val="333333"/>
          <w:sz w:val="18"/>
          <w:szCs w:val="18"/>
          <w:shd w:val="clear" w:color="auto" w:fill="FFFFFF"/>
        </w:rPr>
        <w:br/>
        <w:t>        </w:t>
      </w:r>
      <w:hyperlink r:id="rId639" w:tgtFrame="_blank" w:history="1">
        <w:r w:rsidRPr="00505692">
          <w:rPr>
            <w:rStyle w:val="Lienhypertexte"/>
            <w:rFonts w:ascii="Arial" w:hAnsi="Arial" w:cs="Arial"/>
            <w:b/>
            <w:bCs/>
            <w:sz w:val="18"/>
            <w:szCs w:val="18"/>
            <w:shd w:val="clear" w:color="auto" w:fill="FFFFFF"/>
          </w:rPr>
          <w:t>https://www.legifrance.gouv.fr/jorf/id/JORFTEXT000048466561</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64 Arrêté du 10 novembre 2023 portant extension d'un accord conclu dans le cadre de la convention collective nationale des télécommunications (n° 2148)</w:t>
      </w:r>
      <w:r w:rsidRPr="00505692">
        <w:rPr>
          <w:rFonts w:ascii="Arial" w:hAnsi="Arial" w:cs="Arial"/>
          <w:b/>
          <w:bCs/>
          <w:color w:val="333333"/>
          <w:sz w:val="18"/>
          <w:szCs w:val="18"/>
          <w:shd w:val="clear" w:color="auto" w:fill="FFFFFF"/>
        </w:rPr>
        <w:br/>
        <w:t>        </w:t>
      </w:r>
      <w:hyperlink r:id="rId640" w:tgtFrame="_blank" w:history="1">
        <w:r w:rsidRPr="00505692">
          <w:rPr>
            <w:rStyle w:val="Lienhypertexte"/>
            <w:rFonts w:ascii="Arial" w:hAnsi="Arial" w:cs="Arial"/>
            <w:b/>
            <w:bCs/>
            <w:sz w:val="18"/>
            <w:szCs w:val="18"/>
            <w:shd w:val="clear" w:color="auto" w:fill="FFFFFF"/>
          </w:rPr>
          <w:t>https://www.legifrance.gouv.fr/jorf/id/JORFTEXT000048466573</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65 Arrêté du 10 novembre 2023 portant extension d'un avenant à la convention collective nationale des cabinets ou entreprises d'expertises en automobile (n° 1951)</w:t>
      </w:r>
      <w:r w:rsidRPr="00505692">
        <w:rPr>
          <w:rFonts w:ascii="Arial" w:hAnsi="Arial" w:cs="Arial"/>
          <w:b/>
          <w:bCs/>
          <w:color w:val="333333"/>
          <w:sz w:val="18"/>
          <w:szCs w:val="18"/>
          <w:shd w:val="clear" w:color="auto" w:fill="FFFFFF"/>
        </w:rPr>
        <w:br/>
        <w:t>        </w:t>
      </w:r>
      <w:hyperlink r:id="rId641" w:tgtFrame="_blank" w:history="1">
        <w:r w:rsidRPr="00505692">
          <w:rPr>
            <w:rStyle w:val="Lienhypertexte"/>
            <w:rFonts w:ascii="Arial" w:hAnsi="Arial" w:cs="Arial"/>
            <w:b/>
            <w:bCs/>
            <w:sz w:val="18"/>
            <w:szCs w:val="18"/>
            <w:shd w:val="clear" w:color="auto" w:fill="FFFFFF"/>
          </w:rPr>
          <w:t>https://www.legifrance.gouv.fr/jorf/id/JORFTEXT000048466583</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66 Arrêté du 10 novembre 2023 portant extension d'un avenant à un accord conclu dans le cadre de la convention collective nationale des industries et du commerce de la récupération (n° 637)</w:t>
      </w:r>
      <w:r w:rsidRPr="00505692">
        <w:rPr>
          <w:rFonts w:ascii="Arial" w:hAnsi="Arial" w:cs="Arial"/>
          <w:b/>
          <w:bCs/>
          <w:color w:val="333333"/>
          <w:sz w:val="18"/>
          <w:szCs w:val="18"/>
          <w:shd w:val="clear" w:color="auto" w:fill="FFFFFF"/>
        </w:rPr>
        <w:br/>
        <w:t>        </w:t>
      </w:r>
      <w:hyperlink r:id="rId642" w:tgtFrame="_blank" w:history="1">
        <w:r w:rsidRPr="00505692">
          <w:rPr>
            <w:rStyle w:val="Lienhypertexte"/>
            <w:rFonts w:ascii="Arial" w:hAnsi="Arial" w:cs="Arial"/>
            <w:b/>
            <w:bCs/>
            <w:sz w:val="18"/>
            <w:szCs w:val="18"/>
            <w:shd w:val="clear" w:color="auto" w:fill="FFFFFF"/>
          </w:rPr>
          <w:t>https://www.legifrance.gouv.fr/jorf/id/JORFTEXT000048466596</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67 Arrêté du 10 novembre 2023 portant extension d'un avenant à la convention collective nationale de l'immobilier (n° 1527)</w:t>
      </w:r>
      <w:r w:rsidRPr="00505692">
        <w:rPr>
          <w:rFonts w:ascii="Arial" w:hAnsi="Arial" w:cs="Arial"/>
          <w:b/>
          <w:bCs/>
          <w:color w:val="333333"/>
          <w:sz w:val="18"/>
          <w:szCs w:val="18"/>
          <w:shd w:val="clear" w:color="auto" w:fill="FFFFFF"/>
        </w:rPr>
        <w:br/>
        <w:t>        </w:t>
      </w:r>
      <w:hyperlink r:id="rId643" w:tgtFrame="_blank" w:history="1">
        <w:r w:rsidRPr="00505692">
          <w:rPr>
            <w:rStyle w:val="Lienhypertexte"/>
            <w:rFonts w:ascii="Arial" w:hAnsi="Arial" w:cs="Arial"/>
            <w:b/>
            <w:bCs/>
            <w:sz w:val="18"/>
            <w:szCs w:val="18"/>
            <w:shd w:val="clear" w:color="auto" w:fill="FFFFFF"/>
          </w:rPr>
          <w:t>https://www.legifrance.gouv.fr/jorf/id/JORFTEXT000048466612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68 Arrêté du 10 novembre 2023 portant extension d'un accord conclu dans le cadre de la convention collective de la métallurgie de l'Ain (n° 914)</w:t>
      </w:r>
      <w:r w:rsidRPr="00505692">
        <w:rPr>
          <w:rFonts w:ascii="Arial" w:hAnsi="Arial" w:cs="Arial"/>
          <w:b/>
          <w:bCs/>
          <w:color w:val="333333"/>
          <w:sz w:val="18"/>
          <w:szCs w:val="18"/>
          <w:shd w:val="clear" w:color="auto" w:fill="FFFFFF"/>
        </w:rPr>
        <w:br/>
        <w:t>        </w:t>
      </w:r>
      <w:hyperlink r:id="rId644" w:tgtFrame="_blank" w:history="1">
        <w:r w:rsidRPr="00505692">
          <w:rPr>
            <w:rStyle w:val="Lienhypertexte"/>
            <w:rFonts w:ascii="Arial" w:hAnsi="Arial" w:cs="Arial"/>
            <w:b/>
            <w:bCs/>
            <w:sz w:val="18"/>
            <w:szCs w:val="18"/>
            <w:shd w:val="clear" w:color="auto" w:fill="FFFFFF"/>
          </w:rPr>
          <w:t>https://www.legifrance.gouv.fr/jorf/id/JORFTEXT000048466622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69 Arrêté du 10 novembre 2023 portant extension d'un avenant à la convention collective nationale de la boulangerie-pâtisserie (entreprises artisanales) (n° 843)</w:t>
      </w:r>
      <w:r w:rsidRPr="00505692">
        <w:rPr>
          <w:rFonts w:ascii="Arial" w:hAnsi="Arial" w:cs="Arial"/>
          <w:b/>
          <w:bCs/>
          <w:color w:val="333333"/>
          <w:sz w:val="18"/>
          <w:szCs w:val="18"/>
          <w:shd w:val="clear" w:color="auto" w:fill="FFFFFF"/>
        </w:rPr>
        <w:br/>
        <w:t>        </w:t>
      </w:r>
      <w:hyperlink r:id="rId645" w:tgtFrame="_blank" w:history="1">
        <w:r w:rsidRPr="00505692">
          <w:rPr>
            <w:rStyle w:val="Lienhypertexte"/>
            <w:rFonts w:ascii="Arial" w:hAnsi="Arial" w:cs="Arial"/>
            <w:b/>
            <w:bCs/>
            <w:sz w:val="18"/>
            <w:szCs w:val="18"/>
            <w:shd w:val="clear" w:color="auto" w:fill="FFFFFF"/>
          </w:rPr>
          <w:t>https://www.legifrance.gouv.fr/jorf/id/JORFTEXT000048466632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70 Arrêté du 10 novembre 2023 portant extension d'un accord conclu dans le cadre de la convention collective nationale de l'habitat et du logement accompagnés (n° 2336)</w:t>
      </w:r>
      <w:r w:rsidRPr="00505692">
        <w:rPr>
          <w:rFonts w:ascii="Arial" w:hAnsi="Arial" w:cs="Arial"/>
          <w:b/>
          <w:bCs/>
          <w:color w:val="333333"/>
          <w:sz w:val="18"/>
          <w:szCs w:val="18"/>
          <w:shd w:val="clear" w:color="auto" w:fill="FFFFFF"/>
        </w:rPr>
        <w:br/>
        <w:t>        </w:t>
      </w:r>
      <w:hyperlink r:id="rId646" w:tgtFrame="_blank" w:history="1">
        <w:r w:rsidRPr="00505692">
          <w:rPr>
            <w:rStyle w:val="Lienhypertexte"/>
            <w:rFonts w:ascii="Arial" w:hAnsi="Arial" w:cs="Arial"/>
            <w:b/>
            <w:bCs/>
            <w:sz w:val="18"/>
            <w:szCs w:val="18"/>
            <w:shd w:val="clear" w:color="auto" w:fill="FFFFFF"/>
          </w:rPr>
          <w:t>https://www.legifrance.gouv.fr/jorf/id/JORFTEXT000048466642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71 Arrêté du 10 novembre 2023 portant extension d'un avenant à la convention collective nationale de l'enseignement privé indépendant (n° 2691)</w:t>
      </w:r>
      <w:r w:rsidRPr="00505692">
        <w:rPr>
          <w:rFonts w:ascii="Arial" w:hAnsi="Arial" w:cs="Arial"/>
          <w:b/>
          <w:bCs/>
          <w:color w:val="333333"/>
          <w:sz w:val="18"/>
          <w:szCs w:val="18"/>
          <w:shd w:val="clear" w:color="auto" w:fill="FFFFFF"/>
        </w:rPr>
        <w:br/>
        <w:t>        </w:t>
      </w:r>
      <w:hyperlink r:id="rId647" w:tgtFrame="_blank" w:history="1">
        <w:r w:rsidRPr="00505692">
          <w:rPr>
            <w:rStyle w:val="Lienhypertexte"/>
            <w:rFonts w:ascii="Arial" w:hAnsi="Arial" w:cs="Arial"/>
            <w:b/>
            <w:bCs/>
            <w:sz w:val="18"/>
            <w:szCs w:val="18"/>
            <w:shd w:val="clear" w:color="auto" w:fill="FFFFFF"/>
          </w:rPr>
          <w:t>https://www.legifrance.gouv.fr/jorf/id/JORFTEXT000048466654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72 Arrêté du 10 novembre 2023 portant extension d'un accord conclu dans le cadre de la convention collective nationale de travail du personnel des imprimeries de labeur et des industries graphiques (n° 184)</w:t>
      </w:r>
      <w:r w:rsidRPr="00505692">
        <w:rPr>
          <w:rFonts w:ascii="Arial" w:hAnsi="Arial" w:cs="Arial"/>
          <w:b/>
          <w:bCs/>
          <w:color w:val="333333"/>
          <w:sz w:val="18"/>
          <w:szCs w:val="18"/>
          <w:shd w:val="clear" w:color="auto" w:fill="FFFFFF"/>
        </w:rPr>
        <w:br/>
        <w:t>        </w:t>
      </w:r>
      <w:hyperlink r:id="rId648" w:tgtFrame="_blank" w:history="1">
        <w:r w:rsidRPr="00505692">
          <w:rPr>
            <w:rStyle w:val="Lienhypertexte"/>
            <w:rFonts w:ascii="Arial" w:hAnsi="Arial" w:cs="Arial"/>
            <w:b/>
            <w:bCs/>
            <w:sz w:val="18"/>
            <w:szCs w:val="18"/>
            <w:shd w:val="clear" w:color="auto" w:fill="FFFFFF"/>
          </w:rPr>
          <w:t>https://www.legifrance.gouv.fr/jorf/id/JORFTEXT000048466664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73 Arrêté du 10 novembre 2023 portant extension d'un avenant à un accord conclu dans le cadre de la convention collective nationale de travail du personnel des imprimeries de labeur et des industries graphiques (n° 184)</w:t>
      </w:r>
      <w:r w:rsidRPr="00505692">
        <w:rPr>
          <w:rFonts w:ascii="Arial" w:hAnsi="Arial" w:cs="Arial"/>
          <w:b/>
          <w:bCs/>
          <w:color w:val="333333"/>
          <w:sz w:val="18"/>
          <w:szCs w:val="18"/>
          <w:shd w:val="clear" w:color="auto" w:fill="FFFFFF"/>
        </w:rPr>
        <w:br/>
        <w:t>        </w:t>
      </w:r>
      <w:hyperlink r:id="rId649" w:tgtFrame="_blank" w:history="1">
        <w:r w:rsidRPr="00505692">
          <w:rPr>
            <w:rStyle w:val="Lienhypertexte"/>
            <w:rFonts w:ascii="Arial" w:hAnsi="Arial" w:cs="Arial"/>
            <w:b/>
            <w:bCs/>
            <w:sz w:val="18"/>
            <w:szCs w:val="18"/>
            <w:shd w:val="clear" w:color="auto" w:fill="FFFFFF"/>
          </w:rPr>
          <w:t>https://www.legifrance.gouv.fr/jorf/id/JORFTEXT000048466675</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74 Arrêté du 10 novembre 2023 portant extension d'un avenant à un accord constitutif de l'opérateur de compétences interindustriel « OPCO 2I » (n° 20214)</w:t>
      </w:r>
      <w:r w:rsidRPr="00505692">
        <w:rPr>
          <w:rFonts w:ascii="Arial" w:hAnsi="Arial" w:cs="Arial"/>
          <w:b/>
          <w:bCs/>
          <w:color w:val="333333"/>
          <w:sz w:val="18"/>
          <w:szCs w:val="18"/>
          <w:shd w:val="clear" w:color="auto" w:fill="FFFFFF"/>
        </w:rPr>
        <w:br/>
        <w:t>        </w:t>
      </w:r>
      <w:hyperlink r:id="rId650" w:tgtFrame="_blank" w:history="1">
        <w:r w:rsidRPr="00505692">
          <w:rPr>
            <w:rStyle w:val="Lienhypertexte"/>
            <w:rFonts w:ascii="Arial" w:hAnsi="Arial" w:cs="Arial"/>
            <w:b/>
            <w:bCs/>
            <w:sz w:val="18"/>
            <w:szCs w:val="18"/>
            <w:shd w:val="clear" w:color="auto" w:fill="FFFFFF"/>
          </w:rPr>
          <w:t>https://www.legifrance.gouv.fr/jorf/id/JORFTEXT000048466685</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75 Arrêté du 10 novembre 2023 portant extension d'un avenant à un accord collectif national dans le secteur de la presse (n° 2483)</w:t>
      </w:r>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lastRenderedPageBreak/>
        <w:t>        </w:t>
      </w:r>
      <w:hyperlink r:id="rId651" w:tgtFrame="_blank" w:history="1">
        <w:r w:rsidRPr="00505692">
          <w:rPr>
            <w:rStyle w:val="Lienhypertexte"/>
            <w:rFonts w:ascii="Arial" w:hAnsi="Arial" w:cs="Arial"/>
            <w:b/>
            <w:bCs/>
            <w:sz w:val="18"/>
            <w:szCs w:val="18"/>
            <w:shd w:val="clear" w:color="auto" w:fill="FFFFFF"/>
          </w:rPr>
          <w:t>https://www.legifrance.gouv.fr/jorf/id/JORFTEXT000048466698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76 Arrêté du 10 novembre 2023 portant extension d'un accord conclu dans le cadre de la convention collective nationale de la mutualité (n° 2128)</w:t>
      </w:r>
      <w:r w:rsidRPr="00505692">
        <w:rPr>
          <w:rFonts w:ascii="Arial" w:hAnsi="Arial" w:cs="Arial"/>
          <w:b/>
          <w:bCs/>
          <w:color w:val="333333"/>
          <w:sz w:val="18"/>
          <w:szCs w:val="18"/>
          <w:shd w:val="clear" w:color="auto" w:fill="FFFFFF"/>
        </w:rPr>
        <w:br/>
        <w:t>        </w:t>
      </w:r>
      <w:hyperlink r:id="rId652" w:tgtFrame="_blank" w:history="1">
        <w:r w:rsidRPr="00505692">
          <w:rPr>
            <w:rStyle w:val="Lienhypertexte"/>
            <w:rFonts w:ascii="Arial" w:hAnsi="Arial" w:cs="Arial"/>
            <w:b/>
            <w:bCs/>
            <w:sz w:val="18"/>
            <w:szCs w:val="18"/>
            <w:shd w:val="clear" w:color="auto" w:fill="FFFFFF"/>
          </w:rPr>
          <w:t>https://www.legifrance.gouv.fr/jorf/id/JORFTEXT000048466726</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77 Arrêté du 10 novembre 2023 portant extension d'avenants conclus dans le cadre de la convention collective nationale des services de santé au travail interentreprises (n° 897)</w:t>
      </w:r>
      <w:r w:rsidRPr="00505692">
        <w:rPr>
          <w:rFonts w:ascii="Arial" w:hAnsi="Arial" w:cs="Arial"/>
          <w:b/>
          <w:bCs/>
          <w:color w:val="333333"/>
          <w:sz w:val="18"/>
          <w:szCs w:val="18"/>
          <w:shd w:val="clear" w:color="auto" w:fill="FFFFFF"/>
        </w:rPr>
        <w:br/>
        <w:t>        </w:t>
      </w:r>
      <w:hyperlink r:id="rId653" w:tgtFrame="_blank" w:history="1">
        <w:r w:rsidRPr="00505692">
          <w:rPr>
            <w:rStyle w:val="Lienhypertexte"/>
            <w:rFonts w:ascii="Arial" w:hAnsi="Arial" w:cs="Arial"/>
            <w:b/>
            <w:bCs/>
            <w:sz w:val="18"/>
            <w:szCs w:val="18"/>
            <w:shd w:val="clear" w:color="auto" w:fill="FFFFFF"/>
          </w:rPr>
          <w:t>https://www.legifrance.gouv.fr/jorf/id/JORFTEXT000048466734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78 Arrêté du 13 novembre 2023 portant extension d'un accord conclu dans le cadre de la convention collective nationale des services de l'automobile (n° 1090)</w:t>
      </w:r>
      <w:r w:rsidRPr="00505692">
        <w:rPr>
          <w:rFonts w:ascii="Arial" w:hAnsi="Arial" w:cs="Arial"/>
          <w:b/>
          <w:bCs/>
          <w:color w:val="333333"/>
          <w:sz w:val="18"/>
          <w:szCs w:val="18"/>
          <w:shd w:val="clear" w:color="auto" w:fill="FFFFFF"/>
        </w:rPr>
        <w:br/>
        <w:t>        </w:t>
      </w:r>
      <w:hyperlink r:id="rId654" w:tgtFrame="_blank" w:history="1">
        <w:r w:rsidRPr="00505692">
          <w:rPr>
            <w:rStyle w:val="Lienhypertexte"/>
            <w:rFonts w:ascii="Arial" w:hAnsi="Arial" w:cs="Arial"/>
            <w:b/>
            <w:bCs/>
            <w:sz w:val="18"/>
            <w:szCs w:val="18"/>
            <w:shd w:val="clear" w:color="auto" w:fill="FFFFFF"/>
          </w:rPr>
          <w:t>https://www.legifrance.gouv.fr/jorf/id/JORFTEXT000048466754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79 Arrêté du 13 novembre 2023 portant extension d'un avenant à la convention collective nationale des entreprises du négoce et de l'industrie des produits du sol, engrais et produits connexes (n° 1077)</w:t>
      </w:r>
      <w:r w:rsidRPr="00505692">
        <w:rPr>
          <w:rFonts w:ascii="Arial" w:hAnsi="Arial" w:cs="Arial"/>
          <w:b/>
          <w:bCs/>
          <w:color w:val="333333"/>
          <w:sz w:val="18"/>
          <w:szCs w:val="18"/>
          <w:shd w:val="clear" w:color="auto" w:fill="FFFFFF"/>
        </w:rPr>
        <w:br/>
        <w:t>        </w:t>
      </w:r>
      <w:hyperlink r:id="rId655" w:tgtFrame="_blank" w:history="1">
        <w:r w:rsidRPr="00505692">
          <w:rPr>
            <w:rStyle w:val="Lienhypertexte"/>
            <w:rFonts w:ascii="Arial" w:hAnsi="Arial" w:cs="Arial"/>
            <w:b/>
            <w:bCs/>
            <w:sz w:val="18"/>
            <w:szCs w:val="18"/>
            <w:shd w:val="clear" w:color="auto" w:fill="FFFFFF"/>
          </w:rPr>
          <w:t>https://www.legifrance.gouv.fr/jorf/id/JORFTEXT000048466764</w:t>
        </w:r>
      </w:hyperlink>
      <w:r w:rsidRPr="00505692">
        <w:rPr>
          <w:rFonts w:ascii="Arial" w:hAnsi="Arial" w:cs="Arial"/>
          <w:b/>
          <w:bCs/>
          <w:color w:val="333333"/>
          <w:sz w:val="18"/>
          <w:szCs w:val="18"/>
          <w:shd w:val="clear" w:color="auto" w:fill="FFFFFF"/>
        </w:rPr>
        <w:br/>
      </w:r>
    </w:p>
    <w:p w14:paraId="7F90A04B" w14:textId="77777777" w:rsidR="00505692" w:rsidRDefault="00505692" w:rsidP="00C12A95">
      <w:pPr>
        <w:tabs>
          <w:tab w:val="left" w:pos="7600"/>
        </w:tabs>
        <w:rPr>
          <w:rFonts w:ascii="Arial" w:hAnsi="Arial" w:cs="Arial"/>
          <w:b/>
          <w:bCs/>
          <w:color w:val="333333"/>
          <w:sz w:val="18"/>
          <w:szCs w:val="18"/>
          <w:shd w:val="clear" w:color="auto" w:fill="FFFFFF"/>
        </w:rPr>
      </w:pPr>
    </w:p>
    <w:p w14:paraId="54146544" w14:textId="2A1EEDAC" w:rsidR="001D3F54" w:rsidRDefault="003536D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25/11</w:t>
      </w:r>
    </w:p>
    <w:p w14:paraId="4EE36EE3" w14:textId="77777777" w:rsidR="001D3F54" w:rsidRDefault="001D3F54" w:rsidP="00C12A95">
      <w:pPr>
        <w:tabs>
          <w:tab w:val="left" w:pos="7600"/>
        </w:tabs>
        <w:rPr>
          <w:rFonts w:ascii="Arial" w:hAnsi="Arial" w:cs="Arial"/>
          <w:b/>
          <w:bCs/>
          <w:color w:val="333333"/>
          <w:sz w:val="18"/>
          <w:szCs w:val="18"/>
          <w:shd w:val="clear" w:color="auto" w:fill="FFFFFF"/>
        </w:rPr>
      </w:pPr>
    </w:p>
    <w:p w14:paraId="2BCCEA0B" w14:textId="78B2608E" w:rsidR="003536DB" w:rsidRDefault="001D3F54" w:rsidP="001D3F54">
      <w:pPr>
        <w:tabs>
          <w:tab w:val="left" w:pos="7600"/>
        </w:tabs>
        <w:rPr>
          <w:rFonts w:ascii="Arial" w:hAnsi="Arial" w:cs="Arial"/>
          <w:b/>
          <w:bCs/>
          <w:color w:val="333333"/>
          <w:sz w:val="18"/>
          <w:szCs w:val="18"/>
          <w:shd w:val="clear" w:color="auto" w:fill="FFFFFF"/>
        </w:rPr>
      </w:pPr>
      <w:r w:rsidRPr="001D3F54">
        <w:rPr>
          <w:rFonts w:ascii="Arial" w:hAnsi="Arial" w:cs="Arial"/>
          <w:b/>
          <w:bCs/>
          <w:color w:val="333333"/>
          <w:sz w:val="18"/>
          <w:szCs w:val="18"/>
          <w:shd w:val="clear" w:color="auto" w:fill="FFFFFF"/>
        </w:rPr>
        <w:t>  </w:t>
      </w:r>
      <w:r w:rsidR="0072538C">
        <w:rPr>
          <w:rFonts w:ascii="Arial" w:hAnsi="Arial" w:cs="Arial"/>
          <w:b/>
          <w:bCs/>
          <w:color w:val="333333"/>
          <w:sz w:val="18"/>
          <w:szCs w:val="18"/>
          <w:shd w:val="clear" w:color="auto" w:fill="FFFFFF"/>
        </w:rPr>
        <w:t xml:space="preserve">° </w:t>
      </w:r>
      <w:r w:rsidRPr="001D3F54">
        <w:rPr>
          <w:rFonts w:ascii="Arial" w:hAnsi="Arial" w:cs="Arial"/>
          <w:b/>
          <w:bCs/>
          <w:color w:val="333333"/>
          <w:sz w:val="18"/>
          <w:szCs w:val="18"/>
          <w:shd w:val="clear" w:color="auto" w:fill="FFFFFF"/>
        </w:rPr>
        <w:t>MINISTERE DU TRAVAIL, DU PLEIN EMPLOI ET DE L'INSERTION</w:t>
      </w:r>
    </w:p>
    <w:p w14:paraId="6816A9CD" w14:textId="77777777" w:rsidR="003536DB" w:rsidRDefault="003536DB" w:rsidP="001D3F54">
      <w:pPr>
        <w:tabs>
          <w:tab w:val="left" w:pos="7600"/>
        </w:tabs>
        <w:rPr>
          <w:rFonts w:ascii="Arial" w:hAnsi="Arial" w:cs="Arial"/>
          <w:b/>
          <w:bCs/>
          <w:color w:val="333333"/>
          <w:sz w:val="18"/>
          <w:szCs w:val="18"/>
          <w:shd w:val="clear" w:color="auto" w:fill="FFFFFF"/>
        </w:rPr>
      </w:pPr>
    </w:p>
    <w:p w14:paraId="5A7B0CA8" w14:textId="1D209702" w:rsidR="001D3F54" w:rsidRPr="001D3F54" w:rsidRDefault="003536DB" w:rsidP="003536DB">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Extensions d’avenants aux conventions nationales ou régionales collectives des branches et secteurs professionnels de l’Animation et de l’Éducation (ECLAT), Métallurgie dans la Mayenne, le Bâtiment jusqu’à 10, ouvriers et TAM en PACA et en Martinique, </w:t>
      </w:r>
      <w:r w:rsidRPr="001D3F54">
        <w:rPr>
          <w:rFonts w:ascii="Arial" w:hAnsi="Arial" w:cs="Arial"/>
          <w:b/>
          <w:bCs/>
          <w:color w:val="333333"/>
          <w:sz w:val="18"/>
          <w:szCs w:val="18"/>
          <w:shd w:val="clear" w:color="auto" w:fill="FFFFFF"/>
        </w:rPr>
        <w:t>l'</w:t>
      </w:r>
      <w:r>
        <w:rPr>
          <w:rFonts w:ascii="Arial" w:hAnsi="Arial" w:cs="Arial"/>
          <w:b/>
          <w:bCs/>
          <w:color w:val="333333"/>
          <w:sz w:val="18"/>
          <w:szCs w:val="18"/>
          <w:shd w:val="clear" w:color="auto" w:fill="FFFFFF"/>
        </w:rPr>
        <w:t>I</w:t>
      </w:r>
      <w:r w:rsidRPr="001D3F54">
        <w:rPr>
          <w:rFonts w:ascii="Arial" w:hAnsi="Arial" w:cs="Arial"/>
          <w:b/>
          <w:bCs/>
          <w:color w:val="333333"/>
          <w:sz w:val="18"/>
          <w:szCs w:val="18"/>
          <w:shd w:val="clear" w:color="auto" w:fill="FFFFFF"/>
        </w:rPr>
        <w:t>ngénierie territoriale d'intérêt général</w:t>
      </w:r>
      <w:r>
        <w:rPr>
          <w:rFonts w:ascii="Arial" w:hAnsi="Arial" w:cs="Arial"/>
          <w:b/>
          <w:bCs/>
          <w:color w:val="333333"/>
          <w:sz w:val="18"/>
          <w:szCs w:val="18"/>
          <w:shd w:val="clear" w:color="auto" w:fill="FFFFFF"/>
        </w:rPr>
        <w:t>, la Manutention ferroviaire, entreprises du Bureau et du numérique (commerce et services), Reprographie…</w:t>
      </w:r>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82 Arrêté du 26 octobre 2023 portant extension d'avenants à la convention collective nationale des métiers de l'éducation, de la culture, des loisirs et de l'animation agissant pour l'utilité sociale et environnementale, au service des territoires (ÉCLAT) (n° 1518)</w:t>
      </w:r>
      <w:r w:rsidR="001D3F54" w:rsidRPr="001D3F54">
        <w:rPr>
          <w:rFonts w:ascii="Arial" w:hAnsi="Arial" w:cs="Arial"/>
          <w:b/>
          <w:bCs/>
          <w:color w:val="333333"/>
          <w:sz w:val="18"/>
          <w:szCs w:val="18"/>
          <w:shd w:val="clear" w:color="auto" w:fill="FFFFFF"/>
        </w:rPr>
        <w:br/>
        <w:t>        </w:t>
      </w:r>
      <w:hyperlink r:id="rId656" w:tgtFrame="_blank" w:history="1">
        <w:r w:rsidR="001D3F54" w:rsidRPr="001D3F54">
          <w:rPr>
            <w:rStyle w:val="Lienhypertexte"/>
            <w:rFonts w:ascii="Arial" w:hAnsi="Arial" w:cs="Arial"/>
            <w:b/>
            <w:bCs/>
            <w:sz w:val="18"/>
            <w:szCs w:val="18"/>
            <w:shd w:val="clear" w:color="auto" w:fill="FFFFFF"/>
          </w:rPr>
          <w:t>https://www.legifrance.gouv.fr/jorf/id/JORFTEXT000048458887</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83 Arrêté du 26 octobre 2023 portant extension d'un accord conclu dans le cadre de la convention collective des industries métallurgiques, mécaniques, électriques, connexes et similaires de la Mayenne (n° 2266)</w:t>
      </w:r>
      <w:r w:rsidR="001D3F54" w:rsidRPr="001D3F54">
        <w:rPr>
          <w:rFonts w:ascii="Arial" w:hAnsi="Arial" w:cs="Arial"/>
          <w:b/>
          <w:bCs/>
          <w:color w:val="333333"/>
          <w:sz w:val="18"/>
          <w:szCs w:val="18"/>
          <w:shd w:val="clear" w:color="auto" w:fill="FFFFFF"/>
        </w:rPr>
        <w:br/>
        <w:t>        </w:t>
      </w:r>
      <w:hyperlink r:id="rId657" w:tgtFrame="_blank" w:history="1">
        <w:r w:rsidR="001D3F54" w:rsidRPr="001D3F54">
          <w:rPr>
            <w:rStyle w:val="Lienhypertexte"/>
            <w:rFonts w:ascii="Arial" w:hAnsi="Arial" w:cs="Arial"/>
            <w:b/>
            <w:bCs/>
            <w:sz w:val="18"/>
            <w:szCs w:val="18"/>
            <w:shd w:val="clear" w:color="auto" w:fill="FFFFFF"/>
          </w:rPr>
          <w:t>https://www.legifrance.gouv.fr/jorf/id/JORFTEXT000048458915</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84 Arrêté du 30 octobre 2023 portant extension d'accords régionaux (Provence-Alpes-Côte d'Azur)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001D3F54" w:rsidRPr="001D3F54">
        <w:rPr>
          <w:rFonts w:ascii="Arial" w:hAnsi="Arial" w:cs="Arial"/>
          <w:b/>
          <w:bCs/>
          <w:color w:val="333333"/>
          <w:sz w:val="18"/>
          <w:szCs w:val="18"/>
          <w:shd w:val="clear" w:color="auto" w:fill="FFFFFF"/>
        </w:rPr>
        <w:br/>
        <w:t>        </w:t>
      </w:r>
      <w:hyperlink r:id="rId658" w:tgtFrame="_blank" w:history="1">
        <w:r w:rsidR="001D3F54" w:rsidRPr="001D3F54">
          <w:rPr>
            <w:rStyle w:val="Lienhypertexte"/>
            <w:rFonts w:ascii="Arial" w:hAnsi="Arial" w:cs="Arial"/>
            <w:b/>
            <w:bCs/>
            <w:sz w:val="18"/>
            <w:szCs w:val="18"/>
            <w:shd w:val="clear" w:color="auto" w:fill="FFFFFF"/>
          </w:rPr>
          <w:t>https://www.legifrance.gouv.fr/jorf/id/JORFTEXT000048458926</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85 Arrêté du 6 novembre 2023 portant extension d'un 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sidR="001D3F54" w:rsidRPr="001D3F54">
        <w:rPr>
          <w:rFonts w:ascii="Arial" w:hAnsi="Arial" w:cs="Arial"/>
          <w:b/>
          <w:bCs/>
          <w:color w:val="333333"/>
          <w:sz w:val="18"/>
          <w:szCs w:val="18"/>
          <w:shd w:val="clear" w:color="auto" w:fill="FFFFFF"/>
        </w:rPr>
        <w:br/>
        <w:t>        </w:t>
      </w:r>
      <w:hyperlink r:id="rId659" w:tgtFrame="_blank" w:history="1">
        <w:r w:rsidR="001D3F54" w:rsidRPr="001D3F54">
          <w:rPr>
            <w:rStyle w:val="Lienhypertexte"/>
            <w:rFonts w:ascii="Arial" w:hAnsi="Arial" w:cs="Arial"/>
            <w:b/>
            <w:bCs/>
            <w:sz w:val="18"/>
            <w:szCs w:val="18"/>
            <w:shd w:val="clear" w:color="auto" w:fill="FFFFFF"/>
          </w:rPr>
          <w:t>https://www.legifrance.gouv.fr/jorf/id/JORFTEXT000048458949</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86 Arrêté du 6 novembre 2023 portant extension d'un avenant à la convention collective nationale des acteurs du développement et de l'ingénierie territoriale d'intérêt général (ADITIG) (n° 2666)</w:t>
      </w:r>
      <w:r w:rsidR="001D3F54" w:rsidRPr="001D3F54">
        <w:rPr>
          <w:rFonts w:ascii="Arial" w:hAnsi="Arial" w:cs="Arial"/>
          <w:b/>
          <w:bCs/>
          <w:color w:val="333333"/>
          <w:sz w:val="18"/>
          <w:szCs w:val="18"/>
          <w:shd w:val="clear" w:color="auto" w:fill="FFFFFF"/>
        </w:rPr>
        <w:br/>
        <w:t>        </w:t>
      </w:r>
      <w:hyperlink r:id="rId660" w:tgtFrame="_blank" w:history="1">
        <w:r w:rsidR="001D3F54" w:rsidRPr="001D3F54">
          <w:rPr>
            <w:rStyle w:val="Lienhypertexte"/>
            <w:rFonts w:ascii="Arial" w:hAnsi="Arial" w:cs="Arial"/>
            <w:b/>
            <w:bCs/>
            <w:sz w:val="18"/>
            <w:szCs w:val="18"/>
            <w:shd w:val="clear" w:color="auto" w:fill="FFFFFF"/>
          </w:rPr>
          <w:t>https://www.legifrance.gouv.fr/jorf/id/JORFTEXT000048458958</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87 Arrêté du 6 novembre 2023 portant extension d'un accord conclu dans le cadre de la convention collective nationale du personnel des entreprises de manutention ferroviaire et travaux connexes (n° 538)</w:t>
      </w:r>
      <w:r w:rsidR="001D3F54" w:rsidRPr="001D3F54">
        <w:rPr>
          <w:rFonts w:ascii="Arial" w:hAnsi="Arial" w:cs="Arial"/>
          <w:b/>
          <w:bCs/>
          <w:color w:val="333333"/>
          <w:sz w:val="18"/>
          <w:szCs w:val="18"/>
          <w:shd w:val="clear" w:color="auto" w:fill="FFFFFF"/>
        </w:rPr>
        <w:br/>
        <w:t>        </w:t>
      </w:r>
      <w:hyperlink r:id="rId661" w:tgtFrame="_blank" w:history="1">
        <w:r w:rsidR="001D3F54" w:rsidRPr="001D3F54">
          <w:rPr>
            <w:rStyle w:val="Lienhypertexte"/>
            <w:rFonts w:ascii="Arial" w:hAnsi="Arial" w:cs="Arial"/>
            <w:b/>
            <w:bCs/>
            <w:sz w:val="18"/>
            <w:szCs w:val="18"/>
            <w:shd w:val="clear" w:color="auto" w:fill="FFFFFF"/>
          </w:rPr>
          <w:t>https://www.legifrance.gouv.fr/jorf/id/JORFTEXT000048458973</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88 Arrêté du 13 novembre 2023 portant extension d'un accord conclu dans le cadre de la convention collective nationale des entreprises du bureau et du numérique (commerces et services) (n° 1539)</w:t>
      </w:r>
      <w:r w:rsidR="001D3F54" w:rsidRPr="001D3F54">
        <w:rPr>
          <w:rFonts w:ascii="Arial" w:hAnsi="Arial" w:cs="Arial"/>
          <w:b/>
          <w:bCs/>
          <w:color w:val="333333"/>
          <w:sz w:val="18"/>
          <w:szCs w:val="18"/>
          <w:shd w:val="clear" w:color="auto" w:fill="FFFFFF"/>
        </w:rPr>
        <w:br/>
        <w:t>        </w:t>
      </w:r>
      <w:hyperlink r:id="rId662" w:tgtFrame="_blank" w:history="1">
        <w:r w:rsidR="001D3F54" w:rsidRPr="001D3F54">
          <w:rPr>
            <w:rStyle w:val="Lienhypertexte"/>
            <w:rFonts w:ascii="Arial" w:hAnsi="Arial" w:cs="Arial"/>
            <w:b/>
            <w:bCs/>
            <w:sz w:val="18"/>
            <w:szCs w:val="18"/>
            <w:shd w:val="clear" w:color="auto" w:fill="FFFFFF"/>
          </w:rPr>
          <w:t>https://www.legifrance.gouv.fr/jorf/id/JORFTEXT000048458988</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89 Arrêté du 13 novembre 2023 portant extension d'un accord conclu dans le cadre de la convention collective nationale pour le personnel des entreprises de reprographie (n° 706)</w:t>
      </w:r>
      <w:r w:rsidR="001D3F54" w:rsidRPr="001D3F54">
        <w:rPr>
          <w:rFonts w:ascii="Arial" w:hAnsi="Arial" w:cs="Arial"/>
          <w:b/>
          <w:bCs/>
          <w:color w:val="333333"/>
          <w:sz w:val="18"/>
          <w:szCs w:val="18"/>
          <w:shd w:val="clear" w:color="auto" w:fill="FFFFFF"/>
        </w:rPr>
        <w:br/>
        <w:t>        </w:t>
      </w:r>
      <w:hyperlink r:id="rId663" w:tgtFrame="_blank" w:history="1">
        <w:r w:rsidR="001D3F54" w:rsidRPr="001D3F54">
          <w:rPr>
            <w:rStyle w:val="Lienhypertexte"/>
            <w:rFonts w:ascii="Arial" w:hAnsi="Arial" w:cs="Arial"/>
            <w:b/>
            <w:bCs/>
            <w:sz w:val="18"/>
            <w:szCs w:val="18"/>
            <w:shd w:val="clear" w:color="auto" w:fill="FFFFFF"/>
          </w:rPr>
          <w:t>https://www.legifrance.gouv.fr/jorf/id/JORFTEXT000048459002</w:t>
        </w:r>
      </w:hyperlink>
    </w:p>
    <w:p w14:paraId="5BF43955" w14:textId="77777777" w:rsidR="001D3F54" w:rsidRDefault="001D3F54" w:rsidP="00C12A95">
      <w:pPr>
        <w:tabs>
          <w:tab w:val="left" w:pos="7600"/>
        </w:tabs>
        <w:rPr>
          <w:rFonts w:ascii="Arial" w:hAnsi="Arial" w:cs="Arial"/>
          <w:b/>
          <w:bCs/>
          <w:color w:val="333333"/>
          <w:sz w:val="18"/>
          <w:szCs w:val="18"/>
          <w:shd w:val="clear" w:color="auto" w:fill="FFFFFF"/>
        </w:rPr>
      </w:pPr>
    </w:p>
    <w:p w14:paraId="4A3404FF" w14:textId="77777777" w:rsidR="001D3F54" w:rsidRDefault="001D3F54" w:rsidP="00C12A95">
      <w:pPr>
        <w:tabs>
          <w:tab w:val="left" w:pos="7600"/>
        </w:tabs>
        <w:rPr>
          <w:rFonts w:ascii="Arial" w:hAnsi="Arial" w:cs="Arial"/>
          <w:b/>
          <w:bCs/>
          <w:color w:val="333333"/>
          <w:sz w:val="18"/>
          <w:szCs w:val="18"/>
          <w:shd w:val="clear" w:color="auto" w:fill="FFFFFF"/>
        </w:rPr>
      </w:pPr>
    </w:p>
    <w:p w14:paraId="4BB0438D" w14:textId="26B5308F" w:rsidR="0072538C" w:rsidRDefault="0072538C" w:rsidP="0072538C">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2538C">
        <w:rPr>
          <w:rFonts w:ascii="Arial" w:hAnsi="Arial" w:cs="Arial"/>
          <w:b/>
          <w:bCs/>
          <w:color w:val="333333"/>
          <w:sz w:val="18"/>
          <w:szCs w:val="18"/>
          <w:shd w:val="clear" w:color="auto" w:fill="FFFFFF"/>
        </w:rPr>
        <w:t>MINISTERE DE L'AGRICULTURE ET DE LA SOUVERAINETE ALIMENTAIRE</w:t>
      </w:r>
      <w:r w:rsidRPr="0072538C">
        <w:rPr>
          <w:rFonts w:ascii="Arial" w:hAnsi="Arial" w:cs="Arial"/>
          <w:b/>
          <w:bCs/>
          <w:color w:val="333333"/>
          <w:sz w:val="18"/>
          <w:szCs w:val="18"/>
          <w:shd w:val="clear" w:color="auto" w:fill="FFFFFF"/>
        </w:rPr>
        <w:br/>
      </w:r>
    </w:p>
    <w:p w14:paraId="1039C252" w14:textId="61559512" w:rsidR="0072538C" w:rsidRDefault="0072538C" w:rsidP="0072538C">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En agriculture, </w:t>
      </w:r>
      <w:r w:rsidRPr="0072538C">
        <w:rPr>
          <w:rFonts w:ascii="Arial" w:hAnsi="Arial" w:cs="Arial"/>
          <w:b/>
          <w:bCs/>
          <w:color w:val="333333"/>
          <w:sz w:val="18"/>
          <w:szCs w:val="18"/>
          <w:shd w:val="clear" w:color="auto" w:fill="FFFFFF"/>
        </w:rPr>
        <w:t>régime d'assurance complémentaire frais de santé au bénéfice des salariés agricoles non cadres de Franche-Comté et des salariés des coopératives fruitières de l'Ain, du Doubs et du Jura</w:t>
      </w:r>
      <w:r>
        <w:rPr>
          <w:rFonts w:ascii="Arial" w:hAnsi="Arial" w:cs="Arial"/>
          <w:b/>
          <w:bCs/>
          <w:color w:val="333333"/>
          <w:sz w:val="18"/>
          <w:szCs w:val="18"/>
          <w:shd w:val="clear" w:color="auto" w:fill="FFFFFF"/>
        </w:rPr>
        <w:t>,</w:t>
      </w:r>
      <w:r w:rsidRPr="0072538C">
        <w:t xml:space="preserve"> </w:t>
      </w:r>
      <w:r>
        <w:rPr>
          <w:rFonts w:ascii="Arial" w:hAnsi="Arial" w:cs="Arial"/>
          <w:b/>
          <w:bCs/>
          <w:color w:val="333333"/>
          <w:sz w:val="18"/>
          <w:szCs w:val="18"/>
          <w:shd w:val="clear" w:color="auto" w:fill="FFFFFF"/>
        </w:rPr>
        <w:t>C</w:t>
      </w:r>
      <w:r w:rsidRPr="0072538C">
        <w:rPr>
          <w:rFonts w:ascii="Arial" w:hAnsi="Arial" w:cs="Arial"/>
          <w:b/>
          <w:bCs/>
          <w:color w:val="333333"/>
          <w:sz w:val="18"/>
          <w:szCs w:val="18"/>
          <w:shd w:val="clear" w:color="auto" w:fill="FFFFFF"/>
        </w:rPr>
        <w:t xml:space="preserve">onditions d'emploi, </w:t>
      </w:r>
      <w:r w:rsidRPr="0072538C">
        <w:rPr>
          <w:rFonts w:ascii="Arial" w:hAnsi="Arial" w:cs="Arial"/>
          <w:b/>
          <w:bCs/>
          <w:color w:val="333333"/>
          <w:sz w:val="18"/>
          <w:szCs w:val="18"/>
          <w:shd w:val="clear" w:color="auto" w:fill="FFFFFF"/>
        </w:rPr>
        <w:lastRenderedPageBreak/>
        <w:t>de travail et de rémunération des salariés et apprentis des exploitations et entreprises sylvicoles de la région des Pays de la Loire</w:t>
      </w:r>
      <w:r>
        <w:rPr>
          <w:rFonts w:ascii="Arial" w:hAnsi="Arial" w:cs="Arial"/>
          <w:b/>
          <w:bCs/>
          <w:color w:val="333333"/>
          <w:sz w:val="18"/>
          <w:szCs w:val="18"/>
          <w:shd w:val="clear" w:color="auto" w:fill="FFFFFF"/>
        </w:rPr>
        <w:t xml:space="preserve">, accords dans le secteur Vinicole, CUMA des Hautes-Pyrénées, </w:t>
      </w:r>
    </w:p>
    <w:p w14:paraId="568CCC79" w14:textId="441C641F" w:rsidR="0072538C" w:rsidRPr="0072538C" w:rsidRDefault="0072538C" w:rsidP="0072538C">
      <w:pPr>
        <w:tabs>
          <w:tab w:val="left" w:pos="7600"/>
        </w:tabs>
        <w:rPr>
          <w:rFonts w:ascii="Arial" w:hAnsi="Arial" w:cs="Arial"/>
          <w:b/>
          <w:bCs/>
          <w:color w:val="333333"/>
          <w:sz w:val="18"/>
          <w:szCs w:val="18"/>
          <w:shd w:val="clear" w:color="auto" w:fill="FFFFFF"/>
        </w:rPr>
      </w:pPr>
      <w:r w:rsidRPr="0072538C">
        <w:rPr>
          <w:rFonts w:ascii="Arial" w:hAnsi="Arial" w:cs="Arial"/>
          <w:b/>
          <w:bCs/>
          <w:color w:val="333333"/>
          <w:sz w:val="18"/>
          <w:szCs w:val="18"/>
          <w:shd w:val="clear" w:color="auto" w:fill="FFFFFF"/>
        </w:rPr>
        <w:br/>
        <w:t>        94 Arrêté du 21 novembre 2023 portant extension d'un avenant à l'accord régional instaurant un régime d'assurance complémentaire frais de santé au bénéfice des salariés agricoles non cadres de Franche-Comté et des salariés des coopératives fruitières de l'Ain, du Doubs et du Jura</w:t>
      </w:r>
      <w:r w:rsidRPr="0072538C">
        <w:rPr>
          <w:rFonts w:ascii="Arial" w:hAnsi="Arial" w:cs="Arial"/>
          <w:b/>
          <w:bCs/>
          <w:color w:val="333333"/>
          <w:sz w:val="18"/>
          <w:szCs w:val="18"/>
          <w:shd w:val="clear" w:color="auto" w:fill="FFFFFF"/>
        </w:rPr>
        <w:br/>
        <w:t>        </w:t>
      </w:r>
      <w:hyperlink r:id="rId664" w:tgtFrame="_blank" w:history="1">
        <w:r w:rsidRPr="0072538C">
          <w:rPr>
            <w:rStyle w:val="Lienhypertexte"/>
            <w:rFonts w:ascii="Arial" w:hAnsi="Arial" w:cs="Arial"/>
            <w:b/>
            <w:bCs/>
            <w:sz w:val="18"/>
            <w:szCs w:val="18"/>
            <w:shd w:val="clear" w:color="auto" w:fill="FFFFFF"/>
          </w:rPr>
          <w:t>https://www.legifrance.gouv.fr/jorf/id/JORFTEXT000048459038</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95 Arrêté du 21 novembre 2023 portant extension d'un avenant à la convention collective réglementant les conditions d'emploi, de travail et de rémunération des salariés et apprentis des exploitations et entreprises sylvicoles de la région des Pays de la Loire</w:t>
      </w:r>
      <w:r w:rsidRPr="0072538C">
        <w:rPr>
          <w:rFonts w:ascii="Arial" w:hAnsi="Arial" w:cs="Arial"/>
          <w:b/>
          <w:bCs/>
          <w:color w:val="333333"/>
          <w:sz w:val="18"/>
          <w:szCs w:val="18"/>
          <w:shd w:val="clear" w:color="auto" w:fill="FFFFFF"/>
        </w:rPr>
        <w:br/>
        <w:t>        </w:t>
      </w:r>
      <w:hyperlink r:id="rId665" w:tgtFrame="_blank" w:history="1">
        <w:r w:rsidRPr="0072538C">
          <w:rPr>
            <w:rStyle w:val="Lienhypertexte"/>
            <w:rFonts w:ascii="Arial" w:hAnsi="Arial" w:cs="Arial"/>
            <w:b/>
            <w:bCs/>
            <w:sz w:val="18"/>
            <w:szCs w:val="18"/>
            <w:shd w:val="clear" w:color="auto" w:fill="FFFFFF"/>
          </w:rPr>
          <w:t>https://www.legifrance.gouv.fr/jorf/id/JORFTEXT000048459050</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96 Arrêté du 21 novembre 2023 portant extension d'un avenant à la convention collective nationale des caves coopératives vinicoles et leurs unions</w:t>
      </w:r>
      <w:r w:rsidRPr="0072538C">
        <w:rPr>
          <w:rFonts w:ascii="Arial" w:hAnsi="Arial" w:cs="Arial"/>
          <w:b/>
          <w:bCs/>
          <w:color w:val="333333"/>
          <w:sz w:val="18"/>
          <w:szCs w:val="18"/>
          <w:shd w:val="clear" w:color="auto" w:fill="FFFFFF"/>
        </w:rPr>
        <w:br/>
        <w:t>        </w:t>
      </w:r>
      <w:hyperlink r:id="rId666" w:tgtFrame="_blank" w:history="1">
        <w:r w:rsidRPr="0072538C">
          <w:rPr>
            <w:rStyle w:val="Lienhypertexte"/>
            <w:rFonts w:ascii="Arial" w:hAnsi="Arial" w:cs="Arial"/>
            <w:b/>
            <w:bCs/>
            <w:sz w:val="18"/>
            <w:szCs w:val="18"/>
            <w:shd w:val="clear" w:color="auto" w:fill="FFFFFF"/>
          </w:rPr>
          <w:t>https://www.legifrance.gouv.fr/jorf/id/JORFTEXT000048459061</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97 Arrêté du 21 novembre 2023 portant extension d'un avenant à la convention collective nationale des caves coopératives vinicoles et leurs unions</w:t>
      </w:r>
      <w:r w:rsidRPr="0072538C">
        <w:rPr>
          <w:rFonts w:ascii="Arial" w:hAnsi="Arial" w:cs="Arial"/>
          <w:b/>
          <w:bCs/>
          <w:color w:val="333333"/>
          <w:sz w:val="18"/>
          <w:szCs w:val="18"/>
          <w:shd w:val="clear" w:color="auto" w:fill="FFFFFF"/>
        </w:rPr>
        <w:br/>
        <w:t>        </w:t>
      </w:r>
      <w:hyperlink r:id="rId667" w:tgtFrame="_blank" w:history="1">
        <w:r w:rsidRPr="0072538C">
          <w:rPr>
            <w:rStyle w:val="Lienhypertexte"/>
            <w:rFonts w:ascii="Arial" w:hAnsi="Arial" w:cs="Arial"/>
            <w:b/>
            <w:bCs/>
            <w:sz w:val="18"/>
            <w:szCs w:val="18"/>
            <w:shd w:val="clear" w:color="auto" w:fill="FFFFFF"/>
          </w:rPr>
          <w:t>https://www.legifrance.gouv.fr/jorf/id/JORFTEXT000048459070</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98 Arrêté du 21 novembre 2023 portant extension d'un avenant à la convention collective nationale des caves coopératives vinicoles et leurs unions</w:t>
      </w:r>
      <w:r w:rsidRPr="0072538C">
        <w:rPr>
          <w:rFonts w:ascii="Arial" w:hAnsi="Arial" w:cs="Arial"/>
          <w:b/>
          <w:bCs/>
          <w:color w:val="333333"/>
          <w:sz w:val="18"/>
          <w:szCs w:val="18"/>
          <w:shd w:val="clear" w:color="auto" w:fill="FFFFFF"/>
        </w:rPr>
        <w:br/>
        <w:t>        </w:t>
      </w:r>
      <w:hyperlink r:id="rId668" w:tgtFrame="_blank" w:history="1">
        <w:r w:rsidRPr="0072538C">
          <w:rPr>
            <w:rStyle w:val="Lienhypertexte"/>
            <w:rFonts w:ascii="Arial" w:hAnsi="Arial" w:cs="Arial"/>
            <w:b/>
            <w:bCs/>
            <w:sz w:val="18"/>
            <w:szCs w:val="18"/>
            <w:shd w:val="clear" w:color="auto" w:fill="FFFFFF"/>
          </w:rPr>
          <w:t>https://www.legifrance.gouv.fr/jorf/id/JORFTEXT000048459079</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99 Arrêté du 21 novembre 2023 portant extension d'un avenant à la convention collective concernant la production agricole, les coopératives d'utilisation de matériels agricoles (CUMA) et les entreprises de travaux et services agricoles et ruraux des Hautes-Pyrénées</w:t>
      </w:r>
      <w:r w:rsidRPr="0072538C">
        <w:rPr>
          <w:rFonts w:ascii="Arial" w:hAnsi="Arial" w:cs="Arial"/>
          <w:b/>
          <w:bCs/>
          <w:color w:val="333333"/>
          <w:sz w:val="18"/>
          <w:szCs w:val="18"/>
          <w:shd w:val="clear" w:color="auto" w:fill="FFFFFF"/>
        </w:rPr>
        <w:br/>
        <w:t>        </w:t>
      </w:r>
      <w:hyperlink r:id="rId669" w:tgtFrame="_blank" w:history="1">
        <w:r w:rsidRPr="0072538C">
          <w:rPr>
            <w:rStyle w:val="Lienhypertexte"/>
            <w:rFonts w:ascii="Arial" w:hAnsi="Arial" w:cs="Arial"/>
            <w:b/>
            <w:bCs/>
            <w:sz w:val="18"/>
            <w:szCs w:val="18"/>
            <w:shd w:val="clear" w:color="auto" w:fill="FFFFFF"/>
          </w:rPr>
          <w:t>https://www.legifrance.gouv.fr/jorf/id/JORFTEXT000048459088</w:t>
        </w:r>
      </w:hyperlink>
    </w:p>
    <w:p w14:paraId="689C9095" w14:textId="728D237B" w:rsidR="00CF58E1" w:rsidRDefault="00CF58E1" w:rsidP="00C12A95">
      <w:pPr>
        <w:tabs>
          <w:tab w:val="left" w:pos="7600"/>
        </w:tabs>
        <w:rPr>
          <w:rFonts w:ascii="Arial" w:hAnsi="Arial" w:cs="Arial"/>
          <w:b/>
          <w:bCs/>
          <w:color w:val="333333"/>
          <w:sz w:val="18"/>
          <w:szCs w:val="18"/>
          <w:shd w:val="clear" w:color="auto" w:fill="FFFFFF"/>
        </w:rPr>
      </w:pPr>
    </w:p>
    <w:p w14:paraId="12D5ED3F" w14:textId="6B243F48" w:rsidR="00300E1F" w:rsidRDefault="00300E1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11/11</w:t>
      </w:r>
    </w:p>
    <w:p w14:paraId="0F480308" w14:textId="77777777" w:rsidR="00300E1F" w:rsidRDefault="00300E1F" w:rsidP="00C12A95">
      <w:pPr>
        <w:tabs>
          <w:tab w:val="left" w:pos="7600"/>
        </w:tabs>
        <w:rPr>
          <w:rFonts w:ascii="Arial" w:hAnsi="Arial" w:cs="Arial"/>
          <w:b/>
          <w:bCs/>
          <w:color w:val="333333"/>
          <w:sz w:val="18"/>
          <w:szCs w:val="18"/>
          <w:shd w:val="clear" w:color="auto" w:fill="FFFFFF"/>
        </w:rPr>
      </w:pPr>
    </w:p>
    <w:p w14:paraId="34176D99" w14:textId="14075D78" w:rsidR="00300E1F" w:rsidRDefault="00300E1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300E1F">
        <w:rPr>
          <w:rFonts w:ascii="Arial" w:hAnsi="Arial" w:cs="Arial"/>
          <w:b/>
          <w:bCs/>
          <w:color w:val="333333"/>
          <w:sz w:val="18"/>
          <w:szCs w:val="18"/>
          <w:shd w:val="clear" w:color="auto" w:fill="FFFFFF"/>
        </w:rPr>
        <w:t>MINISTERE DES SOLIDARITES ET DES FAMILLES</w:t>
      </w:r>
      <w:r>
        <w:rPr>
          <w:rFonts w:ascii="Arial" w:hAnsi="Arial" w:cs="Arial"/>
          <w:b/>
          <w:bCs/>
          <w:color w:val="333333"/>
          <w:sz w:val="18"/>
          <w:szCs w:val="18"/>
          <w:shd w:val="clear" w:color="auto" w:fill="FFFFFF"/>
        </w:rPr>
        <w:t> : AGRÉMENTS D’ACCORDS COLLECTIFS DANS LE MÉDICO-SOCIAL</w:t>
      </w:r>
      <w:r w:rsidRPr="00300E1F">
        <w:rPr>
          <w:rFonts w:ascii="Arial" w:hAnsi="Arial" w:cs="Arial"/>
          <w:b/>
          <w:bCs/>
          <w:color w:val="333333"/>
          <w:sz w:val="18"/>
          <w:szCs w:val="18"/>
          <w:shd w:val="clear" w:color="auto" w:fill="FFFFFF"/>
        </w:rPr>
        <w:br/>
      </w:r>
      <w:r w:rsidRPr="00300E1F">
        <w:rPr>
          <w:rFonts w:ascii="Arial" w:hAnsi="Arial" w:cs="Arial"/>
          <w:b/>
          <w:bCs/>
          <w:color w:val="333333"/>
          <w:sz w:val="18"/>
          <w:szCs w:val="18"/>
          <w:shd w:val="clear" w:color="auto" w:fill="FFFFFF"/>
        </w:rPr>
        <w:br/>
        <w:t>        45 Arrêté du 31 octobre 2023 relatif à l'agrément de certains accords de travail applicables dans les établissements et services du secteur social et médico-social privé à but non lucratif</w:t>
      </w:r>
      <w:r w:rsidRPr="00300E1F">
        <w:rPr>
          <w:rFonts w:ascii="Arial" w:hAnsi="Arial" w:cs="Arial"/>
          <w:b/>
          <w:bCs/>
          <w:color w:val="333333"/>
          <w:sz w:val="18"/>
          <w:szCs w:val="18"/>
          <w:shd w:val="clear" w:color="auto" w:fill="FFFFFF"/>
        </w:rPr>
        <w:br/>
        <w:t>        </w:t>
      </w:r>
      <w:hyperlink r:id="rId670" w:tgtFrame="_blank" w:history="1">
        <w:r w:rsidRPr="00300E1F">
          <w:rPr>
            <w:rStyle w:val="Lienhypertexte"/>
            <w:rFonts w:ascii="Arial" w:hAnsi="Arial" w:cs="Arial"/>
            <w:b/>
            <w:bCs/>
            <w:sz w:val="18"/>
            <w:szCs w:val="18"/>
            <w:shd w:val="clear" w:color="auto" w:fill="FFFFFF"/>
          </w:rPr>
          <w:t>https://www.legifrance.gouv.fr/jorf/id/JORFTEXT000048385776</w:t>
        </w:r>
      </w:hyperlink>
    </w:p>
    <w:p w14:paraId="05280948" w14:textId="77777777" w:rsidR="00675112" w:rsidRDefault="00675112" w:rsidP="00C12A95">
      <w:pPr>
        <w:tabs>
          <w:tab w:val="left" w:pos="7600"/>
        </w:tabs>
        <w:rPr>
          <w:rFonts w:ascii="Arial" w:hAnsi="Arial" w:cs="Arial"/>
          <w:b/>
          <w:bCs/>
          <w:color w:val="333333"/>
          <w:sz w:val="18"/>
          <w:szCs w:val="18"/>
          <w:shd w:val="clear" w:color="auto" w:fill="FFFFFF"/>
        </w:rPr>
      </w:pPr>
    </w:p>
    <w:p w14:paraId="410D7580" w14:textId="49D7F8CE" w:rsidR="00675112" w:rsidRDefault="0067511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8/11</w:t>
      </w:r>
    </w:p>
    <w:p w14:paraId="6C390310" w14:textId="77777777" w:rsidR="00675112" w:rsidRDefault="00675112" w:rsidP="00C12A95">
      <w:pPr>
        <w:tabs>
          <w:tab w:val="left" w:pos="7600"/>
        </w:tabs>
        <w:rPr>
          <w:rFonts w:ascii="Arial" w:hAnsi="Arial" w:cs="Arial"/>
          <w:b/>
          <w:bCs/>
          <w:color w:val="333333"/>
          <w:sz w:val="18"/>
          <w:szCs w:val="18"/>
          <w:shd w:val="clear" w:color="auto" w:fill="FFFFFF"/>
        </w:rPr>
      </w:pPr>
    </w:p>
    <w:p w14:paraId="7421EC79" w14:textId="77777777" w:rsidR="00675112" w:rsidRDefault="00675112" w:rsidP="00675112">
      <w:pPr>
        <w:tabs>
          <w:tab w:val="left" w:pos="7600"/>
        </w:tabs>
        <w:rPr>
          <w:rFonts w:ascii="Arial" w:hAnsi="Arial" w:cs="Arial"/>
          <w:b/>
          <w:bCs/>
          <w:color w:val="333333"/>
          <w:sz w:val="18"/>
          <w:szCs w:val="18"/>
          <w:shd w:val="clear" w:color="auto" w:fill="FFFFFF"/>
        </w:rPr>
      </w:pPr>
      <w:r w:rsidRPr="00675112">
        <w:rPr>
          <w:rFonts w:ascii="Arial" w:hAnsi="Arial" w:cs="Arial"/>
          <w:b/>
          <w:bCs/>
          <w:color w:val="333333"/>
          <w:sz w:val="18"/>
          <w:szCs w:val="18"/>
          <w:shd w:val="clear" w:color="auto" w:fill="FFFFFF"/>
        </w:rPr>
        <w:t>CONVENTIONS COLLECTIVES</w:t>
      </w:r>
      <w:r w:rsidRPr="00675112">
        <w:rPr>
          <w:rFonts w:ascii="Arial" w:hAnsi="Arial" w:cs="Arial"/>
          <w:b/>
          <w:bCs/>
          <w:color w:val="333333"/>
          <w:sz w:val="18"/>
          <w:szCs w:val="18"/>
          <w:shd w:val="clear" w:color="auto" w:fill="FFFFFF"/>
        </w:rPr>
        <w:br/>
      </w:r>
    </w:p>
    <w:p w14:paraId="4F8949D0" w14:textId="49642CC6" w:rsidR="00675112" w:rsidRDefault="00675112" w:rsidP="0067511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Extensions des avenants n° 44 et 45 dans la branche </w:t>
      </w:r>
      <w:r w:rsidRPr="00675112">
        <w:rPr>
          <w:rFonts w:ascii="Arial" w:hAnsi="Arial" w:cs="Arial"/>
          <w:b/>
          <w:bCs/>
          <w:color w:val="333333"/>
          <w:sz w:val="18"/>
          <w:szCs w:val="18"/>
          <w:shd w:val="clear" w:color="auto" w:fill="FFFFFF"/>
        </w:rPr>
        <w:t>des cultures marines et de la coopération maritime</w:t>
      </w:r>
    </w:p>
    <w:p w14:paraId="610A0BB8" w14:textId="568CD706" w:rsidR="00675112" w:rsidRPr="00675112" w:rsidRDefault="00675112" w:rsidP="00675112">
      <w:pPr>
        <w:tabs>
          <w:tab w:val="left" w:pos="7600"/>
        </w:tabs>
        <w:rPr>
          <w:rFonts w:ascii="Arial" w:hAnsi="Arial" w:cs="Arial"/>
          <w:b/>
          <w:bCs/>
          <w:color w:val="333333"/>
          <w:sz w:val="18"/>
          <w:szCs w:val="18"/>
          <w:shd w:val="clear" w:color="auto" w:fill="FFFFFF"/>
        </w:rPr>
      </w:pPr>
      <w:r w:rsidRPr="00675112">
        <w:rPr>
          <w:rFonts w:ascii="Arial" w:hAnsi="Arial" w:cs="Arial"/>
          <w:b/>
          <w:bCs/>
          <w:color w:val="333333"/>
          <w:sz w:val="18"/>
          <w:szCs w:val="18"/>
          <w:shd w:val="clear" w:color="auto" w:fill="FFFFFF"/>
        </w:rPr>
        <w:br/>
        <w:t>      PREMIERE MINISTRE</w:t>
      </w:r>
      <w:r w:rsidRPr="00675112">
        <w:rPr>
          <w:rFonts w:ascii="Arial" w:hAnsi="Arial" w:cs="Arial"/>
          <w:b/>
          <w:bCs/>
          <w:color w:val="333333"/>
          <w:sz w:val="18"/>
          <w:szCs w:val="18"/>
          <w:shd w:val="clear" w:color="auto" w:fill="FFFFFF"/>
        </w:rPr>
        <w:br/>
      </w:r>
      <w:r w:rsidRPr="00675112">
        <w:rPr>
          <w:rFonts w:ascii="Arial" w:hAnsi="Arial" w:cs="Arial"/>
          <w:b/>
          <w:bCs/>
          <w:color w:val="333333"/>
          <w:sz w:val="18"/>
          <w:szCs w:val="18"/>
          <w:shd w:val="clear" w:color="auto" w:fill="FFFFFF"/>
        </w:rPr>
        <w:br/>
        <w:t>        70 Arrêté du 26 octobre 2023 portant extension de l'avenant salarial n° 44 du 28 février 2023 - Convention collective nationale des cultures marines et de la coopération maritime</w:t>
      </w:r>
      <w:r w:rsidRPr="00675112">
        <w:rPr>
          <w:rFonts w:ascii="Arial" w:hAnsi="Arial" w:cs="Arial"/>
          <w:b/>
          <w:bCs/>
          <w:color w:val="333333"/>
          <w:sz w:val="18"/>
          <w:szCs w:val="18"/>
          <w:shd w:val="clear" w:color="auto" w:fill="FFFFFF"/>
        </w:rPr>
        <w:br/>
        <w:t>        </w:t>
      </w:r>
      <w:hyperlink r:id="rId671" w:tgtFrame="_blank" w:history="1">
        <w:r w:rsidRPr="00675112">
          <w:rPr>
            <w:rStyle w:val="Lienhypertexte"/>
            <w:rFonts w:ascii="Arial" w:hAnsi="Arial" w:cs="Arial"/>
            <w:b/>
            <w:bCs/>
            <w:sz w:val="18"/>
            <w:szCs w:val="18"/>
            <w:shd w:val="clear" w:color="auto" w:fill="FFFFFF"/>
          </w:rPr>
          <w:t>https://www.legifrance.gouv.fr/jorf/id/JORFTEXT000048374375</w:t>
        </w:r>
      </w:hyperlink>
      <w:r w:rsidRPr="00675112">
        <w:rPr>
          <w:rFonts w:ascii="Arial" w:hAnsi="Arial" w:cs="Arial"/>
          <w:b/>
          <w:bCs/>
          <w:color w:val="333333"/>
          <w:sz w:val="18"/>
          <w:szCs w:val="18"/>
          <w:shd w:val="clear" w:color="auto" w:fill="FFFFFF"/>
        </w:rPr>
        <w:br/>
      </w:r>
      <w:r w:rsidRPr="00675112">
        <w:rPr>
          <w:rFonts w:ascii="Arial" w:hAnsi="Arial" w:cs="Arial"/>
          <w:b/>
          <w:bCs/>
          <w:color w:val="333333"/>
          <w:sz w:val="18"/>
          <w:szCs w:val="18"/>
          <w:shd w:val="clear" w:color="auto" w:fill="FFFFFF"/>
        </w:rPr>
        <w:br/>
        <w:t>        71 Arrêté du 26 octobre 2023 portant extension de l'avenant n° 45 du 28 février 2023 relatif au champ d'application de la convention - Convention collective nationale des cultures marines et de la coopération maritime</w:t>
      </w:r>
      <w:r w:rsidRPr="00675112">
        <w:rPr>
          <w:rFonts w:ascii="Arial" w:hAnsi="Arial" w:cs="Arial"/>
          <w:b/>
          <w:bCs/>
          <w:color w:val="333333"/>
          <w:sz w:val="18"/>
          <w:szCs w:val="18"/>
          <w:shd w:val="clear" w:color="auto" w:fill="FFFFFF"/>
        </w:rPr>
        <w:br/>
        <w:t>        </w:t>
      </w:r>
      <w:hyperlink r:id="rId672" w:tgtFrame="_blank" w:history="1">
        <w:r w:rsidRPr="00675112">
          <w:rPr>
            <w:rStyle w:val="Lienhypertexte"/>
            <w:rFonts w:ascii="Arial" w:hAnsi="Arial" w:cs="Arial"/>
            <w:b/>
            <w:bCs/>
            <w:sz w:val="18"/>
            <w:szCs w:val="18"/>
            <w:shd w:val="clear" w:color="auto" w:fill="FFFFFF"/>
          </w:rPr>
          <w:t>https://www.legifrance.gouv.fr/jorf/id/JORFTEXT000048374392</w:t>
        </w:r>
      </w:hyperlink>
    </w:p>
    <w:p w14:paraId="041A6758" w14:textId="77777777" w:rsidR="00675112" w:rsidRDefault="00675112" w:rsidP="00C12A95">
      <w:pPr>
        <w:tabs>
          <w:tab w:val="left" w:pos="7600"/>
        </w:tabs>
        <w:rPr>
          <w:rFonts w:ascii="Arial" w:hAnsi="Arial" w:cs="Arial"/>
          <w:b/>
          <w:bCs/>
          <w:color w:val="333333"/>
          <w:sz w:val="18"/>
          <w:szCs w:val="18"/>
          <w:shd w:val="clear" w:color="auto" w:fill="FFFFFF"/>
        </w:rPr>
      </w:pPr>
    </w:p>
    <w:p w14:paraId="01C543FA" w14:textId="77777777" w:rsidR="00675112" w:rsidRDefault="00675112" w:rsidP="00C12A95">
      <w:pPr>
        <w:tabs>
          <w:tab w:val="left" w:pos="7600"/>
        </w:tabs>
        <w:rPr>
          <w:rFonts w:ascii="Arial" w:hAnsi="Arial" w:cs="Arial"/>
          <w:b/>
          <w:bCs/>
          <w:color w:val="333333"/>
          <w:sz w:val="18"/>
          <w:szCs w:val="18"/>
          <w:shd w:val="clear" w:color="auto" w:fill="FFFFFF"/>
        </w:rPr>
      </w:pPr>
    </w:p>
    <w:p w14:paraId="34622215" w14:textId="3C6174A9" w:rsidR="00B11D6E" w:rsidRDefault="00B11D6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1/11</w:t>
      </w:r>
    </w:p>
    <w:p w14:paraId="72F34726" w14:textId="26FE0865" w:rsidR="00B11D6E" w:rsidRPr="00B11D6E" w:rsidRDefault="00B11D6E" w:rsidP="00B11D6E">
      <w:pPr>
        <w:tabs>
          <w:tab w:val="left" w:pos="7600"/>
        </w:tabs>
        <w:rPr>
          <w:rFonts w:ascii="Arial" w:hAnsi="Arial" w:cs="Arial"/>
          <w:b/>
          <w:bCs/>
          <w:color w:val="333333"/>
          <w:sz w:val="18"/>
          <w:szCs w:val="18"/>
          <w:shd w:val="clear" w:color="auto" w:fill="FFFFFF"/>
        </w:rPr>
      </w:pPr>
      <w:r w:rsidRPr="00B11D6E">
        <w:rPr>
          <w:rFonts w:ascii="Arial" w:hAnsi="Arial" w:cs="Arial"/>
          <w:b/>
          <w:bCs/>
          <w:color w:val="333333"/>
          <w:sz w:val="18"/>
          <w:szCs w:val="18"/>
          <w:shd w:val="clear" w:color="auto" w:fill="FFFFFF"/>
        </w:rPr>
        <w:br/>
        <w:t>      MINISTERE DE L'AGRICULTURE ET DE LA SOUVERAINETE ALIMENTAIRE</w:t>
      </w:r>
      <w:r w:rsidRPr="00B11D6E">
        <w:rPr>
          <w:rFonts w:ascii="Arial" w:hAnsi="Arial" w:cs="Arial"/>
          <w:b/>
          <w:bCs/>
          <w:color w:val="333333"/>
          <w:sz w:val="18"/>
          <w:szCs w:val="18"/>
          <w:shd w:val="clear" w:color="auto" w:fill="FFFFFF"/>
        </w:rPr>
        <w:br/>
      </w:r>
      <w:r w:rsidRPr="00B11D6E">
        <w:rPr>
          <w:rFonts w:ascii="Arial" w:hAnsi="Arial" w:cs="Arial"/>
          <w:b/>
          <w:bCs/>
          <w:color w:val="333333"/>
          <w:sz w:val="18"/>
          <w:szCs w:val="18"/>
          <w:shd w:val="clear" w:color="auto" w:fill="FFFFFF"/>
        </w:rPr>
        <w:br/>
        <w:t> 94 Arrêté du 26 octobre 2023 portant extension d'avenants salariaux à des conventions collectives de travail étendues relatives aux professions agricoles</w:t>
      </w:r>
      <w:r w:rsidRPr="00B11D6E">
        <w:rPr>
          <w:rFonts w:ascii="Arial" w:hAnsi="Arial" w:cs="Arial"/>
          <w:b/>
          <w:bCs/>
          <w:color w:val="333333"/>
          <w:sz w:val="18"/>
          <w:szCs w:val="18"/>
          <w:shd w:val="clear" w:color="auto" w:fill="FFFFFF"/>
        </w:rPr>
        <w:br/>
        <w:t>        </w:t>
      </w:r>
      <w:hyperlink r:id="rId673" w:tgtFrame="_blank" w:history="1">
        <w:r w:rsidRPr="00B11D6E">
          <w:rPr>
            <w:rStyle w:val="Lienhypertexte"/>
            <w:rFonts w:ascii="Arial" w:hAnsi="Arial" w:cs="Arial"/>
            <w:b/>
            <w:bCs/>
            <w:sz w:val="18"/>
            <w:szCs w:val="18"/>
            <w:shd w:val="clear" w:color="auto" w:fill="FFFFFF"/>
          </w:rPr>
          <w:t>https://www.legifrance.gouv.fr/jorf/id/JORFTEXT000048299981</w:t>
        </w:r>
      </w:hyperlink>
    </w:p>
    <w:p w14:paraId="5BA801D7" w14:textId="77777777" w:rsidR="00B11D6E" w:rsidRDefault="00B11D6E" w:rsidP="00C12A95">
      <w:pPr>
        <w:tabs>
          <w:tab w:val="left" w:pos="7600"/>
        </w:tabs>
        <w:rPr>
          <w:rFonts w:ascii="Arial" w:hAnsi="Arial" w:cs="Arial"/>
          <w:b/>
          <w:bCs/>
          <w:color w:val="333333"/>
          <w:sz w:val="18"/>
          <w:szCs w:val="18"/>
          <w:shd w:val="clear" w:color="auto" w:fill="FFFFFF"/>
        </w:rPr>
      </w:pPr>
    </w:p>
    <w:p w14:paraId="5EC7A179" w14:textId="0640FECE" w:rsidR="00773CA9" w:rsidRPr="004A0296" w:rsidRDefault="00773CA9" w:rsidP="00311EAC">
      <w:pPr>
        <w:rPr>
          <w:rFonts w:ascii="Arial" w:hAnsi="Arial" w:cs="Arial"/>
          <w:sz w:val="18"/>
          <w:szCs w:val="18"/>
        </w:rPr>
      </w:pPr>
    </w:p>
    <w:sectPr w:rsidR="00773CA9" w:rsidRPr="004A0296" w:rsidSect="00EB53AA">
      <w:pgSz w:w="11906" w:h="16838"/>
      <w:pgMar w:top="794" w:right="1077"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26482E" w14:textId="77777777" w:rsidR="002C2C64" w:rsidRDefault="002C2C64" w:rsidP="00A76686">
      <w:r>
        <w:separator/>
      </w:r>
    </w:p>
  </w:endnote>
  <w:endnote w:type="continuationSeparator" w:id="0">
    <w:p w14:paraId="59E31C80" w14:textId="77777777" w:rsidR="002C2C64" w:rsidRDefault="002C2C64" w:rsidP="00A76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venir Book">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FE3219" w14:textId="77777777" w:rsidR="002C2C64" w:rsidRDefault="002C2C64" w:rsidP="00A76686">
      <w:r>
        <w:separator/>
      </w:r>
    </w:p>
  </w:footnote>
  <w:footnote w:type="continuationSeparator" w:id="0">
    <w:p w14:paraId="2129EAB4" w14:textId="77777777" w:rsidR="002C2C64" w:rsidRDefault="002C2C64" w:rsidP="00A76686">
      <w:r>
        <w:continuationSeparator/>
      </w:r>
    </w:p>
  </w:footnote>
  <w:footnote w:id="1">
    <w:p w14:paraId="76DFC88C" w14:textId="62ADBC2E" w:rsidR="00A76686" w:rsidRPr="00A36A84" w:rsidRDefault="00A76686" w:rsidP="00A36A84">
      <w:pPr>
        <w:pStyle w:val="Notedebasdepage"/>
        <w:jc w:val="both"/>
        <w:rPr>
          <w:rFonts w:ascii="Arial" w:hAnsi="Arial" w:cs="Arial"/>
          <w:sz w:val="18"/>
          <w:szCs w:val="18"/>
        </w:rPr>
      </w:pPr>
      <w:r w:rsidRPr="00A36A84">
        <w:rPr>
          <w:rStyle w:val="Appelnotedebasdep"/>
          <w:rFonts w:ascii="Arial" w:hAnsi="Arial" w:cs="Arial"/>
          <w:sz w:val="18"/>
          <w:szCs w:val="18"/>
        </w:rPr>
        <w:footnoteRef/>
      </w:r>
      <w:r w:rsidRPr="00A36A84">
        <w:rPr>
          <w:rFonts w:ascii="Arial" w:hAnsi="Arial" w:cs="Arial"/>
          <w:sz w:val="18"/>
          <w:szCs w:val="18"/>
        </w:rPr>
        <w:t xml:space="preserve"> Vous retrouverez les publications d’arrêté</w:t>
      </w:r>
      <w:r w:rsidR="00A36A84">
        <w:rPr>
          <w:rFonts w:ascii="Arial" w:hAnsi="Arial" w:cs="Arial"/>
          <w:sz w:val="18"/>
          <w:szCs w:val="18"/>
        </w:rPr>
        <w:t>s</w:t>
      </w:r>
      <w:r w:rsidRPr="00A36A84">
        <w:rPr>
          <w:rFonts w:ascii="Arial" w:hAnsi="Arial" w:cs="Arial"/>
          <w:sz w:val="18"/>
          <w:szCs w:val="18"/>
        </w:rPr>
        <w:t xml:space="preserve"> et textes réglementaires sur le site unsa.org, « Vos Droits », en pièces jointes à télécharger «  </w:t>
      </w:r>
      <w:hyperlink r:id="rId1" w:history="1">
        <w:r w:rsidRPr="00A36A84">
          <w:rPr>
            <w:rStyle w:val="Lienhypertexte"/>
            <w:rFonts w:ascii="Arial" w:hAnsi="Arial" w:cs="Arial"/>
            <w:b/>
            <w:bCs/>
            <w:i/>
            <w:iCs/>
            <w:sz w:val="18"/>
            <w:szCs w:val="18"/>
          </w:rPr>
          <w:t>Nouvelles règles de votre convention collective nationale de branche professionnelle ou interprofessionnelles - Arrêtés d’extension, d’élargissement, Agréments</w:t>
        </w:r>
      </w:hyperlink>
      <w:r w:rsidRPr="00A36A84">
        <w:rPr>
          <w:rFonts w:ascii="Arial" w:hAnsi="Arial" w:cs="Arial"/>
          <w:sz w:val="18"/>
          <w:szCs w:val="18"/>
        </w:rPr>
        <w:t>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A08BD"/>
    <w:multiLevelType w:val="multilevel"/>
    <w:tmpl w:val="CAA48A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EA617BB"/>
    <w:multiLevelType w:val="multilevel"/>
    <w:tmpl w:val="2EC8F442"/>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10491">
    <w:abstractNumId w:val="1"/>
    <w:lvlOverride w:ilvl="0">
      <w:startOverride w:val="83"/>
    </w:lvlOverride>
  </w:num>
  <w:num w:numId="2" w16cid:durableId="1345716450">
    <w:abstractNumId w:val="1"/>
    <w:lvlOverride w:ilvl="0">
      <w:startOverride w:val="84"/>
    </w:lvlOverride>
  </w:num>
  <w:num w:numId="3" w16cid:durableId="85078139">
    <w:abstractNumId w:val="1"/>
    <w:lvlOverride w:ilvl="0">
      <w:startOverride w:val="85"/>
    </w:lvlOverride>
  </w:num>
  <w:num w:numId="4" w16cid:durableId="15619414">
    <w:abstractNumId w:val="1"/>
    <w:lvlOverride w:ilvl="0">
      <w:startOverride w:val="86"/>
    </w:lvlOverride>
  </w:num>
  <w:num w:numId="5" w16cid:durableId="1870950798">
    <w:abstractNumId w:val="1"/>
    <w:lvlOverride w:ilvl="0">
      <w:startOverride w:val="87"/>
    </w:lvlOverride>
  </w:num>
  <w:num w:numId="6" w16cid:durableId="919366154">
    <w:abstractNumId w:val="1"/>
    <w:lvlOverride w:ilvl="0">
      <w:startOverride w:val="88"/>
    </w:lvlOverride>
  </w:num>
  <w:num w:numId="7" w16cid:durableId="244925407">
    <w:abstractNumId w:val="1"/>
    <w:lvlOverride w:ilvl="0">
      <w:startOverride w:val="89"/>
    </w:lvlOverride>
  </w:num>
  <w:num w:numId="8" w16cid:durableId="1626737715">
    <w:abstractNumId w:val="1"/>
    <w:lvlOverride w:ilvl="0">
      <w:startOverride w:val="90"/>
    </w:lvlOverride>
  </w:num>
  <w:num w:numId="9" w16cid:durableId="1693067713">
    <w:abstractNumId w:val="1"/>
    <w:lvlOverride w:ilvl="0">
      <w:startOverride w:val="91"/>
    </w:lvlOverride>
  </w:num>
  <w:num w:numId="10" w16cid:durableId="1799453919">
    <w:abstractNumId w:val="1"/>
    <w:lvlOverride w:ilvl="0">
      <w:startOverride w:val="92"/>
    </w:lvlOverride>
  </w:num>
  <w:num w:numId="11" w16cid:durableId="899680280">
    <w:abstractNumId w:val="1"/>
    <w:lvlOverride w:ilvl="0">
      <w:startOverride w:val="93"/>
    </w:lvlOverride>
  </w:num>
  <w:num w:numId="12" w16cid:durableId="1851094210">
    <w:abstractNumId w:val="1"/>
    <w:lvlOverride w:ilvl="0">
      <w:startOverride w:val="94"/>
    </w:lvlOverride>
  </w:num>
  <w:num w:numId="13" w16cid:durableId="277760012">
    <w:abstractNumId w:val="1"/>
    <w:lvlOverride w:ilvl="0">
      <w:startOverride w:val="95"/>
    </w:lvlOverride>
  </w:num>
  <w:num w:numId="14" w16cid:durableId="1391347764">
    <w:abstractNumId w:val="1"/>
    <w:lvlOverride w:ilvl="0">
      <w:startOverride w:val="96"/>
    </w:lvlOverride>
  </w:num>
  <w:num w:numId="15" w16cid:durableId="437917466">
    <w:abstractNumId w:val="1"/>
    <w:lvlOverride w:ilvl="0">
      <w:startOverride w:val="97"/>
    </w:lvlOverride>
  </w:num>
  <w:num w:numId="16" w16cid:durableId="1418866073">
    <w:abstractNumId w:val="1"/>
    <w:lvlOverride w:ilvl="0">
      <w:startOverride w:val="98"/>
    </w:lvlOverride>
  </w:num>
  <w:num w:numId="17" w16cid:durableId="1317878945">
    <w:abstractNumId w:val="1"/>
    <w:lvlOverride w:ilvl="0">
      <w:startOverride w:val="99"/>
    </w:lvlOverride>
  </w:num>
  <w:num w:numId="18" w16cid:durableId="341393604">
    <w:abstractNumId w:val="1"/>
    <w:lvlOverride w:ilvl="0">
      <w:startOverride w:val="100"/>
    </w:lvlOverride>
  </w:num>
  <w:num w:numId="19" w16cid:durableId="1106314287">
    <w:abstractNumId w:val="1"/>
    <w:lvlOverride w:ilvl="0">
      <w:startOverride w:val="101"/>
    </w:lvlOverride>
  </w:num>
  <w:num w:numId="20" w16cid:durableId="349766051">
    <w:abstractNumId w:val="1"/>
    <w:lvlOverride w:ilvl="0">
      <w:startOverride w:val="102"/>
    </w:lvlOverride>
  </w:num>
  <w:num w:numId="21" w16cid:durableId="17903166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2E6"/>
    <w:rsid w:val="000009F5"/>
    <w:rsid w:val="00002F33"/>
    <w:rsid w:val="00010CE6"/>
    <w:rsid w:val="00012A4C"/>
    <w:rsid w:val="000155F9"/>
    <w:rsid w:val="00015D17"/>
    <w:rsid w:val="00021F01"/>
    <w:rsid w:val="0002301E"/>
    <w:rsid w:val="00025271"/>
    <w:rsid w:val="00031849"/>
    <w:rsid w:val="00034621"/>
    <w:rsid w:val="00035997"/>
    <w:rsid w:val="00040BC5"/>
    <w:rsid w:val="000417B2"/>
    <w:rsid w:val="00041F99"/>
    <w:rsid w:val="000474A7"/>
    <w:rsid w:val="000501D0"/>
    <w:rsid w:val="000509BB"/>
    <w:rsid w:val="00050A61"/>
    <w:rsid w:val="0005368B"/>
    <w:rsid w:val="000538F1"/>
    <w:rsid w:val="000602C8"/>
    <w:rsid w:val="0006191B"/>
    <w:rsid w:val="00062950"/>
    <w:rsid w:val="00062C35"/>
    <w:rsid w:val="00066ED6"/>
    <w:rsid w:val="00070673"/>
    <w:rsid w:val="0008764B"/>
    <w:rsid w:val="00087ADF"/>
    <w:rsid w:val="00087DB2"/>
    <w:rsid w:val="00090AC7"/>
    <w:rsid w:val="00093070"/>
    <w:rsid w:val="000A0745"/>
    <w:rsid w:val="000A2C6B"/>
    <w:rsid w:val="000A3DB0"/>
    <w:rsid w:val="000A5F62"/>
    <w:rsid w:val="000B106C"/>
    <w:rsid w:val="000B293A"/>
    <w:rsid w:val="000B3C88"/>
    <w:rsid w:val="000C5D74"/>
    <w:rsid w:val="000C5E91"/>
    <w:rsid w:val="000D05E2"/>
    <w:rsid w:val="000D5866"/>
    <w:rsid w:val="000D759A"/>
    <w:rsid w:val="000E3651"/>
    <w:rsid w:val="000E619F"/>
    <w:rsid w:val="000F073F"/>
    <w:rsid w:val="000F2B3B"/>
    <w:rsid w:val="000F6707"/>
    <w:rsid w:val="000F7EB3"/>
    <w:rsid w:val="0010119F"/>
    <w:rsid w:val="00103540"/>
    <w:rsid w:val="00110907"/>
    <w:rsid w:val="001116F5"/>
    <w:rsid w:val="0011533A"/>
    <w:rsid w:val="001177B2"/>
    <w:rsid w:val="0012668C"/>
    <w:rsid w:val="00127755"/>
    <w:rsid w:val="00132496"/>
    <w:rsid w:val="00137F76"/>
    <w:rsid w:val="00141985"/>
    <w:rsid w:val="00152E4A"/>
    <w:rsid w:val="00152F57"/>
    <w:rsid w:val="0015463D"/>
    <w:rsid w:val="00157929"/>
    <w:rsid w:val="00160112"/>
    <w:rsid w:val="001619DE"/>
    <w:rsid w:val="00163F7A"/>
    <w:rsid w:val="00172A85"/>
    <w:rsid w:val="0017517F"/>
    <w:rsid w:val="00177C74"/>
    <w:rsid w:val="001810D9"/>
    <w:rsid w:val="00183C83"/>
    <w:rsid w:val="00186D00"/>
    <w:rsid w:val="00190717"/>
    <w:rsid w:val="0019454E"/>
    <w:rsid w:val="00195B0E"/>
    <w:rsid w:val="00195F42"/>
    <w:rsid w:val="001A0560"/>
    <w:rsid w:val="001A288A"/>
    <w:rsid w:val="001A2DE5"/>
    <w:rsid w:val="001A4846"/>
    <w:rsid w:val="001A4BB2"/>
    <w:rsid w:val="001A6C2D"/>
    <w:rsid w:val="001B04E3"/>
    <w:rsid w:val="001B4D8F"/>
    <w:rsid w:val="001B5954"/>
    <w:rsid w:val="001B6A43"/>
    <w:rsid w:val="001B6C47"/>
    <w:rsid w:val="001B6CC7"/>
    <w:rsid w:val="001B7431"/>
    <w:rsid w:val="001C3348"/>
    <w:rsid w:val="001C4E95"/>
    <w:rsid w:val="001C566D"/>
    <w:rsid w:val="001C62BF"/>
    <w:rsid w:val="001D0C38"/>
    <w:rsid w:val="001D3F54"/>
    <w:rsid w:val="001E1EB1"/>
    <w:rsid w:val="001E3498"/>
    <w:rsid w:val="001E533B"/>
    <w:rsid w:val="001F14C0"/>
    <w:rsid w:val="001F41FB"/>
    <w:rsid w:val="001F772A"/>
    <w:rsid w:val="00200A17"/>
    <w:rsid w:val="00205AFE"/>
    <w:rsid w:val="00211BFA"/>
    <w:rsid w:val="0021255A"/>
    <w:rsid w:val="00214FFA"/>
    <w:rsid w:val="00223FB6"/>
    <w:rsid w:val="002245C3"/>
    <w:rsid w:val="002307C5"/>
    <w:rsid w:val="00230D22"/>
    <w:rsid w:val="0023101D"/>
    <w:rsid w:val="00233071"/>
    <w:rsid w:val="00233C31"/>
    <w:rsid w:val="00234865"/>
    <w:rsid w:val="00240532"/>
    <w:rsid w:val="00243AE0"/>
    <w:rsid w:val="0025227D"/>
    <w:rsid w:val="002625A5"/>
    <w:rsid w:val="00262DF3"/>
    <w:rsid w:val="00266FC1"/>
    <w:rsid w:val="002672C3"/>
    <w:rsid w:val="002721C9"/>
    <w:rsid w:val="002729D3"/>
    <w:rsid w:val="00274809"/>
    <w:rsid w:val="00277389"/>
    <w:rsid w:val="00277C84"/>
    <w:rsid w:val="0028096F"/>
    <w:rsid w:val="002825DC"/>
    <w:rsid w:val="00283A17"/>
    <w:rsid w:val="00284473"/>
    <w:rsid w:val="002851E4"/>
    <w:rsid w:val="00290E40"/>
    <w:rsid w:val="00291EBB"/>
    <w:rsid w:val="002927DE"/>
    <w:rsid w:val="002941BD"/>
    <w:rsid w:val="002951CF"/>
    <w:rsid w:val="00297545"/>
    <w:rsid w:val="002B0326"/>
    <w:rsid w:val="002B68BB"/>
    <w:rsid w:val="002B68E6"/>
    <w:rsid w:val="002C2744"/>
    <w:rsid w:val="002C2C64"/>
    <w:rsid w:val="002C402B"/>
    <w:rsid w:val="002C4A3F"/>
    <w:rsid w:val="002C6208"/>
    <w:rsid w:val="002C6F53"/>
    <w:rsid w:val="002D035C"/>
    <w:rsid w:val="002D124B"/>
    <w:rsid w:val="002D1739"/>
    <w:rsid w:val="002D21BC"/>
    <w:rsid w:val="002D34A8"/>
    <w:rsid w:val="002D4005"/>
    <w:rsid w:val="002E1E0D"/>
    <w:rsid w:val="002E311A"/>
    <w:rsid w:val="002E4AAB"/>
    <w:rsid w:val="002F0B24"/>
    <w:rsid w:val="002F2256"/>
    <w:rsid w:val="002F277D"/>
    <w:rsid w:val="002F33A6"/>
    <w:rsid w:val="002F45B6"/>
    <w:rsid w:val="002F52C2"/>
    <w:rsid w:val="00300C89"/>
    <w:rsid w:val="00300E1F"/>
    <w:rsid w:val="00302D56"/>
    <w:rsid w:val="0030563F"/>
    <w:rsid w:val="00311EAC"/>
    <w:rsid w:val="00316633"/>
    <w:rsid w:val="00317076"/>
    <w:rsid w:val="00320DE8"/>
    <w:rsid w:val="0032348A"/>
    <w:rsid w:val="0033462F"/>
    <w:rsid w:val="0034106A"/>
    <w:rsid w:val="00347C70"/>
    <w:rsid w:val="00350AFE"/>
    <w:rsid w:val="00350BB8"/>
    <w:rsid w:val="00353533"/>
    <w:rsid w:val="003536DB"/>
    <w:rsid w:val="003607C2"/>
    <w:rsid w:val="003621C4"/>
    <w:rsid w:val="003640E2"/>
    <w:rsid w:val="0037383D"/>
    <w:rsid w:val="00377EE4"/>
    <w:rsid w:val="003872A4"/>
    <w:rsid w:val="0038751F"/>
    <w:rsid w:val="0039257D"/>
    <w:rsid w:val="003A0083"/>
    <w:rsid w:val="003A34FD"/>
    <w:rsid w:val="003A3D80"/>
    <w:rsid w:val="003A42CF"/>
    <w:rsid w:val="003A5F2C"/>
    <w:rsid w:val="003B1930"/>
    <w:rsid w:val="003B1EDF"/>
    <w:rsid w:val="003B2509"/>
    <w:rsid w:val="003B4D21"/>
    <w:rsid w:val="003B6BF5"/>
    <w:rsid w:val="003C073B"/>
    <w:rsid w:val="003C0C08"/>
    <w:rsid w:val="003D4FAC"/>
    <w:rsid w:val="003D6DA1"/>
    <w:rsid w:val="003E319F"/>
    <w:rsid w:val="003E3747"/>
    <w:rsid w:val="003E6D77"/>
    <w:rsid w:val="003F274C"/>
    <w:rsid w:val="003F4E23"/>
    <w:rsid w:val="003F5A70"/>
    <w:rsid w:val="003F6D7B"/>
    <w:rsid w:val="004004AF"/>
    <w:rsid w:val="00403001"/>
    <w:rsid w:val="00404E3B"/>
    <w:rsid w:val="0040508D"/>
    <w:rsid w:val="00406632"/>
    <w:rsid w:val="00413126"/>
    <w:rsid w:val="00414CE9"/>
    <w:rsid w:val="0042244A"/>
    <w:rsid w:val="00425F1C"/>
    <w:rsid w:val="00437646"/>
    <w:rsid w:val="00443CFA"/>
    <w:rsid w:val="0044478E"/>
    <w:rsid w:val="00445144"/>
    <w:rsid w:val="00446F52"/>
    <w:rsid w:val="004523F0"/>
    <w:rsid w:val="0045608D"/>
    <w:rsid w:val="00456951"/>
    <w:rsid w:val="00456AB2"/>
    <w:rsid w:val="00460CC0"/>
    <w:rsid w:val="00463EE1"/>
    <w:rsid w:val="00467CAA"/>
    <w:rsid w:val="00470714"/>
    <w:rsid w:val="00472F88"/>
    <w:rsid w:val="00476D0D"/>
    <w:rsid w:val="0048269E"/>
    <w:rsid w:val="00483BA5"/>
    <w:rsid w:val="0048457D"/>
    <w:rsid w:val="0048487A"/>
    <w:rsid w:val="00484CE1"/>
    <w:rsid w:val="00484E3C"/>
    <w:rsid w:val="00485FB3"/>
    <w:rsid w:val="00490522"/>
    <w:rsid w:val="00490688"/>
    <w:rsid w:val="00492BD0"/>
    <w:rsid w:val="00497BCC"/>
    <w:rsid w:val="004A0296"/>
    <w:rsid w:val="004B146E"/>
    <w:rsid w:val="004B284B"/>
    <w:rsid w:val="004C1926"/>
    <w:rsid w:val="004C391A"/>
    <w:rsid w:val="004D0C92"/>
    <w:rsid w:val="004D1479"/>
    <w:rsid w:val="004D40CD"/>
    <w:rsid w:val="004D523E"/>
    <w:rsid w:val="004D6F15"/>
    <w:rsid w:val="004D73A2"/>
    <w:rsid w:val="004D7EFD"/>
    <w:rsid w:val="004E0E9C"/>
    <w:rsid w:val="004E1049"/>
    <w:rsid w:val="004E1EF9"/>
    <w:rsid w:val="004E3840"/>
    <w:rsid w:val="004E6151"/>
    <w:rsid w:val="004F3047"/>
    <w:rsid w:val="004F5087"/>
    <w:rsid w:val="00502846"/>
    <w:rsid w:val="00505650"/>
    <w:rsid w:val="00505692"/>
    <w:rsid w:val="00514110"/>
    <w:rsid w:val="00515ECF"/>
    <w:rsid w:val="00524B91"/>
    <w:rsid w:val="00525E60"/>
    <w:rsid w:val="005354D0"/>
    <w:rsid w:val="00540D7E"/>
    <w:rsid w:val="005447E7"/>
    <w:rsid w:val="00550007"/>
    <w:rsid w:val="005508DF"/>
    <w:rsid w:val="00551D32"/>
    <w:rsid w:val="0055584F"/>
    <w:rsid w:val="00561358"/>
    <w:rsid w:val="005651D8"/>
    <w:rsid w:val="005668D8"/>
    <w:rsid w:val="00566C9F"/>
    <w:rsid w:val="00567B3B"/>
    <w:rsid w:val="00570424"/>
    <w:rsid w:val="005742BB"/>
    <w:rsid w:val="00574B1F"/>
    <w:rsid w:val="0057613C"/>
    <w:rsid w:val="00576FAF"/>
    <w:rsid w:val="005800D0"/>
    <w:rsid w:val="00580B66"/>
    <w:rsid w:val="00586A63"/>
    <w:rsid w:val="00593BBB"/>
    <w:rsid w:val="00595ED1"/>
    <w:rsid w:val="00596FA5"/>
    <w:rsid w:val="005A24AD"/>
    <w:rsid w:val="005A55F4"/>
    <w:rsid w:val="005B2A8D"/>
    <w:rsid w:val="005B6B3B"/>
    <w:rsid w:val="005C08F1"/>
    <w:rsid w:val="005C17AF"/>
    <w:rsid w:val="005C238E"/>
    <w:rsid w:val="005C6B1D"/>
    <w:rsid w:val="005D0517"/>
    <w:rsid w:val="005D1BCC"/>
    <w:rsid w:val="005D449B"/>
    <w:rsid w:val="005E1871"/>
    <w:rsid w:val="005E1923"/>
    <w:rsid w:val="005F7869"/>
    <w:rsid w:val="006004F8"/>
    <w:rsid w:val="00600F9B"/>
    <w:rsid w:val="00607BF1"/>
    <w:rsid w:val="00616787"/>
    <w:rsid w:val="006213DF"/>
    <w:rsid w:val="0062668D"/>
    <w:rsid w:val="006312C3"/>
    <w:rsid w:val="00633513"/>
    <w:rsid w:val="006371D6"/>
    <w:rsid w:val="00643F63"/>
    <w:rsid w:val="0064509C"/>
    <w:rsid w:val="0064555A"/>
    <w:rsid w:val="0064606B"/>
    <w:rsid w:val="0065301E"/>
    <w:rsid w:val="00653BD3"/>
    <w:rsid w:val="006617A4"/>
    <w:rsid w:val="00661979"/>
    <w:rsid w:val="00666622"/>
    <w:rsid w:val="006710FF"/>
    <w:rsid w:val="006722F8"/>
    <w:rsid w:val="00675112"/>
    <w:rsid w:val="006758D5"/>
    <w:rsid w:val="006800F6"/>
    <w:rsid w:val="006815FC"/>
    <w:rsid w:val="00691737"/>
    <w:rsid w:val="006949C7"/>
    <w:rsid w:val="00695DF7"/>
    <w:rsid w:val="006A201E"/>
    <w:rsid w:val="006A310E"/>
    <w:rsid w:val="006B0251"/>
    <w:rsid w:val="006B420D"/>
    <w:rsid w:val="006B78AE"/>
    <w:rsid w:val="006B7CA6"/>
    <w:rsid w:val="006C2621"/>
    <w:rsid w:val="006D15FE"/>
    <w:rsid w:val="006D6640"/>
    <w:rsid w:val="006D74FB"/>
    <w:rsid w:val="006D7E85"/>
    <w:rsid w:val="006F3690"/>
    <w:rsid w:val="006F3B81"/>
    <w:rsid w:val="006F687C"/>
    <w:rsid w:val="006F6903"/>
    <w:rsid w:val="00700031"/>
    <w:rsid w:val="00704EC2"/>
    <w:rsid w:val="00705C31"/>
    <w:rsid w:val="00707C59"/>
    <w:rsid w:val="00710C0B"/>
    <w:rsid w:val="00712D53"/>
    <w:rsid w:val="00716B52"/>
    <w:rsid w:val="00717855"/>
    <w:rsid w:val="00721E0E"/>
    <w:rsid w:val="0072538C"/>
    <w:rsid w:val="00725D18"/>
    <w:rsid w:val="007261E1"/>
    <w:rsid w:val="0073290F"/>
    <w:rsid w:val="00735D30"/>
    <w:rsid w:val="0074529E"/>
    <w:rsid w:val="00746594"/>
    <w:rsid w:val="00751AE5"/>
    <w:rsid w:val="007547AA"/>
    <w:rsid w:val="00756D1B"/>
    <w:rsid w:val="007610E2"/>
    <w:rsid w:val="00761604"/>
    <w:rsid w:val="00762905"/>
    <w:rsid w:val="00764D2B"/>
    <w:rsid w:val="00766BA1"/>
    <w:rsid w:val="007727BD"/>
    <w:rsid w:val="0077320E"/>
    <w:rsid w:val="00773CA9"/>
    <w:rsid w:val="00774A49"/>
    <w:rsid w:val="00780F61"/>
    <w:rsid w:val="00790CC8"/>
    <w:rsid w:val="007966B3"/>
    <w:rsid w:val="007A1747"/>
    <w:rsid w:val="007A3201"/>
    <w:rsid w:val="007A32BF"/>
    <w:rsid w:val="007A4839"/>
    <w:rsid w:val="007A4A4E"/>
    <w:rsid w:val="007B2BDE"/>
    <w:rsid w:val="007B3F96"/>
    <w:rsid w:val="007B4A52"/>
    <w:rsid w:val="007C1137"/>
    <w:rsid w:val="007C4F42"/>
    <w:rsid w:val="007C6F63"/>
    <w:rsid w:val="007D0446"/>
    <w:rsid w:val="007D262B"/>
    <w:rsid w:val="007D27AA"/>
    <w:rsid w:val="007D4A70"/>
    <w:rsid w:val="007E1936"/>
    <w:rsid w:val="007E2453"/>
    <w:rsid w:val="007E3AA7"/>
    <w:rsid w:val="007E7EBD"/>
    <w:rsid w:val="007F01F7"/>
    <w:rsid w:val="007F11C3"/>
    <w:rsid w:val="007F1FEF"/>
    <w:rsid w:val="007F29AC"/>
    <w:rsid w:val="007F406D"/>
    <w:rsid w:val="007F45AF"/>
    <w:rsid w:val="007F615F"/>
    <w:rsid w:val="00800B81"/>
    <w:rsid w:val="00806A0E"/>
    <w:rsid w:val="00812696"/>
    <w:rsid w:val="008155AF"/>
    <w:rsid w:val="0082001E"/>
    <w:rsid w:val="00825A10"/>
    <w:rsid w:val="00826C1B"/>
    <w:rsid w:val="00826D13"/>
    <w:rsid w:val="00827006"/>
    <w:rsid w:val="008276BA"/>
    <w:rsid w:val="00833424"/>
    <w:rsid w:val="008358E4"/>
    <w:rsid w:val="0083781D"/>
    <w:rsid w:val="0085481A"/>
    <w:rsid w:val="00856B0C"/>
    <w:rsid w:val="00856D95"/>
    <w:rsid w:val="00864834"/>
    <w:rsid w:val="00864ECB"/>
    <w:rsid w:val="00872EB0"/>
    <w:rsid w:val="008816F4"/>
    <w:rsid w:val="00886CE3"/>
    <w:rsid w:val="0089075D"/>
    <w:rsid w:val="00890D95"/>
    <w:rsid w:val="00890E20"/>
    <w:rsid w:val="00892538"/>
    <w:rsid w:val="0089440D"/>
    <w:rsid w:val="0089631D"/>
    <w:rsid w:val="00897ABE"/>
    <w:rsid w:val="00897DB9"/>
    <w:rsid w:val="008A124D"/>
    <w:rsid w:val="008A1538"/>
    <w:rsid w:val="008A2500"/>
    <w:rsid w:val="008A793D"/>
    <w:rsid w:val="008B36AB"/>
    <w:rsid w:val="008B63C3"/>
    <w:rsid w:val="008C3F78"/>
    <w:rsid w:val="008C5F70"/>
    <w:rsid w:val="008C7901"/>
    <w:rsid w:val="008D10F8"/>
    <w:rsid w:val="008D1AA4"/>
    <w:rsid w:val="008D4FB0"/>
    <w:rsid w:val="008D54B4"/>
    <w:rsid w:val="008E0E48"/>
    <w:rsid w:val="008E0E8B"/>
    <w:rsid w:val="008E78D7"/>
    <w:rsid w:val="008F13B3"/>
    <w:rsid w:val="009009E4"/>
    <w:rsid w:val="00903178"/>
    <w:rsid w:val="009036FC"/>
    <w:rsid w:val="00904AF0"/>
    <w:rsid w:val="00904BCF"/>
    <w:rsid w:val="00905116"/>
    <w:rsid w:val="00905FD4"/>
    <w:rsid w:val="009077FE"/>
    <w:rsid w:val="009104CA"/>
    <w:rsid w:val="00926D39"/>
    <w:rsid w:val="009307EB"/>
    <w:rsid w:val="00930A80"/>
    <w:rsid w:val="009368B7"/>
    <w:rsid w:val="00940C07"/>
    <w:rsid w:val="00942371"/>
    <w:rsid w:val="00943BFB"/>
    <w:rsid w:val="009521D5"/>
    <w:rsid w:val="00953571"/>
    <w:rsid w:val="00965A88"/>
    <w:rsid w:val="00972A17"/>
    <w:rsid w:val="00980733"/>
    <w:rsid w:val="00981CD3"/>
    <w:rsid w:val="00992AB8"/>
    <w:rsid w:val="0099372D"/>
    <w:rsid w:val="00995D99"/>
    <w:rsid w:val="009A66E3"/>
    <w:rsid w:val="009A7C6F"/>
    <w:rsid w:val="009B0763"/>
    <w:rsid w:val="009B3C37"/>
    <w:rsid w:val="009B4FA8"/>
    <w:rsid w:val="009B6656"/>
    <w:rsid w:val="009C30BB"/>
    <w:rsid w:val="009C7FDF"/>
    <w:rsid w:val="009D1D07"/>
    <w:rsid w:val="009D4FAE"/>
    <w:rsid w:val="009D5423"/>
    <w:rsid w:val="009D6F4F"/>
    <w:rsid w:val="009D6FB5"/>
    <w:rsid w:val="009E12C1"/>
    <w:rsid w:val="009E16D5"/>
    <w:rsid w:val="009E1C45"/>
    <w:rsid w:val="009E327E"/>
    <w:rsid w:val="009E3397"/>
    <w:rsid w:val="009E5297"/>
    <w:rsid w:val="009E7D34"/>
    <w:rsid w:val="009F0AC3"/>
    <w:rsid w:val="009F3658"/>
    <w:rsid w:val="009F36A1"/>
    <w:rsid w:val="009F50CF"/>
    <w:rsid w:val="009F50FA"/>
    <w:rsid w:val="00A1124F"/>
    <w:rsid w:val="00A11AAA"/>
    <w:rsid w:val="00A150CF"/>
    <w:rsid w:val="00A20441"/>
    <w:rsid w:val="00A218DC"/>
    <w:rsid w:val="00A269F3"/>
    <w:rsid w:val="00A3028C"/>
    <w:rsid w:val="00A359A1"/>
    <w:rsid w:val="00A36821"/>
    <w:rsid w:val="00A36A84"/>
    <w:rsid w:val="00A36C11"/>
    <w:rsid w:val="00A434A9"/>
    <w:rsid w:val="00A440CE"/>
    <w:rsid w:val="00A44208"/>
    <w:rsid w:val="00A464B2"/>
    <w:rsid w:val="00A46F0B"/>
    <w:rsid w:val="00A4763A"/>
    <w:rsid w:val="00A526CD"/>
    <w:rsid w:val="00A54F19"/>
    <w:rsid w:val="00A6137F"/>
    <w:rsid w:val="00A63219"/>
    <w:rsid w:val="00A65469"/>
    <w:rsid w:val="00A654EA"/>
    <w:rsid w:val="00A66660"/>
    <w:rsid w:val="00A66A83"/>
    <w:rsid w:val="00A702DF"/>
    <w:rsid w:val="00A710D5"/>
    <w:rsid w:val="00A74DE7"/>
    <w:rsid w:val="00A752E6"/>
    <w:rsid w:val="00A76686"/>
    <w:rsid w:val="00A80097"/>
    <w:rsid w:val="00A82B99"/>
    <w:rsid w:val="00A84581"/>
    <w:rsid w:val="00A86332"/>
    <w:rsid w:val="00A932A3"/>
    <w:rsid w:val="00AA06D2"/>
    <w:rsid w:val="00AA1020"/>
    <w:rsid w:val="00AA671F"/>
    <w:rsid w:val="00AA6E78"/>
    <w:rsid w:val="00AB064B"/>
    <w:rsid w:val="00AB6907"/>
    <w:rsid w:val="00AB79C1"/>
    <w:rsid w:val="00AC5E65"/>
    <w:rsid w:val="00AC7643"/>
    <w:rsid w:val="00AD2D5B"/>
    <w:rsid w:val="00AD3B02"/>
    <w:rsid w:val="00AD79DA"/>
    <w:rsid w:val="00AE14FE"/>
    <w:rsid w:val="00AE356F"/>
    <w:rsid w:val="00AE7C4B"/>
    <w:rsid w:val="00AE7E1C"/>
    <w:rsid w:val="00AF3757"/>
    <w:rsid w:val="00AF3EF5"/>
    <w:rsid w:val="00AF7C73"/>
    <w:rsid w:val="00B00F13"/>
    <w:rsid w:val="00B0359C"/>
    <w:rsid w:val="00B03D89"/>
    <w:rsid w:val="00B048A9"/>
    <w:rsid w:val="00B04D17"/>
    <w:rsid w:val="00B061AF"/>
    <w:rsid w:val="00B11794"/>
    <w:rsid w:val="00B11D6E"/>
    <w:rsid w:val="00B12136"/>
    <w:rsid w:val="00B12B80"/>
    <w:rsid w:val="00B15010"/>
    <w:rsid w:val="00B24983"/>
    <w:rsid w:val="00B24EA4"/>
    <w:rsid w:val="00B25AE9"/>
    <w:rsid w:val="00B31103"/>
    <w:rsid w:val="00B31979"/>
    <w:rsid w:val="00B33566"/>
    <w:rsid w:val="00B364F0"/>
    <w:rsid w:val="00B36F0D"/>
    <w:rsid w:val="00B37F5F"/>
    <w:rsid w:val="00B42BBB"/>
    <w:rsid w:val="00B437CA"/>
    <w:rsid w:val="00B47E62"/>
    <w:rsid w:val="00B554CD"/>
    <w:rsid w:val="00B55E79"/>
    <w:rsid w:val="00B611E4"/>
    <w:rsid w:val="00B643E6"/>
    <w:rsid w:val="00B7160E"/>
    <w:rsid w:val="00B7341C"/>
    <w:rsid w:val="00B74688"/>
    <w:rsid w:val="00B7711B"/>
    <w:rsid w:val="00B777B9"/>
    <w:rsid w:val="00B77E01"/>
    <w:rsid w:val="00B84288"/>
    <w:rsid w:val="00B84FA9"/>
    <w:rsid w:val="00B85692"/>
    <w:rsid w:val="00B93CF8"/>
    <w:rsid w:val="00B94256"/>
    <w:rsid w:val="00B970FF"/>
    <w:rsid w:val="00BA01F0"/>
    <w:rsid w:val="00BA106C"/>
    <w:rsid w:val="00BA5F89"/>
    <w:rsid w:val="00BA6037"/>
    <w:rsid w:val="00BB0304"/>
    <w:rsid w:val="00BB1FB9"/>
    <w:rsid w:val="00BB4600"/>
    <w:rsid w:val="00BC0A07"/>
    <w:rsid w:val="00BC0EC3"/>
    <w:rsid w:val="00BC222B"/>
    <w:rsid w:val="00BD2AF4"/>
    <w:rsid w:val="00BD3B91"/>
    <w:rsid w:val="00BD4238"/>
    <w:rsid w:val="00BD4D89"/>
    <w:rsid w:val="00BD500F"/>
    <w:rsid w:val="00BD5415"/>
    <w:rsid w:val="00BD721A"/>
    <w:rsid w:val="00BF128B"/>
    <w:rsid w:val="00BF5856"/>
    <w:rsid w:val="00C053AD"/>
    <w:rsid w:val="00C05B9B"/>
    <w:rsid w:val="00C12A95"/>
    <w:rsid w:val="00C13648"/>
    <w:rsid w:val="00C14CD6"/>
    <w:rsid w:val="00C17EE2"/>
    <w:rsid w:val="00C20B1D"/>
    <w:rsid w:val="00C22126"/>
    <w:rsid w:val="00C223FE"/>
    <w:rsid w:val="00C237E2"/>
    <w:rsid w:val="00C24D0E"/>
    <w:rsid w:val="00C25A71"/>
    <w:rsid w:val="00C3525B"/>
    <w:rsid w:val="00C413AC"/>
    <w:rsid w:val="00C4755B"/>
    <w:rsid w:val="00C47599"/>
    <w:rsid w:val="00C517B2"/>
    <w:rsid w:val="00C51EA4"/>
    <w:rsid w:val="00C570BF"/>
    <w:rsid w:val="00C616E5"/>
    <w:rsid w:val="00C62150"/>
    <w:rsid w:val="00C64013"/>
    <w:rsid w:val="00C73032"/>
    <w:rsid w:val="00C823B4"/>
    <w:rsid w:val="00C83B68"/>
    <w:rsid w:val="00C91AEA"/>
    <w:rsid w:val="00C93DD2"/>
    <w:rsid w:val="00CA107F"/>
    <w:rsid w:val="00CB05AA"/>
    <w:rsid w:val="00CB18BE"/>
    <w:rsid w:val="00CB2039"/>
    <w:rsid w:val="00CB2C39"/>
    <w:rsid w:val="00CB3F38"/>
    <w:rsid w:val="00CB457E"/>
    <w:rsid w:val="00CB4DF5"/>
    <w:rsid w:val="00CC09F7"/>
    <w:rsid w:val="00CC1235"/>
    <w:rsid w:val="00CC3801"/>
    <w:rsid w:val="00CD3677"/>
    <w:rsid w:val="00CD5C5B"/>
    <w:rsid w:val="00CE318A"/>
    <w:rsid w:val="00CE3354"/>
    <w:rsid w:val="00CE7C27"/>
    <w:rsid w:val="00CF0AAB"/>
    <w:rsid w:val="00CF224F"/>
    <w:rsid w:val="00CF58E1"/>
    <w:rsid w:val="00D0191F"/>
    <w:rsid w:val="00D02717"/>
    <w:rsid w:val="00D05DCB"/>
    <w:rsid w:val="00D10C73"/>
    <w:rsid w:val="00D14CE6"/>
    <w:rsid w:val="00D20D13"/>
    <w:rsid w:val="00D2117D"/>
    <w:rsid w:val="00D24CEC"/>
    <w:rsid w:val="00D26126"/>
    <w:rsid w:val="00D270C8"/>
    <w:rsid w:val="00D3214C"/>
    <w:rsid w:val="00D36AF1"/>
    <w:rsid w:val="00D433B9"/>
    <w:rsid w:val="00D47799"/>
    <w:rsid w:val="00D508BE"/>
    <w:rsid w:val="00D525D0"/>
    <w:rsid w:val="00D544B3"/>
    <w:rsid w:val="00D559CC"/>
    <w:rsid w:val="00D5604D"/>
    <w:rsid w:val="00D561FD"/>
    <w:rsid w:val="00D5651B"/>
    <w:rsid w:val="00D67002"/>
    <w:rsid w:val="00D67C2B"/>
    <w:rsid w:val="00D721EF"/>
    <w:rsid w:val="00D72A45"/>
    <w:rsid w:val="00D76960"/>
    <w:rsid w:val="00D81671"/>
    <w:rsid w:val="00D85C74"/>
    <w:rsid w:val="00D87A95"/>
    <w:rsid w:val="00D907F4"/>
    <w:rsid w:val="00D957FF"/>
    <w:rsid w:val="00D95C71"/>
    <w:rsid w:val="00D96113"/>
    <w:rsid w:val="00D964AD"/>
    <w:rsid w:val="00DA0098"/>
    <w:rsid w:val="00DA03D0"/>
    <w:rsid w:val="00DA1AB0"/>
    <w:rsid w:val="00DA3C36"/>
    <w:rsid w:val="00DA4156"/>
    <w:rsid w:val="00DA49A7"/>
    <w:rsid w:val="00DB37DB"/>
    <w:rsid w:val="00DB4782"/>
    <w:rsid w:val="00DC0993"/>
    <w:rsid w:val="00DC4407"/>
    <w:rsid w:val="00DC48AC"/>
    <w:rsid w:val="00DC49CC"/>
    <w:rsid w:val="00DD4D53"/>
    <w:rsid w:val="00DE132F"/>
    <w:rsid w:val="00DE1596"/>
    <w:rsid w:val="00DE68B5"/>
    <w:rsid w:val="00DF0F1D"/>
    <w:rsid w:val="00DF2B3F"/>
    <w:rsid w:val="00DF4201"/>
    <w:rsid w:val="00E07DA9"/>
    <w:rsid w:val="00E104A0"/>
    <w:rsid w:val="00E171B2"/>
    <w:rsid w:val="00E24F11"/>
    <w:rsid w:val="00E3214C"/>
    <w:rsid w:val="00E32AFC"/>
    <w:rsid w:val="00E35285"/>
    <w:rsid w:val="00E359A6"/>
    <w:rsid w:val="00E45B54"/>
    <w:rsid w:val="00E4687A"/>
    <w:rsid w:val="00E53A20"/>
    <w:rsid w:val="00E54708"/>
    <w:rsid w:val="00E61C58"/>
    <w:rsid w:val="00E6309D"/>
    <w:rsid w:val="00E63C8A"/>
    <w:rsid w:val="00E6607D"/>
    <w:rsid w:val="00E71C89"/>
    <w:rsid w:val="00E72D11"/>
    <w:rsid w:val="00E7436F"/>
    <w:rsid w:val="00E74F41"/>
    <w:rsid w:val="00E76569"/>
    <w:rsid w:val="00E82598"/>
    <w:rsid w:val="00E8455E"/>
    <w:rsid w:val="00E85B1A"/>
    <w:rsid w:val="00E908FA"/>
    <w:rsid w:val="00E90A85"/>
    <w:rsid w:val="00E950E1"/>
    <w:rsid w:val="00E9556A"/>
    <w:rsid w:val="00E97C62"/>
    <w:rsid w:val="00EB53AA"/>
    <w:rsid w:val="00EB6810"/>
    <w:rsid w:val="00EC350A"/>
    <w:rsid w:val="00EC533D"/>
    <w:rsid w:val="00EC5C91"/>
    <w:rsid w:val="00ED41CE"/>
    <w:rsid w:val="00ED6B5B"/>
    <w:rsid w:val="00EE1DD7"/>
    <w:rsid w:val="00EE63F2"/>
    <w:rsid w:val="00EF0575"/>
    <w:rsid w:val="00EF0CBF"/>
    <w:rsid w:val="00EF1ABB"/>
    <w:rsid w:val="00EF6B82"/>
    <w:rsid w:val="00F01B50"/>
    <w:rsid w:val="00F10EBE"/>
    <w:rsid w:val="00F12AD5"/>
    <w:rsid w:val="00F13F9A"/>
    <w:rsid w:val="00F20CC6"/>
    <w:rsid w:val="00F216F8"/>
    <w:rsid w:val="00F27E43"/>
    <w:rsid w:val="00F31524"/>
    <w:rsid w:val="00F31FFF"/>
    <w:rsid w:val="00F41D6E"/>
    <w:rsid w:val="00F46F8F"/>
    <w:rsid w:val="00F47152"/>
    <w:rsid w:val="00F53D98"/>
    <w:rsid w:val="00F54190"/>
    <w:rsid w:val="00F57287"/>
    <w:rsid w:val="00F62946"/>
    <w:rsid w:val="00F62AE0"/>
    <w:rsid w:val="00F65D21"/>
    <w:rsid w:val="00F670C3"/>
    <w:rsid w:val="00F67629"/>
    <w:rsid w:val="00F7105C"/>
    <w:rsid w:val="00F72E5D"/>
    <w:rsid w:val="00F72FBE"/>
    <w:rsid w:val="00F75A40"/>
    <w:rsid w:val="00F77ECA"/>
    <w:rsid w:val="00F83680"/>
    <w:rsid w:val="00F83D82"/>
    <w:rsid w:val="00F86DE8"/>
    <w:rsid w:val="00F91FFD"/>
    <w:rsid w:val="00F92CCB"/>
    <w:rsid w:val="00F92F7C"/>
    <w:rsid w:val="00F97853"/>
    <w:rsid w:val="00FA2DE9"/>
    <w:rsid w:val="00FA7649"/>
    <w:rsid w:val="00FB0DE4"/>
    <w:rsid w:val="00FB5ED7"/>
    <w:rsid w:val="00FC2A60"/>
    <w:rsid w:val="00FC60B5"/>
    <w:rsid w:val="00FC7832"/>
    <w:rsid w:val="00FE01E1"/>
    <w:rsid w:val="00FE79EF"/>
    <w:rsid w:val="00FF1CC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AED4B"/>
  <w15:chartTrackingRefBased/>
  <w15:docId w15:val="{90E67F6B-5361-4725-90B6-240C8C263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E0D"/>
    <w:pPr>
      <w:spacing w:after="0" w:line="240" w:lineRule="auto"/>
    </w:pPr>
    <w:rPr>
      <w:rFonts w:ascii="Times New Roman" w:eastAsia="Times New Roman" w:hAnsi="Times New Roman" w:cs="Times New Roman"/>
      <w:sz w:val="24"/>
      <w:szCs w:val="24"/>
      <w:lang w:eastAsia="fr-FR"/>
    </w:rPr>
  </w:style>
  <w:style w:type="paragraph" w:styleId="Titre4">
    <w:name w:val="heading 4"/>
    <w:basedOn w:val="Normal"/>
    <w:link w:val="Titre4Car"/>
    <w:uiPriority w:val="9"/>
    <w:qFormat/>
    <w:rsid w:val="00B03D89"/>
    <w:pPr>
      <w:spacing w:before="100" w:beforeAutospacing="1" w:after="100" w:afterAutospacing="1"/>
      <w:outlineLvl w:val="3"/>
    </w:pPr>
    <w:rPr>
      <w:b/>
      <w:bC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B03D89"/>
    <w:rPr>
      <w:rFonts w:ascii="Times New Roman" w:eastAsia="Times New Roman" w:hAnsi="Times New Roman" w:cs="Times New Roman"/>
      <w:b/>
      <w:bCs/>
      <w:sz w:val="24"/>
      <w:szCs w:val="24"/>
      <w:lang w:eastAsia="fr-FR"/>
    </w:rPr>
  </w:style>
  <w:style w:type="character" w:customStyle="1" w:styleId="object">
    <w:name w:val="object"/>
    <w:basedOn w:val="Policepardfaut"/>
    <w:rsid w:val="00A752E6"/>
  </w:style>
  <w:style w:type="character" w:styleId="Lienhypertexte">
    <w:name w:val="Hyperlink"/>
    <w:basedOn w:val="Policepardfaut"/>
    <w:uiPriority w:val="99"/>
    <w:unhideWhenUsed/>
    <w:rsid w:val="00A752E6"/>
    <w:rPr>
      <w:color w:val="0000FF"/>
      <w:u w:val="single"/>
    </w:rPr>
  </w:style>
  <w:style w:type="character" w:styleId="Mentionnonrsolue">
    <w:name w:val="Unresolved Mention"/>
    <w:basedOn w:val="Policepardfaut"/>
    <w:uiPriority w:val="99"/>
    <w:semiHidden/>
    <w:unhideWhenUsed/>
    <w:rsid w:val="002D4005"/>
    <w:rPr>
      <w:color w:val="605E5C"/>
      <w:shd w:val="clear" w:color="auto" w:fill="E1DFDD"/>
    </w:rPr>
  </w:style>
  <w:style w:type="paragraph" w:styleId="Textedebulles">
    <w:name w:val="Balloon Text"/>
    <w:basedOn w:val="Normal"/>
    <w:link w:val="TextedebullesCar"/>
    <w:uiPriority w:val="99"/>
    <w:semiHidden/>
    <w:unhideWhenUsed/>
    <w:rsid w:val="001A2DE5"/>
    <w:rPr>
      <w:rFonts w:ascii="Segoe UI" w:eastAsiaTheme="minorHAnsi" w:hAnsi="Segoe UI" w:cs="Segoe UI"/>
      <w:sz w:val="18"/>
      <w:szCs w:val="18"/>
      <w:lang w:eastAsia="en-US"/>
    </w:rPr>
  </w:style>
  <w:style w:type="character" w:customStyle="1" w:styleId="TextedebullesCar">
    <w:name w:val="Texte de bulles Car"/>
    <w:basedOn w:val="Policepardfaut"/>
    <w:link w:val="Textedebulles"/>
    <w:uiPriority w:val="99"/>
    <w:semiHidden/>
    <w:rsid w:val="001A2DE5"/>
    <w:rPr>
      <w:rFonts w:ascii="Segoe UI" w:hAnsi="Segoe UI" w:cs="Segoe UI"/>
      <w:sz w:val="18"/>
      <w:szCs w:val="18"/>
    </w:rPr>
  </w:style>
  <w:style w:type="paragraph" w:styleId="PrformatHTML">
    <w:name w:val="HTML Preformatted"/>
    <w:basedOn w:val="Normal"/>
    <w:link w:val="PrformatHTMLCar"/>
    <w:uiPriority w:val="99"/>
    <w:semiHidden/>
    <w:unhideWhenUsed/>
    <w:rsid w:val="008D1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8D10F8"/>
    <w:rPr>
      <w:rFonts w:ascii="Courier New" w:eastAsia="Times New Roman" w:hAnsi="Courier New" w:cs="Courier New"/>
      <w:sz w:val="20"/>
      <w:szCs w:val="20"/>
      <w:lang w:eastAsia="fr-FR"/>
    </w:rPr>
  </w:style>
  <w:style w:type="character" w:customStyle="1" w:styleId="apple-converted-space">
    <w:name w:val="apple-converted-space"/>
    <w:basedOn w:val="Policepardfaut"/>
    <w:rsid w:val="002E4AAB"/>
  </w:style>
  <w:style w:type="character" w:customStyle="1" w:styleId="object-active">
    <w:name w:val="object-active"/>
    <w:basedOn w:val="Policepardfaut"/>
    <w:rsid w:val="00972A17"/>
  </w:style>
  <w:style w:type="character" w:customStyle="1" w:styleId="object-hover">
    <w:name w:val="object-hover"/>
    <w:basedOn w:val="Policepardfaut"/>
    <w:rsid w:val="00F10EBE"/>
  </w:style>
  <w:style w:type="character" w:styleId="Lienhypertextesuivivisit">
    <w:name w:val="FollowedHyperlink"/>
    <w:basedOn w:val="Policepardfaut"/>
    <w:uiPriority w:val="99"/>
    <w:semiHidden/>
    <w:unhideWhenUsed/>
    <w:rsid w:val="00E90A85"/>
    <w:rPr>
      <w:color w:val="954F72" w:themeColor="followedHyperlink"/>
      <w:u w:val="single"/>
    </w:rPr>
  </w:style>
  <w:style w:type="paragraph" w:styleId="Notedebasdepage">
    <w:name w:val="footnote text"/>
    <w:basedOn w:val="Normal"/>
    <w:link w:val="NotedebasdepageCar"/>
    <w:uiPriority w:val="99"/>
    <w:semiHidden/>
    <w:unhideWhenUsed/>
    <w:rsid w:val="00A76686"/>
    <w:rPr>
      <w:sz w:val="20"/>
      <w:szCs w:val="20"/>
    </w:rPr>
  </w:style>
  <w:style w:type="character" w:customStyle="1" w:styleId="NotedebasdepageCar">
    <w:name w:val="Note de bas de page Car"/>
    <w:basedOn w:val="Policepardfaut"/>
    <w:link w:val="Notedebasdepage"/>
    <w:uiPriority w:val="99"/>
    <w:semiHidden/>
    <w:rsid w:val="00A76686"/>
    <w:rPr>
      <w:rFonts w:ascii="Times New Roman" w:eastAsia="Times New Roman" w:hAnsi="Times New Roman" w:cs="Times New Roman"/>
      <w:sz w:val="20"/>
      <w:szCs w:val="20"/>
      <w:lang w:eastAsia="fr-FR"/>
    </w:rPr>
  </w:style>
  <w:style w:type="character" w:styleId="Appelnotedebasdep">
    <w:name w:val="footnote reference"/>
    <w:basedOn w:val="Policepardfaut"/>
    <w:uiPriority w:val="99"/>
    <w:semiHidden/>
    <w:unhideWhenUsed/>
    <w:rsid w:val="00A7668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5611">
      <w:bodyDiv w:val="1"/>
      <w:marLeft w:val="0"/>
      <w:marRight w:val="0"/>
      <w:marTop w:val="0"/>
      <w:marBottom w:val="0"/>
      <w:divBdr>
        <w:top w:val="none" w:sz="0" w:space="0" w:color="auto"/>
        <w:left w:val="none" w:sz="0" w:space="0" w:color="auto"/>
        <w:bottom w:val="none" w:sz="0" w:space="0" w:color="auto"/>
        <w:right w:val="none" w:sz="0" w:space="0" w:color="auto"/>
      </w:divBdr>
    </w:div>
    <w:div w:id="19817420">
      <w:bodyDiv w:val="1"/>
      <w:marLeft w:val="0"/>
      <w:marRight w:val="0"/>
      <w:marTop w:val="0"/>
      <w:marBottom w:val="0"/>
      <w:divBdr>
        <w:top w:val="none" w:sz="0" w:space="0" w:color="auto"/>
        <w:left w:val="none" w:sz="0" w:space="0" w:color="auto"/>
        <w:bottom w:val="none" w:sz="0" w:space="0" w:color="auto"/>
        <w:right w:val="none" w:sz="0" w:space="0" w:color="auto"/>
      </w:divBdr>
    </w:div>
    <w:div w:id="25955371">
      <w:bodyDiv w:val="1"/>
      <w:marLeft w:val="0"/>
      <w:marRight w:val="0"/>
      <w:marTop w:val="0"/>
      <w:marBottom w:val="0"/>
      <w:divBdr>
        <w:top w:val="none" w:sz="0" w:space="0" w:color="auto"/>
        <w:left w:val="none" w:sz="0" w:space="0" w:color="auto"/>
        <w:bottom w:val="none" w:sz="0" w:space="0" w:color="auto"/>
        <w:right w:val="none" w:sz="0" w:space="0" w:color="auto"/>
      </w:divBdr>
    </w:div>
    <w:div w:id="28647732">
      <w:bodyDiv w:val="1"/>
      <w:marLeft w:val="0"/>
      <w:marRight w:val="0"/>
      <w:marTop w:val="0"/>
      <w:marBottom w:val="0"/>
      <w:divBdr>
        <w:top w:val="none" w:sz="0" w:space="0" w:color="auto"/>
        <w:left w:val="none" w:sz="0" w:space="0" w:color="auto"/>
        <w:bottom w:val="none" w:sz="0" w:space="0" w:color="auto"/>
        <w:right w:val="none" w:sz="0" w:space="0" w:color="auto"/>
      </w:divBdr>
    </w:div>
    <w:div w:id="31075656">
      <w:bodyDiv w:val="1"/>
      <w:marLeft w:val="0"/>
      <w:marRight w:val="0"/>
      <w:marTop w:val="0"/>
      <w:marBottom w:val="0"/>
      <w:divBdr>
        <w:top w:val="none" w:sz="0" w:space="0" w:color="auto"/>
        <w:left w:val="none" w:sz="0" w:space="0" w:color="auto"/>
        <w:bottom w:val="none" w:sz="0" w:space="0" w:color="auto"/>
        <w:right w:val="none" w:sz="0" w:space="0" w:color="auto"/>
      </w:divBdr>
    </w:div>
    <w:div w:id="39593480">
      <w:bodyDiv w:val="1"/>
      <w:marLeft w:val="0"/>
      <w:marRight w:val="0"/>
      <w:marTop w:val="0"/>
      <w:marBottom w:val="0"/>
      <w:divBdr>
        <w:top w:val="none" w:sz="0" w:space="0" w:color="auto"/>
        <w:left w:val="none" w:sz="0" w:space="0" w:color="auto"/>
        <w:bottom w:val="none" w:sz="0" w:space="0" w:color="auto"/>
        <w:right w:val="none" w:sz="0" w:space="0" w:color="auto"/>
      </w:divBdr>
    </w:div>
    <w:div w:id="42680657">
      <w:bodyDiv w:val="1"/>
      <w:marLeft w:val="0"/>
      <w:marRight w:val="0"/>
      <w:marTop w:val="0"/>
      <w:marBottom w:val="0"/>
      <w:divBdr>
        <w:top w:val="none" w:sz="0" w:space="0" w:color="auto"/>
        <w:left w:val="none" w:sz="0" w:space="0" w:color="auto"/>
        <w:bottom w:val="none" w:sz="0" w:space="0" w:color="auto"/>
        <w:right w:val="none" w:sz="0" w:space="0" w:color="auto"/>
      </w:divBdr>
    </w:div>
    <w:div w:id="42753123">
      <w:bodyDiv w:val="1"/>
      <w:marLeft w:val="0"/>
      <w:marRight w:val="0"/>
      <w:marTop w:val="0"/>
      <w:marBottom w:val="0"/>
      <w:divBdr>
        <w:top w:val="none" w:sz="0" w:space="0" w:color="auto"/>
        <w:left w:val="none" w:sz="0" w:space="0" w:color="auto"/>
        <w:bottom w:val="none" w:sz="0" w:space="0" w:color="auto"/>
        <w:right w:val="none" w:sz="0" w:space="0" w:color="auto"/>
      </w:divBdr>
    </w:div>
    <w:div w:id="53355249">
      <w:bodyDiv w:val="1"/>
      <w:marLeft w:val="0"/>
      <w:marRight w:val="0"/>
      <w:marTop w:val="0"/>
      <w:marBottom w:val="0"/>
      <w:divBdr>
        <w:top w:val="none" w:sz="0" w:space="0" w:color="auto"/>
        <w:left w:val="none" w:sz="0" w:space="0" w:color="auto"/>
        <w:bottom w:val="none" w:sz="0" w:space="0" w:color="auto"/>
        <w:right w:val="none" w:sz="0" w:space="0" w:color="auto"/>
      </w:divBdr>
    </w:div>
    <w:div w:id="53506607">
      <w:bodyDiv w:val="1"/>
      <w:marLeft w:val="0"/>
      <w:marRight w:val="0"/>
      <w:marTop w:val="0"/>
      <w:marBottom w:val="0"/>
      <w:divBdr>
        <w:top w:val="none" w:sz="0" w:space="0" w:color="auto"/>
        <w:left w:val="none" w:sz="0" w:space="0" w:color="auto"/>
        <w:bottom w:val="none" w:sz="0" w:space="0" w:color="auto"/>
        <w:right w:val="none" w:sz="0" w:space="0" w:color="auto"/>
      </w:divBdr>
    </w:div>
    <w:div w:id="61564888">
      <w:bodyDiv w:val="1"/>
      <w:marLeft w:val="0"/>
      <w:marRight w:val="0"/>
      <w:marTop w:val="0"/>
      <w:marBottom w:val="0"/>
      <w:divBdr>
        <w:top w:val="none" w:sz="0" w:space="0" w:color="auto"/>
        <w:left w:val="none" w:sz="0" w:space="0" w:color="auto"/>
        <w:bottom w:val="none" w:sz="0" w:space="0" w:color="auto"/>
        <w:right w:val="none" w:sz="0" w:space="0" w:color="auto"/>
      </w:divBdr>
    </w:div>
    <w:div w:id="68968413">
      <w:bodyDiv w:val="1"/>
      <w:marLeft w:val="0"/>
      <w:marRight w:val="0"/>
      <w:marTop w:val="0"/>
      <w:marBottom w:val="0"/>
      <w:divBdr>
        <w:top w:val="none" w:sz="0" w:space="0" w:color="auto"/>
        <w:left w:val="none" w:sz="0" w:space="0" w:color="auto"/>
        <w:bottom w:val="none" w:sz="0" w:space="0" w:color="auto"/>
        <w:right w:val="none" w:sz="0" w:space="0" w:color="auto"/>
      </w:divBdr>
    </w:div>
    <w:div w:id="73667004">
      <w:bodyDiv w:val="1"/>
      <w:marLeft w:val="0"/>
      <w:marRight w:val="0"/>
      <w:marTop w:val="0"/>
      <w:marBottom w:val="0"/>
      <w:divBdr>
        <w:top w:val="none" w:sz="0" w:space="0" w:color="auto"/>
        <w:left w:val="none" w:sz="0" w:space="0" w:color="auto"/>
        <w:bottom w:val="none" w:sz="0" w:space="0" w:color="auto"/>
        <w:right w:val="none" w:sz="0" w:space="0" w:color="auto"/>
      </w:divBdr>
    </w:div>
    <w:div w:id="73941617">
      <w:bodyDiv w:val="1"/>
      <w:marLeft w:val="0"/>
      <w:marRight w:val="0"/>
      <w:marTop w:val="0"/>
      <w:marBottom w:val="0"/>
      <w:divBdr>
        <w:top w:val="none" w:sz="0" w:space="0" w:color="auto"/>
        <w:left w:val="none" w:sz="0" w:space="0" w:color="auto"/>
        <w:bottom w:val="none" w:sz="0" w:space="0" w:color="auto"/>
        <w:right w:val="none" w:sz="0" w:space="0" w:color="auto"/>
      </w:divBdr>
    </w:div>
    <w:div w:id="80568917">
      <w:bodyDiv w:val="1"/>
      <w:marLeft w:val="0"/>
      <w:marRight w:val="0"/>
      <w:marTop w:val="0"/>
      <w:marBottom w:val="0"/>
      <w:divBdr>
        <w:top w:val="none" w:sz="0" w:space="0" w:color="auto"/>
        <w:left w:val="none" w:sz="0" w:space="0" w:color="auto"/>
        <w:bottom w:val="none" w:sz="0" w:space="0" w:color="auto"/>
        <w:right w:val="none" w:sz="0" w:space="0" w:color="auto"/>
      </w:divBdr>
    </w:div>
    <w:div w:id="83570295">
      <w:bodyDiv w:val="1"/>
      <w:marLeft w:val="0"/>
      <w:marRight w:val="0"/>
      <w:marTop w:val="0"/>
      <w:marBottom w:val="0"/>
      <w:divBdr>
        <w:top w:val="none" w:sz="0" w:space="0" w:color="auto"/>
        <w:left w:val="none" w:sz="0" w:space="0" w:color="auto"/>
        <w:bottom w:val="none" w:sz="0" w:space="0" w:color="auto"/>
        <w:right w:val="none" w:sz="0" w:space="0" w:color="auto"/>
      </w:divBdr>
    </w:div>
    <w:div w:id="96412758">
      <w:bodyDiv w:val="1"/>
      <w:marLeft w:val="0"/>
      <w:marRight w:val="0"/>
      <w:marTop w:val="0"/>
      <w:marBottom w:val="0"/>
      <w:divBdr>
        <w:top w:val="none" w:sz="0" w:space="0" w:color="auto"/>
        <w:left w:val="none" w:sz="0" w:space="0" w:color="auto"/>
        <w:bottom w:val="none" w:sz="0" w:space="0" w:color="auto"/>
        <w:right w:val="none" w:sz="0" w:space="0" w:color="auto"/>
      </w:divBdr>
    </w:div>
    <w:div w:id="98762774">
      <w:bodyDiv w:val="1"/>
      <w:marLeft w:val="0"/>
      <w:marRight w:val="0"/>
      <w:marTop w:val="0"/>
      <w:marBottom w:val="0"/>
      <w:divBdr>
        <w:top w:val="none" w:sz="0" w:space="0" w:color="auto"/>
        <w:left w:val="none" w:sz="0" w:space="0" w:color="auto"/>
        <w:bottom w:val="none" w:sz="0" w:space="0" w:color="auto"/>
        <w:right w:val="none" w:sz="0" w:space="0" w:color="auto"/>
      </w:divBdr>
    </w:div>
    <w:div w:id="105320271">
      <w:bodyDiv w:val="1"/>
      <w:marLeft w:val="0"/>
      <w:marRight w:val="0"/>
      <w:marTop w:val="0"/>
      <w:marBottom w:val="0"/>
      <w:divBdr>
        <w:top w:val="none" w:sz="0" w:space="0" w:color="auto"/>
        <w:left w:val="none" w:sz="0" w:space="0" w:color="auto"/>
        <w:bottom w:val="none" w:sz="0" w:space="0" w:color="auto"/>
        <w:right w:val="none" w:sz="0" w:space="0" w:color="auto"/>
      </w:divBdr>
    </w:div>
    <w:div w:id="110173183">
      <w:bodyDiv w:val="1"/>
      <w:marLeft w:val="0"/>
      <w:marRight w:val="0"/>
      <w:marTop w:val="0"/>
      <w:marBottom w:val="0"/>
      <w:divBdr>
        <w:top w:val="none" w:sz="0" w:space="0" w:color="auto"/>
        <w:left w:val="none" w:sz="0" w:space="0" w:color="auto"/>
        <w:bottom w:val="none" w:sz="0" w:space="0" w:color="auto"/>
        <w:right w:val="none" w:sz="0" w:space="0" w:color="auto"/>
      </w:divBdr>
    </w:div>
    <w:div w:id="114835278">
      <w:bodyDiv w:val="1"/>
      <w:marLeft w:val="0"/>
      <w:marRight w:val="0"/>
      <w:marTop w:val="0"/>
      <w:marBottom w:val="0"/>
      <w:divBdr>
        <w:top w:val="none" w:sz="0" w:space="0" w:color="auto"/>
        <w:left w:val="none" w:sz="0" w:space="0" w:color="auto"/>
        <w:bottom w:val="none" w:sz="0" w:space="0" w:color="auto"/>
        <w:right w:val="none" w:sz="0" w:space="0" w:color="auto"/>
      </w:divBdr>
    </w:div>
    <w:div w:id="120460684">
      <w:bodyDiv w:val="1"/>
      <w:marLeft w:val="0"/>
      <w:marRight w:val="0"/>
      <w:marTop w:val="0"/>
      <w:marBottom w:val="0"/>
      <w:divBdr>
        <w:top w:val="none" w:sz="0" w:space="0" w:color="auto"/>
        <w:left w:val="none" w:sz="0" w:space="0" w:color="auto"/>
        <w:bottom w:val="none" w:sz="0" w:space="0" w:color="auto"/>
        <w:right w:val="none" w:sz="0" w:space="0" w:color="auto"/>
      </w:divBdr>
    </w:div>
    <w:div w:id="131560130">
      <w:bodyDiv w:val="1"/>
      <w:marLeft w:val="0"/>
      <w:marRight w:val="0"/>
      <w:marTop w:val="0"/>
      <w:marBottom w:val="0"/>
      <w:divBdr>
        <w:top w:val="none" w:sz="0" w:space="0" w:color="auto"/>
        <w:left w:val="none" w:sz="0" w:space="0" w:color="auto"/>
        <w:bottom w:val="none" w:sz="0" w:space="0" w:color="auto"/>
        <w:right w:val="none" w:sz="0" w:space="0" w:color="auto"/>
      </w:divBdr>
    </w:div>
    <w:div w:id="132800204">
      <w:bodyDiv w:val="1"/>
      <w:marLeft w:val="0"/>
      <w:marRight w:val="0"/>
      <w:marTop w:val="0"/>
      <w:marBottom w:val="0"/>
      <w:divBdr>
        <w:top w:val="none" w:sz="0" w:space="0" w:color="auto"/>
        <w:left w:val="none" w:sz="0" w:space="0" w:color="auto"/>
        <w:bottom w:val="none" w:sz="0" w:space="0" w:color="auto"/>
        <w:right w:val="none" w:sz="0" w:space="0" w:color="auto"/>
      </w:divBdr>
    </w:div>
    <w:div w:id="135877808">
      <w:bodyDiv w:val="1"/>
      <w:marLeft w:val="0"/>
      <w:marRight w:val="0"/>
      <w:marTop w:val="0"/>
      <w:marBottom w:val="0"/>
      <w:divBdr>
        <w:top w:val="none" w:sz="0" w:space="0" w:color="auto"/>
        <w:left w:val="none" w:sz="0" w:space="0" w:color="auto"/>
        <w:bottom w:val="none" w:sz="0" w:space="0" w:color="auto"/>
        <w:right w:val="none" w:sz="0" w:space="0" w:color="auto"/>
      </w:divBdr>
    </w:div>
    <w:div w:id="143082888">
      <w:bodyDiv w:val="1"/>
      <w:marLeft w:val="0"/>
      <w:marRight w:val="0"/>
      <w:marTop w:val="0"/>
      <w:marBottom w:val="0"/>
      <w:divBdr>
        <w:top w:val="none" w:sz="0" w:space="0" w:color="auto"/>
        <w:left w:val="none" w:sz="0" w:space="0" w:color="auto"/>
        <w:bottom w:val="none" w:sz="0" w:space="0" w:color="auto"/>
        <w:right w:val="none" w:sz="0" w:space="0" w:color="auto"/>
      </w:divBdr>
    </w:div>
    <w:div w:id="143740589">
      <w:bodyDiv w:val="1"/>
      <w:marLeft w:val="0"/>
      <w:marRight w:val="0"/>
      <w:marTop w:val="0"/>
      <w:marBottom w:val="0"/>
      <w:divBdr>
        <w:top w:val="none" w:sz="0" w:space="0" w:color="auto"/>
        <w:left w:val="none" w:sz="0" w:space="0" w:color="auto"/>
        <w:bottom w:val="none" w:sz="0" w:space="0" w:color="auto"/>
        <w:right w:val="none" w:sz="0" w:space="0" w:color="auto"/>
      </w:divBdr>
    </w:div>
    <w:div w:id="162280789">
      <w:bodyDiv w:val="1"/>
      <w:marLeft w:val="0"/>
      <w:marRight w:val="0"/>
      <w:marTop w:val="0"/>
      <w:marBottom w:val="0"/>
      <w:divBdr>
        <w:top w:val="none" w:sz="0" w:space="0" w:color="auto"/>
        <w:left w:val="none" w:sz="0" w:space="0" w:color="auto"/>
        <w:bottom w:val="none" w:sz="0" w:space="0" w:color="auto"/>
        <w:right w:val="none" w:sz="0" w:space="0" w:color="auto"/>
      </w:divBdr>
    </w:div>
    <w:div w:id="164781153">
      <w:bodyDiv w:val="1"/>
      <w:marLeft w:val="0"/>
      <w:marRight w:val="0"/>
      <w:marTop w:val="0"/>
      <w:marBottom w:val="0"/>
      <w:divBdr>
        <w:top w:val="none" w:sz="0" w:space="0" w:color="auto"/>
        <w:left w:val="none" w:sz="0" w:space="0" w:color="auto"/>
        <w:bottom w:val="none" w:sz="0" w:space="0" w:color="auto"/>
        <w:right w:val="none" w:sz="0" w:space="0" w:color="auto"/>
      </w:divBdr>
    </w:div>
    <w:div w:id="168374521">
      <w:bodyDiv w:val="1"/>
      <w:marLeft w:val="0"/>
      <w:marRight w:val="0"/>
      <w:marTop w:val="0"/>
      <w:marBottom w:val="0"/>
      <w:divBdr>
        <w:top w:val="none" w:sz="0" w:space="0" w:color="auto"/>
        <w:left w:val="none" w:sz="0" w:space="0" w:color="auto"/>
        <w:bottom w:val="none" w:sz="0" w:space="0" w:color="auto"/>
        <w:right w:val="none" w:sz="0" w:space="0" w:color="auto"/>
      </w:divBdr>
    </w:div>
    <w:div w:id="176820976">
      <w:bodyDiv w:val="1"/>
      <w:marLeft w:val="0"/>
      <w:marRight w:val="0"/>
      <w:marTop w:val="0"/>
      <w:marBottom w:val="0"/>
      <w:divBdr>
        <w:top w:val="none" w:sz="0" w:space="0" w:color="auto"/>
        <w:left w:val="none" w:sz="0" w:space="0" w:color="auto"/>
        <w:bottom w:val="none" w:sz="0" w:space="0" w:color="auto"/>
        <w:right w:val="none" w:sz="0" w:space="0" w:color="auto"/>
      </w:divBdr>
    </w:div>
    <w:div w:id="179046584">
      <w:bodyDiv w:val="1"/>
      <w:marLeft w:val="0"/>
      <w:marRight w:val="0"/>
      <w:marTop w:val="0"/>
      <w:marBottom w:val="0"/>
      <w:divBdr>
        <w:top w:val="none" w:sz="0" w:space="0" w:color="auto"/>
        <w:left w:val="none" w:sz="0" w:space="0" w:color="auto"/>
        <w:bottom w:val="none" w:sz="0" w:space="0" w:color="auto"/>
        <w:right w:val="none" w:sz="0" w:space="0" w:color="auto"/>
      </w:divBdr>
    </w:div>
    <w:div w:id="189412521">
      <w:bodyDiv w:val="1"/>
      <w:marLeft w:val="0"/>
      <w:marRight w:val="0"/>
      <w:marTop w:val="0"/>
      <w:marBottom w:val="0"/>
      <w:divBdr>
        <w:top w:val="none" w:sz="0" w:space="0" w:color="auto"/>
        <w:left w:val="none" w:sz="0" w:space="0" w:color="auto"/>
        <w:bottom w:val="none" w:sz="0" w:space="0" w:color="auto"/>
        <w:right w:val="none" w:sz="0" w:space="0" w:color="auto"/>
      </w:divBdr>
    </w:div>
    <w:div w:id="190145591">
      <w:bodyDiv w:val="1"/>
      <w:marLeft w:val="0"/>
      <w:marRight w:val="0"/>
      <w:marTop w:val="0"/>
      <w:marBottom w:val="0"/>
      <w:divBdr>
        <w:top w:val="none" w:sz="0" w:space="0" w:color="auto"/>
        <w:left w:val="none" w:sz="0" w:space="0" w:color="auto"/>
        <w:bottom w:val="none" w:sz="0" w:space="0" w:color="auto"/>
        <w:right w:val="none" w:sz="0" w:space="0" w:color="auto"/>
      </w:divBdr>
    </w:div>
    <w:div w:id="191766752">
      <w:bodyDiv w:val="1"/>
      <w:marLeft w:val="0"/>
      <w:marRight w:val="0"/>
      <w:marTop w:val="0"/>
      <w:marBottom w:val="0"/>
      <w:divBdr>
        <w:top w:val="none" w:sz="0" w:space="0" w:color="auto"/>
        <w:left w:val="none" w:sz="0" w:space="0" w:color="auto"/>
        <w:bottom w:val="none" w:sz="0" w:space="0" w:color="auto"/>
        <w:right w:val="none" w:sz="0" w:space="0" w:color="auto"/>
      </w:divBdr>
    </w:div>
    <w:div w:id="192769145">
      <w:bodyDiv w:val="1"/>
      <w:marLeft w:val="0"/>
      <w:marRight w:val="0"/>
      <w:marTop w:val="0"/>
      <w:marBottom w:val="0"/>
      <w:divBdr>
        <w:top w:val="none" w:sz="0" w:space="0" w:color="auto"/>
        <w:left w:val="none" w:sz="0" w:space="0" w:color="auto"/>
        <w:bottom w:val="none" w:sz="0" w:space="0" w:color="auto"/>
        <w:right w:val="none" w:sz="0" w:space="0" w:color="auto"/>
      </w:divBdr>
    </w:div>
    <w:div w:id="198056182">
      <w:bodyDiv w:val="1"/>
      <w:marLeft w:val="0"/>
      <w:marRight w:val="0"/>
      <w:marTop w:val="0"/>
      <w:marBottom w:val="0"/>
      <w:divBdr>
        <w:top w:val="none" w:sz="0" w:space="0" w:color="auto"/>
        <w:left w:val="none" w:sz="0" w:space="0" w:color="auto"/>
        <w:bottom w:val="none" w:sz="0" w:space="0" w:color="auto"/>
        <w:right w:val="none" w:sz="0" w:space="0" w:color="auto"/>
      </w:divBdr>
    </w:div>
    <w:div w:id="200091827">
      <w:bodyDiv w:val="1"/>
      <w:marLeft w:val="0"/>
      <w:marRight w:val="0"/>
      <w:marTop w:val="0"/>
      <w:marBottom w:val="0"/>
      <w:divBdr>
        <w:top w:val="none" w:sz="0" w:space="0" w:color="auto"/>
        <w:left w:val="none" w:sz="0" w:space="0" w:color="auto"/>
        <w:bottom w:val="none" w:sz="0" w:space="0" w:color="auto"/>
        <w:right w:val="none" w:sz="0" w:space="0" w:color="auto"/>
      </w:divBdr>
    </w:div>
    <w:div w:id="201095978">
      <w:bodyDiv w:val="1"/>
      <w:marLeft w:val="0"/>
      <w:marRight w:val="0"/>
      <w:marTop w:val="0"/>
      <w:marBottom w:val="0"/>
      <w:divBdr>
        <w:top w:val="none" w:sz="0" w:space="0" w:color="auto"/>
        <w:left w:val="none" w:sz="0" w:space="0" w:color="auto"/>
        <w:bottom w:val="none" w:sz="0" w:space="0" w:color="auto"/>
        <w:right w:val="none" w:sz="0" w:space="0" w:color="auto"/>
      </w:divBdr>
    </w:div>
    <w:div w:id="207031584">
      <w:bodyDiv w:val="1"/>
      <w:marLeft w:val="0"/>
      <w:marRight w:val="0"/>
      <w:marTop w:val="0"/>
      <w:marBottom w:val="0"/>
      <w:divBdr>
        <w:top w:val="none" w:sz="0" w:space="0" w:color="auto"/>
        <w:left w:val="none" w:sz="0" w:space="0" w:color="auto"/>
        <w:bottom w:val="none" w:sz="0" w:space="0" w:color="auto"/>
        <w:right w:val="none" w:sz="0" w:space="0" w:color="auto"/>
      </w:divBdr>
    </w:div>
    <w:div w:id="207035110">
      <w:bodyDiv w:val="1"/>
      <w:marLeft w:val="0"/>
      <w:marRight w:val="0"/>
      <w:marTop w:val="0"/>
      <w:marBottom w:val="0"/>
      <w:divBdr>
        <w:top w:val="none" w:sz="0" w:space="0" w:color="auto"/>
        <w:left w:val="none" w:sz="0" w:space="0" w:color="auto"/>
        <w:bottom w:val="none" w:sz="0" w:space="0" w:color="auto"/>
        <w:right w:val="none" w:sz="0" w:space="0" w:color="auto"/>
      </w:divBdr>
    </w:div>
    <w:div w:id="218245975">
      <w:bodyDiv w:val="1"/>
      <w:marLeft w:val="0"/>
      <w:marRight w:val="0"/>
      <w:marTop w:val="0"/>
      <w:marBottom w:val="0"/>
      <w:divBdr>
        <w:top w:val="none" w:sz="0" w:space="0" w:color="auto"/>
        <w:left w:val="none" w:sz="0" w:space="0" w:color="auto"/>
        <w:bottom w:val="none" w:sz="0" w:space="0" w:color="auto"/>
        <w:right w:val="none" w:sz="0" w:space="0" w:color="auto"/>
      </w:divBdr>
    </w:div>
    <w:div w:id="218521125">
      <w:bodyDiv w:val="1"/>
      <w:marLeft w:val="0"/>
      <w:marRight w:val="0"/>
      <w:marTop w:val="0"/>
      <w:marBottom w:val="0"/>
      <w:divBdr>
        <w:top w:val="none" w:sz="0" w:space="0" w:color="auto"/>
        <w:left w:val="none" w:sz="0" w:space="0" w:color="auto"/>
        <w:bottom w:val="none" w:sz="0" w:space="0" w:color="auto"/>
        <w:right w:val="none" w:sz="0" w:space="0" w:color="auto"/>
      </w:divBdr>
    </w:div>
    <w:div w:id="223569628">
      <w:bodyDiv w:val="1"/>
      <w:marLeft w:val="0"/>
      <w:marRight w:val="0"/>
      <w:marTop w:val="0"/>
      <w:marBottom w:val="0"/>
      <w:divBdr>
        <w:top w:val="none" w:sz="0" w:space="0" w:color="auto"/>
        <w:left w:val="none" w:sz="0" w:space="0" w:color="auto"/>
        <w:bottom w:val="none" w:sz="0" w:space="0" w:color="auto"/>
        <w:right w:val="none" w:sz="0" w:space="0" w:color="auto"/>
      </w:divBdr>
    </w:div>
    <w:div w:id="223879837">
      <w:bodyDiv w:val="1"/>
      <w:marLeft w:val="0"/>
      <w:marRight w:val="0"/>
      <w:marTop w:val="0"/>
      <w:marBottom w:val="0"/>
      <w:divBdr>
        <w:top w:val="none" w:sz="0" w:space="0" w:color="auto"/>
        <w:left w:val="none" w:sz="0" w:space="0" w:color="auto"/>
        <w:bottom w:val="none" w:sz="0" w:space="0" w:color="auto"/>
        <w:right w:val="none" w:sz="0" w:space="0" w:color="auto"/>
      </w:divBdr>
    </w:div>
    <w:div w:id="225459839">
      <w:bodyDiv w:val="1"/>
      <w:marLeft w:val="0"/>
      <w:marRight w:val="0"/>
      <w:marTop w:val="0"/>
      <w:marBottom w:val="0"/>
      <w:divBdr>
        <w:top w:val="none" w:sz="0" w:space="0" w:color="auto"/>
        <w:left w:val="none" w:sz="0" w:space="0" w:color="auto"/>
        <w:bottom w:val="none" w:sz="0" w:space="0" w:color="auto"/>
        <w:right w:val="none" w:sz="0" w:space="0" w:color="auto"/>
      </w:divBdr>
    </w:div>
    <w:div w:id="226771400">
      <w:bodyDiv w:val="1"/>
      <w:marLeft w:val="0"/>
      <w:marRight w:val="0"/>
      <w:marTop w:val="0"/>
      <w:marBottom w:val="0"/>
      <w:divBdr>
        <w:top w:val="none" w:sz="0" w:space="0" w:color="auto"/>
        <w:left w:val="none" w:sz="0" w:space="0" w:color="auto"/>
        <w:bottom w:val="none" w:sz="0" w:space="0" w:color="auto"/>
        <w:right w:val="none" w:sz="0" w:space="0" w:color="auto"/>
      </w:divBdr>
    </w:div>
    <w:div w:id="230507489">
      <w:bodyDiv w:val="1"/>
      <w:marLeft w:val="0"/>
      <w:marRight w:val="0"/>
      <w:marTop w:val="0"/>
      <w:marBottom w:val="0"/>
      <w:divBdr>
        <w:top w:val="none" w:sz="0" w:space="0" w:color="auto"/>
        <w:left w:val="none" w:sz="0" w:space="0" w:color="auto"/>
        <w:bottom w:val="none" w:sz="0" w:space="0" w:color="auto"/>
        <w:right w:val="none" w:sz="0" w:space="0" w:color="auto"/>
      </w:divBdr>
    </w:div>
    <w:div w:id="234971070">
      <w:bodyDiv w:val="1"/>
      <w:marLeft w:val="0"/>
      <w:marRight w:val="0"/>
      <w:marTop w:val="0"/>
      <w:marBottom w:val="0"/>
      <w:divBdr>
        <w:top w:val="none" w:sz="0" w:space="0" w:color="auto"/>
        <w:left w:val="none" w:sz="0" w:space="0" w:color="auto"/>
        <w:bottom w:val="none" w:sz="0" w:space="0" w:color="auto"/>
        <w:right w:val="none" w:sz="0" w:space="0" w:color="auto"/>
      </w:divBdr>
    </w:div>
    <w:div w:id="240023424">
      <w:bodyDiv w:val="1"/>
      <w:marLeft w:val="0"/>
      <w:marRight w:val="0"/>
      <w:marTop w:val="0"/>
      <w:marBottom w:val="0"/>
      <w:divBdr>
        <w:top w:val="none" w:sz="0" w:space="0" w:color="auto"/>
        <w:left w:val="none" w:sz="0" w:space="0" w:color="auto"/>
        <w:bottom w:val="none" w:sz="0" w:space="0" w:color="auto"/>
        <w:right w:val="none" w:sz="0" w:space="0" w:color="auto"/>
      </w:divBdr>
    </w:div>
    <w:div w:id="241380164">
      <w:bodyDiv w:val="1"/>
      <w:marLeft w:val="0"/>
      <w:marRight w:val="0"/>
      <w:marTop w:val="0"/>
      <w:marBottom w:val="0"/>
      <w:divBdr>
        <w:top w:val="none" w:sz="0" w:space="0" w:color="auto"/>
        <w:left w:val="none" w:sz="0" w:space="0" w:color="auto"/>
        <w:bottom w:val="none" w:sz="0" w:space="0" w:color="auto"/>
        <w:right w:val="none" w:sz="0" w:space="0" w:color="auto"/>
      </w:divBdr>
    </w:div>
    <w:div w:id="245723673">
      <w:bodyDiv w:val="1"/>
      <w:marLeft w:val="0"/>
      <w:marRight w:val="0"/>
      <w:marTop w:val="0"/>
      <w:marBottom w:val="0"/>
      <w:divBdr>
        <w:top w:val="none" w:sz="0" w:space="0" w:color="auto"/>
        <w:left w:val="none" w:sz="0" w:space="0" w:color="auto"/>
        <w:bottom w:val="none" w:sz="0" w:space="0" w:color="auto"/>
        <w:right w:val="none" w:sz="0" w:space="0" w:color="auto"/>
      </w:divBdr>
    </w:div>
    <w:div w:id="258176936">
      <w:bodyDiv w:val="1"/>
      <w:marLeft w:val="0"/>
      <w:marRight w:val="0"/>
      <w:marTop w:val="0"/>
      <w:marBottom w:val="0"/>
      <w:divBdr>
        <w:top w:val="none" w:sz="0" w:space="0" w:color="auto"/>
        <w:left w:val="none" w:sz="0" w:space="0" w:color="auto"/>
        <w:bottom w:val="none" w:sz="0" w:space="0" w:color="auto"/>
        <w:right w:val="none" w:sz="0" w:space="0" w:color="auto"/>
      </w:divBdr>
    </w:div>
    <w:div w:id="258560625">
      <w:bodyDiv w:val="1"/>
      <w:marLeft w:val="0"/>
      <w:marRight w:val="0"/>
      <w:marTop w:val="0"/>
      <w:marBottom w:val="0"/>
      <w:divBdr>
        <w:top w:val="none" w:sz="0" w:space="0" w:color="auto"/>
        <w:left w:val="none" w:sz="0" w:space="0" w:color="auto"/>
        <w:bottom w:val="none" w:sz="0" w:space="0" w:color="auto"/>
        <w:right w:val="none" w:sz="0" w:space="0" w:color="auto"/>
      </w:divBdr>
    </w:div>
    <w:div w:id="258955579">
      <w:bodyDiv w:val="1"/>
      <w:marLeft w:val="0"/>
      <w:marRight w:val="0"/>
      <w:marTop w:val="0"/>
      <w:marBottom w:val="0"/>
      <w:divBdr>
        <w:top w:val="none" w:sz="0" w:space="0" w:color="auto"/>
        <w:left w:val="none" w:sz="0" w:space="0" w:color="auto"/>
        <w:bottom w:val="none" w:sz="0" w:space="0" w:color="auto"/>
        <w:right w:val="none" w:sz="0" w:space="0" w:color="auto"/>
      </w:divBdr>
    </w:div>
    <w:div w:id="261299973">
      <w:bodyDiv w:val="1"/>
      <w:marLeft w:val="0"/>
      <w:marRight w:val="0"/>
      <w:marTop w:val="0"/>
      <w:marBottom w:val="0"/>
      <w:divBdr>
        <w:top w:val="none" w:sz="0" w:space="0" w:color="auto"/>
        <w:left w:val="none" w:sz="0" w:space="0" w:color="auto"/>
        <w:bottom w:val="none" w:sz="0" w:space="0" w:color="auto"/>
        <w:right w:val="none" w:sz="0" w:space="0" w:color="auto"/>
      </w:divBdr>
    </w:div>
    <w:div w:id="263807747">
      <w:bodyDiv w:val="1"/>
      <w:marLeft w:val="0"/>
      <w:marRight w:val="0"/>
      <w:marTop w:val="0"/>
      <w:marBottom w:val="0"/>
      <w:divBdr>
        <w:top w:val="none" w:sz="0" w:space="0" w:color="auto"/>
        <w:left w:val="none" w:sz="0" w:space="0" w:color="auto"/>
        <w:bottom w:val="none" w:sz="0" w:space="0" w:color="auto"/>
        <w:right w:val="none" w:sz="0" w:space="0" w:color="auto"/>
      </w:divBdr>
    </w:div>
    <w:div w:id="268238979">
      <w:bodyDiv w:val="1"/>
      <w:marLeft w:val="0"/>
      <w:marRight w:val="0"/>
      <w:marTop w:val="0"/>
      <w:marBottom w:val="0"/>
      <w:divBdr>
        <w:top w:val="none" w:sz="0" w:space="0" w:color="auto"/>
        <w:left w:val="none" w:sz="0" w:space="0" w:color="auto"/>
        <w:bottom w:val="none" w:sz="0" w:space="0" w:color="auto"/>
        <w:right w:val="none" w:sz="0" w:space="0" w:color="auto"/>
      </w:divBdr>
    </w:div>
    <w:div w:id="277102804">
      <w:bodyDiv w:val="1"/>
      <w:marLeft w:val="0"/>
      <w:marRight w:val="0"/>
      <w:marTop w:val="0"/>
      <w:marBottom w:val="0"/>
      <w:divBdr>
        <w:top w:val="none" w:sz="0" w:space="0" w:color="auto"/>
        <w:left w:val="none" w:sz="0" w:space="0" w:color="auto"/>
        <w:bottom w:val="none" w:sz="0" w:space="0" w:color="auto"/>
        <w:right w:val="none" w:sz="0" w:space="0" w:color="auto"/>
      </w:divBdr>
    </w:div>
    <w:div w:id="282424789">
      <w:bodyDiv w:val="1"/>
      <w:marLeft w:val="0"/>
      <w:marRight w:val="0"/>
      <w:marTop w:val="0"/>
      <w:marBottom w:val="0"/>
      <w:divBdr>
        <w:top w:val="none" w:sz="0" w:space="0" w:color="auto"/>
        <w:left w:val="none" w:sz="0" w:space="0" w:color="auto"/>
        <w:bottom w:val="none" w:sz="0" w:space="0" w:color="auto"/>
        <w:right w:val="none" w:sz="0" w:space="0" w:color="auto"/>
      </w:divBdr>
    </w:div>
    <w:div w:id="283931125">
      <w:bodyDiv w:val="1"/>
      <w:marLeft w:val="0"/>
      <w:marRight w:val="0"/>
      <w:marTop w:val="0"/>
      <w:marBottom w:val="0"/>
      <w:divBdr>
        <w:top w:val="none" w:sz="0" w:space="0" w:color="auto"/>
        <w:left w:val="none" w:sz="0" w:space="0" w:color="auto"/>
        <w:bottom w:val="none" w:sz="0" w:space="0" w:color="auto"/>
        <w:right w:val="none" w:sz="0" w:space="0" w:color="auto"/>
      </w:divBdr>
    </w:div>
    <w:div w:id="289869254">
      <w:bodyDiv w:val="1"/>
      <w:marLeft w:val="0"/>
      <w:marRight w:val="0"/>
      <w:marTop w:val="0"/>
      <w:marBottom w:val="0"/>
      <w:divBdr>
        <w:top w:val="none" w:sz="0" w:space="0" w:color="auto"/>
        <w:left w:val="none" w:sz="0" w:space="0" w:color="auto"/>
        <w:bottom w:val="none" w:sz="0" w:space="0" w:color="auto"/>
        <w:right w:val="none" w:sz="0" w:space="0" w:color="auto"/>
      </w:divBdr>
    </w:div>
    <w:div w:id="289939449">
      <w:bodyDiv w:val="1"/>
      <w:marLeft w:val="0"/>
      <w:marRight w:val="0"/>
      <w:marTop w:val="0"/>
      <w:marBottom w:val="0"/>
      <w:divBdr>
        <w:top w:val="none" w:sz="0" w:space="0" w:color="auto"/>
        <w:left w:val="none" w:sz="0" w:space="0" w:color="auto"/>
        <w:bottom w:val="none" w:sz="0" w:space="0" w:color="auto"/>
        <w:right w:val="none" w:sz="0" w:space="0" w:color="auto"/>
      </w:divBdr>
    </w:div>
    <w:div w:id="291637142">
      <w:bodyDiv w:val="1"/>
      <w:marLeft w:val="0"/>
      <w:marRight w:val="0"/>
      <w:marTop w:val="0"/>
      <w:marBottom w:val="0"/>
      <w:divBdr>
        <w:top w:val="none" w:sz="0" w:space="0" w:color="auto"/>
        <w:left w:val="none" w:sz="0" w:space="0" w:color="auto"/>
        <w:bottom w:val="none" w:sz="0" w:space="0" w:color="auto"/>
        <w:right w:val="none" w:sz="0" w:space="0" w:color="auto"/>
      </w:divBdr>
    </w:div>
    <w:div w:id="291912471">
      <w:bodyDiv w:val="1"/>
      <w:marLeft w:val="0"/>
      <w:marRight w:val="0"/>
      <w:marTop w:val="0"/>
      <w:marBottom w:val="0"/>
      <w:divBdr>
        <w:top w:val="none" w:sz="0" w:space="0" w:color="auto"/>
        <w:left w:val="none" w:sz="0" w:space="0" w:color="auto"/>
        <w:bottom w:val="none" w:sz="0" w:space="0" w:color="auto"/>
        <w:right w:val="none" w:sz="0" w:space="0" w:color="auto"/>
      </w:divBdr>
    </w:div>
    <w:div w:id="303510773">
      <w:bodyDiv w:val="1"/>
      <w:marLeft w:val="0"/>
      <w:marRight w:val="0"/>
      <w:marTop w:val="0"/>
      <w:marBottom w:val="0"/>
      <w:divBdr>
        <w:top w:val="none" w:sz="0" w:space="0" w:color="auto"/>
        <w:left w:val="none" w:sz="0" w:space="0" w:color="auto"/>
        <w:bottom w:val="none" w:sz="0" w:space="0" w:color="auto"/>
        <w:right w:val="none" w:sz="0" w:space="0" w:color="auto"/>
      </w:divBdr>
    </w:div>
    <w:div w:id="308561289">
      <w:bodyDiv w:val="1"/>
      <w:marLeft w:val="0"/>
      <w:marRight w:val="0"/>
      <w:marTop w:val="0"/>
      <w:marBottom w:val="0"/>
      <w:divBdr>
        <w:top w:val="none" w:sz="0" w:space="0" w:color="auto"/>
        <w:left w:val="none" w:sz="0" w:space="0" w:color="auto"/>
        <w:bottom w:val="none" w:sz="0" w:space="0" w:color="auto"/>
        <w:right w:val="none" w:sz="0" w:space="0" w:color="auto"/>
      </w:divBdr>
    </w:div>
    <w:div w:id="309093922">
      <w:bodyDiv w:val="1"/>
      <w:marLeft w:val="0"/>
      <w:marRight w:val="0"/>
      <w:marTop w:val="0"/>
      <w:marBottom w:val="0"/>
      <w:divBdr>
        <w:top w:val="none" w:sz="0" w:space="0" w:color="auto"/>
        <w:left w:val="none" w:sz="0" w:space="0" w:color="auto"/>
        <w:bottom w:val="none" w:sz="0" w:space="0" w:color="auto"/>
        <w:right w:val="none" w:sz="0" w:space="0" w:color="auto"/>
      </w:divBdr>
    </w:div>
    <w:div w:id="312367949">
      <w:bodyDiv w:val="1"/>
      <w:marLeft w:val="0"/>
      <w:marRight w:val="0"/>
      <w:marTop w:val="0"/>
      <w:marBottom w:val="0"/>
      <w:divBdr>
        <w:top w:val="none" w:sz="0" w:space="0" w:color="auto"/>
        <w:left w:val="none" w:sz="0" w:space="0" w:color="auto"/>
        <w:bottom w:val="none" w:sz="0" w:space="0" w:color="auto"/>
        <w:right w:val="none" w:sz="0" w:space="0" w:color="auto"/>
      </w:divBdr>
    </w:div>
    <w:div w:id="314917671">
      <w:bodyDiv w:val="1"/>
      <w:marLeft w:val="0"/>
      <w:marRight w:val="0"/>
      <w:marTop w:val="0"/>
      <w:marBottom w:val="0"/>
      <w:divBdr>
        <w:top w:val="none" w:sz="0" w:space="0" w:color="auto"/>
        <w:left w:val="none" w:sz="0" w:space="0" w:color="auto"/>
        <w:bottom w:val="none" w:sz="0" w:space="0" w:color="auto"/>
        <w:right w:val="none" w:sz="0" w:space="0" w:color="auto"/>
      </w:divBdr>
    </w:div>
    <w:div w:id="320618441">
      <w:bodyDiv w:val="1"/>
      <w:marLeft w:val="0"/>
      <w:marRight w:val="0"/>
      <w:marTop w:val="0"/>
      <w:marBottom w:val="0"/>
      <w:divBdr>
        <w:top w:val="none" w:sz="0" w:space="0" w:color="auto"/>
        <w:left w:val="none" w:sz="0" w:space="0" w:color="auto"/>
        <w:bottom w:val="none" w:sz="0" w:space="0" w:color="auto"/>
        <w:right w:val="none" w:sz="0" w:space="0" w:color="auto"/>
      </w:divBdr>
    </w:div>
    <w:div w:id="328214058">
      <w:bodyDiv w:val="1"/>
      <w:marLeft w:val="0"/>
      <w:marRight w:val="0"/>
      <w:marTop w:val="0"/>
      <w:marBottom w:val="0"/>
      <w:divBdr>
        <w:top w:val="none" w:sz="0" w:space="0" w:color="auto"/>
        <w:left w:val="none" w:sz="0" w:space="0" w:color="auto"/>
        <w:bottom w:val="none" w:sz="0" w:space="0" w:color="auto"/>
        <w:right w:val="none" w:sz="0" w:space="0" w:color="auto"/>
      </w:divBdr>
    </w:div>
    <w:div w:id="328216123">
      <w:bodyDiv w:val="1"/>
      <w:marLeft w:val="0"/>
      <w:marRight w:val="0"/>
      <w:marTop w:val="0"/>
      <w:marBottom w:val="0"/>
      <w:divBdr>
        <w:top w:val="none" w:sz="0" w:space="0" w:color="auto"/>
        <w:left w:val="none" w:sz="0" w:space="0" w:color="auto"/>
        <w:bottom w:val="none" w:sz="0" w:space="0" w:color="auto"/>
        <w:right w:val="none" w:sz="0" w:space="0" w:color="auto"/>
      </w:divBdr>
    </w:div>
    <w:div w:id="332495319">
      <w:bodyDiv w:val="1"/>
      <w:marLeft w:val="0"/>
      <w:marRight w:val="0"/>
      <w:marTop w:val="0"/>
      <w:marBottom w:val="0"/>
      <w:divBdr>
        <w:top w:val="none" w:sz="0" w:space="0" w:color="auto"/>
        <w:left w:val="none" w:sz="0" w:space="0" w:color="auto"/>
        <w:bottom w:val="none" w:sz="0" w:space="0" w:color="auto"/>
        <w:right w:val="none" w:sz="0" w:space="0" w:color="auto"/>
      </w:divBdr>
    </w:div>
    <w:div w:id="333798577">
      <w:bodyDiv w:val="1"/>
      <w:marLeft w:val="0"/>
      <w:marRight w:val="0"/>
      <w:marTop w:val="0"/>
      <w:marBottom w:val="0"/>
      <w:divBdr>
        <w:top w:val="none" w:sz="0" w:space="0" w:color="auto"/>
        <w:left w:val="none" w:sz="0" w:space="0" w:color="auto"/>
        <w:bottom w:val="none" w:sz="0" w:space="0" w:color="auto"/>
        <w:right w:val="none" w:sz="0" w:space="0" w:color="auto"/>
      </w:divBdr>
    </w:div>
    <w:div w:id="333873132">
      <w:bodyDiv w:val="1"/>
      <w:marLeft w:val="0"/>
      <w:marRight w:val="0"/>
      <w:marTop w:val="0"/>
      <w:marBottom w:val="0"/>
      <w:divBdr>
        <w:top w:val="none" w:sz="0" w:space="0" w:color="auto"/>
        <w:left w:val="none" w:sz="0" w:space="0" w:color="auto"/>
        <w:bottom w:val="none" w:sz="0" w:space="0" w:color="auto"/>
        <w:right w:val="none" w:sz="0" w:space="0" w:color="auto"/>
      </w:divBdr>
    </w:div>
    <w:div w:id="341510710">
      <w:bodyDiv w:val="1"/>
      <w:marLeft w:val="0"/>
      <w:marRight w:val="0"/>
      <w:marTop w:val="0"/>
      <w:marBottom w:val="0"/>
      <w:divBdr>
        <w:top w:val="none" w:sz="0" w:space="0" w:color="auto"/>
        <w:left w:val="none" w:sz="0" w:space="0" w:color="auto"/>
        <w:bottom w:val="none" w:sz="0" w:space="0" w:color="auto"/>
        <w:right w:val="none" w:sz="0" w:space="0" w:color="auto"/>
      </w:divBdr>
    </w:div>
    <w:div w:id="343554560">
      <w:bodyDiv w:val="1"/>
      <w:marLeft w:val="0"/>
      <w:marRight w:val="0"/>
      <w:marTop w:val="0"/>
      <w:marBottom w:val="0"/>
      <w:divBdr>
        <w:top w:val="none" w:sz="0" w:space="0" w:color="auto"/>
        <w:left w:val="none" w:sz="0" w:space="0" w:color="auto"/>
        <w:bottom w:val="none" w:sz="0" w:space="0" w:color="auto"/>
        <w:right w:val="none" w:sz="0" w:space="0" w:color="auto"/>
      </w:divBdr>
    </w:div>
    <w:div w:id="344285192">
      <w:bodyDiv w:val="1"/>
      <w:marLeft w:val="0"/>
      <w:marRight w:val="0"/>
      <w:marTop w:val="0"/>
      <w:marBottom w:val="0"/>
      <w:divBdr>
        <w:top w:val="none" w:sz="0" w:space="0" w:color="auto"/>
        <w:left w:val="none" w:sz="0" w:space="0" w:color="auto"/>
        <w:bottom w:val="none" w:sz="0" w:space="0" w:color="auto"/>
        <w:right w:val="none" w:sz="0" w:space="0" w:color="auto"/>
      </w:divBdr>
    </w:div>
    <w:div w:id="345911780">
      <w:bodyDiv w:val="1"/>
      <w:marLeft w:val="0"/>
      <w:marRight w:val="0"/>
      <w:marTop w:val="0"/>
      <w:marBottom w:val="0"/>
      <w:divBdr>
        <w:top w:val="none" w:sz="0" w:space="0" w:color="auto"/>
        <w:left w:val="none" w:sz="0" w:space="0" w:color="auto"/>
        <w:bottom w:val="none" w:sz="0" w:space="0" w:color="auto"/>
        <w:right w:val="none" w:sz="0" w:space="0" w:color="auto"/>
      </w:divBdr>
    </w:div>
    <w:div w:id="355933802">
      <w:bodyDiv w:val="1"/>
      <w:marLeft w:val="0"/>
      <w:marRight w:val="0"/>
      <w:marTop w:val="0"/>
      <w:marBottom w:val="0"/>
      <w:divBdr>
        <w:top w:val="none" w:sz="0" w:space="0" w:color="auto"/>
        <w:left w:val="none" w:sz="0" w:space="0" w:color="auto"/>
        <w:bottom w:val="none" w:sz="0" w:space="0" w:color="auto"/>
        <w:right w:val="none" w:sz="0" w:space="0" w:color="auto"/>
      </w:divBdr>
    </w:div>
    <w:div w:id="362947722">
      <w:bodyDiv w:val="1"/>
      <w:marLeft w:val="0"/>
      <w:marRight w:val="0"/>
      <w:marTop w:val="0"/>
      <w:marBottom w:val="0"/>
      <w:divBdr>
        <w:top w:val="none" w:sz="0" w:space="0" w:color="auto"/>
        <w:left w:val="none" w:sz="0" w:space="0" w:color="auto"/>
        <w:bottom w:val="none" w:sz="0" w:space="0" w:color="auto"/>
        <w:right w:val="none" w:sz="0" w:space="0" w:color="auto"/>
      </w:divBdr>
    </w:div>
    <w:div w:id="368722738">
      <w:bodyDiv w:val="1"/>
      <w:marLeft w:val="0"/>
      <w:marRight w:val="0"/>
      <w:marTop w:val="0"/>
      <w:marBottom w:val="0"/>
      <w:divBdr>
        <w:top w:val="none" w:sz="0" w:space="0" w:color="auto"/>
        <w:left w:val="none" w:sz="0" w:space="0" w:color="auto"/>
        <w:bottom w:val="none" w:sz="0" w:space="0" w:color="auto"/>
        <w:right w:val="none" w:sz="0" w:space="0" w:color="auto"/>
      </w:divBdr>
    </w:div>
    <w:div w:id="371270641">
      <w:bodyDiv w:val="1"/>
      <w:marLeft w:val="0"/>
      <w:marRight w:val="0"/>
      <w:marTop w:val="0"/>
      <w:marBottom w:val="0"/>
      <w:divBdr>
        <w:top w:val="none" w:sz="0" w:space="0" w:color="auto"/>
        <w:left w:val="none" w:sz="0" w:space="0" w:color="auto"/>
        <w:bottom w:val="none" w:sz="0" w:space="0" w:color="auto"/>
        <w:right w:val="none" w:sz="0" w:space="0" w:color="auto"/>
      </w:divBdr>
    </w:div>
    <w:div w:id="382413011">
      <w:bodyDiv w:val="1"/>
      <w:marLeft w:val="0"/>
      <w:marRight w:val="0"/>
      <w:marTop w:val="0"/>
      <w:marBottom w:val="0"/>
      <w:divBdr>
        <w:top w:val="none" w:sz="0" w:space="0" w:color="auto"/>
        <w:left w:val="none" w:sz="0" w:space="0" w:color="auto"/>
        <w:bottom w:val="none" w:sz="0" w:space="0" w:color="auto"/>
        <w:right w:val="none" w:sz="0" w:space="0" w:color="auto"/>
      </w:divBdr>
    </w:div>
    <w:div w:id="385880904">
      <w:bodyDiv w:val="1"/>
      <w:marLeft w:val="0"/>
      <w:marRight w:val="0"/>
      <w:marTop w:val="0"/>
      <w:marBottom w:val="0"/>
      <w:divBdr>
        <w:top w:val="none" w:sz="0" w:space="0" w:color="auto"/>
        <w:left w:val="none" w:sz="0" w:space="0" w:color="auto"/>
        <w:bottom w:val="none" w:sz="0" w:space="0" w:color="auto"/>
        <w:right w:val="none" w:sz="0" w:space="0" w:color="auto"/>
      </w:divBdr>
    </w:div>
    <w:div w:id="389959747">
      <w:bodyDiv w:val="1"/>
      <w:marLeft w:val="0"/>
      <w:marRight w:val="0"/>
      <w:marTop w:val="0"/>
      <w:marBottom w:val="0"/>
      <w:divBdr>
        <w:top w:val="none" w:sz="0" w:space="0" w:color="auto"/>
        <w:left w:val="none" w:sz="0" w:space="0" w:color="auto"/>
        <w:bottom w:val="none" w:sz="0" w:space="0" w:color="auto"/>
        <w:right w:val="none" w:sz="0" w:space="0" w:color="auto"/>
      </w:divBdr>
    </w:div>
    <w:div w:id="390154346">
      <w:bodyDiv w:val="1"/>
      <w:marLeft w:val="0"/>
      <w:marRight w:val="0"/>
      <w:marTop w:val="0"/>
      <w:marBottom w:val="0"/>
      <w:divBdr>
        <w:top w:val="none" w:sz="0" w:space="0" w:color="auto"/>
        <w:left w:val="none" w:sz="0" w:space="0" w:color="auto"/>
        <w:bottom w:val="none" w:sz="0" w:space="0" w:color="auto"/>
        <w:right w:val="none" w:sz="0" w:space="0" w:color="auto"/>
      </w:divBdr>
    </w:div>
    <w:div w:id="390808351">
      <w:bodyDiv w:val="1"/>
      <w:marLeft w:val="0"/>
      <w:marRight w:val="0"/>
      <w:marTop w:val="0"/>
      <w:marBottom w:val="0"/>
      <w:divBdr>
        <w:top w:val="none" w:sz="0" w:space="0" w:color="auto"/>
        <w:left w:val="none" w:sz="0" w:space="0" w:color="auto"/>
        <w:bottom w:val="none" w:sz="0" w:space="0" w:color="auto"/>
        <w:right w:val="none" w:sz="0" w:space="0" w:color="auto"/>
      </w:divBdr>
    </w:div>
    <w:div w:id="394134481">
      <w:bodyDiv w:val="1"/>
      <w:marLeft w:val="0"/>
      <w:marRight w:val="0"/>
      <w:marTop w:val="0"/>
      <w:marBottom w:val="0"/>
      <w:divBdr>
        <w:top w:val="none" w:sz="0" w:space="0" w:color="auto"/>
        <w:left w:val="none" w:sz="0" w:space="0" w:color="auto"/>
        <w:bottom w:val="none" w:sz="0" w:space="0" w:color="auto"/>
        <w:right w:val="none" w:sz="0" w:space="0" w:color="auto"/>
      </w:divBdr>
    </w:div>
    <w:div w:id="399254746">
      <w:bodyDiv w:val="1"/>
      <w:marLeft w:val="0"/>
      <w:marRight w:val="0"/>
      <w:marTop w:val="0"/>
      <w:marBottom w:val="0"/>
      <w:divBdr>
        <w:top w:val="none" w:sz="0" w:space="0" w:color="auto"/>
        <w:left w:val="none" w:sz="0" w:space="0" w:color="auto"/>
        <w:bottom w:val="none" w:sz="0" w:space="0" w:color="auto"/>
        <w:right w:val="none" w:sz="0" w:space="0" w:color="auto"/>
      </w:divBdr>
    </w:div>
    <w:div w:id="411782734">
      <w:bodyDiv w:val="1"/>
      <w:marLeft w:val="0"/>
      <w:marRight w:val="0"/>
      <w:marTop w:val="0"/>
      <w:marBottom w:val="0"/>
      <w:divBdr>
        <w:top w:val="none" w:sz="0" w:space="0" w:color="auto"/>
        <w:left w:val="none" w:sz="0" w:space="0" w:color="auto"/>
        <w:bottom w:val="none" w:sz="0" w:space="0" w:color="auto"/>
        <w:right w:val="none" w:sz="0" w:space="0" w:color="auto"/>
      </w:divBdr>
    </w:div>
    <w:div w:id="412894443">
      <w:bodyDiv w:val="1"/>
      <w:marLeft w:val="0"/>
      <w:marRight w:val="0"/>
      <w:marTop w:val="0"/>
      <w:marBottom w:val="0"/>
      <w:divBdr>
        <w:top w:val="none" w:sz="0" w:space="0" w:color="auto"/>
        <w:left w:val="none" w:sz="0" w:space="0" w:color="auto"/>
        <w:bottom w:val="none" w:sz="0" w:space="0" w:color="auto"/>
        <w:right w:val="none" w:sz="0" w:space="0" w:color="auto"/>
      </w:divBdr>
    </w:div>
    <w:div w:id="414521660">
      <w:bodyDiv w:val="1"/>
      <w:marLeft w:val="0"/>
      <w:marRight w:val="0"/>
      <w:marTop w:val="0"/>
      <w:marBottom w:val="0"/>
      <w:divBdr>
        <w:top w:val="none" w:sz="0" w:space="0" w:color="auto"/>
        <w:left w:val="none" w:sz="0" w:space="0" w:color="auto"/>
        <w:bottom w:val="none" w:sz="0" w:space="0" w:color="auto"/>
        <w:right w:val="none" w:sz="0" w:space="0" w:color="auto"/>
      </w:divBdr>
    </w:div>
    <w:div w:id="417137912">
      <w:bodyDiv w:val="1"/>
      <w:marLeft w:val="0"/>
      <w:marRight w:val="0"/>
      <w:marTop w:val="0"/>
      <w:marBottom w:val="0"/>
      <w:divBdr>
        <w:top w:val="none" w:sz="0" w:space="0" w:color="auto"/>
        <w:left w:val="none" w:sz="0" w:space="0" w:color="auto"/>
        <w:bottom w:val="none" w:sz="0" w:space="0" w:color="auto"/>
        <w:right w:val="none" w:sz="0" w:space="0" w:color="auto"/>
      </w:divBdr>
    </w:div>
    <w:div w:id="420030831">
      <w:bodyDiv w:val="1"/>
      <w:marLeft w:val="0"/>
      <w:marRight w:val="0"/>
      <w:marTop w:val="0"/>
      <w:marBottom w:val="0"/>
      <w:divBdr>
        <w:top w:val="none" w:sz="0" w:space="0" w:color="auto"/>
        <w:left w:val="none" w:sz="0" w:space="0" w:color="auto"/>
        <w:bottom w:val="none" w:sz="0" w:space="0" w:color="auto"/>
        <w:right w:val="none" w:sz="0" w:space="0" w:color="auto"/>
      </w:divBdr>
    </w:div>
    <w:div w:id="421679576">
      <w:bodyDiv w:val="1"/>
      <w:marLeft w:val="0"/>
      <w:marRight w:val="0"/>
      <w:marTop w:val="0"/>
      <w:marBottom w:val="0"/>
      <w:divBdr>
        <w:top w:val="none" w:sz="0" w:space="0" w:color="auto"/>
        <w:left w:val="none" w:sz="0" w:space="0" w:color="auto"/>
        <w:bottom w:val="none" w:sz="0" w:space="0" w:color="auto"/>
        <w:right w:val="none" w:sz="0" w:space="0" w:color="auto"/>
      </w:divBdr>
    </w:div>
    <w:div w:id="427850824">
      <w:bodyDiv w:val="1"/>
      <w:marLeft w:val="0"/>
      <w:marRight w:val="0"/>
      <w:marTop w:val="0"/>
      <w:marBottom w:val="0"/>
      <w:divBdr>
        <w:top w:val="none" w:sz="0" w:space="0" w:color="auto"/>
        <w:left w:val="none" w:sz="0" w:space="0" w:color="auto"/>
        <w:bottom w:val="none" w:sz="0" w:space="0" w:color="auto"/>
        <w:right w:val="none" w:sz="0" w:space="0" w:color="auto"/>
      </w:divBdr>
    </w:div>
    <w:div w:id="430007727">
      <w:bodyDiv w:val="1"/>
      <w:marLeft w:val="0"/>
      <w:marRight w:val="0"/>
      <w:marTop w:val="0"/>
      <w:marBottom w:val="0"/>
      <w:divBdr>
        <w:top w:val="none" w:sz="0" w:space="0" w:color="auto"/>
        <w:left w:val="none" w:sz="0" w:space="0" w:color="auto"/>
        <w:bottom w:val="none" w:sz="0" w:space="0" w:color="auto"/>
        <w:right w:val="none" w:sz="0" w:space="0" w:color="auto"/>
      </w:divBdr>
    </w:div>
    <w:div w:id="441344043">
      <w:bodyDiv w:val="1"/>
      <w:marLeft w:val="0"/>
      <w:marRight w:val="0"/>
      <w:marTop w:val="0"/>
      <w:marBottom w:val="0"/>
      <w:divBdr>
        <w:top w:val="none" w:sz="0" w:space="0" w:color="auto"/>
        <w:left w:val="none" w:sz="0" w:space="0" w:color="auto"/>
        <w:bottom w:val="none" w:sz="0" w:space="0" w:color="auto"/>
        <w:right w:val="none" w:sz="0" w:space="0" w:color="auto"/>
      </w:divBdr>
    </w:div>
    <w:div w:id="446585226">
      <w:bodyDiv w:val="1"/>
      <w:marLeft w:val="0"/>
      <w:marRight w:val="0"/>
      <w:marTop w:val="0"/>
      <w:marBottom w:val="0"/>
      <w:divBdr>
        <w:top w:val="none" w:sz="0" w:space="0" w:color="auto"/>
        <w:left w:val="none" w:sz="0" w:space="0" w:color="auto"/>
        <w:bottom w:val="none" w:sz="0" w:space="0" w:color="auto"/>
        <w:right w:val="none" w:sz="0" w:space="0" w:color="auto"/>
      </w:divBdr>
    </w:div>
    <w:div w:id="447355077">
      <w:bodyDiv w:val="1"/>
      <w:marLeft w:val="0"/>
      <w:marRight w:val="0"/>
      <w:marTop w:val="0"/>
      <w:marBottom w:val="0"/>
      <w:divBdr>
        <w:top w:val="none" w:sz="0" w:space="0" w:color="auto"/>
        <w:left w:val="none" w:sz="0" w:space="0" w:color="auto"/>
        <w:bottom w:val="none" w:sz="0" w:space="0" w:color="auto"/>
        <w:right w:val="none" w:sz="0" w:space="0" w:color="auto"/>
      </w:divBdr>
    </w:div>
    <w:div w:id="450051182">
      <w:bodyDiv w:val="1"/>
      <w:marLeft w:val="0"/>
      <w:marRight w:val="0"/>
      <w:marTop w:val="0"/>
      <w:marBottom w:val="0"/>
      <w:divBdr>
        <w:top w:val="none" w:sz="0" w:space="0" w:color="auto"/>
        <w:left w:val="none" w:sz="0" w:space="0" w:color="auto"/>
        <w:bottom w:val="none" w:sz="0" w:space="0" w:color="auto"/>
        <w:right w:val="none" w:sz="0" w:space="0" w:color="auto"/>
      </w:divBdr>
    </w:div>
    <w:div w:id="454911347">
      <w:bodyDiv w:val="1"/>
      <w:marLeft w:val="0"/>
      <w:marRight w:val="0"/>
      <w:marTop w:val="0"/>
      <w:marBottom w:val="0"/>
      <w:divBdr>
        <w:top w:val="none" w:sz="0" w:space="0" w:color="auto"/>
        <w:left w:val="none" w:sz="0" w:space="0" w:color="auto"/>
        <w:bottom w:val="none" w:sz="0" w:space="0" w:color="auto"/>
        <w:right w:val="none" w:sz="0" w:space="0" w:color="auto"/>
      </w:divBdr>
    </w:div>
    <w:div w:id="460852002">
      <w:bodyDiv w:val="1"/>
      <w:marLeft w:val="0"/>
      <w:marRight w:val="0"/>
      <w:marTop w:val="0"/>
      <w:marBottom w:val="0"/>
      <w:divBdr>
        <w:top w:val="none" w:sz="0" w:space="0" w:color="auto"/>
        <w:left w:val="none" w:sz="0" w:space="0" w:color="auto"/>
        <w:bottom w:val="none" w:sz="0" w:space="0" w:color="auto"/>
        <w:right w:val="none" w:sz="0" w:space="0" w:color="auto"/>
      </w:divBdr>
    </w:div>
    <w:div w:id="467012569">
      <w:bodyDiv w:val="1"/>
      <w:marLeft w:val="0"/>
      <w:marRight w:val="0"/>
      <w:marTop w:val="0"/>
      <w:marBottom w:val="0"/>
      <w:divBdr>
        <w:top w:val="none" w:sz="0" w:space="0" w:color="auto"/>
        <w:left w:val="none" w:sz="0" w:space="0" w:color="auto"/>
        <w:bottom w:val="none" w:sz="0" w:space="0" w:color="auto"/>
        <w:right w:val="none" w:sz="0" w:space="0" w:color="auto"/>
      </w:divBdr>
    </w:div>
    <w:div w:id="489710795">
      <w:bodyDiv w:val="1"/>
      <w:marLeft w:val="0"/>
      <w:marRight w:val="0"/>
      <w:marTop w:val="0"/>
      <w:marBottom w:val="0"/>
      <w:divBdr>
        <w:top w:val="none" w:sz="0" w:space="0" w:color="auto"/>
        <w:left w:val="none" w:sz="0" w:space="0" w:color="auto"/>
        <w:bottom w:val="none" w:sz="0" w:space="0" w:color="auto"/>
        <w:right w:val="none" w:sz="0" w:space="0" w:color="auto"/>
      </w:divBdr>
    </w:div>
    <w:div w:id="490028078">
      <w:bodyDiv w:val="1"/>
      <w:marLeft w:val="0"/>
      <w:marRight w:val="0"/>
      <w:marTop w:val="0"/>
      <w:marBottom w:val="0"/>
      <w:divBdr>
        <w:top w:val="none" w:sz="0" w:space="0" w:color="auto"/>
        <w:left w:val="none" w:sz="0" w:space="0" w:color="auto"/>
        <w:bottom w:val="none" w:sz="0" w:space="0" w:color="auto"/>
        <w:right w:val="none" w:sz="0" w:space="0" w:color="auto"/>
      </w:divBdr>
    </w:div>
    <w:div w:id="496069452">
      <w:bodyDiv w:val="1"/>
      <w:marLeft w:val="0"/>
      <w:marRight w:val="0"/>
      <w:marTop w:val="0"/>
      <w:marBottom w:val="0"/>
      <w:divBdr>
        <w:top w:val="none" w:sz="0" w:space="0" w:color="auto"/>
        <w:left w:val="none" w:sz="0" w:space="0" w:color="auto"/>
        <w:bottom w:val="none" w:sz="0" w:space="0" w:color="auto"/>
        <w:right w:val="none" w:sz="0" w:space="0" w:color="auto"/>
      </w:divBdr>
    </w:div>
    <w:div w:id="498926809">
      <w:bodyDiv w:val="1"/>
      <w:marLeft w:val="0"/>
      <w:marRight w:val="0"/>
      <w:marTop w:val="0"/>
      <w:marBottom w:val="0"/>
      <w:divBdr>
        <w:top w:val="none" w:sz="0" w:space="0" w:color="auto"/>
        <w:left w:val="none" w:sz="0" w:space="0" w:color="auto"/>
        <w:bottom w:val="none" w:sz="0" w:space="0" w:color="auto"/>
        <w:right w:val="none" w:sz="0" w:space="0" w:color="auto"/>
      </w:divBdr>
    </w:div>
    <w:div w:id="511379636">
      <w:bodyDiv w:val="1"/>
      <w:marLeft w:val="0"/>
      <w:marRight w:val="0"/>
      <w:marTop w:val="0"/>
      <w:marBottom w:val="0"/>
      <w:divBdr>
        <w:top w:val="none" w:sz="0" w:space="0" w:color="auto"/>
        <w:left w:val="none" w:sz="0" w:space="0" w:color="auto"/>
        <w:bottom w:val="none" w:sz="0" w:space="0" w:color="auto"/>
        <w:right w:val="none" w:sz="0" w:space="0" w:color="auto"/>
      </w:divBdr>
    </w:div>
    <w:div w:id="517550634">
      <w:bodyDiv w:val="1"/>
      <w:marLeft w:val="0"/>
      <w:marRight w:val="0"/>
      <w:marTop w:val="0"/>
      <w:marBottom w:val="0"/>
      <w:divBdr>
        <w:top w:val="none" w:sz="0" w:space="0" w:color="auto"/>
        <w:left w:val="none" w:sz="0" w:space="0" w:color="auto"/>
        <w:bottom w:val="none" w:sz="0" w:space="0" w:color="auto"/>
        <w:right w:val="none" w:sz="0" w:space="0" w:color="auto"/>
      </w:divBdr>
    </w:div>
    <w:div w:id="524907492">
      <w:bodyDiv w:val="1"/>
      <w:marLeft w:val="0"/>
      <w:marRight w:val="0"/>
      <w:marTop w:val="0"/>
      <w:marBottom w:val="0"/>
      <w:divBdr>
        <w:top w:val="none" w:sz="0" w:space="0" w:color="auto"/>
        <w:left w:val="none" w:sz="0" w:space="0" w:color="auto"/>
        <w:bottom w:val="none" w:sz="0" w:space="0" w:color="auto"/>
        <w:right w:val="none" w:sz="0" w:space="0" w:color="auto"/>
      </w:divBdr>
    </w:div>
    <w:div w:id="524945851">
      <w:bodyDiv w:val="1"/>
      <w:marLeft w:val="0"/>
      <w:marRight w:val="0"/>
      <w:marTop w:val="0"/>
      <w:marBottom w:val="0"/>
      <w:divBdr>
        <w:top w:val="none" w:sz="0" w:space="0" w:color="auto"/>
        <w:left w:val="none" w:sz="0" w:space="0" w:color="auto"/>
        <w:bottom w:val="none" w:sz="0" w:space="0" w:color="auto"/>
        <w:right w:val="none" w:sz="0" w:space="0" w:color="auto"/>
      </w:divBdr>
    </w:div>
    <w:div w:id="525144282">
      <w:bodyDiv w:val="1"/>
      <w:marLeft w:val="0"/>
      <w:marRight w:val="0"/>
      <w:marTop w:val="0"/>
      <w:marBottom w:val="0"/>
      <w:divBdr>
        <w:top w:val="none" w:sz="0" w:space="0" w:color="auto"/>
        <w:left w:val="none" w:sz="0" w:space="0" w:color="auto"/>
        <w:bottom w:val="none" w:sz="0" w:space="0" w:color="auto"/>
        <w:right w:val="none" w:sz="0" w:space="0" w:color="auto"/>
      </w:divBdr>
    </w:div>
    <w:div w:id="539048701">
      <w:bodyDiv w:val="1"/>
      <w:marLeft w:val="0"/>
      <w:marRight w:val="0"/>
      <w:marTop w:val="0"/>
      <w:marBottom w:val="0"/>
      <w:divBdr>
        <w:top w:val="none" w:sz="0" w:space="0" w:color="auto"/>
        <w:left w:val="none" w:sz="0" w:space="0" w:color="auto"/>
        <w:bottom w:val="none" w:sz="0" w:space="0" w:color="auto"/>
        <w:right w:val="none" w:sz="0" w:space="0" w:color="auto"/>
      </w:divBdr>
    </w:div>
    <w:div w:id="545214343">
      <w:bodyDiv w:val="1"/>
      <w:marLeft w:val="0"/>
      <w:marRight w:val="0"/>
      <w:marTop w:val="0"/>
      <w:marBottom w:val="0"/>
      <w:divBdr>
        <w:top w:val="none" w:sz="0" w:space="0" w:color="auto"/>
        <w:left w:val="none" w:sz="0" w:space="0" w:color="auto"/>
        <w:bottom w:val="none" w:sz="0" w:space="0" w:color="auto"/>
        <w:right w:val="none" w:sz="0" w:space="0" w:color="auto"/>
      </w:divBdr>
    </w:div>
    <w:div w:id="552038825">
      <w:bodyDiv w:val="1"/>
      <w:marLeft w:val="0"/>
      <w:marRight w:val="0"/>
      <w:marTop w:val="0"/>
      <w:marBottom w:val="0"/>
      <w:divBdr>
        <w:top w:val="none" w:sz="0" w:space="0" w:color="auto"/>
        <w:left w:val="none" w:sz="0" w:space="0" w:color="auto"/>
        <w:bottom w:val="none" w:sz="0" w:space="0" w:color="auto"/>
        <w:right w:val="none" w:sz="0" w:space="0" w:color="auto"/>
      </w:divBdr>
    </w:div>
    <w:div w:id="552691041">
      <w:bodyDiv w:val="1"/>
      <w:marLeft w:val="0"/>
      <w:marRight w:val="0"/>
      <w:marTop w:val="0"/>
      <w:marBottom w:val="0"/>
      <w:divBdr>
        <w:top w:val="none" w:sz="0" w:space="0" w:color="auto"/>
        <w:left w:val="none" w:sz="0" w:space="0" w:color="auto"/>
        <w:bottom w:val="none" w:sz="0" w:space="0" w:color="auto"/>
        <w:right w:val="none" w:sz="0" w:space="0" w:color="auto"/>
      </w:divBdr>
    </w:div>
    <w:div w:id="553542953">
      <w:bodyDiv w:val="1"/>
      <w:marLeft w:val="0"/>
      <w:marRight w:val="0"/>
      <w:marTop w:val="0"/>
      <w:marBottom w:val="0"/>
      <w:divBdr>
        <w:top w:val="none" w:sz="0" w:space="0" w:color="auto"/>
        <w:left w:val="none" w:sz="0" w:space="0" w:color="auto"/>
        <w:bottom w:val="none" w:sz="0" w:space="0" w:color="auto"/>
        <w:right w:val="none" w:sz="0" w:space="0" w:color="auto"/>
      </w:divBdr>
    </w:div>
    <w:div w:id="553926946">
      <w:bodyDiv w:val="1"/>
      <w:marLeft w:val="0"/>
      <w:marRight w:val="0"/>
      <w:marTop w:val="0"/>
      <w:marBottom w:val="0"/>
      <w:divBdr>
        <w:top w:val="none" w:sz="0" w:space="0" w:color="auto"/>
        <w:left w:val="none" w:sz="0" w:space="0" w:color="auto"/>
        <w:bottom w:val="none" w:sz="0" w:space="0" w:color="auto"/>
        <w:right w:val="none" w:sz="0" w:space="0" w:color="auto"/>
      </w:divBdr>
    </w:div>
    <w:div w:id="560941466">
      <w:bodyDiv w:val="1"/>
      <w:marLeft w:val="0"/>
      <w:marRight w:val="0"/>
      <w:marTop w:val="0"/>
      <w:marBottom w:val="0"/>
      <w:divBdr>
        <w:top w:val="none" w:sz="0" w:space="0" w:color="auto"/>
        <w:left w:val="none" w:sz="0" w:space="0" w:color="auto"/>
        <w:bottom w:val="none" w:sz="0" w:space="0" w:color="auto"/>
        <w:right w:val="none" w:sz="0" w:space="0" w:color="auto"/>
      </w:divBdr>
    </w:div>
    <w:div w:id="561792250">
      <w:bodyDiv w:val="1"/>
      <w:marLeft w:val="0"/>
      <w:marRight w:val="0"/>
      <w:marTop w:val="0"/>
      <w:marBottom w:val="0"/>
      <w:divBdr>
        <w:top w:val="none" w:sz="0" w:space="0" w:color="auto"/>
        <w:left w:val="none" w:sz="0" w:space="0" w:color="auto"/>
        <w:bottom w:val="none" w:sz="0" w:space="0" w:color="auto"/>
        <w:right w:val="none" w:sz="0" w:space="0" w:color="auto"/>
      </w:divBdr>
    </w:div>
    <w:div w:id="567499794">
      <w:bodyDiv w:val="1"/>
      <w:marLeft w:val="0"/>
      <w:marRight w:val="0"/>
      <w:marTop w:val="0"/>
      <w:marBottom w:val="0"/>
      <w:divBdr>
        <w:top w:val="none" w:sz="0" w:space="0" w:color="auto"/>
        <w:left w:val="none" w:sz="0" w:space="0" w:color="auto"/>
        <w:bottom w:val="none" w:sz="0" w:space="0" w:color="auto"/>
        <w:right w:val="none" w:sz="0" w:space="0" w:color="auto"/>
      </w:divBdr>
    </w:div>
    <w:div w:id="570312128">
      <w:bodyDiv w:val="1"/>
      <w:marLeft w:val="0"/>
      <w:marRight w:val="0"/>
      <w:marTop w:val="0"/>
      <w:marBottom w:val="0"/>
      <w:divBdr>
        <w:top w:val="none" w:sz="0" w:space="0" w:color="auto"/>
        <w:left w:val="none" w:sz="0" w:space="0" w:color="auto"/>
        <w:bottom w:val="none" w:sz="0" w:space="0" w:color="auto"/>
        <w:right w:val="none" w:sz="0" w:space="0" w:color="auto"/>
      </w:divBdr>
    </w:div>
    <w:div w:id="571084510">
      <w:bodyDiv w:val="1"/>
      <w:marLeft w:val="0"/>
      <w:marRight w:val="0"/>
      <w:marTop w:val="0"/>
      <w:marBottom w:val="0"/>
      <w:divBdr>
        <w:top w:val="none" w:sz="0" w:space="0" w:color="auto"/>
        <w:left w:val="none" w:sz="0" w:space="0" w:color="auto"/>
        <w:bottom w:val="none" w:sz="0" w:space="0" w:color="auto"/>
        <w:right w:val="none" w:sz="0" w:space="0" w:color="auto"/>
      </w:divBdr>
    </w:div>
    <w:div w:id="579025234">
      <w:bodyDiv w:val="1"/>
      <w:marLeft w:val="0"/>
      <w:marRight w:val="0"/>
      <w:marTop w:val="0"/>
      <w:marBottom w:val="0"/>
      <w:divBdr>
        <w:top w:val="none" w:sz="0" w:space="0" w:color="auto"/>
        <w:left w:val="none" w:sz="0" w:space="0" w:color="auto"/>
        <w:bottom w:val="none" w:sz="0" w:space="0" w:color="auto"/>
        <w:right w:val="none" w:sz="0" w:space="0" w:color="auto"/>
      </w:divBdr>
    </w:div>
    <w:div w:id="579751288">
      <w:bodyDiv w:val="1"/>
      <w:marLeft w:val="0"/>
      <w:marRight w:val="0"/>
      <w:marTop w:val="0"/>
      <w:marBottom w:val="0"/>
      <w:divBdr>
        <w:top w:val="none" w:sz="0" w:space="0" w:color="auto"/>
        <w:left w:val="none" w:sz="0" w:space="0" w:color="auto"/>
        <w:bottom w:val="none" w:sz="0" w:space="0" w:color="auto"/>
        <w:right w:val="none" w:sz="0" w:space="0" w:color="auto"/>
      </w:divBdr>
    </w:div>
    <w:div w:id="593247952">
      <w:bodyDiv w:val="1"/>
      <w:marLeft w:val="0"/>
      <w:marRight w:val="0"/>
      <w:marTop w:val="0"/>
      <w:marBottom w:val="0"/>
      <w:divBdr>
        <w:top w:val="none" w:sz="0" w:space="0" w:color="auto"/>
        <w:left w:val="none" w:sz="0" w:space="0" w:color="auto"/>
        <w:bottom w:val="none" w:sz="0" w:space="0" w:color="auto"/>
        <w:right w:val="none" w:sz="0" w:space="0" w:color="auto"/>
      </w:divBdr>
    </w:div>
    <w:div w:id="595019942">
      <w:bodyDiv w:val="1"/>
      <w:marLeft w:val="0"/>
      <w:marRight w:val="0"/>
      <w:marTop w:val="0"/>
      <w:marBottom w:val="0"/>
      <w:divBdr>
        <w:top w:val="none" w:sz="0" w:space="0" w:color="auto"/>
        <w:left w:val="none" w:sz="0" w:space="0" w:color="auto"/>
        <w:bottom w:val="none" w:sz="0" w:space="0" w:color="auto"/>
        <w:right w:val="none" w:sz="0" w:space="0" w:color="auto"/>
      </w:divBdr>
    </w:div>
    <w:div w:id="600727640">
      <w:bodyDiv w:val="1"/>
      <w:marLeft w:val="0"/>
      <w:marRight w:val="0"/>
      <w:marTop w:val="0"/>
      <w:marBottom w:val="0"/>
      <w:divBdr>
        <w:top w:val="none" w:sz="0" w:space="0" w:color="auto"/>
        <w:left w:val="none" w:sz="0" w:space="0" w:color="auto"/>
        <w:bottom w:val="none" w:sz="0" w:space="0" w:color="auto"/>
        <w:right w:val="none" w:sz="0" w:space="0" w:color="auto"/>
      </w:divBdr>
    </w:div>
    <w:div w:id="602880295">
      <w:bodyDiv w:val="1"/>
      <w:marLeft w:val="0"/>
      <w:marRight w:val="0"/>
      <w:marTop w:val="0"/>
      <w:marBottom w:val="0"/>
      <w:divBdr>
        <w:top w:val="none" w:sz="0" w:space="0" w:color="auto"/>
        <w:left w:val="none" w:sz="0" w:space="0" w:color="auto"/>
        <w:bottom w:val="none" w:sz="0" w:space="0" w:color="auto"/>
        <w:right w:val="none" w:sz="0" w:space="0" w:color="auto"/>
      </w:divBdr>
    </w:div>
    <w:div w:id="603659142">
      <w:bodyDiv w:val="1"/>
      <w:marLeft w:val="0"/>
      <w:marRight w:val="0"/>
      <w:marTop w:val="0"/>
      <w:marBottom w:val="0"/>
      <w:divBdr>
        <w:top w:val="none" w:sz="0" w:space="0" w:color="auto"/>
        <w:left w:val="none" w:sz="0" w:space="0" w:color="auto"/>
        <w:bottom w:val="none" w:sz="0" w:space="0" w:color="auto"/>
        <w:right w:val="none" w:sz="0" w:space="0" w:color="auto"/>
      </w:divBdr>
    </w:div>
    <w:div w:id="604001301">
      <w:bodyDiv w:val="1"/>
      <w:marLeft w:val="0"/>
      <w:marRight w:val="0"/>
      <w:marTop w:val="0"/>
      <w:marBottom w:val="0"/>
      <w:divBdr>
        <w:top w:val="none" w:sz="0" w:space="0" w:color="auto"/>
        <w:left w:val="none" w:sz="0" w:space="0" w:color="auto"/>
        <w:bottom w:val="none" w:sz="0" w:space="0" w:color="auto"/>
        <w:right w:val="none" w:sz="0" w:space="0" w:color="auto"/>
      </w:divBdr>
    </w:div>
    <w:div w:id="607389577">
      <w:bodyDiv w:val="1"/>
      <w:marLeft w:val="0"/>
      <w:marRight w:val="0"/>
      <w:marTop w:val="0"/>
      <w:marBottom w:val="0"/>
      <w:divBdr>
        <w:top w:val="none" w:sz="0" w:space="0" w:color="auto"/>
        <w:left w:val="none" w:sz="0" w:space="0" w:color="auto"/>
        <w:bottom w:val="none" w:sz="0" w:space="0" w:color="auto"/>
        <w:right w:val="none" w:sz="0" w:space="0" w:color="auto"/>
      </w:divBdr>
    </w:div>
    <w:div w:id="640115771">
      <w:bodyDiv w:val="1"/>
      <w:marLeft w:val="0"/>
      <w:marRight w:val="0"/>
      <w:marTop w:val="0"/>
      <w:marBottom w:val="0"/>
      <w:divBdr>
        <w:top w:val="none" w:sz="0" w:space="0" w:color="auto"/>
        <w:left w:val="none" w:sz="0" w:space="0" w:color="auto"/>
        <w:bottom w:val="none" w:sz="0" w:space="0" w:color="auto"/>
        <w:right w:val="none" w:sz="0" w:space="0" w:color="auto"/>
      </w:divBdr>
    </w:div>
    <w:div w:id="641542353">
      <w:bodyDiv w:val="1"/>
      <w:marLeft w:val="0"/>
      <w:marRight w:val="0"/>
      <w:marTop w:val="0"/>
      <w:marBottom w:val="0"/>
      <w:divBdr>
        <w:top w:val="none" w:sz="0" w:space="0" w:color="auto"/>
        <w:left w:val="none" w:sz="0" w:space="0" w:color="auto"/>
        <w:bottom w:val="none" w:sz="0" w:space="0" w:color="auto"/>
        <w:right w:val="none" w:sz="0" w:space="0" w:color="auto"/>
      </w:divBdr>
    </w:div>
    <w:div w:id="649092663">
      <w:bodyDiv w:val="1"/>
      <w:marLeft w:val="0"/>
      <w:marRight w:val="0"/>
      <w:marTop w:val="0"/>
      <w:marBottom w:val="0"/>
      <w:divBdr>
        <w:top w:val="none" w:sz="0" w:space="0" w:color="auto"/>
        <w:left w:val="none" w:sz="0" w:space="0" w:color="auto"/>
        <w:bottom w:val="none" w:sz="0" w:space="0" w:color="auto"/>
        <w:right w:val="none" w:sz="0" w:space="0" w:color="auto"/>
      </w:divBdr>
    </w:div>
    <w:div w:id="660041895">
      <w:bodyDiv w:val="1"/>
      <w:marLeft w:val="0"/>
      <w:marRight w:val="0"/>
      <w:marTop w:val="0"/>
      <w:marBottom w:val="0"/>
      <w:divBdr>
        <w:top w:val="none" w:sz="0" w:space="0" w:color="auto"/>
        <w:left w:val="none" w:sz="0" w:space="0" w:color="auto"/>
        <w:bottom w:val="none" w:sz="0" w:space="0" w:color="auto"/>
        <w:right w:val="none" w:sz="0" w:space="0" w:color="auto"/>
      </w:divBdr>
    </w:div>
    <w:div w:id="670915057">
      <w:bodyDiv w:val="1"/>
      <w:marLeft w:val="0"/>
      <w:marRight w:val="0"/>
      <w:marTop w:val="0"/>
      <w:marBottom w:val="0"/>
      <w:divBdr>
        <w:top w:val="none" w:sz="0" w:space="0" w:color="auto"/>
        <w:left w:val="none" w:sz="0" w:space="0" w:color="auto"/>
        <w:bottom w:val="none" w:sz="0" w:space="0" w:color="auto"/>
        <w:right w:val="none" w:sz="0" w:space="0" w:color="auto"/>
      </w:divBdr>
    </w:div>
    <w:div w:id="675115909">
      <w:bodyDiv w:val="1"/>
      <w:marLeft w:val="0"/>
      <w:marRight w:val="0"/>
      <w:marTop w:val="0"/>
      <w:marBottom w:val="0"/>
      <w:divBdr>
        <w:top w:val="none" w:sz="0" w:space="0" w:color="auto"/>
        <w:left w:val="none" w:sz="0" w:space="0" w:color="auto"/>
        <w:bottom w:val="none" w:sz="0" w:space="0" w:color="auto"/>
        <w:right w:val="none" w:sz="0" w:space="0" w:color="auto"/>
      </w:divBdr>
    </w:div>
    <w:div w:id="675957478">
      <w:bodyDiv w:val="1"/>
      <w:marLeft w:val="0"/>
      <w:marRight w:val="0"/>
      <w:marTop w:val="0"/>
      <w:marBottom w:val="0"/>
      <w:divBdr>
        <w:top w:val="none" w:sz="0" w:space="0" w:color="auto"/>
        <w:left w:val="none" w:sz="0" w:space="0" w:color="auto"/>
        <w:bottom w:val="none" w:sz="0" w:space="0" w:color="auto"/>
        <w:right w:val="none" w:sz="0" w:space="0" w:color="auto"/>
      </w:divBdr>
    </w:div>
    <w:div w:id="676463554">
      <w:bodyDiv w:val="1"/>
      <w:marLeft w:val="0"/>
      <w:marRight w:val="0"/>
      <w:marTop w:val="0"/>
      <w:marBottom w:val="0"/>
      <w:divBdr>
        <w:top w:val="none" w:sz="0" w:space="0" w:color="auto"/>
        <w:left w:val="none" w:sz="0" w:space="0" w:color="auto"/>
        <w:bottom w:val="none" w:sz="0" w:space="0" w:color="auto"/>
        <w:right w:val="none" w:sz="0" w:space="0" w:color="auto"/>
      </w:divBdr>
    </w:div>
    <w:div w:id="679354266">
      <w:bodyDiv w:val="1"/>
      <w:marLeft w:val="0"/>
      <w:marRight w:val="0"/>
      <w:marTop w:val="0"/>
      <w:marBottom w:val="0"/>
      <w:divBdr>
        <w:top w:val="none" w:sz="0" w:space="0" w:color="auto"/>
        <w:left w:val="none" w:sz="0" w:space="0" w:color="auto"/>
        <w:bottom w:val="none" w:sz="0" w:space="0" w:color="auto"/>
        <w:right w:val="none" w:sz="0" w:space="0" w:color="auto"/>
      </w:divBdr>
    </w:div>
    <w:div w:id="685449708">
      <w:bodyDiv w:val="1"/>
      <w:marLeft w:val="0"/>
      <w:marRight w:val="0"/>
      <w:marTop w:val="0"/>
      <w:marBottom w:val="0"/>
      <w:divBdr>
        <w:top w:val="none" w:sz="0" w:space="0" w:color="auto"/>
        <w:left w:val="none" w:sz="0" w:space="0" w:color="auto"/>
        <w:bottom w:val="none" w:sz="0" w:space="0" w:color="auto"/>
        <w:right w:val="none" w:sz="0" w:space="0" w:color="auto"/>
      </w:divBdr>
    </w:div>
    <w:div w:id="686637919">
      <w:bodyDiv w:val="1"/>
      <w:marLeft w:val="0"/>
      <w:marRight w:val="0"/>
      <w:marTop w:val="0"/>
      <w:marBottom w:val="0"/>
      <w:divBdr>
        <w:top w:val="none" w:sz="0" w:space="0" w:color="auto"/>
        <w:left w:val="none" w:sz="0" w:space="0" w:color="auto"/>
        <w:bottom w:val="none" w:sz="0" w:space="0" w:color="auto"/>
        <w:right w:val="none" w:sz="0" w:space="0" w:color="auto"/>
      </w:divBdr>
    </w:div>
    <w:div w:id="691230122">
      <w:bodyDiv w:val="1"/>
      <w:marLeft w:val="0"/>
      <w:marRight w:val="0"/>
      <w:marTop w:val="0"/>
      <w:marBottom w:val="0"/>
      <w:divBdr>
        <w:top w:val="none" w:sz="0" w:space="0" w:color="auto"/>
        <w:left w:val="none" w:sz="0" w:space="0" w:color="auto"/>
        <w:bottom w:val="none" w:sz="0" w:space="0" w:color="auto"/>
        <w:right w:val="none" w:sz="0" w:space="0" w:color="auto"/>
      </w:divBdr>
    </w:div>
    <w:div w:id="702100245">
      <w:bodyDiv w:val="1"/>
      <w:marLeft w:val="0"/>
      <w:marRight w:val="0"/>
      <w:marTop w:val="0"/>
      <w:marBottom w:val="0"/>
      <w:divBdr>
        <w:top w:val="none" w:sz="0" w:space="0" w:color="auto"/>
        <w:left w:val="none" w:sz="0" w:space="0" w:color="auto"/>
        <w:bottom w:val="none" w:sz="0" w:space="0" w:color="auto"/>
        <w:right w:val="none" w:sz="0" w:space="0" w:color="auto"/>
      </w:divBdr>
    </w:div>
    <w:div w:id="715665198">
      <w:bodyDiv w:val="1"/>
      <w:marLeft w:val="0"/>
      <w:marRight w:val="0"/>
      <w:marTop w:val="0"/>
      <w:marBottom w:val="0"/>
      <w:divBdr>
        <w:top w:val="none" w:sz="0" w:space="0" w:color="auto"/>
        <w:left w:val="none" w:sz="0" w:space="0" w:color="auto"/>
        <w:bottom w:val="none" w:sz="0" w:space="0" w:color="auto"/>
        <w:right w:val="none" w:sz="0" w:space="0" w:color="auto"/>
      </w:divBdr>
    </w:div>
    <w:div w:id="721098807">
      <w:bodyDiv w:val="1"/>
      <w:marLeft w:val="0"/>
      <w:marRight w:val="0"/>
      <w:marTop w:val="0"/>
      <w:marBottom w:val="0"/>
      <w:divBdr>
        <w:top w:val="none" w:sz="0" w:space="0" w:color="auto"/>
        <w:left w:val="none" w:sz="0" w:space="0" w:color="auto"/>
        <w:bottom w:val="none" w:sz="0" w:space="0" w:color="auto"/>
        <w:right w:val="none" w:sz="0" w:space="0" w:color="auto"/>
      </w:divBdr>
    </w:div>
    <w:div w:id="723992387">
      <w:bodyDiv w:val="1"/>
      <w:marLeft w:val="0"/>
      <w:marRight w:val="0"/>
      <w:marTop w:val="0"/>
      <w:marBottom w:val="0"/>
      <w:divBdr>
        <w:top w:val="none" w:sz="0" w:space="0" w:color="auto"/>
        <w:left w:val="none" w:sz="0" w:space="0" w:color="auto"/>
        <w:bottom w:val="none" w:sz="0" w:space="0" w:color="auto"/>
        <w:right w:val="none" w:sz="0" w:space="0" w:color="auto"/>
      </w:divBdr>
    </w:div>
    <w:div w:id="728768025">
      <w:bodyDiv w:val="1"/>
      <w:marLeft w:val="0"/>
      <w:marRight w:val="0"/>
      <w:marTop w:val="0"/>
      <w:marBottom w:val="0"/>
      <w:divBdr>
        <w:top w:val="none" w:sz="0" w:space="0" w:color="auto"/>
        <w:left w:val="none" w:sz="0" w:space="0" w:color="auto"/>
        <w:bottom w:val="none" w:sz="0" w:space="0" w:color="auto"/>
        <w:right w:val="none" w:sz="0" w:space="0" w:color="auto"/>
      </w:divBdr>
    </w:div>
    <w:div w:id="732044931">
      <w:bodyDiv w:val="1"/>
      <w:marLeft w:val="0"/>
      <w:marRight w:val="0"/>
      <w:marTop w:val="0"/>
      <w:marBottom w:val="0"/>
      <w:divBdr>
        <w:top w:val="none" w:sz="0" w:space="0" w:color="auto"/>
        <w:left w:val="none" w:sz="0" w:space="0" w:color="auto"/>
        <w:bottom w:val="none" w:sz="0" w:space="0" w:color="auto"/>
        <w:right w:val="none" w:sz="0" w:space="0" w:color="auto"/>
      </w:divBdr>
    </w:div>
    <w:div w:id="734625045">
      <w:bodyDiv w:val="1"/>
      <w:marLeft w:val="0"/>
      <w:marRight w:val="0"/>
      <w:marTop w:val="0"/>
      <w:marBottom w:val="0"/>
      <w:divBdr>
        <w:top w:val="none" w:sz="0" w:space="0" w:color="auto"/>
        <w:left w:val="none" w:sz="0" w:space="0" w:color="auto"/>
        <w:bottom w:val="none" w:sz="0" w:space="0" w:color="auto"/>
        <w:right w:val="none" w:sz="0" w:space="0" w:color="auto"/>
      </w:divBdr>
    </w:div>
    <w:div w:id="735932447">
      <w:bodyDiv w:val="1"/>
      <w:marLeft w:val="0"/>
      <w:marRight w:val="0"/>
      <w:marTop w:val="0"/>
      <w:marBottom w:val="0"/>
      <w:divBdr>
        <w:top w:val="none" w:sz="0" w:space="0" w:color="auto"/>
        <w:left w:val="none" w:sz="0" w:space="0" w:color="auto"/>
        <w:bottom w:val="none" w:sz="0" w:space="0" w:color="auto"/>
        <w:right w:val="none" w:sz="0" w:space="0" w:color="auto"/>
      </w:divBdr>
    </w:div>
    <w:div w:id="741294216">
      <w:bodyDiv w:val="1"/>
      <w:marLeft w:val="0"/>
      <w:marRight w:val="0"/>
      <w:marTop w:val="0"/>
      <w:marBottom w:val="0"/>
      <w:divBdr>
        <w:top w:val="none" w:sz="0" w:space="0" w:color="auto"/>
        <w:left w:val="none" w:sz="0" w:space="0" w:color="auto"/>
        <w:bottom w:val="none" w:sz="0" w:space="0" w:color="auto"/>
        <w:right w:val="none" w:sz="0" w:space="0" w:color="auto"/>
      </w:divBdr>
    </w:div>
    <w:div w:id="741607627">
      <w:bodyDiv w:val="1"/>
      <w:marLeft w:val="0"/>
      <w:marRight w:val="0"/>
      <w:marTop w:val="0"/>
      <w:marBottom w:val="0"/>
      <w:divBdr>
        <w:top w:val="none" w:sz="0" w:space="0" w:color="auto"/>
        <w:left w:val="none" w:sz="0" w:space="0" w:color="auto"/>
        <w:bottom w:val="none" w:sz="0" w:space="0" w:color="auto"/>
        <w:right w:val="none" w:sz="0" w:space="0" w:color="auto"/>
      </w:divBdr>
    </w:div>
    <w:div w:id="741637532">
      <w:bodyDiv w:val="1"/>
      <w:marLeft w:val="0"/>
      <w:marRight w:val="0"/>
      <w:marTop w:val="0"/>
      <w:marBottom w:val="0"/>
      <w:divBdr>
        <w:top w:val="none" w:sz="0" w:space="0" w:color="auto"/>
        <w:left w:val="none" w:sz="0" w:space="0" w:color="auto"/>
        <w:bottom w:val="none" w:sz="0" w:space="0" w:color="auto"/>
        <w:right w:val="none" w:sz="0" w:space="0" w:color="auto"/>
      </w:divBdr>
    </w:div>
    <w:div w:id="742988117">
      <w:bodyDiv w:val="1"/>
      <w:marLeft w:val="0"/>
      <w:marRight w:val="0"/>
      <w:marTop w:val="0"/>
      <w:marBottom w:val="0"/>
      <w:divBdr>
        <w:top w:val="none" w:sz="0" w:space="0" w:color="auto"/>
        <w:left w:val="none" w:sz="0" w:space="0" w:color="auto"/>
        <w:bottom w:val="none" w:sz="0" w:space="0" w:color="auto"/>
        <w:right w:val="none" w:sz="0" w:space="0" w:color="auto"/>
      </w:divBdr>
    </w:div>
    <w:div w:id="752967093">
      <w:bodyDiv w:val="1"/>
      <w:marLeft w:val="0"/>
      <w:marRight w:val="0"/>
      <w:marTop w:val="0"/>
      <w:marBottom w:val="0"/>
      <w:divBdr>
        <w:top w:val="none" w:sz="0" w:space="0" w:color="auto"/>
        <w:left w:val="none" w:sz="0" w:space="0" w:color="auto"/>
        <w:bottom w:val="none" w:sz="0" w:space="0" w:color="auto"/>
        <w:right w:val="none" w:sz="0" w:space="0" w:color="auto"/>
      </w:divBdr>
    </w:div>
    <w:div w:id="753085149">
      <w:bodyDiv w:val="1"/>
      <w:marLeft w:val="0"/>
      <w:marRight w:val="0"/>
      <w:marTop w:val="0"/>
      <w:marBottom w:val="0"/>
      <w:divBdr>
        <w:top w:val="none" w:sz="0" w:space="0" w:color="auto"/>
        <w:left w:val="none" w:sz="0" w:space="0" w:color="auto"/>
        <w:bottom w:val="none" w:sz="0" w:space="0" w:color="auto"/>
        <w:right w:val="none" w:sz="0" w:space="0" w:color="auto"/>
      </w:divBdr>
    </w:div>
    <w:div w:id="758604942">
      <w:bodyDiv w:val="1"/>
      <w:marLeft w:val="0"/>
      <w:marRight w:val="0"/>
      <w:marTop w:val="0"/>
      <w:marBottom w:val="0"/>
      <w:divBdr>
        <w:top w:val="none" w:sz="0" w:space="0" w:color="auto"/>
        <w:left w:val="none" w:sz="0" w:space="0" w:color="auto"/>
        <w:bottom w:val="none" w:sz="0" w:space="0" w:color="auto"/>
        <w:right w:val="none" w:sz="0" w:space="0" w:color="auto"/>
      </w:divBdr>
    </w:div>
    <w:div w:id="759447231">
      <w:bodyDiv w:val="1"/>
      <w:marLeft w:val="0"/>
      <w:marRight w:val="0"/>
      <w:marTop w:val="0"/>
      <w:marBottom w:val="0"/>
      <w:divBdr>
        <w:top w:val="none" w:sz="0" w:space="0" w:color="auto"/>
        <w:left w:val="none" w:sz="0" w:space="0" w:color="auto"/>
        <w:bottom w:val="none" w:sz="0" w:space="0" w:color="auto"/>
        <w:right w:val="none" w:sz="0" w:space="0" w:color="auto"/>
      </w:divBdr>
    </w:div>
    <w:div w:id="761099214">
      <w:bodyDiv w:val="1"/>
      <w:marLeft w:val="0"/>
      <w:marRight w:val="0"/>
      <w:marTop w:val="0"/>
      <w:marBottom w:val="0"/>
      <w:divBdr>
        <w:top w:val="none" w:sz="0" w:space="0" w:color="auto"/>
        <w:left w:val="none" w:sz="0" w:space="0" w:color="auto"/>
        <w:bottom w:val="none" w:sz="0" w:space="0" w:color="auto"/>
        <w:right w:val="none" w:sz="0" w:space="0" w:color="auto"/>
      </w:divBdr>
    </w:div>
    <w:div w:id="766846833">
      <w:bodyDiv w:val="1"/>
      <w:marLeft w:val="0"/>
      <w:marRight w:val="0"/>
      <w:marTop w:val="0"/>
      <w:marBottom w:val="0"/>
      <w:divBdr>
        <w:top w:val="none" w:sz="0" w:space="0" w:color="auto"/>
        <w:left w:val="none" w:sz="0" w:space="0" w:color="auto"/>
        <w:bottom w:val="none" w:sz="0" w:space="0" w:color="auto"/>
        <w:right w:val="none" w:sz="0" w:space="0" w:color="auto"/>
      </w:divBdr>
    </w:div>
    <w:div w:id="770516295">
      <w:bodyDiv w:val="1"/>
      <w:marLeft w:val="0"/>
      <w:marRight w:val="0"/>
      <w:marTop w:val="0"/>
      <w:marBottom w:val="0"/>
      <w:divBdr>
        <w:top w:val="none" w:sz="0" w:space="0" w:color="auto"/>
        <w:left w:val="none" w:sz="0" w:space="0" w:color="auto"/>
        <w:bottom w:val="none" w:sz="0" w:space="0" w:color="auto"/>
        <w:right w:val="none" w:sz="0" w:space="0" w:color="auto"/>
      </w:divBdr>
    </w:div>
    <w:div w:id="770900422">
      <w:bodyDiv w:val="1"/>
      <w:marLeft w:val="0"/>
      <w:marRight w:val="0"/>
      <w:marTop w:val="0"/>
      <w:marBottom w:val="0"/>
      <w:divBdr>
        <w:top w:val="none" w:sz="0" w:space="0" w:color="auto"/>
        <w:left w:val="none" w:sz="0" w:space="0" w:color="auto"/>
        <w:bottom w:val="none" w:sz="0" w:space="0" w:color="auto"/>
        <w:right w:val="none" w:sz="0" w:space="0" w:color="auto"/>
      </w:divBdr>
    </w:div>
    <w:div w:id="780803618">
      <w:bodyDiv w:val="1"/>
      <w:marLeft w:val="0"/>
      <w:marRight w:val="0"/>
      <w:marTop w:val="0"/>
      <w:marBottom w:val="0"/>
      <w:divBdr>
        <w:top w:val="none" w:sz="0" w:space="0" w:color="auto"/>
        <w:left w:val="none" w:sz="0" w:space="0" w:color="auto"/>
        <w:bottom w:val="none" w:sz="0" w:space="0" w:color="auto"/>
        <w:right w:val="none" w:sz="0" w:space="0" w:color="auto"/>
      </w:divBdr>
    </w:div>
    <w:div w:id="781653366">
      <w:bodyDiv w:val="1"/>
      <w:marLeft w:val="0"/>
      <w:marRight w:val="0"/>
      <w:marTop w:val="0"/>
      <w:marBottom w:val="0"/>
      <w:divBdr>
        <w:top w:val="none" w:sz="0" w:space="0" w:color="auto"/>
        <w:left w:val="none" w:sz="0" w:space="0" w:color="auto"/>
        <w:bottom w:val="none" w:sz="0" w:space="0" w:color="auto"/>
        <w:right w:val="none" w:sz="0" w:space="0" w:color="auto"/>
      </w:divBdr>
    </w:div>
    <w:div w:id="783572825">
      <w:bodyDiv w:val="1"/>
      <w:marLeft w:val="0"/>
      <w:marRight w:val="0"/>
      <w:marTop w:val="0"/>
      <w:marBottom w:val="0"/>
      <w:divBdr>
        <w:top w:val="none" w:sz="0" w:space="0" w:color="auto"/>
        <w:left w:val="none" w:sz="0" w:space="0" w:color="auto"/>
        <w:bottom w:val="none" w:sz="0" w:space="0" w:color="auto"/>
        <w:right w:val="none" w:sz="0" w:space="0" w:color="auto"/>
      </w:divBdr>
    </w:div>
    <w:div w:id="787241316">
      <w:bodyDiv w:val="1"/>
      <w:marLeft w:val="0"/>
      <w:marRight w:val="0"/>
      <w:marTop w:val="0"/>
      <w:marBottom w:val="0"/>
      <w:divBdr>
        <w:top w:val="none" w:sz="0" w:space="0" w:color="auto"/>
        <w:left w:val="none" w:sz="0" w:space="0" w:color="auto"/>
        <w:bottom w:val="none" w:sz="0" w:space="0" w:color="auto"/>
        <w:right w:val="none" w:sz="0" w:space="0" w:color="auto"/>
      </w:divBdr>
    </w:div>
    <w:div w:id="790323001">
      <w:bodyDiv w:val="1"/>
      <w:marLeft w:val="0"/>
      <w:marRight w:val="0"/>
      <w:marTop w:val="0"/>
      <w:marBottom w:val="0"/>
      <w:divBdr>
        <w:top w:val="none" w:sz="0" w:space="0" w:color="auto"/>
        <w:left w:val="none" w:sz="0" w:space="0" w:color="auto"/>
        <w:bottom w:val="none" w:sz="0" w:space="0" w:color="auto"/>
        <w:right w:val="none" w:sz="0" w:space="0" w:color="auto"/>
      </w:divBdr>
    </w:div>
    <w:div w:id="808937464">
      <w:bodyDiv w:val="1"/>
      <w:marLeft w:val="0"/>
      <w:marRight w:val="0"/>
      <w:marTop w:val="0"/>
      <w:marBottom w:val="0"/>
      <w:divBdr>
        <w:top w:val="none" w:sz="0" w:space="0" w:color="auto"/>
        <w:left w:val="none" w:sz="0" w:space="0" w:color="auto"/>
        <w:bottom w:val="none" w:sz="0" w:space="0" w:color="auto"/>
        <w:right w:val="none" w:sz="0" w:space="0" w:color="auto"/>
      </w:divBdr>
    </w:div>
    <w:div w:id="810513106">
      <w:bodyDiv w:val="1"/>
      <w:marLeft w:val="0"/>
      <w:marRight w:val="0"/>
      <w:marTop w:val="0"/>
      <w:marBottom w:val="0"/>
      <w:divBdr>
        <w:top w:val="none" w:sz="0" w:space="0" w:color="auto"/>
        <w:left w:val="none" w:sz="0" w:space="0" w:color="auto"/>
        <w:bottom w:val="none" w:sz="0" w:space="0" w:color="auto"/>
        <w:right w:val="none" w:sz="0" w:space="0" w:color="auto"/>
      </w:divBdr>
    </w:div>
    <w:div w:id="817262146">
      <w:bodyDiv w:val="1"/>
      <w:marLeft w:val="0"/>
      <w:marRight w:val="0"/>
      <w:marTop w:val="0"/>
      <w:marBottom w:val="0"/>
      <w:divBdr>
        <w:top w:val="none" w:sz="0" w:space="0" w:color="auto"/>
        <w:left w:val="none" w:sz="0" w:space="0" w:color="auto"/>
        <w:bottom w:val="none" w:sz="0" w:space="0" w:color="auto"/>
        <w:right w:val="none" w:sz="0" w:space="0" w:color="auto"/>
      </w:divBdr>
    </w:div>
    <w:div w:id="831871238">
      <w:bodyDiv w:val="1"/>
      <w:marLeft w:val="0"/>
      <w:marRight w:val="0"/>
      <w:marTop w:val="0"/>
      <w:marBottom w:val="0"/>
      <w:divBdr>
        <w:top w:val="none" w:sz="0" w:space="0" w:color="auto"/>
        <w:left w:val="none" w:sz="0" w:space="0" w:color="auto"/>
        <w:bottom w:val="none" w:sz="0" w:space="0" w:color="auto"/>
        <w:right w:val="none" w:sz="0" w:space="0" w:color="auto"/>
      </w:divBdr>
    </w:div>
    <w:div w:id="834495416">
      <w:bodyDiv w:val="1"/>
      <w:marLeft w:val="0"/>
      <w:marRight w:val="0"/>
      <w:marTop w:val="0"/>
      <w:marBottom w:val="0"/>
      <w:divBdr>
        <w:top w:val="none" w:sz="0" w:space="0" w:color="auto"/>
        <w:left w:val="none" w:sz="0" w:space="0" w:color="auto"/>
        <w:bottom w:val="none" w:sz="0" w:space="0" w:color="auto"/>
        <w:right w:val="none" w:sz="0" w:space="0" w:color="auto"/>
      </w:divBdr>
    </w:div>
    <w:div w:id="835149554">
      <w:bodyDiv w:val="1"/>
      <w:marLeft w:val="0"/>
      <w:marRight w:val="0"/>
      <w:marTop w:val="0"/>
      <w:marBottom w:val="0"/>
      <w:divBdr>
        <w:top w:val="none" w:sz="0" w:space="0" w:color="auto"/>
        <w:left w:val="none" w:sz="0" w:space="0" w:color="auto"/>
        <w:bottom w:val="none" w:sz="0" w:space="0" w:color="auto"/>
        <w:right w:val="none" w:sz="0" w:space="0" w:color="auto"/>
      </w:divBdr>
    </w:div>
    <w:div w:id="849372643">
      <w:bodyDiv w:val="1"/>
      <w:marLeft w:val="0"/>
      <w:marRight w:val="0"/>
      <w:marTop w:val="0"/>
      <w:marBottom w:val="0"/>
      <w:divBdr>
        <w:top w:val="none" w:sz="0" w:space="0" w:color="auto"/>
        <w:left w:val="none" w:sz="0" w:space="0" w:color="auto"/>
        <w:bottom w:val="none" w:sz="0" w:space="0" w:color="auto"/>
        <w:right w:val="none" w:sz="0" w:space="0" w:color="auto"/>
      </w:divBdr>
    </w:div>
    <w:div w:id="851409332">
      <w:bodyDiv w:val="1"/>
      <w:marLeft w:val="0"/>
      <w:marRight w:val="0"/>
      <w:marTop w:val="0"/>
      <w:marBottom w:val="0"/>
      <w:divBdr>
        <w:top w:val="none" w:sz="0" w:space="0" w:color="auto"/>
        <w:left w:val="none" w:sz="0" w:space="0" w:color="auto"/>
        <w:bottom w:val="none" w:sz="0" w:space="0" w:color="auto"/>
        <w:right w:val="none" w:sz="0" w:space="0" w:color="auto"/>
      </w:divBdr>
    </w:div>
    <w:div w:id="851652649">
      <w:bodyDiv w:val="1"/>
      <w:marLeft w:val="0"/>
      <w:marRight w:val="0"/>
      <w:marTop w:val="0"/>
      <w:marBottom w:val="0"/>
      <w:divBdr>
        <w:top w:val="none" w:sz="0" w:space="0" w:color="auto"/>
        <w:left w:val="none" w:sz="0" w:space="0" w:color="auto"/>
        <w:bottom w:val="none" w:sz="0" w:space="0" w:color="auto"/>
        <w:right w:val="none" w:sz="0" w:space="0" w:color="auto"/>
      </w:divBdr>
    </w:div>
    <w:div w:id="856236804">
      <w:bodyDiv w:val="1"/>
      <w:marLeft w:val="0"/>
      <w:marRight w:val="0"/>
      <w:marTop w:val="0"/>
      <w:marBottom w:val="0"/>
      <w:divBdr>
        <w:top w:val="none" w:sz="0" w:space="0" w:color="auto"/>
        <w:left w:val="none" w:sz="0" w:space="0" w:color="auto"/>
        <w:bottom w:val="none" w:sz="0" w:space="0" w:color="auto"/>
        <w:right w:val="none" w:sz="0" w:space="0" w:color="auto"/>
      </w:divBdr>
    </w:div>
    <w:div w:id="864370337">
      <w:bodyDiv w:val="1"/>
      <w:marLeft w:val="0"/>
      <w:marRight w:val="0"/>
      <w:marTop w:val="0"/>
      <w:marBottom w:val="0"/>
      <w:divBdr>
        <w:top w:val="none" w:sz="0" w:space="0" w:color="auto"/>
        <w:left w:val="none" w:sz="0" w:space="0" w:color="auto"/>
        <w:bottom w:val="none" w:sz="0" w:space="0" w:color="auto"/>
        <w:right w:val="none" w:sz="0" w:space="0" w:color="auto"/>
      </w:divBdr>
    </w:div>
    <w:div w:id="865600837">
      <w:bodyDiv w:val="1"/>
      <w:marLeft w:val="0"/>
      <w:marRight w:val="0"/>
      <w:marTop w:val="0"/>
      <w:marBottom w:val="0"/>
      <w:divBdr>
        <w:top w:val="none" w:sz="0" w:space="0" w:color="auto"/>
        <w:left w:val="none" w:sz="0" w:space="0" w:color="auto"/>
        <w:bottom w:val="none" w:sz="0" w:space="0" w:color="auto"/>
        <w:right w:val="none" w:sz="0" w:space="0" w:color="auto"/>
      </w:divBdr>
    </w:div>
    <w:div w:id="869296100">
      <w:bodyDiv w:val="1"/>
      <w:marLeft w:val="0"/>
      <w:marRight w:val="0"/>
      <w:marTop w:val="0"/>
      <w:marBottom w:val="0"/>
      <w:divBdr>
        <w:top w:val="none" w:sz="0" w:space="0" w:color="auto"/>
        <w:left w:val="none" w:sz="0" w:space="0" w:color="auto"/>
        <w:bottom w:val="none" w:sz="0" w:space="0" w:color="auto"/>
        <w:right w:val="none" w:sz="0" w:space="0" w:color="auto"/>
      </w:divBdr>
    </w:div>
    <w:div w:id="869340278">
      <w:bodyDiv w:val="1"/>
      <w:marLeft w:val="0"/>
      <w:marRight w:val="0"/>
      <w:marTop w:val="0"/>
      <w:marBottom w:val="0"/>
      <w:divBdr>
        <w:top w:val="none" w:sz="0" w:space="0" w:color="auto"/>
        <w:left w:val="none" w:sz="0" w:space="0" w:color="auto"/>
        <w:bottom w:val="none" w:sz="0" w:space="0" w:color="auto"/>
        <w:right w:val="none" w:sz="0" w:space="0" w:color="auto"/>
      </w:divBdr>
    </w:div>
    <w:div w:id="870529806">
      <w:bodyDiv w:val="1"/>
      <w:marLeft w:val="0"/>
      <w:marRight w:val="0"/>
      <w:marTop w:val="0"/>
      <w:marBottom w:val="0"/>
      <w:divBdr>
        <w:top w:val="none" w:sz="0" w:space="0" w:color="auto"/>
        <w:left w:val="none" w:sz="0" w:space="0" w:color="auto"/>
        <w:bottom w:val="none" w:sz="0" w:space="0" w:color="auto"/>
        <w:right w:val="none" w:sz="0" w:space="0" w:color="auto"/>
      </w:divBdr>
    </w:div>
    <w:div w:id="871303948">
      <w:bodyDiv w:val="1"/>
      <w:marLeft w:val="0"/>
      <w:marRight w:val="0"/>
      <w:marTop w:val="0"/>
      <w:marBottom w:val="0"/>
      <w:divBdr>
        <w:top w:val="none" w:sz="0" w:space="0" w:color="auto"/>
        <w:left w:val="none" w:sz="0" w:space="0" w:color="auto"/>
        <w:bottom w:val="none" w:sz="0" w:space="0" w:color="auto"/>
        <w:right w:val="none" w:sz="0" w:space="0" w:color="auto"/>
      </w:divBdr>
    </w:div>
    <w:div w:id="873810211">
      <w:bodyDiv w:val="1"/>
      <w:marLeft w:val="0"/>
      <w:marRight w:val="0"/>
      <w:marTop w:val="0"/>
      <w:marBottom w:val="0"/>
      <w:divBdr>
        <w:top w:val="none" w:sz="0" w:space="0" w:color="auto"/>
        <w:left w:val="none" w:sz="0" w:space="0" w:color="auto"/>
        <w:bottom w:val="none" w:sz="0" w:space="0" w:color="auto"/>
        <w:right w:val="none" w:sz="0" w:space="0" w:color="auto"/>
      </w:divBdr>
    </w:div>
    <w:div w:id="879903828">
      <w:bodyDiv w:val="1"/>
      <w:marLeft w:val="0"/>
      <w:marRight w:val="0"/>
      <w:marTop w:val="0"/>
      <w:marBottom w:val="0"/>
      <w:divBdr>
        <w:top w:val="none" w:sz="0" w:space="0" w:color="auto"/>
        <w:left w:val="none" w:sz="0" w:space="0" w:color="auto"/>
        <w:bottom w:val="none" w:sz="0" w:space="0" w:color="auto"/>
        <w:right w:val="none" w:sz="0" w:space="0" w:color="auto"/>
      </w:divBdr>
    </w:div>
    <w:div w:id="885483989">
      <w:bodyDiv w:val="1"/>
      <w:marLeft w:val="0"/>
      <w:marRight w:val="0"/>
      <w:marTop w:val="0"/>
      <w:marBottom w:val="0"/>
      <w:divBdr>
        <w:top w:val="none" w:sz="0" w:space="0" w:color="auto"/>
        <w:left w:val="none" w:sz="0" w:space="0" w:color="auto"/>
        <w:bottom w:val="none" w:sz="0" w:space="0" w:color="auto"/>
        <w:right w:val="none" w:sz="0" w:space="0" w:color="auto"/>
      </w:divBdr>
    </w:div>
    <w:div w:id="886337922">
      <w:bodyDiv w:val="1"/>
      <w:marLeft w:val="0"/>
      <w:marRight w:val="0"/>
      <w:marTop w:val="0"/>
      <w:marBottom w:val="0"/>
      <w:divBdr>
        <w:top w:val="none" w:sz="0" w:space="0" w:color="auto"/>
        <w:left w:val="none" w:sz="0" w:space="0" w:color="auto"/>
        <w:bottom w:val="none" w:sz="0" w:space="0" w:color="auto"/>
        <w:right w:val="none" w:sz="0" w:space="0" w:color="auto"/>
      </w:divBdr>
    </w:div>
    <w:div w:id="888347015">
      <w:bodyDiv w:val="1"/>
      <w:marLeft w:val="0"/>
      <w:marRight w:val="0"/>
      <w:marTop w:val="0"/>
      <w:marBottom w:val="0"/>
      <w:divBdr>
        <w:top w:val="none" w:sz="0" w:space="0" w:color="auto"/>
        <w:left w:val="none" w:sz="0" w:space="0" w:color="auto"/>
        <w:bottom w:val="none" w:sz="0" w:space="0" w:color="auto"/>
        <w:right w:val="none" w:sz="0" w:space="0" w:color="auto"/>
      </w:divBdr>
    </w:div>
    <w:div w:id="893736783">
      <w:bodyDiv w:val="1"/>
      <w:marLeft w:val="0"/>
      <w:marRight w:val="0"/>
      <w:marTop w:val="0"/>
      <w:marBottom w:val="0"/>
      <w:divBdr>
        <w:top w:val="none" w:sz="0" w:space="0" w:color="auto"/>
        <w:left w:val="none" w:sz="0" w:space="0" w:color="auto"/>
        <w:bottom w:val="none" w:sz="0" w:space="0" w:color="auto"/>
        <w:right w:val="none" w:sz="0" w:space="0" w:color="auto"/>
      </w:divBdr>
    </w:div>
    <w:div w:id="901719043">
      <w:bodyDiv w:val="1"/>
      <w:marLeft w:val="0"/>
      <w:marRight w:val="0"/>
      <w:marTop w:val="0"/>
      <w:marBottom w:val="0"/>
      <w:divBdr>
        <w:top w:val="none" w:sz="0" w:space="0" w:color="auto"/>
        <w:left w:val="none" w:sz="0" w:space="0" w:color="auto"/>
        <w:bottom w:val="none" w:sz="0" w:space="0" w:color="auto"/>
        <w:right w:val="none" w:sz="0" w:space="0" w:color="auto"/>
      </w:divBdr>
    </w:div>
    <w:div w:id="904877712">
      <w:bodyDiv w:val="1"/>
      <w:marLeft w:val="0"/>
      <w:marRight w:val="0"/>
      <w:marTop w:val="0"/>
      <w:marBottom w:val="0"/>
      <w:divBdr>
        <w:top w:val="none" w:sz="0" w:space="0" w:color="auto"/>
        <w:left w:val="none" w:sz="0" w:space="0" w:color="auto"/>
        <w:bottom w:val="none" w:sz="0" w:space="0" w:color="auto"/>
        <w:right w:val="none" w:sz="0" w:space="0" w:color="auto"/>
      </w:divBdr>
    </w:div>
    <w:div w:id="909727821">
      <w:bodyDiv w:val="1"/>
      <w:marLeft w:val="0"/>
      <w:marRight w:val="0"/>
      <w:marTop w:val="0"/>
      <w:marBottom w:val="0"/>
      <w:divBdr>
        <w:top w:val="none" w:sz="0" w:space="0" w:color="auto"/>
        <w:left w:val="none" w:sz="0" w:space="0" w:color="auto"/>
        <w:bottom w:val="none" w:sz="0" w:space="0" w:color="auto"/>
        <w:right w:val="none" w:sz="0" w:space="0" w:color="auto"/>
      </w:divBdr>
    </w:div>
    <w:div w:id="918639906">
      <w:bodyDiv w:val="1"/>
      <w:marLeft w:val="0"/>
      <w:marRight w:val="0"/>
      <w:marTop w:val="0"/>
      <w:marBottom w:val="0"/>
      <w:divBdr>
        <w:top w:val="none" w:sz="0" w:space="0" w:color="auto"/>
        <w:left w:val="none" w:sz="0" w:space="0" w:color="auto"/>
        <w:bottom w:val="none" w:sz="0" w:space="0" w:color="auto"/>
        <w:right w:val="none" w:sz="0" w:space="0" w:color="auto"/>
      </w:divBdr>
    </w:div>
    <w:div w:id="921639560">
      <w:bodyDiv w:val="1"/>
      <w:marLeft w:val="0"/>
      <w:marRight w:val="0"/>
      <w:marTop w:val="0"/>
      <w:marBottom w:val="0"/>
      <w:divBdr>
        <w:top w:val="none" w:sz="0" w:space="0" w:color="auto"/>
        <w:left w:val="none" w:sz="0" w:space="0" w:color="auto"/>
        <w:bottom w:val="none" w:sz="0" w:space="0" w:color="auto"/>
        <w:right w:val="none" w:sz="0" w:space="0" w:color="auto"/>
      </w:divBdr>
    </w:div>
    <w:div w:id="923033491">
      <w:bodyDiv w:val="1"/>
      <w:marLeft w:val="0"/>
      <w:marRight w:val="0"/>
      <w:marTop w:val="0"/>
      <w:marBottom w:val="0"/>
      <w:divBdr>
        <w:top w:val="none" w:sz="0" w:space="0" w:color="auto"/>
        <w:left w:val="none" w:sz="0" w:space="0" w:color="auto"/>
        <w:bottom w:val="none" w:sz="0" w:space="0" w:color="auto"/>
        <w:right w:val="none" w:sz="0" w:space="0" w:color="auto"/>
      </w:divBdr>
    </w:div>
    <w:div w:id="927688060">
      <w:bodyDiv w:val="1"/>
      <w:marLeft w:val="0"/>
      <w:marRight w:val="0"/>
      <w:marTop w:val="0"/>
      <w:marBottom w:val="0"/>
      <w:divBdr>
        <w:top w:val="none" w:sz="0" w:space="0" w:color="auto"/>
        <w:left w:val="none" w:sz="0" w:space="0" w:color="auto"/>
        <w:bottom w:val="none" w:sz="0" w:space="0" w:color="auto"/>
        <w:right w:val="none" w:sz="0" w:space="0" w:color="auto"/>
      </w:divBdr>
    </w:div>
    <w:div w:id="934367244">
      <w:bodyDiv w:val="1"/>
      <w:marLeft w:val="0"/>
      <w:marRight w:val="0"/>
      <w:marTop w:val="0"/>
      <w:marBottom w:val="0"/>
      <w:divBdr>
        <w:top w:val="none" w:sz="0" w:space="0" w:color="auto"/>
        <w:left w:val="none" w:sz="0" w:space="0" w:color="auto"/>
        <w:bottom w:val="none" w:sz="0" w:space="0" w:color="auto"/>
        <w:right w:val="none" w:sz="0" w:space="0" w:color="auto"/>
      </w:divBdr>
    </w:div>
    <w:div w:id="934558685">
      <w:bodyDiv w:val="1"/>
      <w:marLeft w:val="0"/>
      <w:marRight w:val="0"/>
      <w:marTop w:val="0"/>
      <w:marBottom w:val="0"/>
      <w:divBdr>
        <w:top w:val="none" w:sz="0" w:space="0" w:color="auto"/>
        <w:left w:val="none" w:sz="0" w:space="0" w:color="auto"/>
        <w:bottom w:val="none" w:sz="0" w:space="0" w:color="auto"/>
        <w:right w:val="none" w:sz="0" w:space="0" w:color="auto"/>
      </w:divBdr>
    </w:div>
    <w:div w:id="946423914">
      <w:bodyDiv w:val="1"/>
      <w:marLeft w:val="0"/>
      <w:marRight w:val="0"/>
      <w:marTop w:val="0"/>
      <w:marBottom w:val="0"/>
      <w:divBdr>
        <w:top w:val="none" w:sz="0" w:space="0" w:color="auto"/>
        <w:left w:val="none" w:sz="0" w:space="0" w:color="auto"/>
        <w:bottom w:val="none" w:sz="0" w:space="0" w:color="auto"/>
        <w:right w:val="none" w:sz="0" w:space="0" w:color="auto"/>
      </w:divBdr>
    </w:div>
    <w:div w:id="948199832">
      <w:bodyDiv w:val="1"/>
      <w:marLeft w:val="0"/>
      <w:marRight w:val="0"/>
      <w:marTop w:val="0"/>
      <w:marBottom w:val="0"/>
      <w:divBdr>
        <w:top w:val="none" w:sz="0" w:space="0" w:color="auto"/>
        <w:left w:val="none" w:sz="0" w:space="0" w:color="auto"/>
        <w:bottom w:val="none" w:sz="0" w:space="0" w:color="auto"/>
        <w:right w:val="none" w:sz="0" w:space="0" w:color="auto"/>
      </w:divBdr>
    </w:div>
    <w:div w:id="948976411">
      <w:bodyDiv w:val="1"/>
      <w:marLeft w:val="0"/>
      <w:marRight w:val="0"/>
      <w:marTop w:val="0"/>
      <w:marBottom w:val="0"/>
      <w:divBdr>
        <w:top w:val="none" w:sz="0" w:space="0" w:color="auto"/>
        <w:left w:val="none" w:sz="0" w:space="0" w:color="auto"/>
        <w:bottom w:val="none" w:sz="0" w:space="0" w:color="auto"/>
        <w:right w:val="none" w:sz="0" w:space="0" w:color="auto"/>
      </w:divBdr>
    </w:div>
    <w:div w:id="957488235">
      <w:bodyDiv w:val="1"/>
      <w:marLeft w:val="0"/>
      <w:marRight w:val="0"/>
      <w:marTop w:val="0"/>
      <w:marBottom w:val="0"/>
      <w:divBdr>
        <w:top w:val="none" w:sz="0" w:space="0" w:color="auto"/>
        <w:left w:val="none" w:sz="0" w:space="0" w:color="auto"/>
        <w:bottom w:val="none" w:sz="0" w:space="0" w:color="auto"/>
        <w:right w:val="none" w:sz="0" w:space="0" w:color="auto"/>
      </w:divBdr>
    </w:div>
    <w:div w:id="960958837">
      <w:bodyDiv w:val="1"/>
      <w:marLeft w:val="0"/>
      <w:marRight w:val="0"/>
      <w:marTop w:val="0"/>
      <w:marBottom w:val="0"/>
      <w:divBdr>
        <w:top w:val="none" w:sz="0" w:space="0" w:color="auto"/>
        <w:left w:val="none" w:sz="0" w:space="0" w:color="auto"/>
        <w:bottom w:val="none" w:sz="0" w:space="0" w:color="auto"/>
        <w:right w:val="none" w:sz="0" w:space="0" w:color="auto"/>
      </w:divBdr>
    </w:div>
    <w:div w:id="965425617">
      <w:bodyDiv w:val="1"/>
      <w:marLeft w:val="0"/>
      <w:marRight w:val="0"/>
      <w:marTop w:val="0"/>
      <w:marBottom w:val="0"/>
      <w:divBdr>
        <w:top w:val="none" w:sz="0" w:space="0" w:color="auto"/>
        <w:left w:val="none" w:sz="0" w:space="0" w:color="auto"/>
        <w:bottom w:val="none" w:sz="0" w:space="0" w:color="auto"/>
        <w:right w:val="none" w:sz="0" w:space="0" w:color="auto"/>
      </w:divBdr>
    </w:div>
    <w:div w:id="972712152">
      <w:bodyDiv w:val="1"/>
      <w:marLeft w:val="0"/>
      <w:marRight w:val="0"/>
      <w:marTop w:val="0"/>
      <w:marBottom w:val="0"/>
      <w:divBdr>
        <w:top w:val="none" w:sz="0" w:space="0" w:color="auto"/>
        <w:left w:val="none" w:sz="0" w:space="0" w:color="auto"/>
        <w:bottom w:val="none" w:sz="0" w:space="0" w:color="auto"/>
        <w:right w:val="none" w:sz="0" w:space="0" w:color="auto"/>
      </w:divBdr>
    </w:div>
    <w:div w:id="978730343">
      <w:bodyDiv w:val="1"/>
      <w:marLeft w:val="0"/>
      <w:marRight w:val="0"/>
      <w:marTop w:val="0"/>
      <w:marBottom w:val="0"/>
      <w:divBdr>
        <w:top w:val="none" w:sz="0" w:space="0" w:color="auto"/>
        <w:left w:val="none" w:sz="0" w:space="0" w:color="auto"/>
        <w:bottom w:val="none" w:sz="0" w:space="0" w:color="auto"/>
        <w:right w:val="none" w:sz="0" w:space="0" w:color="auto"/>
      </w:divBdr>
    </w:div>
    <w:div w:id="979656109">
      <w:bodyDiv w:val="1"/>
      <w:marLeft w:val="0"/>
      <w:marRight w:val="0"/>
      <w:marTop w:val="0"/>
      <w:marBottom w:val="0"/>
      <w:divBdr>
        <w:top w:val="none" w:sz="0" w:space="0" w:color="auto"/>
        <w:left w:val="none" w:sz="0" w:space="0" w:color="auto"/>
        <w:bottom w:val="none" w:sz="0" w:space="0" w:color="auto"/>
        <w:right w:val="none" w:sz="0" w:space="0" w:color="auto"/>
      </w:divBdr>
    </w:div>
    <w:div w:id="985932567">
      <w:bodyDiv w:val="1"/>
      <w:marLeft w:val="0"/>
      <w:marRight w:val="0"/>
      <w:marTop w:val="0"/>
      <w:marBottom w:val="0"/>
      <w:divBdr>
        <w:top w:val="none" w:sz="0" w:space="0" w:color="auto"/>
        <w:left w:val="none" w:sz="0" w:space="0" w:color="auto"/>
        <w:bottom w:val="none" w:sz="0" w:space="0" w:color="auto"/>
        <w:right w:val="none" w:sz="0" w:space="0" w:color="auto"/>
      </w:divBdr>
    </w:div>
    <w:div w:id="986131939">
      <w:bodyDiv w:val="1"/>
      <w:marLeft w:val="0"/>
      <w:marRight w:val="0"/>
      <w:marTop w:val="0"/>
      <w:marBottom w:val="0"/>
      <w:divBdr>
        <w:top w:val="none" w:sz="0" w:space="0" w:color="auto"/>
        <w:left w:val="none" w:sz="0" w:space="0" w:color="auto"/>
        <w:bottom w:val="none" w:sz="0" w:space="0" w:color="auto"/>
        <w:right w:val="none" w:sz="0" w:space="0" w:color="auto"/>
      </w:divBdr>
    </w:div>
    <w:div w:id="992172812">
      <w:bodyDiv w:val="1"/>
      <w:marLeft w:val="0"/>
      <w:marRight w:val="0"/>
      <w:marTop w:val="0"/>
      <w:marBottom w:val="0"/>
      <w:divBdr>
        <w:top w:val="none" w:sz="0" w:space="0" w:color="auto"/>
        <w:left w:val="none" w:sz="0" w:space="0" w:color="auto"/>
        <w:bottom w:val="none" w:sz="0" w:space="0" w:color="auto"/>
        <w:right w:val="none" w:sz="0" w:space="0" w:color="auto"/>
      </w:divBdr>
    </w:div>
    <w:div w:id="998847253">
      <w:bodyDiv w:val="1"/>
      <w:marLeft w:val="0"/>
      <w:marRight w:val="0"/>
      <w:marTop w:val="0"/>
      <w:marBottom w:val="0"/>
      <w:divBdr>
        <w:top w:val="none" w:sz="0" w:space="0" w:color="auto"/>
        <w:left w:val="none" w:sz="0" w:space="0" w:color="auto"/>
        <w:bottom w:val="none" w:sz="0" w:space="0" w:color="auto"/>
        <w:right w:val="none" w:sz="0" w:space="0" w:color="auto"/>
      </w:divBdr>
    </w:div>
    <w:div w:id="1000809369">
      <w:bodyDiv w:val="1"/>
      <w:marLeft w:val="0"/>
      <w:marRight w:val="0"/>
      <w:marTop w:val="0"/>
      <w:marBottom w:val="0"/>
      <w:divBdr>
        <w:top w:val="none" w:sz="0" w:space="0" w:color="auto"/>
        <w:left w:val="none" w:sz="0" w:space="0" w:color="auto"/>
        <w:bottom w:val="none" w:sz="0" w:space="0" w:color="auto"/>
        <w:right w:val="none" w:sz="0" w:space="0" w:color="auto"/>
      </w:divBdr>
    </w:div>
    <w:div w:id="1001615556">
      <w:bodyDiv w:val="1"/>
      <w:marLeft w:val="0"/>
      <w:marRight w:val="0"/>
      <w:marTop w:val="0"/>
      <w:marBottom w:val="0"/>
      <w:divBdr>
        <w:top w:val="none" w:sz="0" w:space="0" w:color="auto"/>
        <w:left w:val="none" w:sz="0" w:space="0" w:color="auto"/>
        <w:bottom w:val="none" w:sz="0" w:space="0" w:color="auto"/>
        <w:right w:val="none" w:sz="0" w:space="0" w:color="auto"/>
      </w:divBdr>
    </w:div>
    <w:div w:id="1002053026">
      <w:bodyDiv w:val="1"/>
      <w:marLeft w:val="0"/>
      <w:marRight w:val="0"/>
      <w:marTop w:val="0"/>
      <w:marBottom w:val="0"/>
      <w:divBdr>
        <w:top w:val="none" w:sz="0" w:space="0" w:color="auto"/>
        <w:left w:val="none" w:sz="0" w:space="0" w:color="auto"/>
        <w:bottom w:val="none" w:sz="0" w:space="0" w:color="auto"/>
        <w:right w:val="none" w:sz="0" w:space="0" w:color="auto"/>
      </w:divBdr>
    </w:div>
    <w:div w:id="1004432779">
      <w:bodyDiv w:val="1"/>
      <w:marLeft w:val="0"/>
      <w:marRight w:val="0"/>
      <w:marTop w:val="0"/>
      <w:marBottom w:val="0"/>
      <w:divBdr>
        <w:top w:val="none" w:sz="0" w:space="0" w:color="auto"/>
        <w:left w:val="none" w:sz="0" w:space="0" w:color="auto"/>
        <w:bottom w:val="none" w:sz="0" w:space="0" w:color="auto"/>
        <w:right w:val="none" w:sz="0" w:space="0" w:color="auto"/>
      </w:divBdr>
    </w:div>
    <w:div w:id="1005522006">
      <w:bodyDiv w:val="1"/>
      <w:marLeft w:val="0"/>
      <w:marRight w:val="0"/>
      <w:marTop w:val="0"/>
      <w:marBottom w:val="0"/>
      <w:divBdr>
        <w:top w:val="none" w:sz="0" w:space="0" w:color="auto"/>
        <w:left w:val="none" w:sz="0" w:space="0" w:color="auto"/>
        <w:bottom w:val="none" w:sz="0" w:space="0" w:color="auto"/>
        <w:right w:val="none" w:sz="0" w:space="0" w:color="auto"/>
      </w:divBdr>
    </w:div>
    <w:div w:id="1007441454">
      <w:bodyDiv w:val="1"/>
      <w:marLeft w:val="0"/>
      <w:marRight w:val="0"/>
      <w:marTop w:val="0"/>
      <w:marBottom w:val="0"/>
      <w:divBdr>
        <w:top w:val="none" w:sz="0" w:space="0" w:color="auto"/>
        <w:left w:val="none" w:sz="0" w:space="0" w:color="auto"/>
        <w:bottom w:val="none" w:sz="0" w:space="0" w:color="auto"/>
        <w:right w:val="none" w:sz="0" w:space="0" w:color="auto"/>
      </w:divBdr>
    </w:div>
    <w:div w:id="1021588656">
      <w:bodyDiv w:val="1"/>
      <w:marLeft w:val="0"/>
      <w:marRight w:val="0"/>
      <w:marTop w:val="0"/>
      <w:marBottom w:val="0"/>
      <w:divBdr>
        <w:top w:val="none" w:sz="0" w:space="0" w:color="auto"/>
        <w:left w:val="none" w:sz="0" w:space="0" w:color="auto"/>
        <w:bottom w:val="none" w:sz="0" w:space="0" w:color="auto"/>
        <w:right w:val="none" w:sz="0" w:space="0" w:color="auto"/>
      </w:divBdr>
    </w:div>
    <w:div w:id="1023214059">
      <w:bodyDiv w:val="1"/>
      <w:marLeft w:val="0"/>
      <w:marRight w:val="0"/>
      <w:marTop w:val="0"/>
      <w:marBottom w:val="0"/>
      <w:divBdr>
        <w:top w:val="none" w:sz="0" w:space="0" w:color="auto"/>
        <w:left w:val="none" w:sz="0" w:space="0" w:color="auto"/>
        <w:bottom w:val="none" w:sz="0" w:space="0" w:color="auto"/>
        <w:right w:val="none" w:sz="0" w:space="0" w:color="auto"/>
      </w:divBdr>
    </w:div>
    <w:div w:id="1029647175">
      <w:bodyDiv w:val="1"/>
      <w:marLeft w:val="0"/>
      <w:marRight w:val="0"/>
      <w:marTop w:val="0"/>
      <w:marBottom w:val="0"/>
      <w:divBdr>
        <w:top w:val="none" w:sz="0" w:space="0" w:color="auto"/>
        <w:left w:val="none" w:sz="0" w:space="0" w:color="auto"/>
        <w:bottom w:val="none" w:sz="0" w:space="0" w:color="auto"/>
        <w:right w:val="none" w:sz="0" w:space="0" w:color="auto"/>
      </w:divBdr>
    </w:div>
    <w:div w:id="1040932439">
      <w:bodyDiv w:val="1"/>
      <w:marLeft w:val="0"/>
      <w:marRight w:val="0"/>
      <w:marTop w:val="0"/>
      <w:marBottom w:val="0"/>
      <w:divBdr>
        <w:top w:val="none" w:sz="0" w:space="0" w:color="auto"/>
        <w:left w:val="none" w:sz="0" w:space="0" w:color="auto"/>
        <w:bottom w:val="none" w:sz="0" w:space="0" w:color="auto"/>
        <w:right w:val="none" w:sz="0" w:space="0" w:color="auto"/>
      </w:divBdr>
    </w:div>
    <w:div w:id="1042170627">
      <w:bodyDiv w:val="1"/>
      <w:marLeft w:val="0"/>
      <w:marRight w:val="0"/>
      <w:marTop w:val="0"/>
      <w:marBottom w:val="0"/>
      <w:divBdr>
        <w:top w:val="none" w:sz="0" w:space="0" w:color="auto"/>
        <w:left w:val="none" w:sz="0" w:space="0" w:color="auto"/>
        <w:bottom w:val="none" w:sz="0" w:space="0" w:color="auto"/>
        <w:right w:val="none" w:sz="0" w:space="0" w:color="auto"/>
      </w:divBdr>
    </w:div>
    <w:div w:id="1050766082">
      <w:bodyDiv w:val="1"/>
      <w:marLeft w:val="0"/>
      <w:marRight w:val="0"/>
      <w:marTop w:val="0"/>
      <w:marBottom w:val="0"/>
      <w:divBdr>
        <w:top w:val="none" w:sz="0" w:space="0" w:color="auto"/>
        <w:left w:val="none" w:sz="0" w:space="0" w:color="auto"/>
        <w:bottom w:val="none" w:sz="0" w:space="0" w:color="auto"/>
        <w:right w:val="none" w:sz="0" w:space="0" w:color="auto"/>
      </w:divBdr>
    </w:div>
    <w:div w:id="1053115541">
      <w:bodyDiv w:val="1"/>
      <w:marLeft w:val="0"/>
      <w:marRight w:val="0"/>
      <w:marTop w:val="0"/>
      <w:marBottom w:val="0"/>
      <w:divBdr>
        <w:top w:val="none" w:sz="0" w:space="0" w:color="auto"/>
        <w:left w:val="none" w:sz="0" w:space="0" w:color="auto"/>
        <w:bottom w:val="none" w:sz="0" w:space="0" w:color="auto"/>
        <w:right w:val="none" w:sz="0" w:space="0" w:color="auto"/>
      </w:divBdr>
    </w:div>
    <w:div w:id="1060592270">
      <w:bodyDiv w:val="1"/>
      <w:marLeft w:val="0"/>
      <w:marRight w:val="0"/>
      <w:marTop w:val="0"/>
      <w:marBottom w:val="0"/>
      <w:divBdr>
        <w:top w:val="none" w:sz="0" w:space="0" w:color="auto"/>
        <w:left w:val="none" w:sz="0" w:space="0" w:color="auto"/>
        <w:bottom w:val="none" w:sz="0" w:space="0" w:color="auto"/>
        <w:right w:val="none" w:sz="0" w:space="0" w:color="auto"/>
      </w:divBdr>
    </w:div>
    <w:div w:id="1064256034">
      <w:bodyDiv w:val="1"/>
      <w:marLeft w:val="0"/>
      <w:marRight w:val="0"/>
      <w:marTop w:val="0"/>
      <w:marBottom w:val="0"/>
      <w:divBdr>
        <w:top w:val="none" w:sz="0" w:space="0" w:color="auto"/>
        <w:left w:val="none" w:sz="0" w:space="0" w:color="auto"/>
        <w:bottom w:val="none" w:sz="0" w:space="0" w:color="auto"/>
        <w:right w:val="none" w:sz="0" w:space="0" w:color="auto"/>
      </w:divBdr>
    </w:div>
    <w:div w:id="1064791588">
      <w:bodyDiv w:val="1"/>
      <w:marLeft w:val="0"/>
      <w:marRight w:val="0"/>
      <w:marTop w:val="0"/>
      <w:marBottom w:val="0"/>
      <w:divBdr>
        <w:top w:val="none" w:sz="0" w:space="0" w:color="auto"/>
        <w:left w:val="none" w:sz="0" w:space="0" w:color="auto"/>
        <w:bottom w:val="none" w:sz="0" w:space="0" w:color="auto"/>
        <w:right w:val="none" w:sz="0" w:space="0" w:color="auto"/>
      </w:divBdr>
    </w:div>
    <w:div w:id="1067260987">
      <w:bodyDiv w:val="1"/>
      <w:marLeft w:val="0"/>
      <w:marRight w:val="0"/>
      <w:marTop w:val="0"/>
      <w:marBottom w:val="0"/>
      <w:divBdr>
        <w:top w:val="none" w:sz="0" w:space="0" w:color="auto"/>
        <w:left w:val="none" w:sz="0" w:space="0" w:color="auto"/>
        <w:bottom w:val="none" w:sz="0" w:space="0" w:color="auto"/>
        <w:right w:val="none" w:sz="0" w:space="0" w:color="auto"/>
      </w:divBdr>
    </w:div>
    <w:div w:id="1068723838">
      <w:bodyDiv w:val="1"/>
      <w:marLeft w:val="0"/>
      <w:marRight w:val="0"/>
      <w:marTop w:val="0"/>
      <w:marBottom w:val="0"/>
      <w:divBdr>
        <w:top w:val="none" w:sz="0" w:space="0" w:color="auto"/>
        <w:left w:val="none" w:sz="0" w:space="0" w:color="auto"/>
        <w:bottom w:val="none" w:sz="0" w:space="0" w:color="auto"/>
        <w:right w:val="none" w:sz="0" w:space="0" w:color="auto"/>
      </w:divBdr>
    </w:div>
    <w:div w:id="1075007593">
      <w:bodyDiv w:val="1"/>
      <w:marLeft w:val="0"/>
      <w:marRight w:val="0"/>
      <w:marTop w:val="0"/>
      <w:marBottom w:val="0"/>
      <w:divBdr>
        <w:top w:val="none" w:sz="0" w:space="0" w:color="auto"/>
        <w:left w:val="none" w:sz="0" w:space="0" w:color="auto"/>
        <w:bottom w:val="none" w:sz="0" w:space="0" w:color="auto"/>
        <w:right w:val="none" w:sz="0" w:space="0" w:color="auto"/>
      </w:divBdr>
    </w:div>
    <w:div w:id="1083138716">
      <w:bodyDiv w:val="1"/>
      <w:marLeft w:val="0"/>
      <w:marRight w:val="0"/>
      <w:marTop w:val="0"/>
      <w:marBottom w:val="0"/>
      <w:divBdr>
        <w:top w:val="none" w:sz="0" w:space="0" w:color="auto"/>
        <w:left w:val="none" w:sz="0" w:space="0" w:color="auto"/>
        <w:bottom w:val="none" w:sz="0" w:space="0" w:color="auto"/>
        <w:right w:val="none" w:sz="0" w:space="0" w:color="auto"/>
      </w:divBdr>
    </w:div>
    <w:div w:id="1092975089">
      <w:bodyDiv w:val="1"/>
      <w:marLeft w:val="0"/>
      <w:marRight w:val="0"/>
      <w:marTop w:val="0"/>
      <w:marBottom w:val="0"/>
      <w:divBdr>
        <w:top w:val="none" w:sz="0" w:space="0" w:color="auto"/>
        <w:left w:val="none" w:sz="0" w:space="0" w:color="auto"/>
        <w:bottom w:val="none" w:sz="0" w:space="0" w:color="auto"/>
        <w:right w:val="none" w:sz="0" w:space="0" w:color="auto"/>
      </w:divBdr>
    </w:div>
    <w:div w:id="1096294793">
      <w:bodyDiv w:val="1"/>
      <w:marLeft w:val="0"/>
      <w:marRight w:val="0"/>
      <w:marTop w:val="0"/>
      <w:marBottom w:val="0"/>
      <w:divBdr>
        <w:top w:val="none" w:sz="0" w:space="0" w:color="auto"/>
        <w:left w:val="none" w:sz="0" w:space="0" w:color="auto"/>
        <w:bottom w:val="none" w:sz="0" w:space="0" w:color="auto"/>
        <w:right w:val="none" w:sz="0" w:space="0" w:color="auto"/>
      </w:divBdr>
    </w:div>
    <w:div w:id="1105079611">
      <w:bodyDiv w:val="1"/>
      <w:marLeft w:val="0"/>
      <w:marRight w:val="0"/>
      <w:marTop w:val="0"/>
      <w:marBottom w:val="0"/>
      <w:divBdr>
        <w:top w:val="none" w:sz="0" w:space="0" w:color="auto"/>
        <w:left w:val="none" w:sz="0" w:space="0" w:color="auto"/>
        <w:bottom w:val="none" w:sz="0" w:space="0" w:color="auto"/>
        <w:right w:val="none" w:sz="0" w:space="0" w:color="auto"/>
      </w:divBdr>
    </w:div>
    <w:div w:id="1114053025">
      <w:bodyDiv w:val="1"/>
      <w:marLeft w:val="0"/>
      <w:marRight w:val="0"/>
      <w:marTop w:val="0"/>
      <w:marBottom w:val="0"/>
      <w:divBdr>
        <w:top w:val="none" w:sz="0" w:space="0" w:color="auto"/>
        <w:left w:val="none" w:sz="0" w:space="0" w:color="auto"/>
        <w:bottom w:val="none" w:sz="0" w:space="0" w:color="auto"/>
        <w:right w:val="none" w:sz="0" w:space="0" w:color="auto"/>
      </w:divBdr>
    </w:div>
    <w:div w:id="1114053251">
      <w:bodyDiv w:val="1"/>
      <w:marLeft w:val="0"/>
      <w:marRight w:val="0"/>
      <w:marTop w:val="0"/>
      <w:marBottom w:val="0"/>
      <w:divBdr>
        <w:top w:val="none" w:sz="0" w:space="0" w:color="auto"/>
        <w:left w:val="none" w:sz="0" w:space="0" w:color="auto"/>
        <w:bottom w:val="none" w:sz="0" w:space="0" w:color="auto"/>
        <w:right w:val="none" w:sz="0" w:space="0" w:color="auto"/>
      </w:divBdr>
    </w:div>
    <w:div w:id="1116099418">
      <w:bodyDiv w:val="1"/>
      <w:marLeft w:val="0"/>
      <w:marRight w:val="0"/>
      <w:marTop w:val="0"/>
      <w:marBottom w:val="0"/>
      <w:divBdr>
        <w:top w:val="none" w:sz="0" w:space="0" w:color="auto"/>
        <w:left w:val="none" w:sz="0" w:space="0" w:color="auto"/>
        <w:bottom w:val="none" w:sz="0" w:space="0" w:color="auto"/>
        <w:right w:val="none" w:sz="0" w:space="0" w:color="auto"/>
      </w:divBdr>
    </w:div>
    <w:div w:id="1121800712">
      <w:bodyDiv w:val="1"/>
      <w:marLeft w:val="0"/>
      <w:marRight w:val="0"/>
      <w:marTop w:val="0"/>
      <w:marBottom w:val="0"/>
      <w:divBdr>
        <w:top w:val="none" w:sz="0" w:space="0" w:color="auto"/>
        <w:left w:val="none" w:sz="0" w:space="0" w:color="auto"/>
        <w:bottom w:val="none" w:sz="0" w:space="0" w:color="auto"/>
        <w:right w:val="none" w:sz="0" w:space="0" w:color="auto"/>
      </w:divBdr>
    </w:div>
    <w:div w:id="1126702067">
      <w:bodyDiv w:val="1"/>
      <w:marLeft w:val="0"/>
      <w:marRight w:val="0"/>
      <w:marTop w:val="0"/>
      <w:marBottom w:val="0"/>
      <w:divBdr>
        <w:top w:val="none" w:sz="0" w:space="0" w:color="auto"/>
        <w:left w:val="none" w:sz="0" w:space="0" w:color="auto"/>
        <w:bottom w:val="none" w:sz="0" w:space="0" w:color="auto"/>
        <w:right w:val="none" w:sz="0" w:space="0" w:color="auto"/>
      </w:divBdr>
    </w:div>
    <w:div w:id="1129543871">
      <w:bodyDiv w:val="1"/>
      <w:marLeft w:val="0"/>
      <w:marRight w:val="0"/>
      <w:marTop w:val="0"/>
      <w:marBottom w:val="0"/>
      <w:divBdr>
        <w:top w:val="none" w:sz="0" w:space="0" w:color="auto"/>
        <w:left w:val="none" w:sz="0" w:space="0" w:color="auto"/>
        <w:bottom w:val="none" w:sz="0" w:space="0" w:color="auto"/>
        <w:right w:val="none" w:sz="0" w:space="0" w:color="auto"/>
      </w:divBdr>
    </w:div>
    <w:div w:id="1130198956">
      <w:bodyDiv w:val="1"/>
      <w:marLeft w:val="0"/>
      <w:marRight w:val="0"/>
      <w:marTop w:val="0"/>
      <w:marBottom w:val="0"/>
      <w:divBdr>
        <w:top w:val="none" w:sz="0" w:space="0" w:color="auto"/>
        <w:left w:val="none" w:sz="0" w:space="0" w:color="auto"/>
        <w:bottom w:val="none" w:sz="0" w:space="0" w:color="auto"/>
        <w:right w:val="none" w:sz="0" w:space="0" w:color="auto"/>
      </w:divBdr>
    </w:div>
    <w:div w:id="1138036512">
      <w:bodyDiv w:val="1"/>
      <w:marLeft w:val="0"/>
      <w:marRight w:val="0"/>
      <w:marTop w:val="0"/>
      <w:marBottom w:val="0"/>
      <w:divBdr>
        <w:top w:val="none" w:sz="0" w:space="0" w:color="auto"/>
        <w:left w:val="none" w:sz="0" w:space="0" w:color="auto"/>
        <w:bottom w:val="none" w:sz="0" w:space="0" w:color="auto"/>
        <w:right w:val="none" w:sz="0" w:space="0" w:color="auto"/>
      </w:divBdr>
    </w:div>
    <w:div w:id="1143497239">
      <w:bodyDiv w:val="1"/>
      <w:marLeft w:val="0"/>
      <w:marRight w:val="0"/>
      <w:marTop w:val="0"/>
      <w:marBottom w:val="0"/>
      <w:divBdr>
        <w:top w:val="none" w:sz="0" w:space="0" w:color="auto"/>
        <w:left w:val="none" w:sz="0" w:space="0" w:color="auto"/>
        <w:bottom w:val="none" w:sz="0" w:space="0" w:color="auto"/>
        <w:right w:val="none" w:sz="0" w:space="0" w:color="auto"/>
      </w:divBdr>
    </w:div>
    <w:div w:id="1149516761">
      <w:bodyDiv w:val="1"/>
      <w:marLeft w:val="0"/>
      <w:marRight w:val="0"/>
      <w:marTop w:val="0"/>
      <w:marBottom w:val="0"/>
      <w:divBdr>
        <w:top w:val="none" w:sz="0" w:space="0" w:color="auto"/>
        <w:left w:val="none" w:sz="0" w:space="0" w:color="auto"/>
        <w:bottom w:val="none" w:sz="0" w:space="0" w:color="auto"/>
        <w:right w:val="none" w:sz="0" w:space="0" w:color="auto"/>
      </w:divBdr>
    </w:div>
    <w:div w:id="1149706484">
      <w:bodyDiv w:val="1"/>
      <w:marLeft w:val="0"/>
      <w:marRight w:val="0"/>
      <w:marTop w:val="0"/>
      <w:marBottom w:val="0"/>
      <w:divBdr>
        <w:top w:val="none" w:sz="0" w:space="0" w:color="auto"/>
        <w:left w:val="none" w:sz="0" w:space="0" w:color="auto"/>
        <w:bottom w:val="none" w:sz="0" w:space="0" w:color="auto"/>
        <w:right w:val="none" w:sz="0" w:space="0" w:color="auto"/>
      </w:divBdr>
    </w:div>
    <w:div w:id="1153329734">
      <w:bodyDiv w:val="1"/>
      <w:marLeft w:val="0"/>
      <w:marRight w:val="0"/>
      <w:marTop w:val="0"/>
      <w:marBottom w:val="0"/>
      <w:divBdr>
        <w:top w:val="none" w:sz="0" w:space="0" w:color="auto"/>
        <w:left w:val="none" w:sz="0" w:space="0" w:color="auto"/>
        <w:bottom w:val="none" w:sz="0" w:space="0" w:color="auto"/>
        <w:right w:val="none" w:sz="0" w:space="0" w:color="auto"/>
      </w:divBdr>
    </w:div>
    <w:div w:id="1154878008">
      <w:bodyDiv w:val="1"/>
      <w:marLeft w:val="0"/>
      <w:marRight w:val="0"/>
      <w:marTop w:val="0"/>
      <w:marBottom w:val="0"/>
      <w:divBdr>
        <w:top w:val="none" w:sz="0" w:space="0" w:color="auto"/>
        <w:left w:val="none" w:sz="0" w:space="0" w:color="auto"/>
        <w:bottom w:val="none" w:sz="0" w:space="0" w:color="auto"/>
        <w:right w:val="none" w:sz="0" w:space="0" w:color="auto"/>
      </w:divBdr>
    </w:div>
    <w:div w:id="1158422848">
      <w:bodyDiv w:val="1"/>
      <w:marLeft w:val="0"/>
      <w:marRight w:val="0"/>
      <w:marTop w:val="0"/>
      <w:marBottom w:val="0"/>
      <w:divBdr>
        <w:top w:val="none" w:sz="0" w:space="0" w:color="auto"/>
        <w:left w:val="none" w:sz="0" w:space="0" w:color="auto"/>
        <w:bottom w:val="none" w:sz="0" w:space="0" w:color="auto"/>
        <w:right w:val="none" w:sz="0" w:space="0" w:color="auto"/>
      </w:divBdr>
    </w:div>
    <w:div w:id="1160344586">
      <w:bodyDiv w:val="1"/>
      <w:marLeft w:val="0"/>
      <w:marRight w:val="0"/>
      <w:marTop w:val="0"/>
      <w:marBottom w:val="0"/>
      <w:divBdr>
        <w:top w:val="none" w:sz="0" w:space="0" w:color="auto"/>
        <w:left w:val="none" w:sz="0" w:space="0" w:color="auto"/>
        <w:bottom w:val="none" w:sz="0" w:space="0" w:color="auto"/>
        <w:right w:val="none" w:sz="0" w:space="0" w:color="auto"/>
      </w:divBdr>
    </w:div>
    <w:div w:id="1160925671">
      <w:bodyDiv w:val="1"/>
      <w:marLeft w:val="0"/>
      <w:marRight w:val="0"/>
      <w:marTop w:val="0"/>
      <w:marBottom w:val="0"/>
      <w:divBdr>
        <w:top w:val="none" w:sz="0" w:space="0" w:color="auto"/>
        <w:left w:val="none" w:sz="0" w:space="0" w:color="auto"/>
        <w:bottom w:val="none" w:sz="0" w:space="0" w:color="auto"/>
        <w:right w:val="none" w:sz="0" w:space="0" w:color="auto"/>
      </w:divBdr>
    </w:div>
    <w:div w:id="1162618167">
      <w:bodyDiv w:val="1"/>
      <w:marLeft w:val="0"/>
      <w:marRight w:val="0"/>
      <w:marTop w:val="0"/>
      <w:marBottom w:val="0"/>
      <w:divBdr>
        <w:top w:val="none" w:sz="0" w:space="0" w:color="auto"/>
        <w:left w:val="none" w:sz="0" w:space="0" w:color="auto"/>
        <w:bottom w:val="none" w:sz="0" w:space="0" w:color="auto"/>
        <w:right w:val="none" w:sz="0" w:space="0" w:color="auto"/>
      </w:divBdr>
    </w:div>
    <w:div w:id="1184827322">
      <w:bodyDiv w:val="1"/>
      <w:marLeft w:val="0"/>
      <w:marRight w:val="0"/>
      <w:marTop w:val="0"/>
      <w:marBottom w:val="0"/>
      <w:divBdr>
        <w:top w:val="none" w:sz="0" w:space="0" w:color="auto"/>
        <w:left w:val="none" w:sz="0" w:space="0" w:color="auto"/>
        <w:bottom w:val="none" w:sz="0" w:space="0" w:color="auto"/>
        <w:right w:val="none" w:sz="0" w:space="0" w:color="auto"/>
      </w:divBdr>
    </w:div>
    <w:div w:id="1184898611">
      <w:bodyDiv w:val="1"/>
      <w:marLeft w:val="0"/>
      <w:marRight w:val="0"/>
      <w:marTop w:val="0"/>
      <w:marBottom w:val="0"/>
      <w:divBdr>
        <w:top w:val="none" w:sz="0" w:space="0" w:color="auto"/>
        <w:left w:val="none" w:sz="0" w:space="0" w:color="auto"/>
        <w:bottom w:val="none" w:sz="0" w:space="0" w:color="auto"/>
        <w:right w:val="none" w:sz="0" w:space="0" w:color="auto"/>
      </w:divBdr>
    </w:div>
    <w:div w:id="1187868174">
      <w:bodyDiv w:val="1"/>
      <w:marLeft w:val="0"/>
      <w:marRight w:val="0"/>
      <w:marTop w:val="0"/>
      <w:marBottom w:val="0"/>
      <w:divBdr>
        <w:top w:val="none" w:sz="0" w:space="0" w:color="auto"/>
        <w:left w:val="none" w:sz="0" w:space="0" w:color="auto"/>
        <w:bottom w:val="none" w:sz="0" w:space="0" w:color="auto"/>
        <w:right w:val="none" w:sz="0" w:space="0" w:color="auto"/>
      </w:divBdr>
    </w:div>
    <w:div w:id="1187912901">
      <w:bodyDiv w:val="1"/>
      <w:marLeft w:val="0"/>
      <w:marRight w:val="0"/>
      <w:marTop w:val="0"/>
      <w:marBottom w:val="0"/>
      <w:divBdr>
        <w:top w:val="none" w:sz="0" w:space="0" w:color="auto"/>
        <w:left w:val="none" w:sz="0" w:space="0" w:color="auto"/>
        <w:bottom w:val="none" w:sz="0" w:space="0" w:color="auto"/>
        <w:right w:val="none" w:sz="0" w:space="0" w:color="auto"/>
      </w:divBdr>
    </w:div>
    <w:div w:id="1189030303">
      <w:bodyDiv w:val="1"/>
      <w:marLeft w:val="0"/>
      <w:marRight w:val="0"/>
      <w:marTop w:val="0"/>
      <w:marBottom w:val="0"/>
      <w:divBdr>
        <w:top w:val="none" w:sz="0" w:space="0" w:color="auto"/>
        <w:left w:val="none" w:sz="0" w:space="0" w:color="auto"/>
        <w:bottom w:val="none" w:sz="0" w:space="0" w:color="auto"/>
        <w:right w:val="none" w:sz="0" w:space="0" w:color="auto"/>
      </w:divBdr>
    </w:div>
    <w:div w:id="1190606463">
      <w:bodyDiv w:val="1"/>
      <w:marLeft w:val="0"/>
      <w:marRight w:val="0"/>
      <w:marTop w:val="0"/>
      <w:marBottom w:val="0"/>
      <w:divBdr>
        <w:top w:val="none" w:sz="0" w:space="0" w:color="auto"/>
        <w:left w:val="none" w:sz="0" w:space="0" w:color="auto"/>
        <w:bottom w:val="none" w:sz="0" w:space="0" w:color="auto"/>
        <w:right w:val="none" w:sz="0" w:space="0" w:color="auto"/>
      </w:divBdr>
    </w:div>
    <w:div w:id="1191994258">
      <w:bodyDiv w:val="1"/>
      <w:marLeft w:val="0"/>
      <w:marRight w:val="0"/>
      <w:marTop w:val="0"/>
      <w:marBottom w:val="0"/>
      <w:divBdr>
        <w:top w:val="none" w:sz="0" w:space="0" w:color="auto"/>
        <w:left w:val="none" w:sz="0" w:space="0" w:color="auto"/>
        <w:bottom w:val="none" w:sz="0" w:space="0" w:color="auto"/>
        <w:right w:val="none" w:sz="0" w:space="0" w:color="auto"/>
      </w:divBdr>
    </w:div>
    <w:div w:id="1211263045">
      <w:bodyDiv w:val="1"/>
      <w:marLeft w:val="0"/>
      <w:marRight w:val="0"/>
      <w:marTop w:val="0"/>
      <w:marBottom w:val="0"/>
      <w:divBdr>
        <w:top w:val="none" w:sz="0" w:space="0" w:color="auto"/>
        <w:left w:val="none" w:sz="0" w:space="0" w:color="auto"/>
        <w:bottom w:val="none" w:sz="0" w:space="0" w:color="auto"/>
        <w:right w:val="none" w:sz="0" w:space="0" w:color="auto"/>
      </w:divBdr>
    </w:div>
    <w:div w:id="1214728639">
      <w:bodyDiv w:val="1"/>
      <w:marLeft w:val="0"/>
      <w:marRight w:val="0"/>
      <w:marTop w:val="0"/>
      <w:marBottom w:val="0"/>
      <w:divBdr>
        <w:top w:val="none" w:sz="0" w:space="0" w:color="auto"/>
        <w:left w:val="none" w:sz="0" w:space="0" w:color="auto"/>
        <w:bottom w:val="none" w:sz="0" w:space="0" w:color="auto"/>
        <w:right w:val="none" w:sz="0" w:space="0" w:color="auto"/>
      </w:divBdr>
    </w:div>
    <w:div w:id="1216312783">
      <w:bodyDiv w:val="1"/>
      <w:marLeft w:val="0"/>
      <w:marRight w:val="0"/>
      <w:marTop w:val="0"/>
      <w:marBottom w:val="0"/>
      <w:divBdr>
        <w:top w:val="none" w:sz="0" w:space="0" w:color="auto"/>
        <w:left w:val="none" w:sz="0" w:space="0" w:color="auto"/>
        <w:bottom w:val="none" w:sz="0" w:space="0" w:color="auto"/>
        <w:right w:val="none" w:sz="0" w:space="0" w:color="auto"/>
      </w:divBdr>
    </w:div>
    <w:div w:id="1224291073">
      <w:bodyDiv w:val="1"/>
      <w:marLeft w:val="0"/>
      <w:marRight w:val="0"/>
      <w:marTop w:val="0"/>
      <w:marBottom w:val="0"/>
      <w:divBdr>
        <w:top w:val="none" w:sz="0" w:space="0" w:color="auto"/>
        <w:left w:val="none" w:sz="0" w:space="0" w:color="auto"/>
        <w:bottom w:val="none" w:sz="0" w:space="0" w:color="auto"/>
        <w:right w:val="none" w:sz="0" w:space="0" w:color="auto"/>
      </w:divBdr>
    </w:div>
    <w:div w:id="1231185554">
      <w:bodyDiv w:val="1"/>
      <w:marLeft w:val="0"/>
      <w:marRight w:val="0"/>
      <w:marTop w:val="0"/>
      <w:marBottom w:val="0"/>
      <w:divBdr>
        <w:top w:val="none" w:sz="0" w:space="0" w:color="auto"/>
        <w:left w:val="none" w:sz="0" w:space="0" w:color="auto"/>
        <w:bottom w:val="none" w:sz="0" w:space="0" w:color="auto"/>
        <w:right w:val="none" w:sz="0" w:space="0" w:color="auto"/>
      </w:divBdr>
    </w:div>
    <w:div w:id="1235163356">
      <w:bodyDiv w:val="1"/>
      <w:marLeft w:val="0"/>
      <w:marRight w:val="0"/>
      <w:marTop w:val="0"/>
      <w:marBottom w:val="0"/>
      <w:divBdr>
        <w:top w:val="none" w:sz="0" w:space="0" w:color="auto"/>
        <w:left w:val="none" w:sz="0" w:space="0" w:color="auto"/>
        <w:bottom w:val="none" w:sz="0" w:space="0" w:color="auto"/>
        <w:right w:val="none" w:sz="0" w:space="0" w:color="auto"/>
      </w:divBdr>
    </w:div>
    <w:div w:id="1238131826">
      <w:bodyDiv w:val="1"/>
      <w:marLeft w:val="0"/>
      <w:marRight w:val="0"/>
      <w:marTop w:val="0"/>
      <w:marBottom w:val="0"/>
      <w:divBdr>
        <w:top w:val="none" w:sz="0" w:space="0" w:color="auto"/>
        <w:left w:val="none" w:sz="0" w:space="0" w:color="auto"/>
        <w:bottom w:val="none" w:sz="0" w:space="0" w:color="auto"/>
        <w:right w:val="none" w:sz="0" w:space="0" w:color="auto"/>
      </w:divBdr>
    </w:div>
    <w:div w:id="1240555986">
      <w:bodyDiv w:val="1"/>
      <w:marLeft w:val="0"/>
      <w:marRight w:val="0"/>
      <w:marTop w:val="0"/>
      <w:marBottom w:val="0"/>
      <w:divBdr>
        <w:top w:val="none" w:sz="0" w:space="0" w:color="auto"/>
        <w:left w:val="none" w:sz="0" w:space="0" w:color="auto"/>
        <w:bottom w:val="none" w:sz="0" w:space="0" w:color="auto"/>
        <w:right w:val="none" w:sz="0" w:space="0" w:color="auto"/>
      </w:divBdr>
    </w:div>
    <w:div w:id="1240942288">
      <w:bodyDiv w:val="1"/>
      <w:marLeft w:val="0"/>
      <w:marRight w:val="0"/>
      <w:marTop w:val="0"/>
      <w:marBottom w:val="0"/>
      <w:divBdr>
        <w:top w:val="none" w:sz="0" w:space="0" w:color="auto"/>
        <w:left w:val="none" w:sz="0" w:space="0" w:color="auto"/>
        <w:bottom w:val="none" w:sz="0" w:space="0" w:color="auto"/>
        <w:right w:val="none" w:sz="0" w:space="0" w:color="auto"/>
      </w:divBdr>
    </w:div>
    <w:div w:id="1244219579">
      <w:bodyDiv w:val="1"/>
      <w:marLeft w:val="0"/>
      <w:marRight w:val="0"/>
      <w:marTop w:val="0"/>
      <w:marBottom w:val="0"/>
      <w:divBdr>
        <w:top w:val="none" w:sz="0" w:space="0" w:color="auto"/>
        <w:left w:val="none" w:sz="0" w:space="0" w:color="auto"/>
        <w:bottom w:val="none" w:sz="0" w:space="0" w:color="auto"/>
        <w:right w:val="none" w:sz="0" w:space="0" w:color="auto"/>
      </w:divBdr>
    </w:div>
    <w:div w:id="1247617013">
      <w:bodyDiv w:val="1"/>
      <w:marLeft w:val="0"/>
      <w:marRight w:val="0"/>
      <w:marTop w:val="0"/>
      <w:marBottom w:val="0"/>
      <w:divBdr>
        <w:top w:val="none" w:sz="0" w:space="0" w:color="auto"/>
        <w:left w:val="none" w:sz="0" w:space="0" w:color="auto"/>
        <w:bottom w:val="none" w:sz="0" w:space="0" w:color="auto"/>
        <w:right w:val="none" w:sz="0" w:space="0" w:color="auto"/>
      </w:divBdr>
    </w:div>
    <w:div w:id="1252818359">
      <w:bodyDiv w:val="1"/>
      <w:marLeft w:val="0"/>
      <w:marRight w:val="0"/>
      <w:marTop w:val="0"/>
      <w:marBottom w:val="0"/>
      <w:divBdr>
        <w:top w:val="none" w:sz="0" w:space="0" w:color="auto"/>
        <w:left w:val="none" w:sz="0" w:space="0" w:color="auto"/>
        <w:bottom w:val="none" w:sz="0" w:space="0" w:color="auto"/>
        <w:right w:val="none" w:sz="0" w:space="0" w:color="auto"/>
      </w:divBdr>
    </w:div>
    <w:div w:id="1257061451">
      <w:bodyDiv w:val="1"/>
      <w:marLeft w:val="0"/>
      <w:marRight w:val="0"/>
      <w:marTop w:val="0"/>
      <w:marBottom w:val="0"/>
      <w:divBdr>
        <w:top w:val="none" w:sz="0" w:space="0" w:color="auto"/>
        <w:left w:val="none" w:sz="0" w:space="0" w:color="auto"/>
        <w:bottom w:val="none" w:sz="0" w:space="0" w:color="auto"/>
        <w:right w:val="none" w:sz="0" w:space="0" w:color="auto"/>
      </w:divBdr>
    </w:div>
    <w:div w:id="1265458066">
      <w:bodyDiv w:val="1"/>
      <w:marLeft w:val="0"/>
      <w:marRight w:val="0"/>
      <w:marTop w:val="0"/>
      <w:marBottom w:val="0"/>
      <w:divBdr>
        <w:top w:val="none" w:sz="0" w:space="0" w:color="auto"/>
        <w:left w:val="none" w:sz="0" w:space="0" w:color="auto"/>
        <w:bottom w:val="none" w:sz="0" w:space="0" w:color="auto"/>
        <w:right w:val="none" w:sz="0" w:space="0" w:color="auto"/>
      </w:divBdr>
    </w:div>
    <w:div w:id="1270048658">
      <w:bodyDiv w:val="1"/>
      <w:marLeft w:val="0"/>
      <w:marRight w:val="0"/>
      <w:marTop w:val="0"/>
      <w:marBottom w:val="0"/>
      <w:divBdr>
        <w:top w:val="none" w:sz="0" w:space="0" w:color="auto"/>
        <w:left w:val="none" w:sz="0" w:space="0" w:color="auto"/>
        <w:bottom w:val="none" w:sz="0" w:space="0" w:color="auto"/>
        <w:right w:val="none" w:sz="0" w:space="0" w:color="auto"/>
      </w:divBdr>
    </w:div>
    <w:div w:id="1270895163">
      <w:bodyDiv w:val="1"/>
      <w:marLeft w:val="0"/>
      <w:marRight w:val="0"/>
      <w:marTop w:val="0"/>
      <w:marBottom w:val="0"/>
      <w:divBdr>
        <w:top w:val="none" w:sz="0" w:space="0" w:color="auto"/>
        <w:left w:val="none" w:sz="0" w:space="0" w:color="auto"/>
        <w:bottom w:val="none" w:sz="0" w:space="0" w:color="auto"/>
        <w:right w:val="none" w:sz="0" w:space="0" w:color="auto"/>
      </w:divBdr>
    </w:div>
    <w:div w:id="1287200066">
      <w:bodyDiv w:val="1"/>
      <w:marLeft w:val="0"/>
      <w:marRight w:val="0"/>
      <w:marTop w:val="0"/>
      <w:marBottom w:val="0"/>
      <w:divBdr>
        <w:top w:val="none" w:sz="0" w:space="0" w:color="auto"/>
        <w:left w:val="none" w:sz="0" w:space="0" w:color="auto"/>
        <w:bottom w:val="none" w:sz="0" w:space="0" w:color="auto"/>
        <w:right w:val="none" w:sz="0" w:space="0" w:color="auto"/>
      </w:divBdr>
    </w:div>
    <w:div w:id="1290210074">
      <w:bodyDiv w:val="1"/>
      <w:marLeft w:val="0"/>
      <w:marRight w:val="0"/>
      <w:marTop w:val="0"/>
      <w:marBottom w:val="0"/>
      <w:divBdr>
        <w:top w:val="none" w:sz="0" w:space="0" w:color="auto"/>
        <w:left w:val="none" w:sz="0" w:space="0" w:color="auto"/>
        <w:bottom w:val="none" w:sz="0" w:space="0" w:color="auto"/>
        <w:right w:val="none" w:sz="0" w:space="0" w:color="auto"/>
      </w:divBdr>
    </w:div>
    <w:div w:id="1291742395">
      <w:bodyDiv w:val="1"/>
      <w:marLeft w:val="0"/>
      <w:marRight w:val="0"/>
      <w:marTop w:val="0"/>
      <w:marBottom w:val="0"/>
      <w:divBdr>
        <w:top w:val="none" w:sz="0" w:space="0" w:color="auto"/>
        <w:left w:val="none" w:sz="0" w:space="0" w:color="auto"/>
        <w:bottom w:val="none" w:sz="0" w:space="0" w:color="auto"/>
        <w:right w:val="none" w:sz="0" w:space="0" w:color="auto"/>
      </w:divBdr>
    </w:div>
    <w:div w:id="1292205890">
      <w:bodyDiv w:val="1"/>
      <w:marLeft w:val="0"/>
      <w:marRight w:val="0"/>
      <w:marTop w:val="0"/>
      <w:marBottom w:val="0"/>
      <w:divBdr>
        <w:top w:val="none" w:sz="0" w:space="0" w:color="auto"/>
        <w:left w:val="none" w:sz="0" w:space="0" w:color="auto"/>
        <w:bottom w:val="none" w:sz="0" w:space="0" w:color="auto"/>
        <w:right w:val="none" w:sz="0" w:space="0" w:color="auto"/>
      </w:divBdr>
    </w:div>
    <w:div w:id="1295716839">
      <w:bodyDiv w:val="1"/>
      <w:marLeft w:val="0"/>
      <w:marRight w:val="0"/>
      <w:marTop w:val="0"/>
      <w:marBottom w:val="0"/>
      <w:divBdr>
        <w:top w:val="none" w:sz="0" w:space="0" w:color="auto"/>
        <w:left w:val="none" w:sz="0" w:space="0" w:color="auto"/>
        <w:bottom w:val="none" w:sz="0" w:space="0" w:color="auto"/>
        <w:right w:val="none" w:sz="0" w:space="0" w:color="auto"/>
      </w:divBdr>
    </w:div>
    <w:div w:id="1300038714">
      <w:bodyDiv w:val="1"/>
      <w:marLeft w:val="0"/>
      <w:marRight w:val="0"/>
      <w:marTop w:val="0"/>
      <w:marBottom w:val="0"/>
      <w:divBdr>
        <w:top w:val="none" w:sz="0" w:space="0" w:color="auto"/>
        <w:left w:val="none" w:sz="0" w:space="0" w:color="auto"/>
        <w:bottom w:val="none" w:sz="0" w:space="0" w:color="auto"/>
        <w:right w:val="none" w:sz="0" w:space="0" w:color="auto"/>
      </w:divBdr>
    </w:div>
    <w:div w:id="1302660721">
      <w:bodyDiv w:val="1"/>
      <w:marLeft w:val="0"/>
      <w:marRight w:val="0"/>
      <w:marTop w:val="0"/>
      <w:marBottom w:val="0"/>
      <w:divBdr>
        <w:top w:val="none" w:sz="0" w:space="0" w:color="auto"/>
        <w:left w:val="none" w:sz="0" w:space="0" w:color="auto"/>
        <w:bottom w:val="none" w:sz="0" w:space="0" w:color="auto"/>
        <w:right w:val="none" w:sz="0" w:space="0" w:color="auto"/>
      </w:divBdr>
    </w:div>
    <w:div w:id="1306933197">
      <w:bodyDiv w:val="1"/>
      <w:marLeft w:val="0"/>
      <w:marRight w:val="0"/>
      <w:marTop w:val="0"/>
      <w:marBottom w:val="0"/>
      <w:divBdr>
        <w:top w:val="none" w:sz="0" w:space="0" w:color="auto"/>
        <w:left w:val="none" w:sz="0" w:space="0" w:color="auto"/>
        <w:bottom w:val="none" w:sz="0" w:space="0" w:color="auto"/>
        <w:right w:val="none" w:sz="0" w:space="0" w:color="auto"/>
      </w:divBdr>
    </w:div>
    <w:div w:id="1323197845">
      <w:bodyDiv w:val="1"/>
      <w:marLeft w:val="0"/>
      <w:marRight w:val="0"/>
      <w:marTop w:val="0"/>
      <w:marBottom w:val="0"/>
      <w:divBdr>
        <w:top w:val="none" w:sz="0" w:space="0" w:color="auto"/>
        <w:left w:val="none" w:sz="0" w:space="0" w:color="auto"/>
        <w:bottom w:val="none" w:sz="0" w:space="0" w:color="auto"/>
        <w:right w:val="none" w:sz="0" w:space="0" w:color="auto"/>
      </w:divBdr>
    </w:div>
    <w:div w:id="1325012330">
      <w:bodyDiv w:val="1"/>
      <w:marLeft w:val="0"/>
      <w:marRight w:val="0"/>
      <w:marTop w:val="0"/>
      <w:marBottom w:val="0"/>
      <w:divBdr>
        <w:top w:val="none" w:sz="0" w:space="0" w:color="auto"/>
        <w:left w:val="none" w:sz="0" w:space="0" w:color="auto"/>
        <w:bottom w:val="none" w:sz="0" w:space="0" w:color="auto"/>
        <w:right w:val="none" w:sz="0" w:space="0" w:color="auto"/>
      </w:divBdr>
    </w:div>
    <w:div w:id="1326081833">
      <w:bodyDiv w:val="1"/>
      <w:marLeft w:val="0"/>
      <w:marRight w:val="0"/>
      <w:marTop w:val="0"/>
      <w:marBottom w:val="0"/>
      <w:divBdr>
        <w:top w:val="none" w:sz="0" w:space="0" w:color="auto"/>
        <w:left w:val="none" w:sz="0" w:space="0" w:color="auto"/>
        <w:bottom w:val="none" w:sz="0" w:space="0" w:color="auto"/>
        <w:right w:val="none" w:sz="0" w:space="0" w:color="auto"/>
      </w:divBdr>
    </w:div>
    <w:div w:id="1329089180">
      <w:bodyDiv w:val="1"/>
      <w:marLeft w:val="0"/>
      <w:marRight w:val="0"/>
      <w:marTop w:val="0"/>
      <w:marBottom w:val="0"/>
      <w:divBdr>
        <w:top w:val="none" w:sz="0" w:space="0" w:color="auto"/>
        <w:left w:val="none" w:sz="0" w:space="0" w:color="auto"/>
        <w:bottom w:val="none" w:sz="0" w:space="0" w:color="auto"/>
        <w:right w:val="none" w:sz="0" w:space="0" w:color="auto"/>
      </w:divBdr>
    </w:div>
    <w:div w:id="1329361405">
      <w:bodyDiv w:val="1"/>
      <w:marLeft w:val="0"/>
      <w:marRight w:val="0"/>
      <w:marTop w:val="0"/>
      <w:marBottom w:val="0"/>
      <w:divBdr>
        <w:top w:val="none" w:sz="0" w:space="0" w:color="auto"/>
        <w:left w:val="none" w:sz="0" w:space="0" w:color="auto"/>
        <w:bottom w:val="none" w:sz="0" w:space="0" w:color="auto"/>
        <w:right w:val="none" w:sz="0" w:space="0" w:color="auto"/>
      </w:divBdr>
    </w:div>
    <w:div w:id="1330138972">
      <w:bodyDiv w:val="1"/>
      <w:marLeft w:val="0"/>
      <w:marRight w:val="0"/>
      <w:marTop w:val="0"/>
      <w:marBottom w:val="0"/>
      <w:divBdr>
        <w:top w:val="none" w:sz="0" w:space="0" w:color="auto"/>
        <w:left w:val="none" w:sz="0" w:space="0" w:color="auto"/>
        <w:bottom w:val="none" w:sz="0" w:space="0" w:color="auto"/>
        <w:right w:val="none" w:sz="0" w:space="0" w:color="auto"/>
      </w:divBdr>
    </w:div>
    <w:div w:id="1341204566">
      <w:bodyDiv w:val="1"/>
      <w:marLeft w:val="0"/>
      <w:marRight w:val="0"/>
      <w:marTop w:val="0"/>
      <w:marBottom w:val="0"/>
      <w:divBdr>
        <w:top w:val="none" w:sz="0" w:space="0" w:color="auto"/>
        <w:left w:val="none" w:sz="0" w:space="0" w:color="auto"/>
        <w:bottom w:val="none" w:sz="0" w:space="0" w:color="auto"/>
        <w:right w:val="none" w:sz="0" w:space="0" w:color="auto"/>
      </w:divBdr>
    </w:div>
    <w:div w:id="1342588604">
      <w:bodyDiv w:val="1"/>
      <w:marLeft w:val="0"/>
      <w:marRight w:val="0"/>
      <w:marTop w:val="0"/>
      <w:marBottom w:val="0"/>
      <w:divBdr>
        <w:top w:val="none" w:sz="0" w:space="0" w:color="auto"/>
        <w:left w:val="none" w:sz="0" w:space="0" w:color="auto"/>
        <w:bottom w:val="none" w:sz="0" w:space="0" w:color="auto"/>
        <w:right w:val="none" w:sz="0" w:space="0" w:color="auto"/>
      </w:divBdr>
    </w:div>
    <w:div w:id="1348823443">
      <w:bodyDiv w:val="1"/>
      <w:marLeft w:val="0"/>
      <w:marRight w:val="0"/>
      <w:marTop w:val="0"/>
      <w:marBottom w:val="0"/>
      <w:divBdr>
        <w:top w:val="none" w:sz="0" w:space="0" w:color="auto"/>
        <w:left w:val="none" w:sz="0" w:space="0" w:color="auto"/>
        <w:bottom w:val="none" w:sz="0" w:space="0" w:color="auto"/>
        <w:right w:val="none" w:sz="0" w:space="0" w:color="auto"/>
      </w:divBdr>
    </w:div>
    <w:div w:id="1349676442">
      <w:bodyDiv w:val="1"/>
      <w:marLeft w:val="0"/>
      <w:marRight w:val="0"/>
      <w:marTop w:val="0"/>
      <w:marBottom w:val="0"/>
      <w:divBdr>
        <w:top w:val="none" w:sz="0" w:space="0" w:color="auto"/>
        <w:left w:val="none" w:sz="0" w:space="0" w:color="auto"/>
        <w:bottom w:val="none" w:sz="0" w:space="0" w:color="auto"/>
        <w:right w:val="none" w:sz="0" w:space="0" w:color="auto"/>
      </w:divBdr>
    </w:div>
    <w:div w:id="1350256273">
      <w:bodyDiv w:val="1"/>
      <w:marLeft w:val="0"/>
      <w:marRight w:val="0"/>
      <w:marTop w:val="0"/>
      <w:marBottom w:val="0"/>
      <w:divBdr>
        <w:top w:val="none" w:sz="0" w:space="0" w:color="auto"/>
        <w:left w:val="none" w:sz="0" w:space="0" w:color="auto"/>
        <w:bottom w:val="none" w:sz="0" w:space="0" w:color="auto"/>
        <w:right w:val="none" w:sz="0" w:space="0" w:color="auto"/>
      </w:divBdr>
    </w:div>
    <w:div w:id="1353535642">
      <w:bodyDiv w:val="1"/>
      <w:marLeft w:val="0"/>
      <w:marRight w:val="0"/>
      <w:marTop w:val="0"/>
      <w:marBottom w:val="0"/>
      <w:divBdr>
        <w:top w:val="none" w:sz="0" w:space="0" w:color="auto"/>
        <w:left w:val="none" w:sz="0" w:space="0" w:color="auto"/>
        <w:bottom w:val="none" w:sz="0" w:space="0" w:color="auto"/>
        <w:right w:val="none" w:sz="0" w:space="0" w:color="auto"/>
      </w:divBdr>
    </w:div>
    <w:div w:id="1364287048">
      <w:bodyDiv w:val="1"/>
      <w:marLeft w:val="0"/>
      <w:marRight w:val="0"/>
      <w:marTop w:val="0"/>
      <w:marBottom w:val="0"/>
      <w:divBdr>
        <w:top w:val="none" w:sz="0" w:space="0" w:color="auto"/>
        <w:left w:val="none" w:sz="0" w:space="0" w:color="auto"/>
        <w:bottom w:val="none" w:sz="0" w:space="0" w:color="auto"/>
        <w:right w:val="none" w:sz="0" w:space="0" w:color="auto"/>
      </w:divBdr>
    </w:div>
    <w:div w:id="1365328313">
      <w:bodyDiv w:val="1"/>
      <w:marLeft w:val="0"/>
      <w:marRight w:val="0"/>
      <w:marTop w:val="0"/>
      <w:marBottom w:val="0"/>
      <w:divBdr>
        <w:top w:val="none" w:sz="0" w:space="0" w:color="auto"/>
        <w:left w:val="none" w:sz="0" w:space="0" w:color="auto"/>
        <w:bottom w:val="none" w:sz="0" w:space="0" w:color="auto"/>
        <w:right w:val="none" w:sz="0" w:space="0" w:color="auto"/>
      </w:divBdr>
    </w:div>
    <w:div w:id="1366370505">
      <w:bodyDiv w:val="1"/>
      <w:marLeft w:val="0"/>
      <w:marRight w:val="0"/>
      <w:marTop w:val="0"/>
      <w:marBottom w:val="0"/>
      <w:divBdr>
        <w:top w:val="none" w:sz="0" w:space="0" w:color="auto"/>
        <w:left w:val="none" w:sz="0" w:space="0" w:color="auto"/>
        <w:bottom w:val="none" w:sz="0" w:space="0" w:color="auto"/>
        <w:right w:val="none" w:sz="0" w:space="0" w:color="auto"/>
      </w:divBdr>
    </w:div>
    <w:div w:id="1369532057">
      <w:bodyDiv w:val="1"/>
      <w:marLeft w:val="0"/>
      <w:marRight w:val="0"/>
      <w:marTop w:val="0"/>
      <w:marBottom w:val="0"/>
      <w:divBdr>
        <w:top w:val="none" w:sz="0" w:space="0" w:color="auto"/>
        <w:left w:val="none" w:sz="0" w:space="0" w:color="auto"/>
        <w:bottom w:val="none" w:sz="0" w:space="0" w:color="auto"/>
        <w:right w:val="none" w:sz="0" w:space="0" w:color="auto"/>
      </w:divBdr>
    </w:div>
    <w:div w:id="1380713908">
      <w:bodyDiv w:val="1"/>
      <w:marLeft w:val="0"/>
      <w:marRight w:val="0"/>
      <w:marTop w:val="0"/>
      <w:marBottom w:val="0"/>
      <w:divBdr>
        <w:top w:val="none" w:sz="0" w:space="0" w:color="auto"/>
        <w:left w:val="none" w:sz="0" w:space="0" w:color="auto"/>
        <w:bottom w:val="none" w:sz="0" w:space="0" w:color="auto"/>
        <w:right w:val="none" w:sz="0" w:space="0" w:color="auto"/>
      </w:divBdr>
    </w:div>
    <w:div w:id="1381981670">
      <w:bodyDiv w:val="1"/>
      <w:marLeft w:val="0"/>
      <w:marRight w:val="0"/>
      <w:marTop w:val="0"/>
      <w:marBottom w:val="0"/>
      <w:divBdr>
        <w:top w:val="none" w:sz="0" w:space="0" w:color="auto"/>
        <w:left w:val="none" w:sz="0" w:space="0" w:color="auto"/>
        <w:bottom w:val="none" w:sz="0" w:space="0" w:color="auto"/>
        <w:right w:val="none" w:sz="0" w:space="0" w:color="auto"/>
      </w:divBdr>
    </w:div>
    <w:div w:id="1384213991">
      <w:bodyDiv w:val="1"/>
      <w:marLeft w:val="0"/>
      <w:marRight w:val="0"/>
      <w:marTop w:val="0"/>
      <w:marBottom w:val="0"/>
      <w:divBdr>
        <w:top w:val="none" w:sz="0" w:space="0" w:color="auto"/>
        <w:left w:val="none" w:sz="0" w:space="0" w:color="auto"/>
        <w:bottom w:val="none" w:sz="0" w:space="0" w:color="auto"/>
        <w:right w:val="none" w:sz="0" w:space="0" w:color="auto"/>
      </w:divBdr>
    </w:div>
    <w:div w:id="1384869425">
      <w:bodyDiv w:val="1"/>
      <w:marLeft w:val="0"/>
      <w:marRight w:val="0"/>
      <w:marTop w:val="0"/>
      <w:marBottom w:val="0"/>
      <w:divBdr>
        <w:top w:val="none" w:sz="0" w:space="0" w:color="auto"/>
        <w:left w:val="none" w:sz="0" w:space="0" w:color="auto"/>
        <w:bottom w:val="none" w:sz="0" w:space="0" w:color="auto"/>
        <w:right w:val="none" w:sz="0" w:space="0" w:color="auto"/>
      </w:divBdr>
    </w:div>
    <w:div w:id="1404908228">
      <w:bodyDiv w:val="1"/>
      <w:marLeft w:val="0"/>
      <w:marRight w:val="0"/>
      <w:marTop w:val="0"/>
      <w:marBottom w:val="0"/>
      <w:divBdr>
        <w:top w:val="none" w:sz="0" w:space="0" w:color="auto"/>
        <w:left w:val="none" w:sz="0" w:space="0" w:color="auto"/>
        <w:bottom w:val="none" w:sz="0" w:space="0" w:color="auto"/>
        <w:right w:val="none" w:sz="0" w:space="0" w:color="auto"/>
      </w:divBdr>
    </w:div>
    <w:div w:id="1421565744">
      <w:bodyDiv w:val="1"/>
      <w:marLeft w:val="0"/>
      <w:marRight w:val="0"/>
      <w:marTop w:val="0"/>
      <w:marBottom w:val="0"/>
      <w:divBdr>
        <w:top w:val="none" w:sz="0" w:space="0" w:color="auto"/>
        <w:left w:val="none" w:sz="0" w:space="0" w:color="auto"/>
        <w:bottom w:val="none" w:sz="0" w:space="0" w:color="auto"/>
        <w:right w:val="none" w:sz="0" w:space="0" w:color="auto"/>
      </w:divBdr>
    </w:div>
    <w:div w:id="1421828140">
      <w:bodyDiv w:val="1"/>
      <w:marLeft w:val="0"/>
      <w:marRight w:val="0"/>
      <w:marTop w:val="0"/>
      <w:marBottom w:val="0"/>
      <w:divBdr>
        <w:top w:val="none" w:sz="0" w:space="0" w:color="auto"/>
        <w:left w:val="none" w:sz="0" w:space="0" w:color="auto"/>
        <w:bottom w:val="none" w:sz="0" w:space="0" w:color="auto"/>
        <w:right w:val="none" w:sz="0" w:space="0" w:color="auto"/>
      </w:divBdr>
    </w:div>
    <w:div w:id="1426533376">
      <w:bodyDiv w:val="1"/>
      <w:marLeft w:val="0"/>
      <w:marRight w:val="0"/>
      <w:marTop w:val="0"/>
      <w:marBottom w:val="0"/>
      <w:divBdr>
        <w:top w:val="none" w:sz="0" w:space="0" w:color="auto"/>
        <w:left w:val="none" w:sz="0" w:space="0" w:color="auto"/>
        <w:bottom w:val="none" w:sz="0" w:space="0" w:color="auto"/>
        <w:right w:val="none" w:sz="0" w:space="0" w:color="auto"/>
      </w:divBdr>
    </w:div>
    <w:div w:id="1434015743">
      <w:bodyDiv w:val="1"/>
      <w:marLeft w:val="0"/>
      <w:marRight w:val="0"/>
      <w:marTop w:val="0"/>
      <w:marBottom w:val="0"/>
      <w:divBdr>
        <w:top w:val="none" w:sz="0" w:space="0" w:color="auto"/>
        <w:left w:val="none" w:sz="0" w:space="0" w:color="auto"/>
        <w:bottom w:val="none" w:sz="0" w:space="0" w:color="auto"/>
        <w:right w:val="none" w:sz="0" w:space="0" w:color="auto"/>
      </w:divBdr>
    </w:div>
    <w:div w:id="1434980268">
      <w:bodyDiv w:val="1"/>
      <w:marLeft w:val="0"/>
      <w:marRight w:val="0"/>
      <w:marTop w:val="0"/>
      <w:marBottom w:val="0"/>
      <w:divBdr>
        <w:top w:val="none" w:sz="0" w:space="0" w:color="auto"/>
        <w:left w:val="none" w:sz="0" w:space="0" w:color="auto"/>
        <w:bottom w:val="none" w:sz="0" w:space="0" w:color="auto"/>
        <w:right w:val="none" w:sz="0" w:space="0" w:color="auto"/>
      </w:divBdr>
    </w:div>
    <w:div w:id="1437560422">
      <w:bodyDiv w:val="1"/>
      <w:marLeft w:val="0"/>
      <w:marRight w:val="0"/>
      <w:marTop w:val="0"/>
      <w:marBottom w:val="0"/>
      <w:divBdr>
        <w:top w:val="none" w:sz="0" w:space="0" w:color="auto"/>
        <w:left w:val="none" w:sz="0" w:space="0" w:color="auto"/>
        <w:bottom w:val="none" w:sz="0" w:space="0" w:color="auto"/>
        <w:right w:val="none" w:sz="0" w:space="0" w:color="auto"/>
      </w:divBdr>
    </w:div>
    <w:div w:id="1441683584">
      <w:bodyDiv w:val="1"/>
      <w:marLeft w:val="0"/>
      <w:marRight w:val="0"/>
      <w:marTop w:val="0"/>
      <w:marBottom w:val="0"/>
      <w:divBdr>
        <w:top w:val="none" w:sz="0" w:space="0" w:color="auto"/>
        <w:left w:val="none" w:sz="0" w:space="0" w:color="auto"/>
        <w:bottom w:val="none" w:sz="0" w:space="0" w:color="auto"/>
        <w:right w:val="none" w:sz="0" w:space="0" w:color="auto"/>
      </w:divBdr>
    </w:div>
    <w:div w:id="1442143885">
      <w:bodyDiv w:val="1"/>
      <w:marLeft w:val="0"/>
      <w:marRight w:val="0"/>
      <w:marTop w:val="0"/>
      <w:marBottom w:val="0"/>
      <w:divBdr>
        <w:top w:val="none" w:sz="0" w:space="0" w:color="auto"/>
        <w:left w:val="none" w:sz="0" w:space="0" w:color="auto"/>
        <w:bottom w:val="none" w:sz="0" w:space="0" w:color="auto"/>
        <w:right w:val="none" w:sz="0" w:space="0" w:color="auto"/>
      </w:divBdr>
    </w:div>
    <w:div w:id="1443039261">
      <w:bodyDiv w:val="1"/>
      <w:marLeft w:val="0"/>
      <w:marRight w:val="0"/>
      <w:marTop w:val="0"/>
      <w:marBottom w:val="0"/>
      <w:divBdr>
        <w:top w:val="none" w:sz="0" w:space="0" w:color="auto"/>
        <w:left w:val="none" w:sz="0" w:space="0" w:color="auto"/>
        <w:bottom w:val="none" w:sz="0" w:space="0" w:color="auto"/>
        <w:right w:val="none" w:sz="0" w:space="0" w:color="auto"/>
      </w:divBdr>
    </w:div>
    <w:div w:id="1443307345">
      <w:bodyDiv w:val="1"/>
      <w:marLeft w:val="0"/>
      <w:marRight w:val="0"/>
      <w:marTop w:val="0"/>
      <w:marBottom w:val="0"/>
      <w:divBdr>
        <w:top w:val="none" w:sz="0" w:space="0" w:color="auto"/>
        <w:left w:val="none" w:sz="0" w:space="0" w:color="auto"/>
        <w:bottom w:val="none" w:sz="0" w:space="0" w:color="auto"/>
        <w:right w:val="none" w:sz="0" w:space="0" w:color="auto"/>
      </w:divBdr>
    </w:div>
    <w:div w:id="1446383177">
      <w:bodyDiv w:val="1"/>
      <w:marLeft w:val="0"/>
      <w:marRight w:val="0"/>
      <w:marTop w:val="0"/>
      <w:marBottom w:val="0"/>
      <w:divBdr>
        <w:top w:val="none" w:sz="0" w:space="0" w:color="auto"/>
        <w:left w:val="none" w:sz="0" w:space="0" w:color="auto"/>
        <w:bottom w:val="none" w:sz="0" w:space="0" w:color="auto"/>
        <w:right w:val="none" w:sz="0" w:space="0" w:color="auto"/>
      </w:divBdr>
    </w:div>
    <w:div w:id="1451585863">
      <w:bodyDiv w:val="1"/>
      <w:marLeft w:val="0"/>
      <w:marRight w:val="0"/>
      <w:marTop w:val="0"/>
      <w:marBottom w:val="0"/>
      <w:divBdr>
        <w:top w:val="none" w:sz="0" w:space="0" w:color="auto"/>
        <w:left w:val="none" w:sz="0" w:space="0" w:color="auto"/>
        <w:bottom w:val="none" w:sz="0" w:space="0" w:color="auto"/>
        <w:right w:val="none" w:sz="0" w:space="0" w:color="auto"/>
      </w:divBdr>
    </w:div>
    <w:div w:id="1453786322">
      <w:bodyDiv w:val="1"/>
      <w:marLeft w:val="0"/>
      <w:marRight w:val="0"/>
      <w:marTop w:val="0"/>
      <w:marBottom w:val="0"/>
      <w:divBdr>
        <w:top w:val="none" w:sz="0" w:space="0" w:color="auto"/>
        <w:left w:val="none" w:sz="0" w:space="0" w:color="auto"/>
        <w:bottom w:val="none" w:sz="0" w:space="0" w:color="auto"/>
        <w:right w:val="none" w:sz="0" w:space="0" w:color="auto"/>
      </w:divBdr>
    </w:div>
    <w:div w:id="1457217026">
      <w:bodyDiv w:val="1"/>
      <w:marLeft w:val="0"/>
      <w:marRight w:val="0"/>
      <w:marTop w:val="0"/>
      <w:marBottom w:val="0"/>
      <w:divBdr>
        <w:top w:val="none" w:sz="0" w:space="0" w:color="auto"/>
        <w:left w:val="none" w:sz="0" w:space="0" w:color="auto"/>
        <w:bottom w:val="none" w:sz="0" w:space="0" w:color="auto"/>
        <w:right w:val="none" w:sz="0" w:space="0" w:color="auto"/>
      </w:divBdr>
    </w:div>
    <w:div w:id="1460954558">
      <w:bodyDiv w:val="1"/>
      <w:marLeft w:val="0"/>
      <w:marRight w:val="0"/>
      <w:marTop w:val="0"/>
      <w:marBottom w:val="0"/>
      <w:divBdr>
        <w:top w:val="none" w:sz="0" w:space="0" w:color="auto"/>
        <w:left w:val="none" w:sz="0" w:space="0" w:color="auto"/>
        <w:bottom w:val="none" w:sz="0" w:space="0" w:color="auto"/>
        <w:right w:val="none" w:sz="0" w:space="0" w:color="auto"/>
      </w:divBdr>
    </w:div>
    <w:div w:id="1463428413">
      <w:bodyDiv w:val="1"/>
      <w:marLeft w:val="0"/>
      <w:marRight w:val="0"/>
      <w:marTop w:val="0"/>
      <w:marBottom w:val="0"/>
      <w:divBdr>
        <w:top w:val="none" w:sz="0" w:space="0" w:color="auto"/>
        <w:left w:val="none" w:sz="0" w:space="0" w:color="auto"/>
        <w:bottom w:val="none" w:sz="0" w:space="0" w:color="auto"/>
        <w:right w:val="none" w:sz="0" w:space="0" w:color="auto"/>
      </w:divBdr>
    </w:div>
    <w:div w:id="1469665752">
      <w:bodyDiv w:val="1"/>
      <w:marLeft w:val="0"/>
      <w:marRight w:val="0"/>
      <w:marTop w:val="0"/>
      <w:marBottom w:val="0"/>
      <w:divBdr>
        <w:top w:val="none" w:sz="0" w:space="0" w:color="auto"/>
        <w:left w:val="none" w:sz="0" w:space="0" w:color="auto"/>
        <w:bottom w:val="none" w:sz="0" w:space="0" w:color="auto"/>
        <w:right w:val="none" w:sz="0" w:space="0" w:color="auto"/>
      </w:divBdr>
    </w:div>
    <w:div w:id="1475221346">
      <w:bodyDiv w:val="1"/>
      <w:marLeft w:val="0"/>
      <w:marRight w:val="0"/>
      <w:marTop w:val="0"/>
      <w:marBottom w:val="0"/>
      <w:divBdr>
        <w:top w:val="none" w:sz="0" w:space="0" w:color="auto"/>
        <w:left w:val="none" w:sz="0" w:space="0" w:color="auto"/>
        <w:bottom w:val="none" w:sz="0" w:space="0" w:color="auto"/>
        <w:right w:val="none" w:sz="0" w:space="0" w:color="auto"/>
      </w:divBdr>
    </w:div>
    <w:div w:id="1481118996">
      <w:bodyDiv w:val="1"/>
      <w:marLeft w:val="0"/>
      <w:marRight w:val="0"/>
      <w:marTop w:val="0"/>
      <w:marBottom w:val="0"/>
      <w:divBdr>
        <w:top w:val="none" w:sz="0" w:space="0" w:color="auto"/>
        <w:left w:val="none" w:sz="0" w:space="0" w:color="auto"/>
        <w:bottom w:val="none" w:sz="0" w:space="0" w:color="auto"/>
        <w:right w:val="none" w:sz="0" w:space="0" w:color="auto"/>
      </w:divBdr>
    </w:div>
    <w:div w:id="1491605440">
      <w:bodyDiv w:val="1"/>
      <w:marLeft w:val="0"/>
      <w:marRight w:val="0"/>
      <w:marTop w:val="0"/>
      <w:marBottom w:val="0"/>
      <w:divBdr>
        <w:top w:val="none" w:sz="0" w:space="0" w:color="auto"/>
        <w:left w:val="none" w:sz="0" w:space="0" w:color="auto"/>
        <w:bottom w:val="none" w:sz="0" w:space="0" w:color="auto"/>
        <w:right w:val="none" w:sz="0" w:space="0" w:color="auto"/>
      </w:divBdr>
    </w:div>
    <w:div w:id="1491749400">
      <w:bodyDiv w:val="1"/>
      <w:marLeft w:val="0"/>
      <w:marRight w:val="0"/>
      <w:marTop w:val="0"/>
      <w:marBottom w:val="0"/>
      <w:divBdr>
        <w:top w:val="none" w:sz="0" w:space="0" w:color="auto"/>
        <w:left w:val="none" w:sz="0" w:space="0" w:color="auto"/>
        <w:bottom w:val="none" w:sz="0" w:space="0" w:color="auto"/>
        <w:right w:val="none" w:sz="0" w:space="0" w:color="auto"/>
      </w:divBdr>
    </w:div>
    <w:div w:id="1492869363">
      <w:bodyDiv w:val="1"/>
      <w:marLeft w:val="0"/>
      <w:marRight w:val="0"/>
      <w:marTop w:val="0"/>
      <w:marBottom w:val="0"/>
      <w:divBdr>
        <w:top w:val="none" w:sz="0" w:space="0" w:color="auto"/>
        <w:left w:val="none" w:sz="0" w:space="0" w:color="auto"/>
        <w:bottom w:val="none" w:sz="0" w:space="0" w:color="auto"/>
        <w:right w:val="none" w:sz="0" w:space="0" w:color="auto"/>
      </w:divBdr>
    </w:div>
    <w:div w:id="1496218226">
      <w:bodyDiv w:val="1"/>
      <w:marLeft w:val="0"/>
      <w:marRight w:val="0"/>
      <w:marTop w:val="0"/>
      <w:marBottom w:val="0"/>
      <w:divBdr>
        <w:top w:val="none" w:sz="0" w:space="0" w:color="auto"/>
        <w:left w:val="none" w:sz="0" w:space="0" w:color="auto"/>
        <w:bottom w:val="none" w:sz="0" w:space="0" w:color="auto"/>
        <w:right w:val="none" w:sz="0" w:space="0" w:color="auto"/>
      </w:divBdr>
    </w:div>
    <w:div w:id="1506748872">
      <w:bodyDiv w:val="1"/>
      <w:marLeft w:val="0"/>
      <w:marRight w:val="0"/>
      <w:marTop w:val="0"/>
      <w:marBottom w:val="0"/>
      <w:divBdr>
        <w:top w:val="none" w:sz="0" w:space="0" w:color="auto"/>
        <w:left w:val="none" w:sz="0" w:space="0" w:color="auto"/>
        <w:bottom w:val="none" w:sz="0" w:space="0" w:color="auto"/>
        <w:right w:val="none" w:sz="0" w:space="0" w:color="auto"/>
      </w:divBdr>
    </w:div>
    <w:div w:id="1517500644">
      <w:bodyDiv w:val="1"/>
      <w:marLeft w:val="0"/>
      <w:marRight w:val="0"/>
      <w:marTop w:val="0"/>
      <w:marBottom w:val="0"/>
      <w:divBdr>
        <w:top w:val="none" w:sz="0" w:space="0" w:color="auto"/>
        <w:left w:val="none" w:sz="0" w:space="0" w:color="auto"/>
        <w:bottom w:val="none" w:sz="0" w:space="0" w:color="auto"/>
        <w:right w:val="none" w:sz="0" w:space="0" w:color="auto"/>
      </w:divBdr>
    </w:div>
    <w:div w:id="1522207138">
      <w:bodyDiv w:val="1"/>
      <w:marLeft w:val="0"/>
      <w:marRight w:val="0"/>
      <w:marTop w:val="0"/>
      <w:marBottom w:val="0"/>
      <w:divBdr>
        <w:top w:val="none" w:sz="0" w:space="0" w:color="auto"/>
        <w:left w:val="none" w:sz="0" w:space="0" w:color="auto"/>
        <w:bottom w:val="none" w:sz="0" w:space="0" w:color="auto"/>
        <w:right w:val="none" w:sz="0" w:space="0" w:color="auto"/>
      </w:divBdr>
    </w:div>
    <w:div w:id="1523475025">
      <w:bodyDiv w:val="1"/>
      <w:marLeft w:val="0"/>
      <w:marRight w:val="0"/>
      <w:marTop w:val="0"/>
      <w:marBottom w:val="0"/>
      <w:divBdr>
        <w:top w:val="none" w:sz="0" w:space="0" w:color="auto"/>
        <w:left w:val="none" w:sz="0" w:space="0" w:color="auto"/>
        <w:bottom w:val="none" w:sz="0" w:space="0" w:color="auto"/>
        <w:right w:val="none" w:sz="0" w:space="0" w:color="auto"/>
      </w:divBdr>
    </w:div>
    <w:div w:id="1526552665">
      <w:bodyDiv w:val="1"/>
      <w:marLeft w:val="0"/>
      <w:marRight w:val="0"/>
      <w:marTop w:val="0"/>
      <w:marBottom w:val="0"/>
      <w:divBdr>
        <w:top w:val="none" w:sz="0" w:space="0" w:color="auto"/>
        <w:left w:val="none" w:sz="0" w:space="0" w:color="auto"/>
        <w:bottom w:val="none" w:sz="0" w:space="0" w:color="auto"/>
        <w:right w:val="none" w:sz="0" w:space="0" w:color="auto"/>
      </w:divBdr>
    </w:div>
    <w:div w:id="1531650750">
      <w:bodyDiv w:val="1"/>
      <w:marLeft w:val="0"/>
      <w:marRight w:val="0"/>
      <w:marTop w:val="0"/>
      <w:marBottom w:val="0"/>
      <w:divBdr>
        <w:top w:val="none" w:sz="0" w:space="0" w:color="auto"/>
        <w:left w:val="none" w:sz="0" w:space="0" w:color="auto"/>
        <w:bottom w:val="none" w:sz="0" w:space="0" w:color="auto"/>
        <w:right w:val="none" w:sz="0" w:space="0" w:color="auto"/>
      </w:divBdr>
    </w:div>
    <w:div w:id="1534883044">
      <w:bodyDiv w:val="1"/>
      <w:marLeft w:val="0"/>
      <w:marRight w:val="0"/>
      <w:marTop w:val="0"/>
      <w:marBottom w:val="0"/>
      <w:divBdr>
        <w:top w:val="none" w:sz="0" w:space="0" w:color="auto"/>
        <w:left w:val="none" w:sz="0" w:space="0" w:color="auto"/>
        <w:bottom w:val="none" w:sz="0" w:space="0" w:color="auto"/>
        <w:right w:val="none" w:sz="0" w:space="0" w:color="auto"/>
      </w:divBdr>
    </w:div>
    <w:div w:id="1535000935">
      <w:bodyDiv w:val="1"/>
      <w:marLeft w:val="0"/>
      <w:marRight w:val="0"/>
      <w:marTop w:val="0"/>
      <w:marBottom w:val="0"/>
      <w:divBdr>
        <w:top w:val="none" w:sz="0" w:space="0" w:color="auto"/>
        <w:left w:val="none" w:sz="0" w:space="0" w:color="auto"/>
        <w:bottom w:val="none" w:sz="0" w:space="0" w:color="auto"/>
        <w:right w:val="none" w:sz="0" w:space="0" w:color="auto"/>
      </w:divBdr>
    </w:div>
    <w:div w:id="1537310681">
      <w:bodyDiv w:val="1"/>
      <w:marLeft w:val="0"/>
      <w:marRight w:val="0"/>
      <w:marTop w:val="0"/>
      <w:marBottom w:val="0"/>
      <w:divBdr>
        <w:top w:val="none" w:sz="0" w:space="0" w:color="auto"/>
        <w:left w:val="none" w:sz="0" w:space="0" w:color="auto"/>
        <w:bottom w:val="none" w:sz="0" w:space="0" w:color="auto"/>
        <w:right w:val="none" w:sz="0" w:space="0" w:color="auto"/>
      </w:divBdr>
    </w:div>
    <w:div w:id="1537546947">
      <w:bodyDiv w:val="1"/>
      <w:marLeft w:val="0"/>
      <w:marRight w:val="0"/>
      <w:marTop w:val="0"/>
      <w:marBottom w:val="0"/>
      <w:divBdr>
        <w:top w:val="none" w:sz="0" w:space="0" w:color="auto"/>
        <w:left w:val="none" w:sz="0" w:space="0" w:color="auto"/>
        <w:bottom w:val="none" w:sz="0" w:space="0" w:color="auto"/>
        <w:right w:val="none" w:sz="0" w:space="0" w:color="auto"/>
      </w:divBdr>
    </w:div>
    <w:div w:id="1545605617">
      <w:bodyDiv w:val="1"/>
      <w:marLeft w:val="0"/>
      <w:marRight w:val="0"/>
      <w:marTop w:val="0"/>
      <w:marBottom w:val="0"/>
      <w:divBdr>
        <w:top w:val="none" w:sz="0" w:space="0" w:color="auto"/>
        <w:left w:val="none" w:sz="0" w:space="0" w:color="auto"/>
        <w:bottom w:val="none" w:sz="0" w:space="0" w:color="auto"/>
        <w:right w:val="none" w:sz="0" w:space="0" w:color="auto"/>
      </w:divBdr>
    </w:div>
    <w:div w:id="1560282416">
      <w:bodyDiv w:val="1"/>
      <w:marLeft w:val="0"/>
      <w:marRight w:val="0"/>
      <w:marTop w:val="0"/>
      <w:marBottom w:val="0"/>
      <w:divBdr>
        <w:top w:val="none" w:sz="0" w:space="0" w:color="auto"/>
        <w:left w:val="none" w:sz="0" w:space="0" w:color="auto"/>
        <w:bottom w:val="none" w:sz="0" w:space="0" w:color="auto"/>
        <w:right w:val="none" w:sz="0" w:space="0" w:color="auto"/>
      </w:divBdr>
    </w:div>
    <w:div w:id="1568805292">
      <w:bodyDiv w:val="1"/>
      <w:marLeft w:val="0"/>
      <w:marRight w:val="0"/>
      <w:marTop w:val="0"/>
      <w:marBottom w:val="0"/>
      <w:divBdr>
        <w:top w:val="none" w:sz="0" w:space="0" w:color="auto"/>
        <w:left w:val="none" w:sz="0" w:space="0" w:color="auto"/>
        <w:bottom w:val="none" w:sz="0" w:space="0" w:color="auto"/>
        <w:right w:val="none" w:sz="0" w:space="0" w:color="auto"/>
      </w:divBdr>
    </w:div>
    <w:div w:id="1574774768">
      <w:bodyDiv w:val="1"/>
      <w:marLeft w:val="0"/>
      <w:marRight w:val="0"/>
      <w:marTop w:val="0"/>
      <w:marBottom w:val="0"/>
      <w:divBdr>
        <w:top w:val="none" w:sz="0" w:space="0" w:color="auto"/>
        <w:left w:val="none" w:sz="0" w:space="0" w:color="auto"/>
        <w:bottom w:val="none" w:sz="0" w:space="0" w:color="auto"/>
        <w:right w:val="none" w:sz="0" w:space="0" w:color="auto"/>
      </w:divBdr>
    </w:div>
    <w:div w:id="1578705369">
      <w:bodyDiv w:val="1"/>
      <w:marLeft w:val="0"/>
      <w:marRight w:val="0"/>
      <w:marTop w:val="0"/>
      <w:marBottom w:val="0"/>
      <w:divBdr>
        <w:top w:val="none" w:sz="0" w:space="0" w:color="auto"/>
        <w:left w:val="none" w:sz="0" w:space="0" w:color="auto"/>
        <w:bottom w:val="none" w:sz="0" w:space="0" w:color="auto"/>
        <w:right w:val="none" w:sz="0" w:space="0" w:color="auto"/>
      </w:divBdr>
    </w:div>
    <w:div w:id="1589581996">
      <w:bodyDiv w:val="1"/>
      <w:marLeft w:val="0"/>
      <w:marRight w:val="0"/>
      <w:marTop w:val="0"/>
      <w:marBottom w:val="0"/>
      <w:divBdr>
        <w:top w:val="none" w:sz="0" w:space="0" w:color="auto"/>
        <w:left w:val="none" w:sz="0" w:space="0" w:color="auto"/>
        <w:bottom w:val="none" w:sz="0" w:space="0" w:color="auto"/>
        <w:right w:val="none" w:sz="0" w:space="0" w:color="auto"/>
      </w:divBdr>
    </w:div>
    <w:div w:id="1595431162">
      <w:bodyDiv w:val="1"/>
      <w:marLeft w:val="0"/>
      <w:marRight w:val="0"/>
      <w:marTop w:val="0"/>
      <w:marBottom w:val="0"/>
      <w:divBdr>
        <w:top w:val="none" w:sz="0" w:space="0" w:color="auto"/>
        <w:left w:val="none" w:sz="0" w:space="0" w:color="auto"/>
        <w:bottom w:val="none" w:sz="0" w:space="0" w:color="auto"/>
        <w:right w:val="none" w:sz="0" w:space="0" w:color="auto"/>
      </w:divBdr>
    </w:div>
    <w:div w:id="1599291905">
      <w:bodyDiv w:val="1"/>
      <w:marLeft w:val="0"/>
      <w:marRight w:val="0"/>
      <w:marTop w:val="0"/>
      <w:marBottom w:val="0"/>
      <w:divBdr>
        <w:top w:val="none" w:sz="0" w:space="0" w:color="auto"/>
        <w:left w:val="none" w:sz="0" w:space="0" w:color="auto"/>
        <w:bottom w:val="none" w:sz="0" w:space="0" w:color="auto"/>
        <w:right w:val="none" w:sz="0" w:space="0" w:color="auto"/>
      </w:divBdr>
    </w:div>
    <w:div w:id="1600409771">
      <w:bodyDiv w:val="1"/>
      <w:marLeft w:val="0"/>
      <w:marRight w:val="0"/>
      <w:marTop w:val="0"/>
      <w:marBottom w:val="0"/>
      <w:divBdr>
        <w:top w:val="none" w:sz="0" w:space="0" w:color="auto"/>
        <w:left w:val="none" w:sz="0" w:space="0" w:color="auto"/>
        <w:bottom w:val="none" w:sz="0" w:space="0" w:color="auto"/>
        <w:right w:val="none" w:sz="0" w:space="0" w:color="auto"/>
      </w:divBdr>
    </w:div>
    <w:div w:id="1602298989">
      <w:bodyDiv w:val="1"/>
      <w:marLeft w:val="0"/>
      <w:marRight w:val="0"/>
      <w:marTop w:val="0"/>
      <w:marBottom w:val="0"/>
      <w:divBdr>
        <w:top w:val="none" w:sz="0" w:space="0" w:color="auto"/>
        <w:left w:val="none" w:sz="0" w:space="0" w:color="auto"/>
        <w:bottom w:val="none" w:sz="0" w:space="0" w:color="auto"/>
        <w:right w:val="none" w:sz="0" w:space="0" w:color="auto"/>
      </w:divBdr>
    </w:div>
    <w:div w:id="1603294582">
      <w:bodyDiv w:val="1"/>
      <w:marLeft w:val="0"/>
      <w:marRight w:val="0"/>
      <w:marTop w:val="0"/>
      <w:marBottom w:val="0"/>
      <w:divBdr>
        <w:top w:val="none" w:sz="0" w:space="0" w:color="auto"/>
        <w:left w:val="none" w:sz="0" w:space="0" w:color="auto"/>
        <w:bottom w:val="none" w:sz="0" w:space="0" w:color="auto"/>
        <w:right w:val="none" w:sz="0" w:space="0" w:color="auto"/>
      </w:divBdr>
    </w:div>
    <w:div w:id="1626934146">
      <w:bodyDiv w:val="1"/>
      <w:marLeft w:val="0"/>
      <w:marRight w:val="0"/>
      <w:marTop w:val="0"/>
      <w:marBottom w:val="0"/>
      <w:divBdr>
        <w:top w:val="none" w:sz="0" w:space="0" w:color="auto"/>
        <w:left w:val="none" w:sz="0" w:space="0" w:color="auto"/>
        <w:bottom w:val="none" w:sz="0" w:space="0" w:color="auto"/>
        <w:right w:val="none" w:sz="0" w:space="0" w:color="auto"/>
      </w:divBdr>
    </w:div>
    <w:div w:id="1633712563">
      <w:bodyDiv w:val="1"/>
      <w:marLeft w:val="0"/>
      <w:marRight w:val="0"/>
      <w:marTop w:val="0"/>
      <w:marBottom w:val="0"/>
      <w:divBdr>
        <w:top w:val="none" w:sz="0" w:space="0" w:color="auto"/>
        <w:left w:val="none" w:sz="0" w:space="0" w:color="auto"/>
        <w:bottom w:val="none" w:sz="0" w:space="0" w:color="auto"/>
        <w:right w:val="none" w:sz="0" w:space="0" w:color="auto"/>
      </w:divBdr>
    </w:div>
    <w:div w:id="1634674528">
      <w:bodyDiv w:val="1"/>
      <w:marLeft w:val="0"/>
      <w:marRight w:val="0"/>
      <w:marTop w:val="0"/>
      <w:marBottom w:val="0"/>
      <w:divBdr>
        <w:top w:val="none" w:sz="0" w:space="0" w:color="auto"/>
        <w:left w:val="none" w:sz="0" w:space="0" w:color="auto"/>
        <w:bottom w:val="none" w:sz="0" w:space="0" w:color="auto"/>
        <w:right w:val="none" w:sz="0" w:space="0" w:color="auto"/>
      </w:divBdr>
    </w:div>
    <w:div w:id="1643079333">
      <w:bodyDiv w:val="1"/>
      <w:marLeft w:val="0"/>
      <w:marRight w:val="0"/>
      <w:marTop w:val="0"/>
      <w:marBottom w:val="0"/>
      <w:divBdr>
        <w:top w:val="none" w:sz="0" w:space="0" w:color="auto"/>
        <w:left w:val="none" w:sz="0" w:space="0" w:color="auto"/>
        <w:bottom w:val="none" w:sz="0" w:space="0" w:color="auto"/>
        <w:right w:val="none" w:sz="0" w:space="0" w:color="auto"/>
      </w:divBdr>
    </w:div>
    <w:div w:id="1643387828">
      <w:bodyDiv w:val="1"/>
      <w:marLeft w:val="0"/>
      <w:marRight w:val="0"/>
      <w:marTop w:val="0"/>
      <w:marBottom w:val="0"/>
      <w:divBdr>
        <w:top w:val="none" w:sz="0" w:space="0" w:color="auto"/>
        <w:left w:val="none" w:sz="0" w:space="0" w:color="auto"/>
        <w:bottom w:val="none" w:sz="0" w:space="0" w:color="auto"/>
        <w:right w:val="none" w:sz="0" w:space="0" w:color="auto"/>
      </w:divBdr>
    </w:div>
    <w:div w:id="1646157022">
      <w:bodyDiv w:val="1"/>
      <w:marLeft w:val="0"/>
      <w:marRight w:val="0"/>
      <w:marTop w:val="0"/>
      <w:marBottom w:val="0"/>
      <w:divBdr>
        <w:top w:val="none" w:sz="0" w:space="0" w:color="auto"/>
        <w:left w:val="none" w:sz="0" w:space="0" w:color="auto"/>
        <w:bottom w:val="none" w:sz="0" w:space="0" w:color="auto"/>
        <w:right w:val="none" w:sz="0" w:space="0" w:color="auto"/>
      </w:divBdr>
    </w:div>
    <w:div w:id="1650744346">
      <w:bodyDiv w:val="1"/>
      <w:marLeft w:val="0"/>
      <w:marRight w:val="0"/>
      <w:marTop w:val="0"/>
      <w:marBottom w:val="0"/>
      <w:divBdr>
        <w:top w:val="none" w:sz="0" w:space="0" w:color="auto"/>
        <w:left w:val="none" w:sz="0" w:space="0" w:color="auto"/>
        <w:bottom w:val="none" w:sz="0" w:space="0" w:color="auto"/>
        <w:right w:val="none" w:sz="0" w:space="0" w:color="auto"/>
      </w:divBdr>
    </w:div>
    <w:div w:id="1653176012">
      <w:bodyDiv w:val="1"/>
      <w:marLeft w:val="0"/>
      <w:marRight w:val="0"/>
      <w:marTop w:val="0"/>
      <w:marBottom w:val="0"/>
      <w:divBdr>
        <w:top w:val="none" w:sz="0" w:space="0" w:color="auto"/>
        <w:left w:val="none" w:sz="0" w:space="0" w:color="auto"/>
        <w:bottom w:val="none" w:sz="0" w:space="0" w:color="auto"/>
        <w:right w:val="none" w:sz="0" w:space="0" w:color="auto"/>
      </w:divBdr>
    </w:div>
    <w:div w:id="1653869726">
      <w:bodyDiv w:val="1"/>
      <w:marLeft w:val="0"/>
      <w:marRight w:val="0"/>
      <w:marTop w:val="0"/>
      <w:marBottom w:val="0"/>
      <w:divBdr>
        <w:top w:val="none" w:sz="0" w:space="0" w:color="auto"/>
        <w:left w:val="none" w:sz="0" w:space="0" w:color="auto"/>
        <w:bottom w:val="none" w:sz="0" w:space="0" w:color="auto"/>
        <w:right w:val="none" w:sz="0" w:space="0" w:color="auto"/>
      </w:divBdr>
    </w:div>
    <w:div w:id="1658192318">
      <w:bodyDiv w:val="1"/>
      <w:marLeft w:val="0"/>
      <w:marRight w:val="0"/>
      <w:marTop w:val="0"/>
      <w:marBottom w:val="0"/>
      <w:divBdr>
        <w:top w:val="none" w:sz="0" w:space="0" w:color="auto"/>
        <w:left w:val="none" w:sz="0" w:space="0" w:color="auto"/>
        <w:bottom w:val="none" w:sz="0" w:space="0" w:color="auto"/>
        <w:right w:val="none" w:sz="0" w:space="0" w:color="auto"/>
      </w:divBdr>
    </w:div>
    <w:div w:id="1659723324">
      <w:bodyDiv w:val="1"/>
      <w:marLeft w:val="0"/>
      <w:marRight w:val="0"/>
      <w:marTop w:val="0"/>
      <w:marBottom w:val="0"/>
      <w:divBdr>
        <w:top w:val="none" w:sz="0" w:space="0" w:color="auto"/>
        <w:left w:val="none" w:sz="0" w:space="0" w:color="auto"/>
        <w:bottom w:val="none" w:sz="0" w:space="0" w:color="auto"/>
        <w:right w:val="none" w:sz="0" w:space="0" w:color="auto"/>
      </w:divBdr>
    </w:div>
    <w:div w:id="1662079426">
      <w:bodyDiv w:val="1"/>
      <w:marLeft w:val="0"/>
      <w:marRight w:val="0"/>
      <w:marTop w:val="0"/>
      <w:marBottom w:val="0"/>
      <w:divBdr>
        <w:top w:val="none" w:sz="0" w:space="0" w:color="auto"/>
        <w:left w:val="none" w:sz="0" w:space="0" w:color="auto"/>
        <w:bottom w:val="none" w:sz="0" w:space="0" w:color="auto"/>
        <w:right w:val="none" w:sz="0" w:space="0" w:color="auto"/>
      </w:divBdr>
    </w:div>
    <w:div w:id="1673335903">
      <w:bodyDiv w:val="1"/>
      <w:marLeft w:val="0"/>
      <w:marRight w:val="0"/>
      <w:marTop w:val="0"/>
      <w:marBottom w:val="0"/>
      <w:divBdr>
        <w:top w:val="none" w:sz="0" w:space="0" w:color="auto"/>
        <w:left w:val="none" w:sz="0" w:space="0" w:color="auto"/>
        <w:bottom w:val="none" w:sz="0" w:space="0" w:color="auto"/>
        <w:right w:val="none" w:sz="0" w:space="0" w:color="auto"/>
      </w:divBdr>
    </w:div>
    <w:div w:id="1687100014">
      <w:bodyDiv w:val="1"/>
      <w:marLeft w:val="0"/>
      <w:marRight w:val="0"/>
      <w:marTop w:val="0"/>
      <w:marBottom w:val="0"/>
      <w:divBdr>
        <w:top w:val="none" w:sz="0" w:space="0" w:color="auto"/>
        <w:left w:val="none" w:sz="0" w:space="0" w:color="auto"/>
        <w:bottom w:val="none" w:sz="0" w:space="0" w:color="auto"/>
        <w:right w:val="none" w:sz="0" w:space="0" w:color="auto"/>
      </w:divBdr>
    </w:div>
    <w:div w:id="1695422273">
      <w:bodyDiv w:val="1"/>
      <w:marLeft w:val="0"/>
      <w:marRight w:val="0"/>
      <w:marTop w:val="0"/>
      <w:marBottom w:val="0"/>
      <w:divBdr>
        <w:top w:val="none" w:sz="0" w:space="0" w:color="auto"/>
        <w:left w:val="none" w:sz="0" w:space="0" w:color="auto"/>
        <w:bottom w:val="none" w:sz="0" w:space="0" w:color="auto"/>
        <w:right w:val="none" w:sz="0" w:space="0" w:color="auto"/>
      </w:divBdr>
    </w:div>
    <w:div w:id="1697459749">
      <w:bodyDiv w:val="1"/>
      <w:marLeft w:val="0"/>
      <w:marRight w:val="0"/>
      <w:marTop w:val="0"/>
      <w:marBottom w:val="0"/>
      <w:divBdr>
        <w:top w:val="none" w:sz="0" w:space="0" w:color="auto"/>
        <w:left w:val="none" w:sz="0" w:space="0" w:color="auto"/>
        <w:bottom w:val="none" w:sz="0" w:space="0" w:color="auto"/>
        <w:right w:val="none" w:sz="0" w:space="0" w:color="auto"/>
      </w:divBdr>
    </w:div>
    <w:div w:id="1703509912">
      <w:bodyDiv w:val="1"/>
      <w:marLeft w:val="0"/>
      <w:marRight w:val="0"/>
      <w:marTop w:val="0"/>
      <w:marBottom w:val="0"/>
      <w:divBdr>
        <w:top w:val="none" w:sz="0" w:space="0" w:color="auto"/>
        <w:left w:val="none" w:sz="0" w:space="0" w:color="auto"/>
        <w:bottom w:val="none" w:sz="0" w:space="0" w:color="auto"/>
        <w:right w:val="none" w:sz="0" w:space="0" w:color="auto"/>
      </w:divBdr>
    </w:div>
    <w:div w:id="1704331454">
      <w:bodyDiv w:val="1"/>
      <w:marLeft w:val="0"/>
      <w:marRight w:val="0"/>
      <w:marTop w:val="0"/>
      <w:marBottom w:val="0"/>
      <w:divBdr>
        <w:top w:val="none" w:sz="0" w:space="0" w:color="auto"/>
        <w:left w:val="none" w:sz="0" w:space="0" w:color="auto"/>
        <w:bottom w:val="none" w:sz="0" w:space="0" w:color="auto"/>
        <w:right w:val="none" w:sz="0" w:space="0" w:color="auto"/>
      </w:divBdr>
    </w:div>
    <w:div w:id="1706325660">
      <w:bodyDiv w:val="1"/>
      <w:marLeft w:val="0"/>
      <w:marRight w:val="0"/>
      <w:marTop w:val="0"/>
      <w:marBottom w:val="0"/>
      <w:divBdr>
        <w:top w:val="none" w:sz="0" w:space="0" w:color="auto"/>
        <w:left w:val="none" w:sz="0" w:space="0" w:color="auto"/>
        <w:bottom w:val="none" w:sz="0" w:space="0" w:color="auto"/>
        <w:right w:val="none" w:sz="0" w:space="0" w:color="auto"/>
      </w:divBdr>
    </w:div>
    <w:div w:id="1713845747">
      <w:bodyDiv w:val="1"/>
      <w:marLeft w:val="0"/>
      <w:marRight w:val="0"/>
      <w:marTop w:val="0"/>
      <w:marBottom w:val="0"/>
      <w:divBdr>
        <w:top w:val="none" w:sz="0" w:space="0" w:color="auto"/>
        <w:left w:val="none" w:sz="0" w:space="0" w:color="auto"/>
        <w:bottom w:val="none" w:sz="0" w:space="0" w:color="auto"/>
        <w:right w:val="none" w:sz="0" w:space="0" w:color="auto"/>
      </w:divBdr>
    </w:div>
    <w:div w:id="1717385179">
      <w:bodyDiv w:val="1"/>
      <w:marLeft w:val="0"/>
      <w:marRight w:val="0"/>
      <w:marTop w:val="0"/>
      <w:marBottom w:val="0"/>
      <w:divBdr>
        <w:top w:val="none" w:sz="0" w:space="0" w:color="auto"/>
        <w:left w:val="none" w:sz="0" w:space="0" w:color="auto"/>
        <w:bottom w:val="none" w:sz="0" w:space="0" w:color="auto"/>
        <w:right w:val="none" w:sz="0" w:space="0" w:color="auto"/>
      </w:divBdr>
    </w:div>
    <w:div w:id="1738891152">
      <w:bodyDiv w:val="1"/>
      <w:marLeft w:val="0"/>
      <w:marRight w:val="0"/>
      <w:marTop w:val="0"/>
      <w:marBottom w:val="0"/>
      <w:divBdr>
        <w:top w:val="none" w:sz="0" w:space="0" w:color="auto"/>
        <w:left w:val="none" w:sz="0" w:space="0" w:color="auto"/>
        <w:bottom w:val="none" w:sz="0" w:space="0" w:color="auto"/>
        <w:right w:val="none" w:sz="0" w:space="0" w:color="auto"/>
      </w:divBdr>
    </w:div>
    <w:div w:id="1750689454">
      <w:bodyDiv w:val="1"/>
      <w:marLeft w:val="0"/>
      <w:marRight w:val="0"/>
      <w:marTop w:val="0"/>
      <w:marBottom w:val="0"/>
      <w:divBdr>
        <w:top w:val="none" w:sz="0" w:space="0" w:color="auto"/>
        <w:left w:val="none" w:sz="0" w:space="0" w:color="auto"/>
        <w:bottom w:val="none" w:sz="0" w:space="0" w:color="auto"/>
        <w:right w:val="none" w:sz="0" w:space="0" w:color="auto"/>
      </w:divBdr>
    </w:div>
    <w:div w:id="1783770104">
      <w:bodyDiv w:val="1"/>
      <w:marLeft w:val="0"/>
      <w:marRight w:val="0"/>
      <w:marTop w:val="0"/>
      <w:marBottom w:val="0"/>
      <w:divBdr>
        <w:top w:val="none" w:sz="0" w:space="0" w:color="auto"/>
        <w:left w:val="none" w:sz="0" w:space="0" w:color="auto"/>
        <w:bottom w:val="none" w:sz="0" w:space="0" w:color="auto"/>
        <w:right w:val="none" w:sz="0" w:space="0" w:color="auto"/>
      </w:divBdr>
    </w:div>
    <w:div w:id="1786652486">
      <w:bodyDiv w:val="1"/>
      <w:marLeft w:val="0"/>
      <w:marRight w:val="0"/>
      <w:marTop w:val="0"/>
      <w:marBottom w:val="0"/>
      <w:divBdr>
        <w:top w:val="none" w:sz="0" w:space="0" w:color="auto"/>
        <w:left w:val="none" w:sz="0" w:space="0" w:color="auto"/>
        <w:bottom w:val="none" w:sz="0" w:space="0" w:color="auto"/>
        <w:right w:val="none" w:sz="0" w:space="0" w:color="auto"/>
      </w:divBdr>
    </w:div>
    <w:div w:id="1789932517">
      <w:bodyDiv w:val="1"/>
      <w:marLeft w:val="0"/>
      <w:marRight w:val="0"/>
      <w:marTop w:val="0"/>
      <w:marBottom w:val="0"/>
      <w:divBdr>
        <w:top w:val="none" w:sz="0" w:space="0" w:color="auto"/>
        <w:left w:val="none" w:sz="0" w:space="0" w:color="auto"/>
        <w:bottom w:val="none" w:sz="0" w:space="0" w:color="auto"/>
        <w:right w:val="none" w:sz="0" w:space="0" w:color="auto"/>
      </w:divBdr>
    </w:div>
    <w:div w:id="1792935211">
      <w:bodyDiv w:val="1"/>
      <w:marLeft w:val="0"/>
      <w:marRight w:val="0"/>
      <w:marTop w:val="0"/>
      <w:marBottom w:val="0"/>
      <w:divBdr>
        <w:top w:val="none" w:sz="0" w:space="0" w:color="auto"/>
        <w:left w:val="none" w:sz="0" w:space="0" w:color="auto"/>
        <w:bottom w:val="none" w:sz="0" w:space="0" w:color="auto"/>
        <w:right w:val="none" w:sz="0" w:space="0" w:color="auto"/>
      </w:divBdr>
    </w:div>
    <w:div w:id="1799033437">
      <w:bodyDiv w:val="1"/>
      <w:marLeft w:val="0"/>
      <w:marRight w:val="0"/>
      <w:marTop w:val="0"/>
      <w:marBottom w:val="0"/>
      <w:divBdr>
        <w:top w:val="none" w:sz="0" w:space="0" w:color="auto"/>
        <w:left w:val="none" w:sz="0" w:space="0" w:color="auto"/>
        <w:bottom w:val="none" w:sz="0" w:space="0" w:color="auto"/>
        <w:right w:val="none" w:sz="0" w:space="0" w:color="auto"/>
      </w:divBdr>
    </w:div>
    <w:div w:id="1803378877">
      <w:bodyDiv w:val="1"/>
      <w:marLeft w:val="0"/>
      <w:marRight w:val="0"/>
      <w:marTop w:val="0"/>
      <w:marBottom w:val="0"/>
      <w:divBdr>
        <w:top w:val="none" w:sz="0" w:space="0" w:color="auto"/>
        <w:left w:val="none" w:sz="0" w:space="0" w:color="auto"/>
        <w:bottom w:val="none" w:sz="0" w:space="0" w:color="auto"/>
        <w:right w:val="none" w:sz="0" w:space="0" w:color="auto"/>
      </w:divBdr>
    </w:div>
    <w:div w:id="1804499637">
      <w:bodyDiv w:val="1"/>
      <w:marLeft w:val="0"/>
      <w:marRight w:val="0"/>
      <w:marTop w:val="0"/>
      <w:marBottom w:val="0"/>
      <w:divBdr>
        <w:top w:val="none" w:sz="0" w:space="0" w:color="auto"/>
        <w:left w:val="none" w:sz="0" w:space="0" w:color="auto"/>
        <w:bottom w:val="none" w:sz="0" w:space="0" w:color="auto"/>
        <w:right w:val="none" w:sz="0" w:space="0" w:color="auto"/>
      </w:divBdr>
    </w:div>
    <w:div w:id="1827546816">
      <w:bodyDiv w:val="1"/>
      <w:marLeft w:val="0"/>
      <w:marRight w:val="0"/>
      <w:marTop w:val="0"/>
      <w:marBottom w:val="0"/>
      <w:divBdr>
        <w:top w:val="none" w:sz="0" w:space="0" w:color="auto"/>
        <w:left w:val="none" w:sz="0" w:space="0" w:color="auto"/>
        <w:bottom w:val="none" w:sz="0" w:space="0" w:color="auto"/>
        <w:right w:val="none" w:sz="0" w:space="0" w:color="auto"/>
      </w:divBdr>
    </w:div>
    <w:div w:id="1827672734">
      <w:bodyDiv w:val="1"/>
      <w:marLeft w:val="0"/>
      <w:marRight w:val="0"/>
      <w:marTop w:val="0"/>
      <w:marBottom w:val="0"/>
      <w:divBdr>
        <w:top w:val="none" w:sz="0" w:space="0" w:color="auto"/>
        <w:left w:val="none" w:sz="0" w:space="0" w:color="auto"/>
        <w:bottom w:val="none" w:sz="0" w:space="0" w:color="auto"/>
        <w:right w:val="none" w:sz="0" w:space="0" w:color="auto"/>
      </w:divBdr>
    </w:div>
    <w:div w:id="1844120892">
      <w:bodyDiv w:val="1"/>
      <w:marLeft w:val="0"/>
      <w:marRight w:val="0"/>
      <w:marTop w:val="0"/>
      <w:marBottom w:val="0"/>
      <w:divBdr>
        <w:top w:val="none" w:sz="0" w:space="0" w:color="auto"/>
        <w:left w:val="none" w:sz="0" w:space="0" w:color="auto"/>
        <w:bottom w:val="none" w:sz="0" w:space="0" w:color="auto"/>
        <w:right w:val="none" w:sz="0" w:space="0" w:color="auto"/>
      </w:divBdr>
    </w:div>
    <w:div w:id="1846088999">
      <w:bodyDiv w:val="1"/>
      <w:marLeft w:val="0"/>
      <w:marRight w:val="0"/>
      <w:marTop w:val="0"/>
      <w:marBottom w:val="0"/>
      <w:divBdr>
        <w:top w:val="none" w:sz="0" w:space="0" w:color="auto"/>
        <w:left w:val="none" w:sz="0" w:space="0" w:color="auto"/>
        <w:bottom w:val="none" w:sz="0" w:space="0" w:color="auto"/>
        <w:right w:val="none" w:sz="0" w:space="0" w:color="auto"/>
      </w:divBdr>
    </w:div>
    <w:div w:id="1857846824">
      <w:bodyDiv w:val="1"/>
      <w:marLeft w:val="0"/>
      <w:marRight w:val="0"/>
      <w:marTop w:val="0"/>
      <w:marBottom w:val="0"/>
      <w:divBdr>
        <w:top w:val="none" w:sz="0" w:space="0" w:color="auto"/>
        <w:left w:val="none" w:sz="0" w:space="0" w:color="auto"/>
        <w:bottom w:val="none" w:sz="0" w:space="0" w:color="auto"/>
        <w:right w:val="none" w:sz="0" w:space="0" w:color="auto"/>
      </w:divBdr>
    </w:div>
    <w:div w:id="1862357952">
      <w:bodyDiv w:val="1"/>
      <w:marLeft w:val="0"/>
      <w:marRight w:val="0"/>
      <w:marTop w:val="0"/>
      <w:marBottom w:val="0"/>
      <w:divBdr>
        <w:top w:val="none" w:sz="0" w:space="0" w:color="auto"/>
        <w:left w:val="none" w:sz="0" w:space="0" w:color="auto"/>
        <w:bottom w:val="none" w:sz="0" w:space="0" w:color="auto"/>
        <w:right w:val="none" w:sz="0" w:space="0" w:color="auto"/>
      </w:divBdr>
    </w:div>
    <w:div w:id="1868369598">
      <w:bodyDiv w:val="1"/>
      <w:marLeft w:val="0"/>
      <w:marRight w:val="0"/>
      <w:marTop w:val="0"/>
      <w:marBottom w:val="0"/>
      <w:divBdr>
        <w:top w:val="none" w:sz="0" w:space="0" w:color="auto"/>
        <w:left w:val="none" w:sz="0" w:space="0" w:color="auto"/>
        <w:bottom w:val="none" w:sz="0" w:space="0" w:color="auto"/>
        <w:right w:val="none" w:sz="0" w:space="0" w:color="auto"/>
      </w:divBdr>
    </w:div>
    <w:div w:id="1875532530">
      <w:bodyDiv w:val="1"/>
      <w:marLeft w:val="0"/>
      <w:marRight w:val="0"/>
      <w:marTop w:val="0"/>
      <w:marBottom w:val="0"/>
      <w:divBdr>
        <w:top w:val="none" w:sz="0" w:space="0" w:color="auto"/>
        <w:left w:val="none" w:sz="0" w:space="0" w:color="auto"/>
        <w:bottom w:val="none" w:sz="0" w:space="0" w:color="auto"/>
        <w:right w:val="none" w:sz="0" w:space="0" w:color="auto"/>
      </w:divBdr>
    </w:div>
    <w:div w:id="1892186086">
      <w:bodyDiv w:val="1"/>
      <w:marLeft w:val="0"/>
      <w:marRight w:val="0"/>
      <w:marTop w:val="0"/>
      <w:marBottom w:val="0"/>
      <w:divBdr>
        <w:top w:val="none" w:sz="0" w:space="0" w:color="auto"/>
        <w:left w:val="none" w:sz="0" w:space="0" w:color="auto"/>
        <w:bottom w:val="none" w:sz="0" w:space="0" w:color="auto"/>
        <w:right w:val="none" w:sz="0" w:space="0" w:color="auto"/>
      </w:divBdr>
    </w:div>
    <w:div w:id="1892644520">
      <w:bodyDiv w:val="1"/>
      <w:marLeft w:val="0"/>
      <w:marRight w:val="0"/>
      <w:marTop w:val="0"/>
      <w:marBottom w:val="0"/>
      <w:divBdr>
        <w:top w:val="none" w:sz="0" w:space="0" w:color="auto"/>
        <w:left w:val="none" w:sz="0" w:space="0" w:color="auto"/>
        <w:bottom w:val="none" w:sz="0" w:space="0" w:color="auto"/>
        <w:right w:val="none" w:sz="0" w:space="0" w:color="auto"/>
      </w:divBdr>
    </w:div>
    <w:div w:id="1894925890">
      <w:bodyDiv w:val="1"/>
      <w:marLeft w:val="0"/>
      <w:marRight w:val="0"/>
      <w:marTop w:val="0"/>
      <w:marBottom w:val="0"/>
      <w:divBdr>
        <w:top w:val="none" w:sz="0" w:space="0" w:color="auto"/>
        <w:left w:val="none" w:sz="0" w:space="0" w:color="auto"/>
        <w:bottom w:val="none" w:sz="0" w:space="0" w:color="auto"/>
        <w:right w:val="none" w:sz="0" w:space="0" w:color="auto"/>
      </w:divBdr>
    </w:div>
    <w:div w:id="1898200073">
      <w:bodyDiv w:val="1"/>
      <w:marLeft w:val="0"/>
      <w:marRight w:val="0"/>
      <w:marTop w:val="0"/>
      <w:marBottom w:val="0"/>
      <w:divBdr>
        <w:top w:val="none" w:sz="0" w:space="0" w:color="auto"/>
        <w:left w:val="none" w:sz="0" w:space="0" w:color="auto"/>
        <w:bottom w:val="none" w:sz="0" w:space="0" w:color="auto"/>
        <w:right w:val="none" w:sz="0" w:space="0" w:color="auto"/>
      </w:divBdr>
    </w:div>
    <w:div w:id="1904758398">
      <w:bodyDiv w:val="1"/>
      <w:marLeft w:val="0"/>
      <w:marRight w:val="0"/>
      <w:marTop w:val="0"/>
      <w:marBottom w:val="0"/>
      <w:divBdr>
        <w:top w:val="none" w:sz="0" w:space="0" w:color="auto"/>
        <w:left w:val="none" w:sz="0" w:space="0" w:color="auto"/>
        <w:bottom w:val="none" w:sz="0" w:space="0" w:color="auto"/>
        <w:right w:val="none" w:sz="0" w:space="0" w:color="auto"/>
      </w:divBdr>
    </w:div>
    <w:div w:id="1906068303">
      <w:bodyDiv w:val="1"/>
      <w:marLeft w:val="0"/>
      <w:marRight w:val="0"/>
      <w:marTop w:val="0"/>
      <w:marBottom w:val="0"/>
      <w:divBdr>
        <w:top w:val="none" w:sz="0" w:space="0" w:color="auto"/>
        <w:left w:val="none" w:sz="0" w:space="0" w:color="auto"/>
        <w:bottom w:val="none" w:sz="0" w:space="0" w:color="auto"/>
        <w:right w:val="none" w:sz="0" w:space="0" w:color="auto"/>
      </w:divBdr>
    </w:div>
    <w:div w:id="1911846415">
      <w:bodyDiv w:val="1"/>
      <w:marLeft w:val="0"/>
      <w:marRight w:val="0"/>
      <w:marTop w:val="0"/>
      <w:marBottom w:val="0"/>
      <w:divBdr>
        <w:top w:val="none" w:sz="0" w:space="0" w:color="auto"/>
        <w:left w:val="none" w:sz="0" w:space="0" w:color="auto"/>
        <w:bottom w:val="none" w:sz="0" w:space="0" w:color="auto"/>
        <w:right w:val="none" w:sz="0" w:space="0" w:color="auto"/>
      </w:divBdr>
    </w:div>
    <w:div w:id="1917129550">
      <w:bodyDiv w:val="1"/>
      <w:marLeft w:val="0"/>
      <w:marRight w:val="0"/>
      <w:marTop w:val="0"/>
      <w:marBottom w:val="0"/>
      <w:divBdr>
        <w:top w:val="none" w:sz="0" w:space="0" w:color="auto"/>
        <w:left w:val="none" w:sz="0" w:space="0" w:color="auto"/>
        <w:bottom w:val="none" w:sz="0" w:space="0" w:color="auto"/>
        <w:right w:val="none" w:sz="0" w:space="0" w:color="auto"/>
      </w:divBdr>
    </w:div>
    <w:div w:id="1918709618">
      <w:bodyDiv w:val="1"/>
      <w:marLeft w:val="0"/>
      <w:marRight w:val="0"/>
      <w:marTop w:val="0"/>
      <w:marBottom w:val="0"/>
      <w:divBdr>
        <w:top w:val="none" w:sz="0" w:space="0" w:color="auto"/>
        <w:left w:val="none" w:sz="0" w:space="0" w:color="auto"/>
        <w:bottom w:val="none" w:sz="0" w:space="0" w:color="auto"/>
        <w:right w:val="none" w:sz="0" w:space="0" w:color="auto"/>
      </w:divBdr>
    </w:div>
    <w:div w:id="1918783655">
      <w:bodyDiv w:val="1"/>
      <w:marLeft w:val="0"/>
      <w:marRight w:val="0"/>
      <w:marTop w:val="0"/>
      <w:marBottom w:val="0"/>
      <w:divBdr>
        <w:top w:val="none" w:sz="0" w:space="0" w:color="auto"/>
        <w:left w:val="none" w:sz="0" w:space="0" w:color="auto"/>
        <w:bottom w:val="none" w:sz="0" w:space="0" w:color="auto"/>
        <w:right w:val="none" w:sz="0" w:space="0" w:color="auto"/>
      </w:divBdr>
    </w:div>
    <w:div w:id="1931810524">
      <w:bodyDiv w:val="1"/>
      <w:marLeft w:val="0"/>
      <w:marRight w:val="0"/>
      <w:marTop w:val="0"/>
      <w:marBottom w:val="0"/>
      <w:divBdr>
        <w:top w:val="none" w:sz="0" w:space="0" w:color="auto"/>
        <w:left w:val="none" w:sz="0" w:space="0" w:color="auto"/>
        <w:bottom w:val="none" w:sz="0" w:space="0" w:color="auto"/>
        <w:right w:val="none" w:sz="0" w:space="0" w:color="auto"/>
      </w:divBdr>
    </w:div>
    <w:div w:id="1937908870">
      <w:bodyDiv w:val="1"/>
      <w:marLeft w:val="0"/>
      <w:marRight w:val="0"/>
      <w:marTop w:val="0"/>
      <w:marBottom w:val="0"/>
      <w:divBdr>
        <w:top w:val="none" w:sz="0" w:space="0" w:color="auto"/>
        <w:left w:val="none" w:sz="0" w:space="0" w:color="auto"/>
        <w:bottom w:val="none" w:sz="0" w:space="0" w:color="auto"/>
        <w:right w:val="none" w:sz="0" w:space="0" w:color="auto"/>
      </w:divBdr>
    </w:div>
    <w:div w:id="1945069546">
      <w:bodyDiv w:val="1"/>
      <w:marLeft w:val="0"/>
      <w:marRight w:val="0"/>
      <w:marTop w:val="0"/>
      <w:marBottom w:val="0"/>
      <w:divBdr>
        <w:top w:val="none" w:sz="0" w:space="0" w:color="auto"/>
        <w:left w:val="none" w:sz="0" w:space="0" w:color="auto"/>
        <w:bottom w:val="none" w:sz="0" w:space="0" w:color="auto"/>
        <w:right w:val="none" w:sz="0" w:space="0" w:color="auto"/>
      </w:divBdr>
    </w:div>
    <w:div w:id="1945263191">
      <w:bodyDiv w:val="1"/>
      <w:marLeft w:val="0"/>
      <w:marRight w:val="0"/>
      <w:marTop w:val="0"/>
      <w:marBottom w:val="0"/>
      <w:divBdr>
        <w:top w:val="none" w:sz="0" w:space="0" w:color="auto"/>
        <w:left w:val="none" w:sz="0" w:space="0" w:color="auto"/>
        <w:bottom w:val="none" w:sz="0" w:space="0" w:color="auto"/>
        <w:right w:val="none" w:sz="0" w:space="0" w:color="auto"/>
      </w:divBdr>
    </w:div>
    <w:div w:id="1947693799">
      <w:bodyDiv w:val="1"/>
      <w:marLeft w:val="0"/>
      <w:marRight w:val="0"/>
      <w:marTop w:val="0"/>
      <w:marBottom w:val="0"/>
      <w:divBdr>
        <w:top w:val="none" w:sz="0" w:space="0" w:color="auto"/>
        <w:left w:val="none" w:sz="0" w:space="0" w:color="auto"/>
        <w:bottom w:val="none" w:sz="0" w:space="0" w:color="auto"/>
        <w:right w:val="none" w:sz="0" w:space="0" w:color="auto"/>
      </w:divBdr>
    </w:div>
    <w:div w:id="1952784325">
      <w:bodyDiv w:val="1"/>
      <w:marLeft w:val="0"/>
      <w:marRight w:val="0"/>
      <w:marTop w:val="0"/>
      <w:marBottom w:val="0"/>
      <w:divBdr>
        <w:top w:val="none" w:sz="0" w:space="0" w:color="auto"/>
        <w:left w:val="none" w:sz="0" w:space="0" w:color="auto"/>
        <w:bottom w:val="none" w:sz="0" w:space="0" w:color="auto"/>
        <w:right w:val="none" w:sz="0" w:space="0" w:color="auto"/>
      </w:divBdr>
    </w:div>
    <w:div w:id="1967663242">
      <w:bodyDiv w:val="1"/>
      <w:marLeft w:val="0"/>
      <w:marRight w:val="0"/>
      <w:marTop w:val="0"/>
      <w:marBottom w:val="0"/>
      <w:divBdr>
        <w:top w:val="none" w:sz="0" w:space="0" w:color="auto"/>
        <w:left w:val="none" w:sz="0" w:space="0" w:color="auto"/>
        <w:bottom w:val="none" w:sz="0" w:space="0" w:color="auto"/>
        <w:right w:val="none" w:sz="0" w:space="0" w:color="auto"/>
      </w:divBdr>
    </w:div>
    <w:div w:id="1974479590">
      <w:bodyDiv w:val="1"/>
      <w:marLeft w:val="0"/>
      <w:marRight w:val="0"/>
      <w:marTop w:val="0"/>
      <w:marBottom w:val="0"/>
      <w:divBdr>
        <w:top w:val="none" w:sz="0" w:space="0" w:color="auto"/>
        <w:left w:val="none" w:sz="0" w:space="0" w:color="auto"/>
        <w:bottom w:val="none" w:sz="0" w:space="0" w:color="auto"/>
        <w:right w:val="none" w:sz="0" w:space="0" w:color="auto"/>
      </w:divBdr>
    </w:div>
    <w:div w:id="1982610734">
      <w:bodyDiv w:val="1"/>
      <w:marLeft w:val="0"/>
      <w:marRight w:val="0"/>
      <w:marTop w:val="0"/>
      <w:marBottom w:val="0"/>
      <w:divBdr>
        <w:top w:val="none" w:sz="0" w:space="0" w:color="auto"/>
        <w:left w:val="none" w:sz="0" w:space="0" w:color="auto"/>
        <w:bottom w:val="none" w:sz="0" w:space="0" w:color="auto"/>
        <w:right w:val="none" w:sz="0" w:space="0" w:color="auto"/>
      </w:divBdr>
    </w:div>
    <w:div w:id="1984044513">
      <w:bodyDiv w:val="1"/>
      <w:marLeft w:val="0"/>
      <w:marRight w:val="0"/>
      <w:marTop w:val="0"/>
      <w:marBottom w:val="0"/>
      <w:divBdr>
        <w:top w:val="none" w:sz="0" w:space="0" w:color="auto"/>
        <w:left w:val="none" w:sz="0" w:space="0" w:color="auto"/>
        <w:bottom w:val="none" w:sz="0" w:space="0" w:color="auto"/>
        <w:right w:val="none" w:sz="0" w:space="0" w:color="auto"/>
      </w:divBdr>
    </w:div>
    <w:div w:id="1992633074">
      <w:bodyDiv w:val="1"/>
      <w:marLeft w:val="0"/>
      <w:marRight w:val="0"/>
      <w:marTop w:val="0"/>
      <w:marBottom w:val="0"/>
      <w:divBdr>
        <w:top w:val="none" w:sz="0" w:space="0" w:color="auto"/>
        <w:left w:val="none" w:sz="0" w:space="0" w:color="auto"/>
        <w:bottom w:val="none" w:sz="0" w:space="0" w:color="auto"/>
        <w:right w:val="none" w:sz="0" w:space="0" w:color="auto"/>
      </w:divBdr>
    </w:div>
    <w:div w:id="2003770911">
      <w:bodyDiv w:val="1"/>
      <w:marLeft w:val="0"/>
      <w:marRight w:val="0"/>
      <w:marTop w:val="0"/>
      <w:marBottom w:val="0"/>
      <w:divBdr>
        <w:top w:val="none" w:sz="0" w:space="0" w:color="auto"/>
        <w:left w:val="none" w:sz="0" w:space="0" w:color="auto"/>
        <w:bottom w:val="none" w:sz="0" w:space="0" w:color="auto"/>
        <w:right w:val="none" w:sz="0" w:space="0" w:color="auto"/>
      </w:divBdr>
    </w:div>
    <w:div w:id="2006471927">
      <w:bodyDiv w:val="1"/>
      <w:marLeft w:val="0"/>
      <w:marRight w:val="0"/>
      <w:marTop w:val="0"/>
      <w:marBottom w:val="0"/>
      <w:divBdr>
        <w:top w:val="none" w:sz="0" w:space="0" w:color="auto"/>
        <w:left w:val="none" w:sz="0" w:space="0" w:color="auto"/>
        <w:bottom w:val="none" w:sz="0" w:space="0" w:color="auto"/>
        <w:right w:val="none" w:sz="0" w:space="0" w:color="auto"/>
      </w:divBdr>
    </w:div>
    <w:div w:id="2007125056">
      <w:bodyDiv w:val="1"/>
      <w:marLeft w:val="0"/>
      <w:marRight w:val="0"/>
      <w:marTop w:val="0"/>
      <w:marBottom w:val="0"/>
      <w:divBdr>
        <w:top w:val="none" w:sz="0" w:space="0" w:color="auto"/>
        <w:left w:val="none" w:sz="0" w:space="0" w:color="auto"/>
        <w:bottom w:val="none" w:sz="0" w:space="0" w:color="auto"/>
        <w:right w:val="none" w:sz="0" w:space="0" w:color="auto"/>
      </w:divBdr>
    </w:div>
    <w:div w:id="2016377071">
      <w:bodyDiv w:val="1"/>
      <w:marLeft w:val="0"/>
      <w:marRight w:val="0"/>
      <w:marTop w:val="0"/>
      <w:marBottom w:val="0"/>
      <w:divBdr>
        <w:top w:val="none" w:sz="0" w:space="0" w:color="auto"/>
        <w:left w:val="none" w:sz="0" w:space="0" w:color="auto"/>
        <w:bottom w:val="none" w:sz="0" w:space="0" w:color="auto"/>
        <w:right w:val="none" w:sz="0" w:space="0" w:color="auto"/>
      </w:divBdr>
    </w:div>
    <w:div w:id="2020614698">
      <w:bodyDiv w:val="1"/>
      <w:marLeft w:val="0"/>
      <w:marRight w:val="0"/>
      <w:marTop w:val="0"/>
      <w:marBottom w:val="0"/>
      <w:divBdr>
        <w:top w:val="none" w:sz="0" w:space="0" w:color="auto"/>
        <w:left w:val="none" w:sz="0" w:space="0" w:color="auto"/>
        <w:bottom w:val="none" w:sz="0" w:space="0" w:color="auto"/>
        <w:right w:val="none" w:sz="0" w:space="0" w:color="auto"/>
      </w:divBdr>
    </w:div>
    <w:div w:id="2029525806">
      <w:bodyDiv w:val="1"/>
      <w:marLeft w:val="0"/>
      <w:marRight w:val="0"/>
      <w:marTop w:val="0"/>
      <w:marBottom w:val="0"/>
      <w:divBdr>
        <w:top w:val="none" w:sz="0" w:space="0" w:color="auto"/>
        <w:left w:val="none" w:sz="0" w:space="0" w:color="auto"/>
        <w:bottom w:val="none" w:sz="0" w:space="0" w:color="auto"/>
        <w:right w:val="none" w:sz="0" w:space="0" w:color="auto"/>
      </w:divBdr>
    </w:div>
    <w:div w:id="2039617143">
      <w:bodyDiv w:val="1"/>
      <w:marLeft w:val="0"/>
      <w:marRight w:val="0"/>
      <w:marTop w:val="0"/>
      <w:marBottom w:val="0"/>
      <w:divBdr>
        <w:top w:val="none" w:sz="0" w:space="0" w:color="auto"/>
        <w:left w:val="none" w:sz="0" w:space="0" w:color="auto"/>
        <w:bottom w:val="none" w:sz="0" w:space="0" w:color="auto"/>
        <w:right w:val="none" w:sz="0" w:space="0" w:color="auto"/>
      </w:divBdr>
    </w:div>
    <w:div w:id="2039744013">
      <w:bodyDiv w:val="1"/>
      <w:marLeft w:val="0"/>
      <w:marRight w:val="0"/>
      <w:marTop w:val="0"/>
      <w:marBottom w:val="0"/>
      <w:divBdr>
        <w:top w:val="none" w:sz="0" w:space="0" w:color="auto"/>
        <w:left w:val="none" w:sz="0" w:space="0" w:color="auto"/>
        <w:bottom w:val="none" w:sz="0" w:space="0" w:color="auto"/>
        <w:right w:val="none" w:sz="0" w:space="0" w:color="auto"/>
      </w:divBdr>
    </w:div>
    <w:div w:id="2070298937">
      <w:bodyDiv w:val="1"/>
      <w:marLeft w:val="0"/>
      <w:marRight w:val="0"/>
      <w:marTop w:val="0"/>
      <w:marBottom w:val="0"/>
      <w:divBdr>
        <w:top w:val="none" w:sz="0" w:space="0" w:color="auto"/>
        <w:left w:val="none" w:sz="0" w:space="0" w:color="auto"/>
        <w:bottom w:val="none" w:sz="0" w:space="0" w:color="auto"/>
        <w:right w:val="none" w:sz="0" w:space="0" w:color="auto"/>
      </w:divBdr>
    </w:div>
    <w:div w:id="2088110881">
      <w:bodyDiv w:val="1"/>
      <w:marLeft w:val="0"/>
      <w:marRight w:val="0"/>
      <w:marTop w:val="0"/>
      <w:marBottom w:val="0"/>
      <w:divBdr>
        <w:top w:val="none" w:sz="0" w:space="0" w:color="auto"/>
        <w:left w:val="none" w:sz="0" w:space="0" w:color="auto"/>
        <w:bottom w:val="none" w:sz="0" w:space="0" w:color="auto"/>
        <w:right w:val="none" w:sz="0" w:space="0" w:color="auto"/>
      </w:divBdr>
    </w:div>
    <w:div w:id="2090884520">
      <w:bodyDiv w:val="1"/>
      <w:marLeft w:val="0"/>
      <w:marRight w:val="0"/>
      <w:marTop w:val="0"/>
      <w:marBottom w:val="0"/>
      <w:divBdr>
        <w:top w:val="none" w:sz="0" w:space="0" w:color="auto"/>
        <w:left w:val="none" w:sz="0" w:space="0" w:color="auto"/>
        <w:bottom w:val="none" w:sz="0" w:space="0" w:color="auto"/>
        <w:right w:val="none" w:sz="0" w:space="0" w:color="auto"/>
      </w:divBdr>
    </w:div>
    <w:div w:id="2092503595">
      <w:bodyDiv w:val="1"/>
      <w:marLeft w:val="0"/>
      <w:marRight w:val="0"/>
      <w:marTop w:val="0"/>
      <w:marBottom w:val="0"/>
      <w:divBdr>
        <w:top w:val="none" w:sz="0" w:space="0" w:color="auto"/>
        <w:left w:val="none" w:sz="0" w:space="0" w:color="auto"/>
        <w:bottom w:val="none" w:sz="0" w:space="0" w:color="auto"/>
        <w:right w:val="none" w:sz="0" w:space="0" w:color="auto"/>
      </w:divBdr>
    </w:div>
    <w:div w:id="2102874676">
      <w:bodyDiv w:val="1"/>
      <w:marLeft w:val="0"/>
      <w:marRight w:val="0"/>
      <w:marTop w:val="0"/>
      <w:marBottom w:val="0"/>
      <w:divBdr>
        <w:top w:val="none" w:sz="0" w:space="0" w:color="auto"/>
        <w:left w:val="none" w:sz="0" w:space="0" w:color="auto"/>
        <w:bottom w:val="none" w:sz="0" w:space="0" w:color="auto"/>
        <w:right w:val="none" w:sz="0" w:space="0" w:color="auto"/>
      </w:divBdr>
    </w:div>
    <w:div w:id="2107534530">
      <w:bodyDiv w:val="1"/>
      <w:marLeft w:val="0"/>
      <w:marRight w:val="0"/>
      <w:marTop w:val="0"/>
      <w:marBottom w:val="0"/>
      <w:divBdr>
        <w:top w:val="none" w:sz="0" w:space="0" w:color="auto"/>
        <w:left w:val="none" w:sz="0" w:space="0" w:color="auto"/>
        <w:bottom w:val="none" w:sz="0" w:space="0" w:color="auto"/>
        <w:right w:val="none" w:sz="0" w:space="0" w:color="auto"/>
      </w:divBdr>
    </w:div>
    <w:div w:id="2109766083">
      <w:bodyDiv w:val="1"/>
      <w:marLeft w:val="0"/>
      <w:marRight w:val="0"/>
      <w:marTop w:val="0"/>
      <w:marBottom w:val="0"/>
      <w:divBdr>
        <w:top w:val="none" w:sz="0" w:space="0" w:color="auto"/>
        <w:left w:val="none" w:sz="0" w:space="0" w:color="auto"/>
        <w:bottom w:val="none" w:sz="0" w:space="0" w:color="auto"/>
        <w:right w:val="none" w:sz="0" w:space="0" w:color="auto"/>
      </w:divBdr>
    </w:div>
    <w:div w:id="2114737223">
      <w:bodyDiv w:val="1"/>
      <w:marLeft w:val="0"/>
      <w:marRight w:val="0"/>
      <w:marTop w:val="0"/>
      <w:marBottom w:val="0"/>
      <w:divBdr>
        <w:top w:val="none" w:sz="0" w:space="0" w:color="auto"/>
        <w:left w:val="none" w:sz="0" w:space="0" w:color="auto"/>
        <w:bottom w:val="none" w:sz="0" w:space="0" w:color="auto"/>
        <w:right w:val="none" w:sz="0" w:space="0" w:color="auto"/>
      </w:divBdr>
    </w:div>
    <w:div w:id="2125344140">
      <w:bodyDiv w:val="1"/>
      <w:marLeft w:val="0"/>
      <w:marRight w:val="0"/>
      <w:marTop w:val="0"/>
      <w:marBottom w:val="0"/>
      <w:divBdr>
        <w:top w:val="none" w:sz="0" w:space="0" w:color="auto"/>
        <w:left w:val="none" w:sz="0" w:space="0" w:color="auto"/>
        <w:bottom w:val="none" w:sz="0" w:space="0" w:color="auto"/>
        <w:right w:val="none" w:sz="0" w:space="0" w:color="auto"/>
      </w:divBdr>
    </w:div>
    <w:div w:id="2133788606">
      <w:bodyDiv w:val="1"/>
      <w:marLeft w:val="0"/>
      <w:marRight w:val="0"/>
      <w:marTop w:val="0"/>
      <w:marBottom w:val="0"/>
      <w:divBdr>
        <w:top w:val="none" w:sz="0" w:space="0" w:color="auto"/>
        <w:left w:val="none" w:sz="0" w:space="0" w:color="auto"/>
        <w:bottom w:val="none" w:sz="0" w:space="0" w:color="auto"/>
        <w:right w:val="none" w:sz="0" w:space="0" w:color="auto"/>
      </w:divBdr>
    </w:div>
    <w:div w:id="2134205234">
      <w:bodyDiv w:val="1"/>
      <w:marLeft w:val="0"/>
      <w:marRight w:val="0"/>
      <w:marTop w:val="0"/>
      <w:marBottom w:val="0"/>
      <w:divBdr>
        <w:top w:val="none" w:sz="0" w:space="0" w:color="auto"/>
        <w:left w:val="none" w:sz="0" w:space="0" w:color="auto"/>
        <w:bottom w:val="none" w:sz="0" w:space="0" w:color="auto"/>
        <w:right w:val="none" w:sz="0" w:space="0" w:color="auto"/>
      </w:divBdr>
    </w:div>
    <w:div w:id="2134443388">
      <w:bodyDiv w:val="1"/>
      <w:marLeft w:val="0"/>
      <w:marRight w:val="0"/>
      <w:marTop w:val="0"/>
      <w:marBottom w:val="0"/>
      <w:divBdr>
        <w:top w:val="none" w:sz="0" w:space="0" w:color="auto"/>
        <w:left w:val="none" w:sz="0" w:space="0" w:color="auto"/>
        <w:bottom w:val="none" w:sz="0" w:space="0" w:color="auto"/>
        <w:right w:val="none" w:sz="0" w:space="0" w:color="auto"/>
      </w:divBdr>
    </w:div>
    <w:div w:id="2137403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france.gouv.fr/jorf/id/JORFTEXT000049950952" TargetMode="External"/><Relationship Id="rId671" Type="http://schemas.openxmlformats.org/officeDocument/2006/relationships/hyperlink" Target="https://www.legifrance.gouv.fr/jorf/id/JORFTEXT000048374375" TargetMode="External"/><Relationship Id="rId21" Type="http://schemas.openxmlformats.org/officeDocument/2006/relationships/hyperlink" Target="https://www.legifrance.gouv.fr/jorf/id/JORFTEXT000050203104" TargetMode="External"/><Relationship Id="rId324" Type="http://schemas.openxmlformats.org/officeDocument/2006/relationships/hyperlink" Target="https://www.legifrance.gouv.fr/jorf/id/JORFTEXT000049358459" TargetMode="External"/><Relationship Id="rId531" Type="http://schemas.openxmlformats.org/officeDocument/2006/relationships/hyperlink" Target="https://www.legifrance.gouv.fr/jorf/id/JORFTEXT000048670078" TargetMode="External"/><Relationship Id="rId629" Type="http://schemas.openxmlformats.org/officeDocument/2006/relationships/hyperlink" Target="https://www.legifrance.gouv.fr/jorf/id/JORFTEXT000048501345" TargetMode="External"/><Relationship Id="rId170" Type="http://schemas.openxmlformats.org/officeDocument/2006/relationships/hyperlink" Target="https://www.legifrance.gouv.fr/jorf/id/JORFTEXT000049890603" TargetMode="External"/><Relationship Id="rId268" Type="http://schemas.openxmlformats.org/officeDocument/2006/relationships/hyperlink" Target="https://www.legifrance.gouv.fr/jorf/id/JORFTEXT000049474895" TargetMode="External"/><Relationship Id="rId475" Type="http://schemas.openxmlformats.org/officeDocument/2006/relationships/hyperlink" Target="https://www.legifrance.gouv.fr/jorf/id/JORFTEXT000049079346" TargetMode="External"/><Relationship Id="rId32" Type="http://schemas.openxmlformats.org/officeDocument/2006/relationships/hyperlink" Target="https://www.legifrance.gouv.fr/jorf/id/JORFTEXT000050198470" TargetMode="External"/><Relationship Id="rId128" Type="http://schemas.openxmlformats.org/officeDocument/2006/relationships/hyperlink" Target="https://www.legifrance.gouv.fr/jorf/id/JORFTEXT000049926938" TargetMode="External"/><Relationship Id="rId335" Type="http://schemas.openxmlformats.org/officeDocument/2006/relationships/hyperlink" Target="https://www.legifrance.gouv.fr/jorf/id/JORFTEXT000049358569" TargetMode="External"/><Relationship Id="rId542" Type="http://schemas.openxmlformats.org/officeDocument/2006/relationships/hyperlink" Target="https://www.legifrance.gouv.fr/jorf/id/JORFTEXT000048658637" TargetMode="External"/><Relationship Id="rId181" Type="http://schemas.openxmlformats.org/officeDocument/2006/relationships/hyperlink" Target="https://www.legifrance.gouv.fr/jorf/id/JORFTEXT000049780793" TargetMode="External"/><Relationship Id="rId402" Type="http://schemas.openxmlformats.org/officeDocument/2006/relationships/hyperlink" Target="https://www.legifrance.gouv.fr/jorf/id/JORFTEXT000049291547" TargetMode="External"/><Relationship Id="rId279" Type="http://schemas.openxmlformats.org/officeDocument/2006/relationships/hyperlink" Target="https://www.legifrance.gouv.fr/jorf/id/JORFTEXT000049475032" TargetMode="External"/><Relationship Id="rId486" Type="http://schemas.openxmlformats.org/officeDocument/2006/relationships/hyperlink" Target="https://www.legifrance.gouv.fr/jorf/id/JORFTEXT000048999258" TargetMode="External"/><Relationship Id="rId43" Type="http://schemas.openxmlformats.org/officeDocument/2006/relationships/hyperlink" Target="https://www.legifrance.gouv.fr/jorf/id/JORFTEXT000050187941" TargetMode="External"/><Relationship Id="rId139" Type="http://schemas.openxmlformats.org/officeDocument/2006/relationships/hyperlink" Target="https://www.legifrance.gouv.fr/jorf/id/JORFTEXT000049895396" TargetMode="External"/><Relationship Id="rId346" Type="http://schemas.openxmlformats.org/officeDocument/2006/relationships/hyperlink" Target="https://www.legifrance.gouv.fr/jorf/id/JORFTEXT000049358675" TargetMode="External"/><Relationship Id="rId553" Type="http://schemas.openxmlformats.org/officeDocument/2006/relationships/hyperlink" Target="https://www.legifrance.gouv.fr/jorf/id/JORFTEXT000048595561" TargetMode="External"/><Relationship Id="rId192" Type="http://schemas.openxmlformats.org/officeDocument/2006/relationships/hyperlink" Target="https://www.legifrance.gouv.fr/jorf/id/JORFTEXT000049734760" TargetMode="External"/><Relationship Id="rId206" Type="http://schemas.openxmlformats.org/officeDocument/2006/relationships/hyperlink" Target="https://www.legifrance.gouv.fr/jorf/id/JORFTEXT000049734905" TargetMode="External"/><Relationship Id="rId413" Type="http://schemas.openxmlformats.org/officeDocument/2006/relationships/hyperlink" Target="https://www.legifrance.gouv.fr/jorf/id/JORFTEXT000049285570" TargetMode="External"/><Relationship Id="rId497" Type="http://schemas.openxmlformats.org/officeDocument/2006/relationships/hyperlink" Target="https://www.legifrance.gouv.fr/jorf/id/JORFTEXT000048737744" TargetMode="External"/><Relationship Id="rId620" Type="http://schemas.openxmlformats.org/officeDocument/2006/relationships/hyperlink" Target="https://www.legifrance.gouv.fr/jorf/id/JORFTEXT000048514891" TargetMode="External"/><Relationship Id="rId357" Type="http://schemas.openxmlformats.org/officeDocument/2006/relationships/hyperlink" Target="https://www.legifrance.gouv.fr/jorf/id/JORFTEXT000049358784" TargetMode="External"/><Relationship Id="rId54" Type="http://schemas.openxmlformats.org/officeDocument/2006/relationships/hyperlink" Target="https://www.legifrance.gouv.fr/jorf/id/JORFTEXT000050103881" TargetMode="External"/><Relationship Id="rId217" Type="http://schemas.openxmlformats.org/officeDocument/2006/relationships/hyperlink" Target="https://www.legifrance.gouv.fr/jorf/id/JORFTEXT000049722567" TargetMode="External"/><Relationship Id="rId564" Type="http://schemas.openxmlformats.org/officeDocument/2006/relationships/hyperlink" Target="https://www.legifrance.gouv.fr/jorf/id/JORFTEXT000048572766" TargetMode="External"/><Relationship Id="rId424" Type="http://schemas.openxmlformats.org/officeDocument/2006/relationships/hyperlink" Target="https://www.legifrance.gouv.fr/jorf/id/JORFTEXT000049274167" TargetMode="External"/><Relationship Id="rId631" Type="http://schemas.openxmlformats.org/officeDocument/2006/relationships/hyperlink" Target="https://www.legifrance.gouv.fr/jorf/id/JORFTEXT000048466428" TargetMode="External"/><Relationship Id="rId270" Type="http://schemas.openxmlformats.org/officeDocument/2006/relationships/hyperlink" Target="https://www.legifrance.gouv.fr/jorf/id/JORFTEXT000049474918" TargetMode="External"/><Relationship Id="rId65" Type="http://schemas.openxmlformats.org/officeDocument/2006/relationships/hyperlink" Target="https://www.legifrance.gouv.fr/jorf/id/JORFTEXT000050082046" TargetMode="External"/><Relationship Id="rId130" Type="http://schemas.openxmlformats.org/officeDocument/2006/relationships/hyperlink" Target="https://www.legifrance.gouv.fr/jorf/id/JORFTEXT000049895262" TargetMode="External"/><Relationship Id="rId368" Type="http://schemas.openxmlformats.org/officeDocument/2006/relationships/hyperlink" Target="https://www.legifrance.gouv.fr/jorf/id/JORFTEXT000049358889" TargetMode="External"/><Relationship Id="rId575" Type="http://schemas.openxmlformats.org/officeDocument/2006/relationships/hyperlink" Target="https://www.legifrance.gouv.fr/jorf/id/JORFTEXT000048567608" TargetMode="External"/><Relationship Id="rId228" Type="http://schemas.openxmlformats.org/officeDocument/2006/relationships/hyperlink" Target="https://www.legifrance.gouv.fr/affichCodeArticle.do?cidTexte=LEGITEXT000006072050&amp;idArticle=LEGIARTI000006902962&amp;dateTexte=29990101&amp;categorieLien=cid" TargetMode="External"/><Relationship Id="rId435" Type="http://schemas.openxmlformats.org/officeDocument/2006/relationships/hyperlink" Target="https://www.legifrance.gouv.fr/jorf/id/JORFTEXT000049185031" TargetMode="External"/><Relationship Id="rId642" Type="http://schemas.openxmlformats.org/officeDocument/2006/relationships/hyperlink" Target="https://www.legifrance.gouv.fr/jorf/id/JORFTEXT000048466596" TargetMode="External"/><Relationship Id="rId281" Type="http://schemas.openxmlformats.org/officeDocument/2006/relationships/hyperlink" Target="https://www.legifrance.gouv.fr/jorf/id/JORFTEXT000049475055" TargetMode="External"/><Relationship Id="rId502" Type="http://schemas.openxmlformats.org/officeDocument/2006/relationships/hyperlink" Target="https://www.legifrance.gouv.fr/jorf/id/JORFTEXT000048731015" TargetMode="External"/><Relationship Id="rId76" Type="http://schemas.openxmlformats.org/officeDocument/2006/relationships/hyperlink" Target="https://www.legifrance.gouv.fr/jorf/id/JORFTEXT000050082176" TargetMode="External"/><Relationship Id="rId141" Type="http://schemas.openxmlformats.org/officeDocument/2006/relationships/hyperlink" Target="https://www.legifrance.gouv.fr/jorf/id/JORFTEXT000049895416" TargetMode="External"/><Relationship Id="rId379" Type="http://schemas.openxmlformats.org/officeDocument/2006/relationships/hyperlink" Target="https://www.legifrance.gouv.fr/jorf/id/JORFTEXT000049344014" TargetMode="External"/><Relationship Id="rId586" Type="http://schemas.openxmlformats.org/officeDocument/2006/relationships/hyperlink" Target="https://www.legifrance.gouv.fr/jorf/id/JORFTEXT000048560737" TargetMode="External"/><Relationship Id="rId7" Type="http://schemas.openxmlformats.org/officeDocument/2006/relationships/endnotes" Target="endnotes.xml"/><Relationship Id="rId239" Type="http://schemas.openxmlformats.org/officeDocument/2006/relationships/hyperlink" Target="https://www.legifrance.gouv.fr/jorf/id/JORFTEXT000049621511" TargetMode="External"/><Relationship Id="rId446" Type="http://schemas.openxmlformats.org/officeDocument/2006/relationships/hyperlink" Target="https://www.legifrance.gouv.fr/jorf/id/JORFTEXT000049121173" TargetMode="External"/><Relationship Id="rId653" Type="http://schemas.openxmlformats.org/officeDocument/2006/relationships/hyperlink" Target="https://www.legifrance.gouv.fr/jorf/id/JORFTEXT000048466734" TargetMode="External"/><Relationship Id="rId292" Type="http://schemas.openxmlformats.org/officeDocument/2006/relationships/hyperlink" Target="https://www.legifrance.gouv.fr/jorf/id/JORFTEXT000049446498" TargetMode="External"/><Relationship Id="rId306" Type="http://schemas.openxmlformats.org/officeDocument/2006/relationships/hyperlink" Target="https://www.legifrance.gouv.fr/jorf/id/JORFTEXT000049440382" TargetMode="External"/><Relationship Id="rId87" Type="http://schemas.openxmlformats.org/officeDocument/2006/relationships/hyperlink" Target="https://www.legifrance.gouv.fr/jorf/id/JORFTEXT000050067280" TargetMode="External"/><Relationship Id="rId513" Type="http://schemas.openxmlformats.org/officeDocument/2006/relationships/hyperlink" Target="https://www.legifrance.gouv.fr/jorf/id/JORFTEXT000048680897" TargetMode="External"/><Relationship Id="rId597" Type="http://schemas.openxmlformats.org/officeDocument/2006/relationships/hyperlink" Target="https://www.legifrance.gouv.fr/jorf/id/JORFTEXT000048542349" TargetMode="External"/><Relationship Id="rId152" Type="http://schemas.openxmlformats.org/officeDocument/2006/relationships/hyperlink" Target="https://www.legifrance.gouv.fr/jorf/id/JORFTEXT000049895529" TargetMode="External"/><Relationship Id="rId457" Type="http://schemas.openxmlformats.org/officeDocument/2006/relationships/hyperlink" Target="https://www.legifrance.gouv.fr/jorf/id/JORFTEXT000049121320" TargetMode="External"/><Relationship Id="rId664" Type="http://schemas.openxmlformats.org/officeDocument/2006/relationships/hyperlink" Target="https://www.legifrance.gouv.fr/jorf/id/JORFTEXT000048459038" TargetMode="External"/><Relationship Id="rId14" Type="http://schemas.openxmlformats.org/officeDocument/2006/relationships/hyperlink" Target="https://www.legifrance.gouv.fr/jorf/id/JORFTEXT000050251922" TargetMode="External"/><Relationship Id="rId317" Type="http://schemas.openxmlformats.org/officeDocument/2006/relationships/hyperlink" Target="https://www.legifrance.gouv.fr/jorf/id/JORFTEXT000049364828" TargetMode="External"/><Relationship Id="rId524" Type="http://schemas.openxmlformats.org/officeDocument/2006/relationships/hyperlink" Target="https://www.legifrance.gouv.fr/jorf/id/JORFTEXT000048669992" TargetMode="External"/><Relationship Id="rId98" Type="http://schemas.openxmlformats.org/officeDocument/2006/relationships/hyperlink" Target="https://www.legifrance.gouv.fr/jorf/id/JORFTEXT000050002777" TargetMode="External"/><Relationship Id="rId163" Type="http://schemas.openxmlformats.org/officeDocument/2006/relationships/hyperlink" Target="https://www.legifrance.gouv.fr/jorf/id/JORFTEXT000049890527" TargetMode="External"/><Relationship Id="rId370" Type="http://schemas.openxmlformats.org/officeDocument/2006/relationships/hyperlink" Target="https://www.legifrance.gouv.fr/jorf/id/JORFTEXT000049358908" TargetMode="External"/><Relationship Id="rId230" Type="http://schemas.openxmlformats.org/officeDocument/2006/relationships/hyperlink" Target="https://www.legifrance.gouv.fr/jorf/id/JORFTEXT000049630065" TargetMode="External"/><Relationship Id="rId468" Type="http://schemas.openxmlformats.org/officeDocument/2006/relationships/hyperlink" Target="https://www.legifrance.gouv.fr/jorf/id/JORFTEXT000049121439" TargetMode="External"/><Relationship Id="rId675" Type="http://schemas.openxmlformats.org/officeDocument/2006/relationships/theme" Target="theme/theme1.xml"/><Relationship Id="rId25" Type="http://schemas.openxmlformats.org/officeDocument/2006/relationships/hyperlink" Target="https://www.legifrance.gouv.fr/jorf/id/JORFTEXT000050203153" TargetMode="External"/><Relationship Id="rId328" Type="http://schemas.openxmlformats.org/officeDocument/2006/relationships/hyperlink" Target="https://www.legifrance.gouv.fr/jorf/id/JORFTEXT000049358497" TargetMode="External"/><Relationship Id="rId535" Type="http://schemas.openxmlformats.org/officeDocument/2006/relationships/hyperlink" Target="https://www.legifrance.gouv.fr/jorf/id/JORFTEXT000048670132" TargetMode="External"/><Relationship Id="rId174" Type="http://schemas.openxmlformats.org/officeDocument/2006/relationships/hyperlink" Target="https://www.legifrance.gouv.fr/jorf/id/JORFTEXT000049890652" TargetMode="External"/><Relationship Id="rId381" Type="http://schemas.openxmlformats.org/officeDocument/2006/relationships/hyperlink" Target="https://www.legifrance.gouv.fr/jorf/id/JORFTEXT000049344085" TargetMode="External"/><Relationship Id="rId602" Type="http://schemas.openxmlformats.org/officeDocument/2006/relationships/hyperlink" Target="https://www.legifrance.gouv.fr/jorf/id/JORFTEXT000048542414" TargetMode="External"/><Relationship Id="rId241" Type="http://schemas.openxmlformats.org/officeDocument/2006/relationships/hyperlink" Target="https://www.legifrance.gouv.fr/jorf/id/JORFTEXT000049621546" TargetMode="External"/><Relationship Id="rId479" Type="http://schemas.openxmlformats.org/officeDocument/2006/relationships/hyperlink" Target="https://www.legifrance.gouv.fr/jorf/id/JORFTEXT000049010778" TargetMode="External"/><Relationship Id="rId36" Type="http://schemas.openxmlformats.org/officeDocument/2006/relationships/hyperlink" Target="https://www.legifrance.gouv.fr/jorf/id/JORFTEXT000050192979" TargetMode="External"/><Relationship Id="rId339" Type="http://schemas.openxmlformats.org/officeDocument/2006/relationships/hyperlink" Target="https://www.legifrance.gouv.fr/jorf/id/JORFTEXT000049358608" TargetMode="External"/><Relationship Id="rId546" Type="http://schemas.openxmlformats.org/officeDocument/2006/relationships/hyperlink" Target="https://www.legifrance.gouv.fr/jorf/id/JORFTEXT000048642564" TargetMode="External"/><Relationship Id="rId101" Type="http://schemas.openxmlformats.org/officeDocument/2006/relationships/hyperlink" Target="https://www.legifrance.gouv.fr/jorf/id/JORFTEXT000050002817" TargetMode="External"/><Relationship Id="rId185" Type="http://schemas.openxmlformats.org/officeDocument/2006/relationships/hyperlink" Target="https://www.legifrance.gouv.fr/jorf/id/JORFTEXT000049747149" TargetMode="External"/><Relationship Id="rId406" Type="http://schemas.openxmlformats.org/officeDocument/2006/relationships/hyperlink" Target="https://www.legifrance.gouv.fr/jorf/id/JORFTEXT000049285480" TargetMode="External"/><Relationship Id="rId392" Type="http://schemas.openxmlformats.org/officeDocument/2006/relationships/hyperlink" Target="https://www.legifrance.gouv.fr/jorf/id/JORFTEXT000049344234" TargetMode="External"/><Relationship Id="rId613" Type="http://schemas.openxmlformats.org/officeDocument/2006/relationships/hyperlink" Target="https://www.legifrance.gouv.fr/jorf/id/JORFTEXT000048514801" TargetMode="External"/><Relationship Id="rId252" Type="http://schemas.openxmlformats.org/officeDocument/2006/relationships/hyperlink" Target="https://www.legifrance.gouv.fr/jorf/id/JORFTEXT000049573939" TargetMode="External"/><Relationship Id="rId47" Type="http://schemas.openxmlformats.org/officeDocument/2006/relationships/hyperlink" Target="https://www.legifrance.gouv.fr/jorf/id/JORFTEXT000050131225" TargetMode="External"/><Relationship Id="rId112" Type="http://schemas.openxmlformats.org/officeDocument/2006/relationships/hyperlink" Target="https://www.legifrance.gouv.fr/jorf/id/JORFTEXT000049950899" TargetMode="External"/><Relationship Id="rId557" Type="http://schemas.openxmlformats.org/officeDocument/2006/relationships/hyperlink" Target="https://www.legifrance.gouv.fr/jorf/id/JORFTEXT000048572652" TargetMode="External"/><Relationship Id="rId196" Type="http://schemas.openxmlformats.org/officeDocument/2006/relationships/hyperlink" Target="https://www.legifrance.gouv.fr/jorf/id/JORFTEXT000049734806" TargetMode="External"/><Relationship Id="rId417" Type="http://schemas.openxmlformats.org/officeDocument/2006/relationships/hyperlink" Target="https://www.legifrance.gouv.fr/jorf/id/JORFTEXT000049285647" TargetMode="External"/><Relationship Id="rId624" Type="http://schemas.openxmlformats.org/officeDocument/2006/relationships/hyperlink" Target="https://www.legifrance.gouv.fr/jorf/id/JORFTEXT000048514948" TargetMode="External"/><Relationship Id="rId263" Type="http://schemas.openxmlformats.org/officeDocument/2006/relationships/hyperlink" Target="https://www.legifrance.gouv.fr/jorf/id/JORFTEXT000049496846" TargetMode="External"/><Relationship Id="rId470" Type="http://schemas.openxmlformats.org/officeDocument/2006/relationships/hyperlink" Target="https://www.legifrance.gouv.fr/jorf/id/JORFTEXT000049097922" TargetMode="External"/><Relationship Id="rId58" Type="http://schemas.openxmlformats.org/officeDocument/2006/relationships/hyperlink" Target="https://www.legifrance.gouv.fr/jorf/id/JORFTEXT000050099977" TargetMode="External"/><Relationship Id="rId123" Type="http://schemas.openxmlformats.org/officeDocument/2006/relationships/hyperlink" Target="https://www.legifrance.gouv.fr/jorf/id/JORFTEXT000049951011" TargetMode="External"/><Relationship Id="rId330" Type="http://schemas.openxmlformats.org/officeDocument/2006/relationships/hyperlink" Target="https://www.legifrance.gouv.fr/jorf/id/JORFTEXT000049358515" TargetMode="External"/><Relationship Id="rId568" Type="http://schemas.openxmlformats.org/officeDocument/2006/relationships/hyperlink" Target="https://www.legifrance.gouv.fr/jorf/id/JORFTEXT000048567525" TargetMode="External"/><Relationship Id="rId428" Type="http://schemas.openxmlformats.org/officeDocument/2006/relationships/hyperlink" Target="https://www.legifrance.gouv.fr/jorf/id/JORFTEXT000049232892" TargetMode="External"/><Relationship Id="rId635" Type="http://schemas.openxmlformats.org/officeDocument/2006/relationships/hyperlink" Target="https://www.legifrance.gouv.fr/jorf/id/JORFTEXT000048466469" TargetMode="External"/><Relationship Id="rId274" Type="http://schemas.openxmlformats.org/officeDocument/2006/relationships/hyperlink" Target="https://www.legifrance.gouv.fr/jorf/id/JORFTEXT000049474967" TargetMode="External"/><Relationship Id="rId481" Type="http://schemas.openxmlformats.org/officeDocument/2006/relationships/hyperlink" Target="https://www.legifrance.gouv.fr/jorf/id/JORFTEXT000048999191" TargetMode="External"/><Relationship Id="rId69" Type="http://schemas.openxmlformats.org/officeDocument/2006/relationships/hyperlink" Target="https://www.legifrance.gouv.fr/jorf/id/JORFTEXT000050082088" TargetMode="External"/><Relationship Id="rId134" Type="http://schemas.openxmlformats.org/officeDocument/2006/relationships/hyperlink" Target="https://www.legifrance.gouv.fr/jorf/id/JORFTEXT000049895306" TargetMode="External"/><Relationship Id="rId579" Type="http://schemas.openxmlformats.org/officeDocument/2006/relationships/hyperlink" Target="https://www.legifrance.gouv.fr/jorf/id/JORFTEXT000048567656" TargetMode="External"/><Relationship Id="rId341" Type="http://schemas.openxmlformats.org/officeDocument/2006/relationships/hyperlink" Target="https://www.legifrance.gouv.fr/jorf/id/JORFTEXT000049358628" TargetMode="External"/><Relationship Id="rId439" Type="http://schemas.openxmlformats.org/officeDocument/2006/relationships/hyperlink" Target="https://www.legifrance.gouv.fr/jorf/id/JORFTEXT000049155494" TargetMode="External"/><Relationship Id="rId646" Type="http://schemas.openxmlformats.org/officeDocument/2006/relationships/hyperlink" Target="https://www.legifrance.gouv.fr/jorf/id/JORFTEXT000048466642" TargetMode="External"/><Relationship Id="rId201" Type="http://schemas.openxmlformats.org/officeDocument/2006/relationships/hyperlink" Target="https://www.legifrance.gouv.fr/jorf/id/JORFTEXT000049734858" TargetMode="External"/><Relationship Id="rId243" Type="http://schemas.openxmlformats.org/officeDocument/2006/relationships/hyperlink" Target="https://www.legifrance.gouv.fr/jorf/id/JORFTEXT000049621572" TargetMode="External"/><Relationship Id="rId285" Type="http://schemas.openxmlformats.org/officeDocument/2006/relationships/hyperlink" Target="https://www.legifrance.gouv.fr/jorf/id/JORFTEXT000049475104" TargetMode="External"/><Relationship Id="rId450" Type="http://schemas.openxmlformats.org/officeDocument/2006/relationships/hyperlink" Target="https://www.legifrance.gouv.fr/jorf/id/JORFTEXT000049121223" TargetMode="External"/><Relationship Id="rId506" Type="http://schemas.openxmlformats.org/officeDocument/2006/relationships/hyperlink" Target="https://www.legifrance.gouv.fr/jorf/id/JORFTEXT000048709150" TargetMode="External"/><Relationship Id="rId38" Type="http://schemas.openxmlformats.org/officeDocument/2006/relationships/hyperlink" Target="https://www.legifrance.gouv.fr/jorf/id/JORFTEXT000050192999" TargetMode="External"/><Relationship Id="rId103" Type="http://schemas.openxmlformats.org/officeDocument/2006/relationships/hyperlink" Target="https://www.legifrance.gouv.fr/jorf/id/JORFTEXT000050002857" TargetMode="External"/><Relationship Id="rId310" Type="http://schemas.openxmlformats.org/officeDocument/2006/relationships/hyperlink" Target="https://www.legifrance.gouv.fr/jorf/id/JORFTEXT000049424935" TargetMode="External"/><Relationship Id="rId492" Type="http://schemas.openxmlformats.org/officeDocument/2006/relationships/hyperlink" Target="https://www.legifrance.gouv.fr/jorf/id/JORFTEXT000048880575" TargetMode="External"/><Relationship Id="rId548" Type="http://schemas.openxmlformats.org/officeDocument/2006/relationships/hyperlink" Target="https://www.legifrance.gouv.fr/jorf/id/JORFTEXT000048642587" TargetMode="External"/><Relationship Id="rId91" Type="http://schemas.openxmlformats.org/officeDocument/2006/relationships/hyperlink" Target="https://www.legifrance.gouv.fr/jorf/id/JORFTEXT000050038273" TargetMode="External"/><Relationship Id="rId145" Type="http://schemas.openxmlformats.org/officeDocument/2006/relationships/hyperlink" Target="https://www.legifrance.gouv.fr/jorf/id/JORFTEXT000049895461" TargetMode="External"/><Relationship Id="rId187" Type="http://schemas.openxmlformats.org/officeDocument/2006/relationships/hyperlink" Target="https://www.legifrance.gouv.fr/jorf/id/JORFTEXT000049747175" TargetMode="External"/><Relationship Id="rId352" Type="http://schemas.openxmlformats.org/officeDocument/2006/relationships/hyperlink" Target="https://www.legifrance.gouv.fr/jorf/id/JORFTEXT000049358731" TargetMode="External"/><Relationship Id="rId394" Type="http://schemas.openxmlformats.org/officeDocument/2006/relationships/hyperlink" Target="https://www.legifrance.gouv.fr/jorf/id/JORFTEXT000049344263" TargetMode="External"/><Relationship Id="rId408" Type="http://schemas.openxmlformats.org/officeDocument/2006/relationships/hyperlink" Target="https://www.legifrance.gouv.fr/jorf/id/JORFTEXT000049285504" TargetMode="External"/><Relationship Id="rId615" Type="http://schemas.openxmlformats.org/officeDocument/2006/relationships/hyperlink" Target="https://www.legifrance.gouv.fr/jorf/id/JORFTEXT000048514833" TargetMode="External"/><Relationship Id="rId212" Type="http://schemas.openxmlformats.org/officeDocument/2006/relationships/hyperlink" Target="https://www.legifrance.gouv.fr/jorf/id/JORFTEXT000049722511" TargetMode="External"/><Relationship Id="rId254" Type="http://schemas.openxmlformats.org/officeDocument/2006/relationships/hyperlink" Target="https://www.legifrance.gouv.fr/jorf/id/JORFTEXT000049573957" TargetMode="External"/><Relationship Id="rId657" Type="http://schemas.openxmlformats.org/officeDocument/2006/relationships/hyperlink" Target="https://www.legifrance.gouv.fr/jorf/id/JORFTEXT000048458915" TargetMode="External"/><Relationship Id="rId49" Type="http://schemas.openxmlformats.org/officeDocument/2006/relationships/hyperlink" Target="https://www.legifrance.gouv.fr/jorf/id/JORFTEXT000050103822" TargetMode="External"/><Relationship Id="rId114" Type="http://schemas.openxmlformats.org/officeDocument/2006/relationships/hyperlink" Target="https://www.legifrance.gouv.fr/jorf/id/JORFTEXT000049950920" TargetMode="External"/><Relationship Id="rId296" Type="http://schemas.openxmlformats.org/officeDocument/2006/relationships/hyperlink" Target="https://www.legifrance.gouv.fr/jorf/id/JORFTEXT000049446533" TargetMode="External"/><Relationship Id="rId461" Type="http://schemas.openxmlformats.org/officeDocument/2006/relationships/hyperlink" Target="https://www.legifrance.gouv.fr/jorf/id/JORFTEXT000049121366" TargetMode="External"/><Relationship Id="rId517" Type="http://schemas.openxmlformats.org/officeDocument/2006/relationships/hyperlink" Target="https://www.legifrance.gouv.fr/jorf/id/JORFTEXT000048680955" TargetMode="External"/><Relationship Id="rId559" Type="http://schemas.openxmlformats.org/officeDocument/2006/relationships/hyperlink" Target="https://www.legifrance.gouv.fr/jorf/id/JORFTEXT000048572694" TargetMode="External"/><Relationship Id="rId60" Type="http://schemas.openxmlformats.org/officeDocument/2006/relationships/hyperlink" Target="https://www.legifrance.gouv.fr/jorf/id/JORFTEXT000050085837" TargetMode="External"/><Relationship Id="rId156" Type="http://schemas.openxmlformats.org/officeDocument/2006/relationships/hyperlink" Target="https://www.legifrance.gouv.fr/jorf/id/JORFTEXT000049890428" TargetMode="External"/><Relationship Id="rId198" Type="http://schemas.openxmlformats.org/officeDocument/2006/relationships/hyperlink" Target="https://www.legifrance.gouv.fr/jorf/id/JORFTEXT000049734826" TargetMode="External"/><Relationship Id="rId321" Type="http://schemas.openxmlformats.org/officeDocument/2006/relationships/hyperlink" Target="https://www.legifrance.gouv.fr/jorf/id/JORFTEXT000049358430" TargetMode="External"/><Relationship Id="rId363" Type="http://schemas.openxmlformats.org/officeDocument/2006/relationships/hyperlink" Target="https://www.legifrance.gouv.fr/jorf/id/JORFTEXT000049358840" TargetMode="External"/><Relationship Id="rId419" Type="http://schemas.openxmlformats.org/officeDocument/2006/relationships/hyperlink" Target="https://www.legifrance.gouv.fr/jorf/id/JORFTEXT000049285676" TargetMode="External"/><Relationship Id="rId570" Type="http://schemas.openxmlformats.org/officeDocument/2006/relationships/hyperlink" Target="https://www.legifrance.gouv.fr/jorf/id/JORFTEXT000048567558" TargetMode="External"/><Relationship Id="rId626" Type="http://schemas.openxmlformats.org/officeDocument/2006/relationships/hyperlink" Target="https://www.legifrance.gouv.fr/jorf/id/JORFTEXT000048514978" TargetMode="External"/><Relationship Id="rId223" Type="http://schemas.openxmlformats.org/officeDocument/2006/relationships/hyperlink" Target="https://www.legifrance.gouv.fr/jorf/id/JORFTEXT000049690261" TargetMode="External"/><Relationship Id="rId430" Type="http://schemas.openxmlformats.org/officeDocument/2006/relationships/hyperlink" Target="https://www.legifrance.gouv.fr/jorf/id/JORFTEXT000049210836" TargetMode="External"/><Relationship Id="rId668" Type="http://schemas.openxmlformats.org/officeDocument/2006/relationships/hyperlink" Target="https://www.legifrance.gouv.fr/jorf/id/JORFTEXT000048459079" TargetMode="External"/><Relationship Id="rId18" Type="http://schemas.openxmlformats.org/officeDocument/2006/relationships/hyperlink" Target="https://www.legifrance.gouv.fr/jorf/id/JORFTEXT000050203074" TargetMode="External"/><Relationship Id="rId265" Type="http://schemas.openxmlformats.org/officeDocument/2006/relationships/hyperlink" Target="https://www.legifrance.gouv.fr/jorf/id/JORFTEXT000049474855" TargetMode="External"/><Relationship Id="rId472" Type="http://schemas.openxmlformats.org/officeDocument/2006/relationships/hyperlink" Target="https://www.legifrance.gouv.fr/jorf/id/JORFTEXT000049097959" TargetMode="External"/><Relationship Id="rId528" Type="http://schemas.openxmlformats.org/officeDocument/2006/relationships/hyperlink" Target="https://www.legifrance.gouv.fr/jorf/id/JORFTEXT000048670038" TargetMode="External"/><Relationship Id="rId125" Type="http://schemas.openxmlformats.org/officeDocument/2006/relationships/hyperlink" Target="https://www.legifrance.gouv.fr/jorf/id/JORFTEXT000049938967" TargetMode="External"/><Relationship Id="rId167" Type="http://schemas.openxmlformats.org/officeDocument/2006/relationships/hyperlink" Target="https://www.legifrance.gouv.fr/jorf/id/JORFTEXT000049890571" TargetMode="External"/><Relationship Id="rId332" Type="http://schemas.openxmlformats.org/officeDocument/2006/relationships/hyperlink" Target="https://www.legifrance.gouv.fr/jorf/id/JORFTEXT000049358538" TargetMode="External"/><Relationship Id="rId374" Type="http://schemas.openxmlformats.org/officeDocument/2006/relationships/hyperlink" Target="https://www.legifrance.gouv.fr/jorf/id/JORFTEXT000049358956" TargetMode="External"/><Relationship Id="rId581" Type="http://schemas.openxmlformats.org/officeDocument/2006/relationships/hyperlink" Target="https://www.legifrance.gouv.fr/jorf/id/JORFTEXT000048567682" TargetMode="External"/><Relationship Id="rId71" Type="http://schemas.openxmlformats.org/officeDocument/2006/relationships/hyperlink" Target="https://www.legifrance.gouv.fr/jorf/id/JORFTEXT000050082114" TargetMode="External"/><Relationship Id="rId234" Type="http://schemas.openxmlformats.org/officeDocument/2006/relationships/hyperlink" Target="https://www.legifrance.gouv.fr/jorf/id/JORFTEXT000049621452" TargetMode="External"/><Relationship Id="rId637" Type="http://schemas.openxmlformats.org/officeDocument/2006/relationships/hyperlink" Target="https://www.legifrance.gouv.fr/jorf/id/JORFTEXT000048466532" TargetMode="External"/><Relationship Id="rId2" Type="http://schemas.openxmlformats.org/officeDocument/2006/relationships/numbering" Target="numbering.xml"/><Relationship Id="rId29" Type="http://schemas.openxmlformats.org/officeDocument/2006/relationships/hyperlink" Target="https://www.legifrance.gouv.fr/jorf/id/JORFTEXT000050198432" TargetMode="External"/><Relationship Id="rId276" Type="http://schemas.openxmlformats.org/officeDocument/2006/relationships/hyperlink" Target="https://www.legifrance.gouv.fr/jorf/id/JORFTEXT000049474993" TargetMode="External"/><Relationship Id="rId441" Type="http://schemas.openxmlformats.org/officeDocument/2006/relationships/hyperlink" Target="https://www.legifrance.gouv.fr/jorf/id/JORFTEXT000049151191" TargetMode="External"/><Relationship Id="rId483" Type="http://schemas.openxmlformats.org/officeDocument/2006/relationships/hyperlink" Target="https://www.legifrance.gouv.fr/jorf/id/JORFTEXT000048999219" TargetMode="External"/><Relationship Id="rId539" Type="http://schemas.openxmlformats.org/officeDocument/2006/relationships/hyperlink" Target="https://www.legifrance.gouv.fr/jorf/id/JORFTEXT000048670181" TargetMode="External"/><Relationship Id="rId40" Type="http://schemas.openxmlformats.org/officeDocument/2006/relationships/hyperlink" Target="https://www.legifrance.gouv.fr/jorf/id/JORFTEXT000050187907" TargetMode="External"/><Relationship Id="rId136" Type="http://schemas.openxmlformats.org/officeDocument/2006/relationships/hyperlink" Target="https://www.legifrance.gouv.fr/jorf/id/JORFTEXT000049895365" TargetMode="External"/><Relationship Id="rId178" Type="http://schemas.openxmlformats.org/officeDocument/2006/relationships/hyperlink" Target="https://www.legifrance.gouv.fr/jorf/id/JORFTEXT000049798521" TargetMode="External"/><Relationship Id="rId301" Type="http://schemas.openxmlformats.org/officeDocument/2006/relationships/hyperlink" Target="https://www.legifrance.gouv.fr/jorf/id/JORFTEXT000049446575" TargetMode="External"/><Relationship Id="rId343" Type="http://schemas.openxmlformats.org/officeDocument/2006/relationships/hyperlink" Target="https://www.legifrance.gouv.fr/jorf/id/JORFTEXT000049358647" TargetMode="External"/><Relationship Id="rId550" Type="http://schemas.openxmlformats.org/officeDocument/2006/relationships/hyperlink" Target="https://www.legifrance.gouv.fr/jorf/id/JORFTEXT000048622038" TargetMode="External"/><Relationship Id="rId82" Type="http://schemas.openxmlformats.org/officeDocument/2006/relationships/hyperlink" Target="https://www.legifrance.gouv.fr/jorf/id/JORFTEXT000050076897" TargetMode="External"/><Relationship Id="rId203" Type="http://schemas.openxmlformats.org/officeDocument/2006/relationships/hyperlink" Target="https://www.legifrance.gouv.fr/jorf/id/JORFTEXT000049734878" TargetMode="External"/><Relationship Id="rId385" Type="http://schemas.openxmlformats.org/officeDocument/2006/relationships/hyperlink" Target="https://www.legifrance.gouv.fr/jorf/id/JORFTEXT000049344139" TargetMode="External"/><Relationship Id="rId592" Type="http://schemas.openxmlformats.org/officeDocument/2006/relationships/hyperlink" Target="https://www.legifrance.gouv.fr/jorf/id/JORFTEXT000048560802" TargetMode="External"/><Relationship Id="rId606" Type="http://schemas.openxmlformats.org/officeDocument/2006/relationships/hyperlink" Target="https://www.legifrance.gouv.fr/jorf/id/JORFTEXT000048542449" TargetMode="External"/><Relationship Id="rId648" Type="http://schemas.openxmlformats.org/officeDocument/2006/relationships/hyperlink" Target="https://www.legifrance.gouv.fr/jorf/id/JORFTEXT000048466664" TargetMode="External"/><Relationship Id="rId245" Type="http://schemas.openxmlformats.org/officeDocument/2006/relationships/hyperlink" Target="https://www.legifrance.gouv.fr/jorf/id/JORFTEXT000049621595" TargetMode="External"/><Relationship Id="rId287" Type="http://schemas.openxmlformats.org/officeDocument/2006/relationships/hyperlink" Target="https://www.legifrance.gouv.fr/jorf/id/JORFTEXT000049468227" TargetMode="External"/><Relationship Id="rId410" Type="http://schemas.openxmlformats.org/officeDocument/2006/relationships/hyperlink" Target="https://www.legifrance.gouv.fr/jorf/id/JORFTEXT000049285528" TargetMode="External"/><Relationship Id="rId452" Type="http://schemas.openxmlformats.org/officeDocument/2006/relationships/hyperlink" Target="https://www.legifrance.gouv.fr/jorf/id/JORFTEXT000049121258" TargetMode="External"/><Relationship Id="rId494" Type="http://schemas.openxmlformats.org/officeDocument/2006/relationships/hyperlink" Target="https://www.legifrance.gouv.fr/jorf/id/JORFTEXT000048880637" TargetMode="External"/><Relationship Id="rId508" Type="http://schemas.openxmlformats.org/officeDocument/2006/relationships/hyperlink" Target="https://www.legifrance.gouv.fr/jorf/id/JORFTEXT000048680829" TargetMode="External"/><Relationship Id="rId105" Type="http://schemas.openxmlformats.org/officeDocument/2006/relationships/hyperlink" Target="https://www.legifrance.gouv.fr/jorf/id/JORFTEXT000049964918" TargetMode="External"/><Relationship Id="rId147" Type="http://schemas.openxmlformats.org/officeDocument/2006/relationships/hyperlink" Target="https://www.legifrance.gouv.fr/jorf/id/JORFTEXT000049895484" TargetMode="External"/><Relationship Id="rId312" Type="http://schemas.openxmlformats.org/officeDocument/2006/relationships/hyperlink" Target="https://www.legifrance.gouv.fr/jorf/id/JORFTEXT000049424999" TargetMode="External"/><Relationship Id="rId354" Type="http://schemas.openxmlformats.org/officeDocument/2006/relationships/hyperlink" Target="https://www.legifrance.gouv.fr/jorf/id/JORFTEXT000049358749" TargetMode="External"/><Relationship Id="rId51" Type="http://schemas.openxmlformats.org/officeDocument/2006/relationships/hyperlink" Target="https://www.legifrance.gouv.fr/jorf/id/JORFTEXT000050103842" TargetMode="External"/><Relationship Id="rId93" Type="http://schemas.openxmlformats.org/officeDocument/2006/relationships/hyperlink" Target="https://www.legifrance.gouv.fr/jorf/id/JORFTEXT000050011612" TargetMode="External"/><Relationship Id="rId189" Type="http://schemas.openxmlformats.org/officeDocument/2006/relationships/hyperlink" Target="https://www.legifrance.gouv.fr/jorf/id/JORFTEXT000049747202" TargetMode="External"/><Relationship Id="rId396" Type="http://schemas.openxmlformats.org/officeDocument/2006/relationships/hyperlink" Target="https://www.legifrance.gouv.fr/jorf/id/JORFTEXT000049344286" TargetMode="External"/><Relationship Id="rId561" Type="http://schemas.openxmlformats.org/officeDocument/2006/relationships/hyperlink" Target="https://www.legifrance.gouv.fr/jorf/id/JORFTEXT000048572719" TargetMode="External"/><Relationship Id="rId617" Type="http://schemas.openxmlformats.org/officeDocument/2006/relationships/hyperlink" Target="https://www.legifrance.gouv.fr/jorf/id/JORFTEXT000048514859" TargetMode="External"/><Relationship Id="rId659" Type="http://schemas.openxmlformats.org/officeDocument/2006/relationships/hyperlink" Target="https://www.legifrance.gouv.fr/jorf/id/JORFTEXT000048458949" TargetMode="External"/><Relationship Id="rId214" Type="http://schemas.openxmlformats.org/officeDocument/2006/relationships/hyperlink" Target="https://www.legifrance.gouv.fr/jorf/id/JORFTEXT000049722535" TargetMode="External"/><Relationship Id="rId256" Type="http://schemas.openxmlformats.org/officeDocument/2006/relationships/hyperlink" Target="https://www.legifrance.gouv.fr/jorf/id/JORFTEXT000049564981" TargetMode="External"/><Relationship Id="rId298" Type="http://schemas.openxmlformats.org/officeDocument/2006/relationships/hyperlink" Target="https://www.legifrance.gouv.fr/jorf/id/JORFTEXT000049446549" TargetMode="External"/><Relationship Id="rId421" Type="http://schemas.openxmlformats.org/officeDocument/2006/relationships/hyperlink" Target="https://www.legifrance.gouv.fr/jorf/id/JORFTEXT000049285703" TargetMode="External"/><Relationship Id="rId463" Type="http://schemas.openxmlformats.org/officeDocument/2006/relationships/hyperlink" Target="https://www.legifrance.gouv.fr/jorf/id/JORFTEXT000049121391" TargetMode="External"/><Relationship Id="rId519" Type="http://schemas.openxmlformats.org/officeDocument/2006/relationships/hyperlink" Target="https://www.legifrance.gouv.fr/jorf/id/JORFTEXT000048680986" TargetMode="External"/><Relationship Id="rId670" Type="http://schemas.openxmlformats.org/officeDocument/2006/relationships/hyperlink" Target="https://www.legifrance.gouv.fr/jorf/id/JORFTEXT000048385776" TargetMode="External"/><Relationship Id="rId116" Type="http://schemas.openxmlformats.org/officeDocument/2006/relationships/hyperlink" Target="https://www.legifrance.gouv.fr/jorf/id/JORFTEXT000049950940" TargetMode="External"/><Relationship Id="rId158" Type="http://schemas.openxmlformats.org/officeDocument/2006/relationships/hyperlink" Target="https://www.legifrance.gouv.fr/jorf/id/JORFTEXT000049890455" TargetMode="External"/><Relationship Id="rId323" Type="http://schemas.openxmlformats.org/officeDocument/2006/relationships/hyperlink" Target="https://www.legifrance.gouv.fr/jorf/id/JORFTEXT000049358450" TargetMode="External"/><Relationship Id="rId530" Type="http://schemas.openxmlformats.org/officeDocument/2006/relationships/hyperlink" Target="https://www.legifrance.gouv.fr/jorf/id/JORFTEXT000048670067" TargetMode="External"/><Relationship Id="rId20" Type="http://schemas.openxmlformats.org/officeDocument/2006/relationships/hyperlink" Target="https://www.legifrance.gouv.fr/jorf/id/JORFTEXT000050203094" TargetMode="External"/><Relationship Id="rId62" Type="http://schemas.openxmlformats.org/officeDocument/2006/relationships/hyperlink" Target="https://www.legifrance.gouv.fr/jorf/id/JORFTEXT000050085526" TargetMode="External"/><Relationship Id="rId365" Type="http://schemas.openxmlformats.org/officeDocument/2006/relationships/hyperlink" Target="https://www.legifrance.gouv.fr/jorf/id/JORFTEXT000049358862" TargetMode="External"/><Relationship Id="rId572" Type="http://schemas.openxmlformats.org/officeDocument/2006/relationships/hyperlink" Target="https://www.legifrance.gouv.fr/jorf/id/JORFTEXT000048567576" TargetMode="External"/><Relationship Id="rId628" Type="http://schemas.openxmlformats.org/officeDocument/2006/relationships/hyperlink" Target="https://www.legifrance.gouv.fr/jorf/id/JORFTEXT000048515003" TargetMode="External"/><Relationship Id="rId225" Type="http://schemas.openxmlformats.org/officeDocument/2006/relationships/hyperlink" Target="https://www.legifrance.gouv.fr/jorf/id/JORFTEXT000049666245" TargetMode="External"/><Relationship Id="rId267" Type="http://schemas.openxmlformats.org/officeDocument/2006/relationships/hyperlink" Target="https://www.legifrance.gouv.fr/jorf/id/JORFTEXT000049474882" TargetMode="External"/><Relationship Id="rId432" Type="http://schemas.openxmlformats.org/officeDocument/2006/relationships/hyperlink" Target="https://www.legifrance.gouv.fr/jorf/id/JORFTEXT000049199486" TargetMode="External"/><Relationship Id="rId474" Type="http://schemas.openxmlformats.org/officeDocument/2006/relationships/hyperlink" Target="https://www.legifrance.gouv.fr/jorf/id/JORFTEXT000049097988" TargetMode="External"/><Relationship Id="rId127" Type="http://schemas.openxmlformats.org/officeDocument/2006/relationships/hyperlink" Target="https://www.legifrance.gouv.fr/jorf/id/JORFTEXT000049926927" TargetMode="External"/><Relationship Id="rId31" Type="http://schemas.openxmlformats.org/officeDocument/2006/relationships/hyperlink" Target="https://www.legifrance.gouv.fr/jorf/id/JORFTEXT000050198459" TargetMode="External"/><Relationship Id="rId73" Type="http://schemas.openxmlformats.org/officeDocument/2006/relationships/hyperlink" Target="https://www.legifrance.gouv.fr/jorf/id/JORFTEXT000050082139" TargetMode="External"/><Relationship Id="rId169" Type="http://schemas.openxmlformats.org/officeDocument/2006/relationships/hyperlink" Target="https://www.legifrance.gouv.fr/jorf/id/JORFTEXT000049890590" TargetMode="External"/><Relationship Id="rId334" Type="http://schemas.openxmlformats.org/officeDocument/2006/relationships/hyperlink" Target="https://www.legifrance.gouv.fr/jorf/id/JORFTEXT000049358558" TargetMode="External"/><Relationship Id="rId376" Type="http://schemas.openxmlformats.org/officeDocument/2006/relationships/hyperlink" Target="https://www.legifrance.gouv.fr/jorf/id/JORFTEXT000049358993" TargetMode="External"/><Relationship Id="rId541" Type="http://schemas.openxmlformats.org/officeDocument/2006/relationships/hyperlink" Target="https://www.legifrance.gouv.fr/jorf/id/JORFTEXT000048658620" TargetMode="External"/><Relationship Id="rId583" Type="http://schemas.openxmlformats.org/officeDocument/2006/relationships/hyperlink" Target="https://www.legifrance.gouv.fr/jorf/id/JORFTEXT000048567712" TargetMode="External"/><Relationship Id="rId639" Type="http://schemas.openxmlformats.org/officeDocument/2006/relationships/hyperlink" Target="https://www.legifrance.gouv.fr/jorf/id/JORFTEXT000048466561" TargetMode="External"/><Relationship Id="rId4" Type="http://schemas.openxmlformats.org/officeDocument/2006/relationships/settings" Target="settings.xml"/><Relationship Id="rId180" Type="http://schemas.openxmlformats.org/officeDocument/2006/relationships/hyperlink" Target="https://www.legifrance.gouv.fr/jorf/id/JORFTEXT000049780785" TargetMode="External"/><Relationship Id="rId236" Type="http://schemas.openxmlformats.org/officeDocument/2006/relationships/hyperlink" Target="https://www.legifrance.gouv.fr/jorf/id/JORFTEXT000049621478" TargetMode="External"/><Relationship Id="rId278" Type="http://schemas.openxmlformats.org/officeDocument/2006/relationships/hyperlink" Target="https://www.legifrance.gouv.fr/jorf/id/JORFTEXT000049475019" TargetMode="External"/><Relationship Id="rId401" Type="http://schemas.openxmlformats.org/officeDocument/2006/relationships/hyperlink" Target="https://www.legifrance.gouv.fr/jorf/id/JORFTEXT000049328378" TargetMode="External"/><Relationship Id="rId443" Type="http://schemas.openxmlformats.org/officeDocument/2006/relationships/hyperlink" Target="https://www.legifrance.gouv.fr/jorf/id/JORFTEXT000049151222" TargetMode="External"/><Relationship Id="rId650" Type="http://schemas.openxmlformats.org/officeDocument/2006/relationships/hyperlink" Target="https://www.legifrance.gouv.fr/jorf/id/JORFTEXT000048466685" TargetMode="External"/><Relationship Id="rId303" Type="http://schemas.openxmlformats.org/officeDocument/2006/relationships/hyperlink" Target="https://www.legifrance.gouv.fr/jorf/id/JORFTEXT000049446593" TargetMode="External"/><Relationship Id="rId485" Type="http://schemas.openxmlformats.org/officeDocument/2006/relationships/hyperlink" Target="https://www.legifrance.gouv.fr/jorf/id/JORFTEXT000048999244" TargetMode="External"/><Relationship Id="rId42" Type="http://schemas.openxmlformats.org/officeDocument/2006/relationships/hyperlink" Target="https://www.legifrance.gouv.fr/jorf/id/JORFTEXT000050187929" TargetMode="External"/><Relationship Id="rId84" Type="http://schemas.openxmlformats.org/officeDocument/2006/relationships/hyperlink" Target="https://www.legifrance.gouv.fr/jorf/id/JORFTEXT000050074589" TargetMode="External"/><Relationship Id="rId138" Type="http://schemas.openxmlformats.org/officeDocument/2006/relationships/hyperlink" Target="https://www.legifrance.gouv.fr/jorf/id/JORFTEXT000049895387" TargetMode="External"/><Relationship Id="rId345" Type="http://schemas.openxmlformats.org/officeDocument/2006/relationships/hyperlink" Target="https://www.legifrance.gouv.fr/jorf/id/JORFTEXT000049358665" TargetMode="External"/><Relationship Id="rId387" Type="http://schemas.openxmlformats.org/officeDocument/2006/relationships/hyperlink" Target="https://www.legifrance.gouv.fr/jorf/id/JORFTEXT000049344167" TargetMode="External"/><Relationship Id="rId510" Type="http://schemas.openxmlformats.org/officeDocument/2006/relationships/hyperlink" Target="https://www.legifrance.gouv.fr/jorf/id/JORFTEXT000048680854" TargetMode="External"/><Relationship Id="rId552" Type="http://schemas.openxmlformats.org/officeDocument/2006/relationships/hyperlink" Target="https://www.legifrance.gouv.fr/jorf/id/JORFTEXT000048622068" TargetMode="External"/><Relationship Id="rId594" Type="http://schemas.openxmlformats.org/officeDocument/2006/relationships/hyperlink" Target="https://www.legifrance.gouv.fr/jorf/id/JORFTEXT000048560825" TargetMode="External"/><Relationship Id="rId608" Type="http://schemas.openxmlformats.org/officeDocument/2006/relationships/hyperlink" Target="https://www.legifrance.gouv.fr/jorf/id/JORFTEXT000048514734" TargetMode="External"/><Relationship Id="rId191" Type="http://schemas.openxmlformats.org/officeDocument/2006/relationships/hyperlink" Target="https://www.legifrance.gouv.fr/jorf/id/JORFTEXT000049734749" TargetMode="External"/><Relationship Id="rId205" Type="http://schemas.openxmlformats.org/officeDocument/2006/relationships/hyperlink" Target="https://www.legifrance.gouv.fr/jorf/id/JORFTEXT000049734896" TargetMode="External"/><Relationship Id="rId247" Type="http://schemas.openxmlformats.org/officeDocument/2006/relationships/hyperlink" Target="https://www.legifrance.gouv.fr/jorf/id/JORFTEXT000049621618" TargetMode="External"/><Relationship Id="rId412" Type="http://schemas.openxmlformats.org/officeDocument/2006/relationships/hyperlink" Target="https://www.legifrance.gouv.fr/jorf/id/JORFTEXT000049285553" TargetMode="External"/><Relationship Id="rId107" Type="http://schemas.openxmlformats.org/officeDocument/2006/relationships/hyperlink" Target="https://www.legifrance.gouv.fr/jorf/id/JORFTEXT000049950809" TargetMode="External"/><Relationship Id="rId289" Type="http://schemas.openxmlformats.org/officeDocument/2006/relationships/hyperlink" Target="https://www.legifrance.gouv.fr/jorf/id/JORFTEXT000049446462" TargetMode="External"/><Relationship Id="rId454" Type="http://schemas.openxmlformats.org/officeDocument/2006/relationships/hyperlink" Target="https://www.legifrance.gouv.fr/jorf/id/JORFTEXT000049121278" TargetMode="External"/><Relationship Id="rId496" Type="http://schemas.openxmlformats.org/officeDocument/2006/relationships/hyperlink" Target="https://www.legifrance.gouv.fr/jorf/id/JORFTEXT000048880697" TargetMode="External"/><Relationship Id="rId661" Type="http://schemas.openxmlformats.org/officeDocument/2006/relationships/hyperlink" Target="https://www.legifrance.gouv.fr/jorf/id/JORFTEXT000048458973" TargetMode="External"/><Relationship Id="rId11" Type="http://schemas.openxmlformats.org/officeDocument/2006/relationships/hyperlink" Target="https://www.legifrance.gouv.fr/jorf/id/JORFTEXT000050251883" TargetMode="External"/><Relationship Id="rId53" Type="http://schemas.openxmlformats.org/officeDocument/2006/relationships/hyperlink" Target="https://www.legifrance.gouv.fr/jorf/id/JORFTEXT000050103871" TargetMode="External"/><Relationship Id="rId149" Type="http://schemas.openxmlformats.org/officeDocument/2006/relationships/hyperlink" Target="https://www.legifrance.gouv.fr/jorf/id/JORFTEXT000049895502" TargetMode="External"/><Relationship Id="rId314" Type="http://schemas.openxmlformats.org/officeDocument/2006/relationships/hyperlink" Target="https://www.legifrance.gouv.fr/jorf/id/JORFTEXT000049409606" TargetMode="External"/><Relationship Id="rId356" Type="http://schemas.openxmlformats.org/officeDocument/2006/relationships/hyperlink" Target="https://www.legifrance.gouv.fr/jorf/id/JORFTEXT000049358768" TargetMode="External"/><Relationship Id="rId398" Type="http://schemas.openxmlformats.org/officeDocument/2006/relationships/hyperlink" Target="https://www.legifrance.gouv.fr/jorf/id/JORFTEXT000049344310" TargetMode="External"/><Relationship Id="rId521" Type="http://schemas.openxmlformats.org/officeDocument/2006/relationships/hyperlink" Target="https://www.legifrance.gouv.fr/jorf/id/JORFTEXT000048669954" TargetMode="External"/><Relationship Id="rId563" Type="http://schemas.openxmlformats.org/officeDocument/2006/relationships/hyperlink" Target="https://www.legifrance.gouv.fr/jorf/id/JORFTEXT000048572753" TargetMode="External"/><Relationship Id="rId619" Type="http://schemas.openxmlformats.org/officeDocument/2006/relationships/hyperlink" Target="https://www.legifrance.gouv.fr/jorf/id/JORFTEXT000048514882" TargetMode="External"/><Relationship Id="rId95" Type="http://schemas.openxmlformats.org/officeDocument/2006/relationships/hyperlink" Target="https://www.legifrance.gouv.fr/jorf/id/JORFTEXT000050002711" TargetMode="External"/><Relationship Id="rId160" Type="http://schemas.openxmlformats.org/officeDocument/2006/relationships/hyperlink" Target="https://www.legifrance.gouv.fr/jorf/id/JORFTEXT000049890478" TargetMode="External"/><Relationship Id="rId216" Type="http://schemas.openxmlformats.org/officeDocument/2006/relationships/hyperlink" Target="https://www.legifrance.gouv.fr/jorf/id/JORFTEXT000049722557" TargetMode="External"/><Relationship Id="rId423" Type="http://schemas.openxmlformats.org/officeDocument/2006/relationships/hyperlink" Target="https://www.legifrance.gouv.fr/jorf/id/JORFTEXT000049274158" TargetMode="External"/><Relationship Id="rId258" Type="http://schemas.openxmlformats.org/officeDocument/2006/relationships/hyperlink" Target="https://www.legifrance.gouv.fr/jorf/id/JORFTEXT000049565001" TargetMode="External"/><Relationship Id="rId465" Type="http://schemas.openxmlformats.org/officeDocument/2006/relationships/hyperlink" Target="https://www.legifrance.gouv.fr/jorf/id/JORFTEXT000049121420" TargetMode="External"/><Relationship Id="rId630" Type="http://schemas.openxmlformats.org/officeDocument/2006/relationships/hyperlink" Target="https://www.legifrance.gouv.fr/jorf/id/JORFTEXT000048466418" TargetMode="External"/><Relationship Id="rId672" Type="http://schemas.openxmlformats.org/officeDocument/2006/relationships/hyperlink" Target="https://www.legifrance.gouv.fr/jorf/id/JORFTEXT000048374392" TargetMode="External"/><Relationship Id="rId22" Type="http://schemas.openxmlformats.org/officeDocument/2006/relationships/hyperlink" Target="https://www.legifrance.gouv.fr/jorf/id/JORFTEXT000050203117" TargetMode="External"/><Relationship Id="rId64" Type="http://schemas.openxmlformats.org/officeDocument/2006/relationships/hyperlink" Target="https://www.legifrance.gouv.fr/jorf/id/JORFTEXT000050082033" TargetMode="External"/><Relationship Id="rId118" Type="http://schemas.openxmlformats.org/officeDocument/2006/relationships/hyperlink" Target="https://www.legifrance.gouv.fr/jorf/id/JORFTEXT000049950963" TargetMode="External"/><Relationship Id="rId325" Type="http://schemas.openxmlformats.org/officeDocument/2006/relationships/hyperlink" Target="https://www.legifrance.gouv.fr/jorf/id/JORFTEXT000049358468" TargetMode="External"/><Relationship Id="rId367" Type="http://schemas.openxmlformats.org/officeDocument/2006/relationships/hyperlink" Target="https://www.legifrance.gouv.fr/jorf/id/JORFTEXT000049358880" TargetMode="External"/><Relationship Id="rId532" Type="http://schemas.openxmlformats.org/officeDocument/2006/relationships/hyperlink" Target="https://www.legifrance.gouv.fr/jorf/id/JORFTEXT000048670090" TargetMode="External"/><Relationship Id="rId574" Type="http://schemas.openxmlformats.org/officeDocument/2006/relationships/hyperlink" Target="https://www.legifrance.gouv.fr/jorf/id/JORFTEXT000048567596" TargetMode="External"/><Relationship Id="rId171" Type="http://schemas.openxmlformats.org/officeDocument/2006/relationships/hyperlink" Target="https://www.legifrance.gouv.fr/jorf/id/JORFTEXT000049890613" TargetMode="External"/><Relationship Id="rId227" Type="http://schemas.openxmlformats.org/officeDocument/2006/relationships/hyperlink" Target="https://www.legifrance.gouv.fr/jorf/id/JORFTEXT000049666286" TargetMode="External"/><Relationship Id="rId269" Type="http://schemas.openxmlformats.org/officeDocument/2006/relationships/hyperlink" Target="https://www.legifrance.gouv.fr/jorf/id/JORFTEXT000049474908" TargetMode="External"/><Relationship Id="rId434" Type="http://schemas.openxmlformats.org/officeDocument/2006/relationships/hyperlink" Target="https://www.legifrance.gouv.fr/jorf/id/JORFTEXT000049199504" TargetMode="External"/><Relationship Id="rId476" Type="http://schemas.openxmlformats.org/officeDocument/2006/relationships/hyperlink" Target="https://www.legifrance.gouv.fr/jorf/id/JORFTEXT000049079356" TargetMode="External"/><Relationship Id="rId641" Type="http://schemas.openxmlformats.org/officeDocument/2006/relationships/hyperlink" Target="https://www.legifrance.gouv.fr/jorf/id/JORFTEXT000048466583" TargetMode="External"/><Relationship Id="rId33" Type="http://schemas.openxmlformats.org/officeDocument/2006/relationships/hyperlink" Target="https://www.legifrance.gouv.fr/jorf/id/JORFTEXT000050198480" TargetMode="External"/><Relationship Id="rId129" Type="http://schemas.openxmlformats.org/officeDocument/2006/relationships/hyperlink" Target="https://www.legifrance.gouv.fr/jorf/id/JORFTEXT000049895234" TargetMode="External"/><Relationship Id="rId280" Type="http://schemas.openxmlformats.org/officeDocument/2006/relationships/hyperlink" Target="https://www.legifrance.gouv.fr/jorf/id/JORFTEXT000049475045" TargetMode="External"/><Relationship Id="rId336" Type="http://schemas.openxmlformats.org/officeDocument/2006/relationships/hyperlink" Target="https://www.legifrance.gouv.fr/jorf/id/JORFTEXT000049358578" TargetMode="External"/><Relationship Id="rId501" Type="http://schemas.openxmlformats.org/officeDocument/2006/relationships/hyperlink" Target="https://www.legifrance.gouv.fr/jorf/id/JORFTEXT000048731003" TargetMode="External"/><Relationship Id="rId543" Type="http://schemas.openxmlformats.org/officeDocument/2006/relationships/hyperlink" Target="https://www.legifrance.gouv.fr/jorf/id/JORFTEXT000048642533" TargetMode="External"/><Relationship Id="rId75" Type="http://schemas.openxmlformats.org/officeDocument/2006/relationships/hyperlink" Target="https://www.legifrance.gouv.fr/jorf/id/JORFTEXT000050082162" TargetMode="External"/><Relationship Id="rId140" Type="http://schemas.openxmlformats.org/officeDocument/2006/relationships/hyperlink" Target="https://www.legifrance.gouv.fr/jorf/id/JORFTEXT000049895407" TargetMode="External"/><Relationship Id="rId182" Type="http://schemas.openxmlformats.org/officeDocument/2006/relationships/hyperlink" Target="https://www.legifrance.gouv.fr/jorf/id/JORFTEXT000049780801" TargetMode="External"/><Relationship Id="rId378" Type="http://schemas.openxmlformats.org/officeDocument/2006/relationships/hyperlink" Target="https://www.legifrance.gouv.fr/jorf/id/JORFTEXT000049359021" TargetMode="External"/><Relationship Id="rId403" Type="http://schemas.openxmlformats.org/officeDocument/2006/relationships/hyperlink" Target="https://www.legifrance.gouv.fr/jorf/id/JORFTEXT000049291560" TargetMode="External"/><Relationship Id="rId585" Type="http://schemas.openxmlformats.org/officeDocument/2006/relationships/hyperlink" Target="https://www.legifrance.gouv.fr/jorf/id/JORFTEXT000048560727" TargetMode="External"/><Relationship Id="rId6" Type="http://schemas.openxmlformats.org/officeDocument/2006/relationships/footnotes" Target="footnotes.xml"/><Relationship Id="rId238" Type="http://schemas.openxmlformats.org/officeDocument/2006/relationships/hyperlink" Target="https://www.legifrance.gouv.fr/jorf/id/JORFTEXT000049621498" TargetMode="External"/><Relationship Id="rId445" Type="http://schemas.openxmlformats.org/officeDocument/2006/relationships/hyperlink" Target="https://www.legifrance.gouv.fr/jorf/id/JORFTEXT000049121163" TargetMode="External"/><Relationship Id="rId487" Type="http://schemas.openxmlformats.org/officeDocument/2006/relationships/hyperlink" Target="https://www.legifrance.gouv.fr/jorf/id/JORFTEXT000048982830" TargetMode="External"/><Relationship Id="rId610" Type="http://schemas.openxmlformats.org/officeDocument/2006/relationships/hyperlink" Target="https://www.legifrance.gouv.fr/jorf/id/JORFTEXT000048514763" TargetMode="External"/><Relationship Id="rId652" Type="http://schemas.openxmlformats.org/officeDocument/2006/relationships/hyperlink" Target="https://www.legifrance.gouv.fr/jorf/id/JORFTEXT000048466726" TargetMode="External"/><Relationship Id="rId291" Type="http://schemas.openxmlformats.org/officeDocument/2006/relationships/hyperlink" Target="https://www.legifrance.gouv.fr/jorf/id/JORFTEXT000049446490" TargetMode="External"/><Relationship Id="rId305" Type="http://schemas.openxmlformats.org/officeDocument/2006/relationships/hyperlink" Target="https://www.legifrance.gouv.fr/jorf/id/JORFTEXT000049446611" TargetMode="External"/><Relationship Id="rId347" Type="http://schemas.openxmlformats.org/officeDocument/2006/relationships/hyperlink" Target="https://www.legifrance.gouv.fr/jorf/id/JORFTEXT000049358684" TargetMode="External"/><Relationship Id="rId512" Type="http://schemas.openxmlformats.org/officeDocument/2006/relationships/hyperlink" Target="https://www.legifrance.gouv.fr/jorf/id/JORFTEXT000048680886" TargetMode="External"/><Relationship Id="rId44" Type="http://schemas.openxmlformats.org/officeDocument/2006/relationships/hyperlink" Target="https://www.legifrance.gouv.fr/jorf/id/JORFTEXT000050185665" TargetMode="External"/><Relationship Id="rId86" Type="http://schemas.openxmlformats.org/officeDocument/2006/relationships/hyperlink" Target="https://www.legifrance.gouv.fr/jorf/id/JORFTEXT000050067264" TargetMode="External"/><Relationship Id="rId151" Type="http://schemas.openxmlformats.org/officeDocument/2006/relationships/hyperlink" Target="https://www.legifrance.gouv.fr/jorf/id/JORFTEXT000049895520" TargetMode="External"/><Relationship Id="rId389" Type="http://schemas.openxmlformats.org/officeDocument/2006/relationships/hyperlink" Target="https://www.legifrance.gouv.fr/jorf/id/JORFTEXT000049344190" TargetMode="External"/><Relationship Id="rId554" Type="http://schemas.openxmlformats.org/officeDocument/2006/relationships/hyperlink" Target="https://www.legifrance.gouv.fr/jorf/id/JORFTEXT000048595573" TargetMode="External"/><Relationship Id="rId596" Type="http://schemas.openxmlformats.org/officeDocument/2006/relationships/hyperlink" Target="https://www.legifrance.gouv.fr/jorf/id/JORFTEXT000048551092" TargetMode="External"/><Relationship Id="rId193" Type="http://schemas.openxmlformats.org/officeDocument/2006/relationships/hyperlink" Target="https://www.legifrance.gouv.fr/jorf/id/JORFTEXT000049734770" TargetMode="External"/><Relationship Id="rId207" Type="http://schemas.openxmlformats.org/officeDocument/2006/relationships/hyperlink" Target="https://www.legifrance.gouv.fr/jorf/id/JORFTEXT000049734914" TargetMode="External"/><Relationship Id="rId249" Type="http://schemas.openxmlformats.org/officeDocument/2006/relationships/hyperlink" Target="https://www.legifrance.gouv.fr/jorf/id/JORFTEXT000049621641" TargetMode="External"/><Relationship Id="rId414" Type="http://schemas.openxmlformats.org/officeDocument/2006/relationships/hyperlink" Target="https://www.legifrance.gouv.fr/jorf/id/JORFTEXT000049285580" TargetMode="External"/><Relationship Id="rId456" Type="http://schemas.openxmlformats.org/officeDocument/2006/relationships/hyperlink" Target="https://www.legifrance.gouv.fr/jorf/id/JORFTEXT000049121303" TargetMode="External"/><Relationship Id="rId498" Type="http://schemas.openxmlformats.org/officeDocument/2006/relationships/hyperlink" Target="https://www.legifrance.gouv.fr/jorf/id/JORFTEXT000048737759" TargetMode="External"/><Relationship Id="rId621" Type="http://schemas.openxmlformats.org/officeDocument/2006/relationships/hyperlink" Target="https://www.legifrance.gouv.fr/jorf/id/JORFTEXT000048514911" TargetMode="External"/><Relationship Id="rId663" Type="http://schemas.openxmlformats.org/officeDocument/2006/relationships/hyperlink" Target="https://www.legifrance.gouv.fr/jorf/id/JORFTEXT000048459002" TargetMode="External"/><Relationship Id="rId13" Type="http://schemas.openxmlformats.org/officeDocument/2006/relationships/hyperlink" Target="https://www.legifrance.gouv.fr/jorf/id/JORFTEXT000050251909" TargetMode="External"/><Relationship Id="rId109" Type="http://schemas.openxmlformats.org/officeDocument/2006/relationships/hyperlink" Target="https://www.legifrance.gouv.fr/jorf/id/JORFTEXT000049950867" TargetMode="External"/><Relationship Id="rId260" Type="http://schemas.openxmlformats.org/officeDocument/2006/relationships/hyperlink" Target="https://www.legifrance.gouv.fr/jorf/id/JORFTEXT000049548340" TargetMode="External"/><Relationship Id="rId316" Type="http://schemas.openxmlformats.org/officeDocument/2006/relationships/hyperlink" Target="https://www.legifrance.gouv.fr/jorf/id/JORFTEXT000049374628" TargetMode="External"/><Relationship Id="rId523" Type="http://schemas.openxmlformats.org/officeDocument/2006/relationships/hyperlink" Target="https://www.legifrance.gouv.fr/jorf/id/JORFTEXT000048669978" TargetMode="External"/><Relationship Id="rId55" Type="http://schemas.openxmlformats.org/officeDocument/2006/relationships/hyperlink" Target="https://www.legifrance.gouv.fr/jorf/id/JORFTEXT000050103895" TargetMode="External"/><Relationship Id="rId97" Type="http://schemas.openxmlformats.org/officeDocument/2006/relationships/hyperlink" Target="https://www.legifrance.gouv.fr/jorf/id/JORFTEXT000050002764" TargetMode="External"/><Relationship Id="rId120" Type="http://schemas.openxmlformats.org/officeDocument/2006/relationships/hyperlink" Target="https://www.legifrance.gouv.fr/jorf/id/JORFTEXT000049950983" TargetMode="External"/><Relationship Id="rId358" Type="http://schemas.openxmlformats.org/officeDocument/2006/relationships/hyperlink" Target="https://www.legifrance.gouv.fr/jorf/id/JORFTEXT000049358794" TargetMode="External"/><Relationship Id="rId565" Type="http://schemas.openxmlformats.org/officeDocument/2006/relationships/hyperlink" Target="https://www.legifrance.gouv.fr/jorf/id/JORFTEXT000048567466" TargetMode="External"/><Relationship Id="rId162" Type="http://schemas.openxmlformats.org/officeDocument/2006/relationships/hyperlink" Target="https://www.legifrance.gouv.fr/jorf/id/JORFTEXT000049890517" TargetMode="External"/><Relationship Id="rId218" Type="http://schemas.openxmlformats.org/officeDocument/2006/relationships/hyperlink" Target="https://www.legifrance.gouv.fr/jorf/id/JORFTEXT000049722577" TargetMode="External"/><Relationship Id="rId425" Type="http://schemas.openxmlformats.org/officeDocument/2006/relationships/hyperlink" Target="https://www.legifrance.gouv.fr/jorf/id/JORFTEXT000049268484" TargetMode="External"/><Relationship Id="rId467" Type="http://schemas.openxmlformats.org/officeDocument/2006/relationships/hyperlink" Target="https://www.legifrance.gouv.fr/jorf/id/JORFTEXT000049121432" TargetMode="External"/><Relationship Id="rId632" Type="http://schemas.openxmlformats.org/officeDocument/2006/relationships/hyperlink" Target="https://www.legifrance.gouv.fr/jorf/id/JORFTEXT000048466438" TargetMode="External"/><Relationship Id="rId271" Type="http://schemas.openxmlformats.org/officeDocument/2006/relationships/hyperlink" Target="https://www.legifrance.gouv.fr/jorf/id/JORFTEXT000049474932" TargetMode="External"/><Relationship Id="rId674" Type="http://schemas.openxmlformats.org/officeDocument/2006/relationships/fontTable" Target="fontTable.xml"/><Relationship Id="rId24" Type="http://schemas.openxmlformats.org/officeDocument/2006/relationships/hyperlink" Target="https://www.legifrance.gouv.fr/jorf/id/JORFTEXT000050203140" TargetMode="External"/><Relationship Id="rId66" Type="http://schemas.openxmlformats.org/officeDocument/2006/relationships/hyperlink" Target="https://www.legifrance.gouv.fr/jorf/id/JORFTEXT000050082056" TargetMode="External"/><Relationship Id="rId131" Type="http://schemas.openxmlformats.org/officeDocument/2006/relationships/hyperlink" Target="https://www.legifrance.gouv.fr/jorf/id/JORFTEXT000049895271" TargetMode="External"/><Relationship Id="rId327" Type="http://schemas.openxmlformats.org/officeDocument/2006/relationships/hyperlink" Target="https://www.legifrance.gouv.fr/jorf/id/JORFTEXT000049358487" TargetMode="External"/><Relationship Id="rId369" Type="http://schemas.openxmlformats.org/officeDocument/2006/relationships/hyperlink" Target="https://www.legifrance.gouv.fr/jorf/id/JORFTEXT000049358898" TargetMode="External"/><Relationship Id="rId534" Type="http://schemas.openxmlformats.org/officeDocument/2006/relationships/hyperlink" Target="https://www.legifrance.gouv.fr/jorf/id/JORFTEXT000048670122" TargetMode="External"/><Relationship Id="rId576" Type="http://schemas.openxmlformats.org/officeDocument/2006/relationships/hyperlink" Target="https://www.legifrance.gouv.fr/jorf/id/JORFTEXT000048567618" TargetMode="External"/><Relationship Id="rId173" Type="http://schemas.openxmlformats.org/officeDocument/2006/relationships/hyperlink" Target="https://www.legifrance.gouv.fr/jorf/id/JORFTEXT000049890642" TargetMode="External"/><Relationship Id="rId229" Type="http://schemas.openxmlformats.org/officeDocument/2006/relationships/hyperlink" Target="https://www.legifrance.gouv.fr/affichCodeArticle.do?cidTexte=LEGITEXT000006072050&amp;idArticle=LEGIARTI000006902962&amp;dateTexte=&amp;categorieLien=cid" TargetMode="External"/><Relationship Id="rId380" Type="http://schemas.openxmlformats.org/officeDocument/2006/relationships/hyperlink" Target="https://www.legifrance.gouv.fr/jorf/id/JORFTEXT000049344049" TargetMode="External"/><Relationship Id="rId436" Type="http://schemas.openxmlformats.org/officeDocument/2006/relationships/hyperlink" Target="https://www.legifrance.gouv.fr/jorf/id/JORFTEXT000049185043" TargetMode="External"/><Relationship Id="rId601" Type="http://schemas.openxmlformats.org/officeDocument/2006/relationships/hyperlink" Target="https://www.legifrance.gouv.fr/jorf/id/JORFTEXT000048542397" TargetMode="External"/><Relationship Id="rId643" Type="http://schemas.openxmlformats.org/officeDocument/2006/relationships/hyperlink" Target="https://www.legifrance.gouv.fr/jorf/id/JORFTEXT000048466612" TargetMode="External"/><Relationship Id="rId240" Type="http://schemas.openxmlformats.org/officeDocument/2006/relationships/hyperlink" Target="https://www.legifrance.gouv.fr/jorf/id/JORFTEXT000049621524" TargetMode="External"/><Relationship Id="rId478" Type="http://schemas.openxmlformats.org/officeDocument/2006/relationships/hyperlink" Target="https://www.legifrance.gouv.fr/jorf/id/JORFTEXT000049041589" TargetMode="External"/><Relationship Id="rId35" Type="http://schemas.openxmlformats.org/officeDocument/2006/relationships/hyperlink" Target="https://www.legifrance.gouv.fr/jorf/id/JORFTEXT000050198507" TargetMode="External"/><Relationship Id="rId77" Type="http://schemas.openxmlformats.org/officeDocument/2006/relationships/hyperlink" Target="https://www.legifrance.gouv.fr/jorf/id/JORFTEXT000050082187" TargetMode="External"/><Relationship Id="rId100" Type="http://schemas.openxmlformats.org/officeDocument/2006/relationships/hyperlink" Target="https://www.legifrance.gouv.fr/jorf/id/JORFTEXT000050002803" TargetMode="External"/><Relationship Id="rId282" Type="http://schemas.openxmlformats.org/officeDocument/2006/relationships/hyperlink" Target="https://www.legifrance.gouv.fr/jorf/id/JORFTEXT000049475068" TargetMode="External"/><Relationship Id="rId338" Type="http://schemas.openxmlformats.org/officeDocument/2006/relationships/hyperlink" Target="https://www.legifrance.gouv.fr/jorf/id/JORFTEXT000049358597" TargetMode="External"/><Relationship Id="rId503" Type="http://schemas.openxmlformats.org/officeDocument/2006/relationships/hyperlink" Target="https://www.legifrance.gouv.fr/jorf/id/JORFTEXT000048731024" TargetMode="External"/><Relationship Id="rId545" Type="http://schemas.openxmlformats.org/officeDocument/2006/relationships/hyperlink" Target="https://www.legifrance.gouv.fr/jorf/id/JORFTEXT000048642553" TargetMode="External"/><Relationship Id="rId587" Type="http://schemas.openxmlformats.org/officeDocument/2006/relationships/hyperlink" Target="https://www.legifrance.gouv.fr/jorf/id/JORFTEXT000048560747" TargetMode="External"/><Relationship Id="rId8" Type="http://schemas.openxmlformats.org/officeDocument/2006/relationships/hyperlink" Target="https://www.legifrance.gouv.fr/jorf/id/JORFTEXT000050305072" TargetMode="External"/><Relationship Id="rId142" Type="http://schemas.openxmlformats.org/officeDocument/2006/relationships/hyperlink" Target="https://www.legifrance.gouv.fr/jorf/id/JORFTEXT000049895432" TargetMode="External"/><Relationship Id="rId184" Type="http://schemas.openxmlformats.org/officeDocument/2006/relationships/hyperlink" Target="https://www.legifrance.gouv.fr/jorf/id/JORFTEXT000049747134" TargetMode="External"/><Relationship Id="rId391" Type="http://schemas.openxmlformats.org/officeDocument/2006/relationships/hyperlink" Target="https://www.legifrance.gouv.fr/jorf/id/JORFTEXT000049344220" TargetMode="External"/><Relationship Id="rId405" Type="http://schemas.openxmlformats.org/officeDocument/2006/relationships/hyperlink" Target="https://www.legifrance.gouv.fr/jorf/id/JORFTEXT000049285466" TargetMode="External"/><Relationship Id="rId447" Type="http://schemas.openxmlformats.org/officeDocument/2006/relationships/hyperlink" Target="https://www.legifrance.gouv.fr/jorf/id/JORFTEXT000049121181" TargetMode="External"/><Relationship Id="rId612" Type="http://schemas.openxmlformats.org/officeDocument/2006/relationships/hyperlink" Target="https://www.legifrance.gouv.fr/jorf/id/JORFTEXT000048514786" TargetMode="External"/><Relationship Id="rId251" Type="http://schemas.openxmlformats.org/officeDocument/2006/relationships/hyperlink" Target="https://www.legifrance.gouv.fr/jorf/id/JORFTEXT000049621670" TargetMode="External"/><Relationship Id="rId489" Type="http://schemas.openxmlformats.org/officeDocument/2006/relationships/hyperlink" Target="https://www.legifrance.gouv.fr/jorf/id/JORFTEXT000048981937" TargetMode="External"/><Relationship Id="rId654" Type="http://schemas.openxmlformats.org/officeDocument/2006/relationships/hyperlink" Target="https://www.legifrance.gouv.fr/jorf/id/JORFTEXT000048466754" TargetMode="External"/><Relationship Id="rId46" Type="http://schemas.openxmlformats.org/officeDocument/2006/relationships/hyperlink" Target="https://www.legifrance.gouv.fr/jorf/id/JORFTEXT000050151410" TargetMode="External"/><Relationship Id="rId293" Type="http://schemas.openxmlformats.org/officeDocument/2006/relationships/hyperlink" Target="https://www.legifrance.gouv.fr/jorf/id/JORFTEXT000049446507" TargetMode="External"/><Relationship Id="rId307" Type="http://schemas.openxmlformats.org/officeDocument/2006/relationships/hyperlink" Target="https://www.legifrance.gouv.fr/jorf/id/JORFTEXT000049430418" TargetMode="External"/><Relationship Id="rId349" Type="http://schemas.openxmlformats.org/officeDocument/2006/relationships/hyperlink" Target="https://www.legifrance.gouv.fr/jorf/id/JORFTEXT000049358702" TargetMode="External"/><Relationship Id="rId514" Type="http://schemas.openxmlformats.org/officeDocument/2006/relationships/hyperlink" Target="https://www.legifrance.gouv.fr/jorf/id/JORFTEXT000048680911" TargetMode="External"/><Relationship Id="rId556" Type="http://schemas.openxmlformats.org/officeDocument/2006/relationships/hyperlink" Target="https://www.legifrance.gouv.fr/jorf/id/JORFTEXT000048595598" TargetMode="External"/><Relationship Id="rId88" Type="http://schemas.openxmlformats.org/officeDocument/2006/relationships/hyperlink" Target="https://www.legifrance.gouv.fr/jorf/id/JORFTEXT000050060141" TargetMode="External"/><Relationship Id="rId111" Type="http://schemas.openxmlformats.org/officeDocument/2006/relationships/hyperlink" Target="https://www.legifrance.gouv.fr/jorf/id/JORFTEXT000049950890" TargetMode="External"/><Relationship Id="rId153" Type="http://schemas.openxmlformats.org/officeDocument/2006/relationships/hyperlink" Target="https://www.legifrance.gouv.fr/affichCodeArticle.do?cidTexte=LEGITEXT000006072050&amp;idArticle=LEGIARTI000028689893&amp;dateTexte=&amp;categorieLien=cid" TargetMode="External"/><Relationship Id="rId195" Type="http://schemas.openxmlformats.org/officeDocument/2006/relationships/hyperlink" Target="https://www.legifrance.gouv.fr/jorf/id/JORFTEXT000049734795" TargetMode="External"/><Relationship Id="rId209" Type="http://schemas.openxmlformats.org/officeDocument/2006/relationships/hyperlink" Target="https://www.legifrance.gouv.fr/jorf/id/JORFTEXT000049722480" TargetMode="External"/><Relationship Id="rId360" Type="http://schemas.openxmlformats.org/officeDocument/2006/relationships/hyperlink" Target="https://www.legifrance.gouv.fr/jorf/id/JORFTEXT000049358813" TargetMode="External"/><Relationship Id="rId416" Type="http://schemas.openxmlformats.org/officeDocument/2006/relationships/hyperlink" Target="https://www.legifrance.gouv.fr/jorf/id/JORFTEXT000049285633" TargetMode="External"/><Relationship Id="rId598" Type="http://schemas.openxmlformats.org/officeDocument/2006/relationships/hyperlink" Target="https://www.legifrance.gouv.fr/jorf/id/JORFTEXT000048542366" TargetMode="External"/><Relationship Id="rId220" Type="http://schemas.openxmlformats.org/officeDocument/2006/relationships/hyperlink" Target="https://www.legifrance.gouv.fr/jorf/id/JORFTEXT000049695208" TargetMode="External"/><Relationship Id="rId458" Type="http://schemas.openxmlformats.org/officeDocument/2006/relationships/hyperlink" Target="https://www.legifrance.gouv.fr/jorf/id/JORFTEXT000049121334" TargetMode="External"/><Relationship Id="rId623" Type="http://schemas.openxmlformats.org/officeDocument/2006/relationships/hyperlink" Target="https://www.legifrance.gouv.fr/jorf/id/JORFTEXT000048514934" TargetMode="External"/><Relationship Id="rId665" Type="http://schemas.openxmlformats.org/officeDocument/2006/relationships/hyperlink" Target="https://www.legifrance.gouv.fr/jorf/id/JORFTEXT000048459050" TargetMode="External"/><Relationship Id="rId15" Type="http://schemas.openxmlformats.org/officeDocument/2006/relationships/hyperlink" Target="https://www.legifrance.gouv.fr/jorf/id/JORFTEXT000050212789" TargetMode="External"/><Relationship Id="rId57" Type="http://schemas.openxmlformats.org/officeDocument/2006/relationships/hyperlink" Target="https://www.legifrance.gouv.fr/jorf/id/JORFTEXT000050103919" TargetMode="External"/><Relationship Id="rId262" Type="http://schemas.openxmlformats.org/officeDocument/2006/relationships/hyperlink" Target="https://www.legifrance.gouv.fr/jorf/id/JORFTEXT000049525757" TargetMode="External"/><Relationship Id="rId318" Type="http://schemas.openxmlformats.org/officeDocument/2006/relationships/hyperlink" Target="https://www.legifrance.gouv.fr/jorf/id/JORFTEXT000049358396" TargetMode="External"/><Relationship Id="rId525" Type="http://schemas.openxmlformats.org/officeDocument/2006/relationships/hyperlink" Target="https://www.legifrance.gouv.fr/jorf/id/JORFTEXT000048670004" TargetMode="External"/><Relationship Id="rId567" Type="http://schemas.openxmlformats.org/officeDocument/2006/relationships/hyperlink" Target="https://www.legifrance.gouv.fr/jorf/id/JORFTEXT000048567515" TargetMode="External"/><Relationship Id="rId99" Type="http://schemas.openxmlformats.org/officeDocument/2006/relationships/hyperlink" Target="https://www.legifrance.gouv.fr/jorf/id/JORFTEXT000050002790" TargetMode="External"/><Relationship Id="rId122" Type="http://schemas.openxmlformats.org/officeDocument/2006/relationships/hyperlink" Target="https://www.legifrance.gouv.fr/jorf/id/JORFTEXT000049951002" TargetMode="External"/><Relationship Id="rId164" Type="http://schemas.openxmlformats.org/officeDocument/2006/relationships/hyperlink" Target="https://www.legifrance.gouv.fr/jorf/id/JORFTEXT000049890540" TargetMode="External"/><Relationship Id="rId371" Type="http://schemas.openxmlformats.org/officeDocument/2006/relationships/hyperlink" Target="https://www.legifrance.gouv.fr/jorf/id/JORFTEXT000049358918" TargetMode="External"/><Relationship Id="rId427" Type="http://schemas.openxmlformats.org/officeDocument/2006/relationships/hyperlink" Target="https://www.legifrance.gouv.fr/jorf/id/JORFTEXT000049232882" TargetMode="External"/><Relationship Id="rId469" Type="http://schemas.openxmlformats.org/officeDocument/2006/relationships/hyperlink" Target="https://www.legifrance.gouv.fr/jorf/id/JORFTEXT000049112096" TargetMode="External"/><Relationship Id="rId634" Type="http://schemas.openxmlformats.org/officeDocument/2006/relationships/hyperlink" Target="https://www.legifrance.gouv.fr/jorf/id/JORFTEXT000048466458" TargetMode="External"/><Relationship Id="rId26" Type="http://schemas.openxmlformats.org/officeDocument/2006/relationships/hyperlink" Target="https://www.legifrance.gouv.fr/jorf/id/JORFTEXT000050203166" TargetMode="External"/><Relationship Id="rId231" Type="http://schemas.openxmlformats.org/officeDocument/2006/relationships/hyperlink" Target="https://www.legifrance.gouv.fr/jorf/id/JORFTEXT000049621419" TargetMode="External"/><Relationship Id="rId273" Type="http://schemas.openxmlformats.org/officeDocument/2006/relationships/hyperlink" Target="https://www.legifrance.gouv.fr/jorf/id/JORFTEXT000049474955" TargetMode="External"/><Relationship Id="rId329" Type="http://schemas.openxmlformats.org/officeDocument/2006/relationships/hyperlink" Target="https://www.legifrance.gouv.fr/jorf/id/JORFTEXT000049358506" TargetMode="External"/><Relationship Id="rId480" Type="http://schemas.openxmlformats.org/officeDocument/2006/relationships/hyperlink" Target="https://www.legifrance.gouv.fr/jorf/id/JORFTEXT000048999163" TargetMode="External"/><Relationship Id="rId536" Type="http://schemas.openxmlformats.org/officeDocument/2006/relationships/hyperlink" Target="https://www.legifrance.gouv.fr/jorf/id/JORFTEXT000048670144" TargetMode="External"/><Relationship Id="rId68" Type="http://schemas.openxmlformats.org/officeDocument/2006/relationships/hyperlink" Target="https://www.legifrance.gouv.fr/jorf/id/JORFTEXT000050082078" TargetMode="External"/><Relationship Id="rId133" Type="http://schemas.openxmlformats.org/officeDocument/2006/relationships/hyperlink" Target="https://www.legifrance.gouv.fr/jorf/id/JORFTEXT000049895296" TargetMode="External"/><Relationship Id="rId175" Type="http://schemas.openxmlformats.org/officeDocument/2006/relationships/hyperlink" Target="https://www.legifrance.gouv.fr/jorf/id/JORFTEXT000049871854" TargetMode="External"/><Relationship Id="rId340" Type="http://schemas.openxmlformats.org/officeDocument/2006/relationships/hyperlink" Target="https://www.legifrance.gouv.fr/jorf/id/JORFTEXT000049358619" TargetMode="External"/><Relationship Id="rId578" Type="http://schemas.openxmlformats.org/officeDocument/2006/relationships/hyperlink" Target="https://www.legifrance.gouv.fr/jorf/id/JORFTEXT000048567642" TargetMode="External"/><Relationship Id="rId200" Type="http://schemas.openxmlformats.org/officeDocument/2006/relationships/hyperlink" Target="https://www.legifrance.gouv.fr/jorf/id/JORFTEXT000049734847" TargetMode="External"/><Relationship Id="rId382" Type="http://schemas.openxmlformats.org/officeDocument/2006/relationships/hyperlink" Target="https://www.legifrance.gouv.fr/jorf/id/JORFTEXT000049344095" TargetMode="External"/><Relationship Id="rId438" Type="http://schemas.openxmlformats.org/officeDocument/2006/relationships/hyperlink" Target="https://www.legifrance.gouv.fr/conv_coll/article/KALIARTI000048548493" TargetMode="External"/><Relationship Id="rId603" Type="http://schemas.openxmlformats.org/officeDocument/2006/relationships/hyperlink" Target="https://www.legifrance.gouv.fr/jorf/id/JORFTEXT000048542422" TargetMode="External"/><Relationship Id="rId645" Type="http://schemas.openxmlformats.org/officeDocument/2006/relationships/hyperlink" Target="https://www.legifrance.gouv.fr/jorf/id/JORFTEXT000048466632" TargetMode="External"/><Relationship Id="rId242" Type="http://schemas.openxmlformats.org/officeDocument/2006/relationships/hyperlink" Target="https://www.legifrance.gouv.fr/jorf/id/JORFTEXT000049621559" TargetMode="External"/><Relationship Id="rId284" Type="http://schemas.openxmlformats.org/officeDocument/2006/relationships/hyperlink" Target="https://www.legifrance.gouv.fr/jorf/id/JORFTEXT000049475094" TargetMode="External"/><Relationship Id="rId491" Type="http://schemas.openxmlformats.org/officeDocument/2006/relationships/hyperlink" Target="https://www.legifrance.gouv.fr/jorf/id/JORFTEXT000048898848" TargetMode="External"/><Relationship Id="rId505" Type="http://schemas.openxmlformats.org/officeDocument/2006/relationships/hyperlink" Target="https://www.legifrance.gouv.fr/jorf/id/JORFTEXT000048709139" TargetMode="External"/><Relationship Id="rId37" Type="http://schemas.openxmlformats.org/officeDocument/2006/relationships/hyperlink" Target="https://www.legifrance.gouv.fr/jorf/id/JORFTEXT000050192989" TargetMode="External"/><Relationship Id="rId79" Type="http://schemas.openxmlformats.org/officeDocument/2006/relationships/hyperlink" Target="https://www.legifrance.gouv.fr/jorf/id/JORFTEXT000050080414" TargetMode="External"/><Relationship Id="rId102" Type="http://schemas.openxmlformats.org/officeDocument/2006/relationships/hyperlink" Target="https://www.legifrance.gouv.fr/jorf/id/JORFTEXT000050002834" TargetMode="External"/><Relationship Id="rId144" Type="http://schemas.openxmlformats.org/officeDocument/2006/relationships/hyperlink" Target="https://www.legifrance.gouv.fr/jorf/id/JORFTEXT000049895451" TargetMode="External"/><Relationship Id="rId547" Type="http://schemas.openxmlformats.org/officeDocument/2006/relationships/hyperlink" Target="https://www.legifrance.gouv.fr/jorf/id/JORFTEXT000048642575" TargetMode="External"/><Relationship Id="rId589" Type="http://schemas.openxmlformats.org/officeDocument/2006/relationships/hyperlink" Target="https://www.legifrance.gouv.fr/jorf/id/JORFTEXT000048560768" TargetMode="External"/><Relationship Id="rId90" Type="http://schemas.openxmlformats.org/officeDocument/2006/relationships/hyperlink" Target="https://www.legifrance.gouv.fr/jorf/id/JORFTEXT000050038214" TargetMode="External"/><Relationship Id="rId186" Type="http://schemas.openxmlformats.org/officeDocument/2006/relationships/hyperlink" Target="https://www.legifrance.gouv.fr/jorf/id/JORFTEXT000049747162" TargetMode="External"/><Relationship Id="rId351" Type="http://schemas.openxmlformats.org/officeDocument/2006/relationships/hyperlink" Target="https://www.legifrance.gouv.fr/jorf/id/JORFTEXT000049358722" TargetMode="External"/><Relationship Id="rId393" Type="http://schemas.openxmlformats.org/officeDocument/2006/relationships/hyperlink" Target="https://www.legifrance.gouv.fr/jorf/id/JORFTEXT000049344249" TargetMode="External"/><Relationship Id="rId407" Type="http://schemas.openxmlformats.org/officeDocument/2006/relationships/hyperlink" Target="https://www.legifrance.gouv.fr/jorf/id/JORFTEXT000049285494" TargetMode="External"/><Relationship Id="rId449" Type="http://schemas.openxmlformats.org/officeDocument/2006/relationships/hyperlink" Target="https://www.legifrance.gouv.fr/jorf/id/JORFTEXT000049121204" TargetMode="External"/><Relationship Id="rId614" Type="http://schemas.openxmlformats.org/officeDocument/2006/relationships/hyperlink" Target="https://www.legifrance.gouv.fr/jorf/id/JORFTEXT000048514810" TargetMode="External"/><Relationship Id="rId656" Type="http://schemas.openxmlformats.org/officeDocument/2006/relationships/hyperlink" Target="https://www.legifrance.gouv.fr/jorf/id/JORFTEXT000048458887" TargetMode="External"/><Relationship Id="rId211" Type="http://schemas.openxmlformats.org/officeDocument/2006/relationships/hyperlink" Target="https://www.legifrance.gouv.fr/jorf/id/JORFTEXT000049722500" TargetMode="External"/><Relationship Id="rId253" Type="http://schemas.openxmlformats.org/officeDocument/2006/relationships/hyperlink" Target="https://www.legifrance.gouv.fr/jorf/id/JORFTEXT000049573947" TargetMode="External"/><Relationship Id="rId295" Type="http://schemas.openxmlformats.org/officeDocument/2006/relationships/hyperlink" Target="https://www.legifrance.gouv.fr/jorf/id/JORFTEXT000049446524" TargetMode="External"/><Relationship Id="rId309" Type="http://schemas.openxmlformats.org/officeDocument/2006/relationships/hyperlink" Target="https://www.legifrance.gouv.fr/jorf/id/JORFTEXT000049424893" TargetMode="External"/><Relationship Id="rId460" Type="http://schemas.openxmlformats.org/officeDocument/2006/relationships/hyperlink" Target="https://www.legifrance.gouv.fr/jorf/id/JORFTEXT000049121356" TargetMode="External"/><Relationship Id="rId516" Type="http://schemas.openxmlformats.org/officeDocument/2006/relationships/hyperlink" Target="https://www.legifrance.gouv.fr/jorf/id/JORFTEXT000048680939" TargetMode="External"/><Relationship Id="rId48" Type="http://schemas.openxmlformats.org/officeDocument/2006/relationships/hyperlink" Target="https://www.legifrance.gouv.fr/jorf/id/JORFTEXT000050131241" TargetMode="External"/><Relationship Id="rId113" Type="http://schemas.openxmlformats.org/officeDocument/2006/relationships/hyperlink" Target="https://www.legifrance.gouv.fr/jorf/id/JORFTEXT000049950909" TargetMode="External"/><Relationship Id="rId320" Type="http://schemas.openxmlformats.org/officeDocument/2006/relationships/hyperlink" Target="https://www.legifrance.gouv.fr/jorf/id/JORFTEXT000049358417" TargetMode="External"/><Relationship Id="rId558" Type="http://schemas.openxmlformats.org/officeDocument/2006/relationships/hyperlink" Target="https://www.legifrance.gouv.fr/jorf/id/JORFTEXT000048572676" TargetMode="External"/><Relationship Id="rId155" Type="http://schemas.openxmlformats.org/officeDocument/2006/relationships/hyperlink" Target="https://www.legifrance.gouv.fr/jorf/id/JORFTEXT000049894516" TargetMode="External"/><Relationship Id="rId197" Type="http://schemas.openxmlformats.org/officeDocument/2006/relationships/hyperlink" Target="https://www.legifrance.gouv.fr/jorf/id/JORFTEXT000049734817" TargetMode="External"/><Relationship Id="rId362" Type="http://schemas.openxmlformats.org/officeDocument/2006/relationships/hyperlink" Target="https://www.legifrance.gouv.fr/jorf/id/JORFTEXT000049358831" TargetMode="External"/><Relationship Id="rId418" Type="http://schemas.openxmlformats.org/officeDocument/2006/relationships/hyperlink" Target="https://www.legifrance.gouv.fr/jorf/id/JORFTEXT000049285660" TargetMode="External"/><Relationship Id="rId625" Type="http://schemas.openxmlformats.org/officeDocument/2006/relationships/hyperlink" Target="https://www.legifrance.gouv.fr/jorf/id/JORFTEXT000048514964" TargetMode="External"/><Relationship Id="rId222" Type="http://schemas.openxmlformats.org/officeDocument/2006/relationships/hyperlink" Target="https://www.legifrance.gouv.fr/jorf/id/JORFTEXT000049690252" TargetMode="External"/><Relationship Id="rId264" Type="http://schemas.openxmlformats.org/officeDocument/2006/relationships/hyperlink" Target="https://www.legifrance.gouv.fr/jorf/id/JORFTEXT000049474846" TargetMode="External"/><Relationship Id="rId471" Type="http://schemas.openxmlformats.org/officeDocument/2006/relationships/hyperlink" Target="https://www.legifrance.gouv.fr/jorf/id/JORFTEXT000049097943" TargetMode="External"/><Relationship Id="rId667" Type="http://schemas.openxmlformats.org/officeDocument/2006/relationships/hyperlink" Target="https://www.legifrance.gouv.fr/jorf/id/JORFTEXT000048459070" TargetMode="External"/><Relationship Id="rId17" Type="http://schemas.openxmlformats.org/officeDocument/2006/relationships/hyperlink" Target="https://www.legifrance.gouv.fr/jorf/id/JORFTEXT000050203064" TargetMode="External"/><Relationship Id="rId59" Type="http://schemas.openxmlformats.org/officeDocument/2006/relationships/hyperlink" Target="https://www.legifrance.gouv.fr/jorf/id/JORFTEXT000050089397" TargetMode="External"/><Relationship Id="rId124" Type="http://schemas.openxmlformats.org/officeDocument/2006/relationships/hyperlink" Target="https://www.legifrance.gouv.fr/jorf/id/JORFTEXT000049938925" TargetMode="External"/><Relationship Id="rId527" Type="http://schemas.openxmlformats.org/officeDocument/2006/relationships/hyperlink" Target="https://www.legifrance.gouv.fr/jorf/id/JORFTEXT000048670024" TargetMode="External"/><Relationship Id="rId569" Type="http://schemas.openxmlformats.org/officeDocument/2006/relationships/hyperlink" Target="https://www.legifrance.gouv.fr/jorf/id/JORFTEXT000048567540" TargetMode="External"/><Relationship Id="rId70" Type="http://schemas.openxmlformats.org/officeDocument/2006/relationships/hyperlink" Target="https://www.legifrance.gouv.fr/jorf/id/JORFTEXT000050082102" TargetMode="External"/><Relationship Id="rId166" Type="http://schemas.openxmlformats.org/officeDocument/2006/relationships/hyperlink" Target="https://www.legifrance.gouv.fr/jorf/id/JORFTEXT000049890560" TargetMode="External"/><Relationship Id="rId331" Type="http://schemas.openxmlformats.org/officeDocument/2006/relationships/hyperlink" Target="https://www.legifrance.gouv.fr/jorf/id/JORFTEXT000049358528" TargetMode="External"/><Relationship Id="rId373" Type="http://schemas.openxmlformats.org/officeDocument/2006/relationships/hyperlink" Target="https://www.legifrance.gouv.fr/jorf/id/JORFTEXT000049358938" TargetMode="External"/><Relationship Id="rId429" Type="http://schemas.openxmlformats.org/officeDocument/2006/relationships/hyperlink" Target="https://www.legifrance.gouv.fr/jorf/id/JORFTEXT000049210827" TargetMode="External"/><Relationship Id="rId580" Type="http://schemas.openxmlformats.org/officeDocument/2006/relationships/hyperlink" Target="https://www.legifrance.gouv.fr/jorf/id/JORFTEXT000048567668" TargetMode="External"/><Relationship Id="rId636" Type="http://schemas.openxmlformats.org/officeDocument/2006/relationships/hyperlink" Target="https://www.legifrance.gouv.fr/jorf/id/JORFTEXT000048466524" TargetMode="External"/><Relationship Id="rId1" Type="http://schemas.openxmlformats.org/officeDocument/2006/relationships/customXml" Target="../customXml/item1.xml"/><Relationship Id="rId233" Type="http://schemas.openxmlformats.org/officeDocument/2006/relationships/hyperlink" Target="https://www.legifrance.gouv.fr/jorf/id/JORFTEXT000049621442" TargetMode="External"/><Relationship Id="rId440" Type="http://schemas.openxmlformats.org/officeDocument/2006/relationships/hyperlink" Target="https://www.legifrance.gouv.fr/jorf/id/JORFTEXT000049151136" TargetMode="External"/><Relationship Id="rId28" Type="http://schemas.openxmlformats.org/officeDocument/2006/relationships/hyperlink" Target="https://www.legifrance.gouv.fr/jorf/id/JORFTEXT000050198419" TargetMode="External"/><Relationship Id="rId275" Type="http://schemas.openxmlformats.org/officeDocument/2006/relationships/hyperlink" Target="https://www.legifrance.gouv.fr/jorf/id/JORFTEXT000049474980" TargetMode="External"/><Relationship Id="rId300" Type="http://schemas.openxmlformats.org/officeDocument/2006/relationships/hyperlink" Target="https://www.legifrance.gouv.fr/jorf/id/JORFTEXT000049446565" TargetMode="External"/><Relationship Id="rId482" Type="http://schemas.openxmlformats.org/officeDocument/2006/relationships/hyperlink" Target="https://www.legifrance.gouv.fr/jorf/id/JORFTEXT000048999207" TargetMode="External"/><Relationship Id="rId538" Type="http://schemas.openxmlformats.org/officeDocument/2006/relationships/hyperlink" Target="https://www.legifrance.gouv.fr/jorf/id/JORFTEXT000048670166" TargetMode="External"/><Relationship Id="rId81" Type="http://schemas.openxmlformats.org/officeDocument/2006/relationships/hyperlink" Target="https://www.legifrance.gouv.fr/jorf/id/JORFTEXT000050076887" TargetMode="External"/><Relationship Id="rId135" Type="http://schemas.openxmlformats.org/officeDocument/2006/relationships/hyperlink" Target="https://www.legifrance.gouv.fr/jorf/id/JORFTEXT000049895337" TargetMode="External"/><Relationship Id="rId177" Type="http://schemas.openxmlformats.org/officeDocument/2006/relationships/hyperlink" Target="https://www.legifrance.gouv.fr/jorf/id/JORFTEXT000049871932" TargetMode="External"/><Relationship Id="rId342" Type="http://schemas.openxmlformats.org/officeDocument/2006/relationships/hyperlink" Target="https://www.legifrance.gouv.fr/jorf/id/JORFTEXT000049358637" TargetMode="External"/><Relationship Id="rId384" Type="http://schemas.openxmlformats.org/officeDocument/2006/relationships/hyperlink" Target="https://www.legifrance.gouv.fr/jorf/id/JORFTEXT000049344125" TargetMode="External"/><Relationship Id="rId591" Type="http://schemas.openxmlformats.org/officeDocument/2006/relationships/hyperlink" Target="https://www.legifrance.gouv.fr/jorf/id/JORFTEXT000048560790" TargetMode="External"/><Relationship Id="rId605" Type="http://schemas.openxmlformats.org/officeDocument/2006/relationships/hyperlink" Target="https://www.legifrance.gouv.fr/jorf/id/JORFTEXT000048542443" TargetMode="External"/><Relationship Id="rId202" Type="http://schemas.openxmlformats.org/officeDocument/2006/relationships/hyperlink" Target="https://www.legifrance.gouv.fr/jorf/id/JORFTEXT000049734869" TargetMode="External"/><Relationship Id="rId244" Type="http://schemas.openxmlformats.org/officeDocument/2006/relationships/hyperlink" Target="https://www.legifrance.gouv.fr/jorf/id/JORFTEXT000049621582" TargetMode="External"/><Relationship Id="rId647" Type="http://schemas.openxmlformats.org/officeDocument/2006/relationships/hyperlink" Target="https://www.legifrance.gouv.fr/jorf/id/JORFTEXT000048466654" TargetMode="External"/><Relationship Id="rId39" Type="http://schemas.openxmlformats.org/officeDocument/2006/relationships/hyperlink" Target="https://www.legifrance.gouv.fr/jorf/id/JORFTEXT000050193009" TargetMode="External"/><Relationship Id="rId286" Type="http://schemas.openxmlformats.org/officeDocument/2006/relationships/hyperlink" Target="https://www.legifrance.gouv.fr/jorf/id/JORFTEXT000049475117" TargetMode="External"/><Relationship Id="rId451" Type="http://schemas.openxmlformats.org/officeDocument/2006/relationships/hyperlink" Target="https://www.legifrance.gouv.fr/jorf/id/JORFTEXT000049121249" TargetMode="External"/><Relationship Id="rId493" Type="http://schemas.openxmlformats.org/officeDocument/2006/relationships/hyperlink" Target="https://www.legifrance.gouv.fr/jorf/id/JORFTEXT000048880584" TargetMode="External"/><Relationship Id="rId507" Type="http://schemas.openxmlformats.org/officeDocument/2006/relationships/hyperlink" Target="https://www.legifrance.gouv.fr/jorf/id/JORFTEXT000048680816" TargetMode="External"/><Relationship Id="rId549" Type="http://schemas.openxmlformats.org/officeDocument/2006/relationships/hyperlink" Target="https://www.legifrance.gouv.fr/jorf/id/JORFTEXT000048642598" TargetMode="External"/><Relationship Id="rId50" Type="http://schemas.openxmlformats.org/officeDocument/2006/relationships/hyperlink" Target="https://www.legifrance.gouv.fr/jorf/id/JORFTEXT000050103832" TargetMode="External"/><Relationship Id="rId104" Type="http://schemas.openxmlformats.org/officeDocument/2006/relationships/hyperlink" Target="https://www.legifrance.gouv.fr/jorf/id/JORFTEXT000050002868" TargetMode="External"/><Relationship Id="rId146" Type="http://schemas.openxmlformats.org/officeDocument/2006/relationships/hyperlink" Target="https://www.legifrance.gouv.fr/jorf/id/JORFTEXT000049895475" TargetMode="External"/><Relationship Id="rId188" Type="http://schemas.openxmlformats.org/officeDocument/2006/relationships/hyperlink" Target="https://www.legifrance.gouv.fr/jorf/id/JORFTEXT000049747189" TargetMode="External"/><Relationship Id="rId311" Type="http://schemas.openxmlformats.org/officeDocument/2006/relationships/hyperlink" Target="https://www.legifrance.gouv.fr/jorf/id/JORFTEXT000049424987" TargetMode="External"/><Relationship Id="rId353" Type="http://schemas.openxmlformats.org/officeDocument/2006/relationships/hyperlink" Target="https://www.legifrance.gouv.fr/jorf/id/JORFTEXT000049358740" TargetMode="External"/><Relationship Id="rId395" Type="http://schemas.openxmlformats.org/officeDocument/2006/relationships/hyperlink" Target="https://www.legifrance.gouv.fr/jorf/id/JORFTEXT000049344276" TargetMode="External"/><Relationship Id="rId409" Type="http://schemas.openxmlformats.org/officeDocument/2006/relationships/hyperlink" Target="https://www.legifrance.gouv.fr/jorf/id/JORFTEXT000049285518" TargetMode="External"/><Relationship Id="rId560" Type="http://schemas.openxmlformats.org/officeDocument/2006/relationships/hyperlink" Target="https://www.legifrance.gouv.fr/jorf/id/JORFTEXT000048572709" TargetMode="External"/><Relationship Id="rId92" Type="http://schemas.openxmlformats.org/officeDocument/2006/relationships/hyperlink" Target="https://www.legifrance.gouv.fr/jorf/id/JORFTEXT000050011579" TargetMode="External"/><Relationship Id="rId213" Type="http://schemas.openxmlformats.org/officeDocument/2006/relationships/hyperlink" Target="https://www.legifrance.gouv.fr/jorf/id/JORFTEXT000049722524" TargetMode="External"/><Relationship Id="rId420" Type="http://schemas.openxmlformats.org/officeDocument/2006/relationships/hyperlink" Target="https://www.legifrance.gouv.fr/jorf/id/JORFTEXT000049285692" TargetMode="External"/><Relationship Id="rId616" Type="http://schemas.openxmlformats.org/officeDocument/2006/relationships/hyperlink" Target="https://www.legifrance.gouv.fr/jorf/id/JORFTEXT000048514846" TargetMode="External"/><Relationship Id="rId658" Type="http://schemas.openxmlformats.org/officeDocument/2006/relationships/hyperlink" Target="https://www.legifrance.gouv.fr/jorf/id/JORFTEXT000048458926" TargetMode="External"/><Relationship Id="rId255" Type="http://schemas.openxmlformats.org/officeDocument/2006/relationships/hyperlink" Target="https://www.legifrance.gouv.fr/jorf/id/JORFTEXT000049564961" TargetMode="External"/><Relationship Id="rId297" Type="http://schemas.openxmlformats.org/officeDocument/2006/relationships/hyperlink" Target="https://www.legifrance.gouv.fr/jorf/id/JORFTEXT000049446541" TargetMode="External"/><Relationship Id="rId462" Type="http://schemas.openxmlformats.org/officeDocument/2006/relationships/hyperlink" Target="https://www.legifrance.gouv.fr/jorf/id/JORFTEXT000049121379" TargetMode="External"/><Relationship Id="rId518" Type="http://schemas.openxmlformats.org/officeDocument/2006/relationships/hyperlink" Target="https://www.legifrance.gouv.fr/jorf/id/JORFTEXT000048680967" TargetMode="External"/><Relationship Id="rId115" Type="http://schemas.openxmlformats.org/officeDocument/2006/relationships/hyperlink" Target="https://www.legifrance.gouv.fr/jorf/id/JORFTEXT000049950931" TargetMode="External"/><Relationship Id="rId157" Type="http://schemas.openxmlformats.org/officeDocument/2006/relationships/hyperlink" Target="https://www.legifrance.gouv.fr/jorf/id/JORFTEXT000049890445" TargetMode="External"/><Relationship Id="rId322" Type="http://schemas.openxmlformats.org/officeDocument/2006/relationships/hyperlink" Target="https://www.legifrance.gouv.fr/jorf/id/JORFTEXT000049358441" TargetMode="External"/><Relationship Id="rId364" Type="http://schemas.openxmlformats.org/officeDocument/2006/relationships/hyperlink" Target="https://www.legifrance.gouv.fr/jorf/id/JORFTEXT000049358851" TargetMode="External"/><Relationship Id="rId61" Type="http://schemas.openxmlformats.org/officeDocument/2006/relationships/hyperlink" Target="https://www.legifrance.gouv.fr/jorf/id/JORFTEXT000050085513" TargetMode="External"/><Relationship Id="rId199" Type="http://schemas.openxmlformats.org/officeDocument/2006/relationships/hyperlink" Target="https://www.legifrance.gouv.fr/jorf/id/JORFTEXT000049734835" TargetMode="External"/><Relationship Id="rId571" Type="http://schemas.openxmlformats.org/officeDocument/2006/relationships/hyperlink" Target="https://www.legifrance.gouv.fr/jorf/id/JORFTEXT000048567566" TargetMode="External"/><Relationship Id="rId627" Type="http://schemas.openxmlformats.org/officeDocument/2006/relationships/hyperlink" Target="https://www.legifrance.gouv.fr/jorf/id/JORFTEXT000048514992" TargetMode="External"/><Relationship Id="rId669" Type="http://schemas.openxmlformats.org/officeDocument/2006/relationships/hyperlink" Target="https://www.legifrance.gouv.fr/jorf/id/JORFTEXT000048459088" TargetMode="External"/><Relationship Id="rId19" Type="http://schemas.openxmlformats.org/officeDocument/2006/relationships/hyperlink" Target="https://www.legifrance.gouv.fr/jorf/id/JORFTEXT000050203084" TargetMode="External"/><Relationship Id="rId224" Type="http://schemas.openxmlformats.org/officeDocument/2006/relationships/hyperlink" Target="https://www.legifrance.gouv.fr/jorf/id/JORFTEXT000049690298" TargetMode="External"/><Relationship Id="rId266" Type="http://schemas.openxmlformats.org/officeDocument/2006/relationships/hyperlink" Target="https://www.legifrance.gouv.fr/jorf/id/JORFTEXT000049474867" TargetMode="External"/><Relationship Id="rId431" Type="http://schemas.openxmlformats.org/officeDocument/2006/relationships/hyperlink" Target="https://www.legifrance.gouv.fr/jorf/id/JORFTEXT000049205252" TargetMode="External"/><Relationship Id="rId473" Type="http://schemas.openxmlformats.org/officeDocument/2006/relationships/hyperlink" Target="https://www.legifrance.gouv.fr/jorf/id/JORFTEXT000049097973" TargetMode="External"/><Relationship Id="rId529" Type="http://schemas.openxmlformats.org/officeDocument/2006/relationships/hyperlink" Target="https://www.legifrance.gouv.fr/jorf/id/JORFTEXT000048670051" TargetMode="External"/><Relationship Id="rId30" Type="http://schemas.openxmlformats.org/officeDocument/2006/relationships/hyperlink" Target="https://www.legifrance.gouv.fr/jorf/id/JORFTEXT000050198448" TargetMode="External"/><Relationship Id="rId126" Type="http://schemas.openxmlformats.org/officeDocument/2006/relationships/hyperlink" Target="https://www.legifrance.gouv.fr/jorf/id/JORFTEXT000049926915" TargetMode="External"/><Relationship Id="rId168" Type="http://schemas.openxmlformats.org/officeDocument/2006/relationships/hyperlink" Target="https://www.legifrance.gouv.fr/jorf/id/JORFTEXT000049890581" TargetMode="External"/><Relationship Id="rId333" Type="http://schemas.openxmlformats.org/officeDocument/2006/relationships/hyperlink" Target="https://www.legifrance.gouv.fr/jorf/id/JORFTEXT000049358547" TargetMode="External"/><Relationship Id="rId540" Type="http://schemas.openxmlformats.org/officeDocument/2006/relationships/hyperlink" Target="https://www.legifrance.gouv.fr/jorf/id/JORFTEXT000048658606" TargetMode="External"/><Relationship Id="rId72" Type="http://schemas.openxmlformats.org/officeDocument/2006/relationships/hyperlink" Target="https://www.legifrance.gouv.fr/jorf/id/JORFTEXT000050082126" TargetMode="External"/><Relationship Id="rId375" Type="http://schemas.openxmlformats.org/officeDocument/2006/relationships/hyperlink" Target="https://www.legifrance.gouv.fr/jorf/id/JORFTEXT000049358965" TargetMode="External"/><Relationship Id="rId582" Type="http://schemas.openxmlformats.org/officeDocument/2006/relationships/hyperlink" Target="https://www.legifrance.gouv.fr/jorf/id/JORFTEXT000048567698" TargetMode="External"/><Relationship Id="rId638" Type="http://schemas.openxmlformats.org/officeDocument/2006/relationships/hyperlink" Target="https://www.legifrance.gouv.fr/jorf/id/JORFTEXT000048466542" TargetMode="External"/><Relationship Id="rId3" Type="http://schemas.openxmlformats.org/officeDocument/2006/relationships/styles" Target="styles.xml"/><Relationship Id="rId235" Type="http://schemas.openxmlformats.org/officeDocument/2006/relationships/hyperlink" Target="https://www.legifrance.gouv.fr/jorf/id/JORFTEXT000049621463" TargetMode="External"/><Relationship Id="rId277" Type="http://schemas.openxmlformats.org/officeDocument/2006/relationships/hyperlink" Target="https://www.legifrance.gouv.fr/jorf/id/JORFTEXT000049475006" TargetMode="External"/><Relationship Id="rId400" Type="http://schemas.openxmlformats.org/officeDocument/2006/relationships/hyperlink" Target="https://www.legifrance.gouv.fr/jorf/id/JORFTEXT000049331871" TargetMode="External"/><Relationship Id="rId442" Type="http://schemas.openxmlformats.org/officeDocument/2006/relationships/hyperlink" Target="https://www.legifrance.gouv.fr/jorf/id/JORFTEXT000049151210" TargetMode="External"/><Relationship Id="rId484" Type="http://schemas.openxmlformats.org/officeDocument/2006/relationships/hyperlink" Target="https://www.legifrance.gouv.fr/jorf/id/JORFTEXT000048999231" TargetMode="External"/><Relationship Id="rId137" Type="http://schemas.openxmlformats.org/officeDocument/2006/relationships/hyperlink" Target="https://www.legifrance.gouv.fr/jorf/id/JORFTEXT000049895377" TargetMode="External"/><Relationship Id="rId302" Type="http://schemas.openxmlformats.org/officeDocument/2006/relationships/hyperlink" Target="https://www.legifrance.gouv.fr/jorf/id/JORFTEXT000049446584" TargetMode="External"/><Relationship Id="rId344" Type="http://schemas.openxmlformats.org/officeDocument/2006/relationships/hyperlink" Target="https://www.legifrance.gouv.fr/jorf/id/JORFTEXT000049358656" TargetMode="External"/><Relationship Id="rId41" Type="http://schemas.openxmlformats.org/officeDocument/2006/relationships/hyperlink" Target="https://www.legifrance.gouv.fr/jorf/id/JORFTEXT000050187918" TargetMode="External"/><Relationship Id="rId83" Type="http://schemas.openxmlformats.org/officeDocument/2006/relationships/hyperlink" Target="https://www.legifrance.gouv.fr/jorf/id/JORFTEXT000050076962" TargetMode="External"/><Relationship Id="rId179" Type="http://schemas.openxmlformats.org/officeDocument/2006/relationships/hyperlink" Target="https://www.legifrance.gouv.fr/jorf/id/JORFTEXT000049780766" TargetMode="External"/><Relationship Id="rId386" Type="http://schemas.openxmlformats.org/officeDocument/2006/relationships/hyperlink" Target="https://www.legifrance.gouv.fr/jorf/id/JORFTEXT000049344153" TargetMode="External"/><Relationship Id="rId551" Type="http://schemas.openxmlformats.org/officeDocument/2006/relationships/hyperlink" Target="https://www.legifrance.gouv.fr/jorf/id/JORFTEXT000048622054" TargetMode="External"/><Relationship Id="rId593" Type="http://schemas.openxmlformats.org/officeDocument/2006/relationships/hyperlink" Target="https://www.legifrance.gouv.fr/jorf/id/JORFTEXT000048560813" TargetMode="External"/><Relationship Id="rId607" Type="http://schemas.openxmlformats.org/officeDocument/2006/relationships/hyperlink" Target="https://www.legifrance.gouv.fr/jorf/id/JORFTEXT000048542458" TargetMode="External"/><Relationship Id="rId649" Type="http://schemas.openxmlformats.org/officeDocument/2006/relationships/hyperlink" Target="https://www.legifrance.gouv.fr/jorf/id/JORFTEXT000048466675" TargetMode="External"/><Relationship Id="rId190" Type="http://schemas.openxmlformats.org/officeDocument/2006/relationships/hyperlink" Target="https://www.legifrance.gouv.fr/jorf/id/JORFTEXT000049734736" TargetMode="External"/><Relationship Id="rId204" Type="http://schemas.openxmlformats.org/officeDocument/2006/relationships/hyperlink" Target="https://www.legifrance.gouv.fr/jorf/id/JORFTEXT000049734887" TargetMode="External"/><Relationship Id="rId246" Type="http://schemas.openxmlformats.org/officeDocument/2006/relationships/hyperlink" Target="https://www.legifrance.gouv.fr/jorf/id/JORFTEXT000049621608" TargetMode="External"/><Relationship Id="rId288" Type="http://schemas.openxmlformats.org/officeDocument/2006/relationships/hyperlink" Target="https://www.legifrance.gouv.fr/jorf/id/JORFTEXT000049468246" TargetMode="External"/><Relationship Id="rId411" Type="http://schemas.openxmlformats.org/officeDocument/2006/relationships/hyperlink" Target="https://www.legifrance.gouv.fr/jorf/id/JORFTEXT000049285541" TargetMode="External"/><Relationship Id="rId453" Type="http://schemas.openxmlformats.org/officeDocument/2006/relationships/hyperlink" Target="https://www.legifrance.gouv.fr/jorf/id/JORFTEXT000049121270" TargetMode="External"/><Relationship Id="rId509" Type="http://schemas.openxmlformats.org/officeDocument/2006/relationships/hyperlink" Target="https://www.legifrance.gouv.fr/jorf/id/JORFTEXT000048680837" TargetMode="External"/><Relationship Id="rId660" Type="http://schemas.openxmlformats.org/officeDocument/2006/relationships/hyperlink" Target="https://www.legifrance.gouv.fr/jorf/id/JORFTEXT000048458958" TargetMode="External"/><Relationship Id="rId106" Type="http://schemas.openxmlformats.org/officeDocument/2006/relationships/hyperlink" Target="https://www.legifrance.gouv.fr/jorf/id/JORFTEXT000049964931" TargetMode="External"/><Relationship Id="rId313" Type="http://schemas.openxmlformats.org/officeDocument/2006/relationships/hyperlink" Target="https://www.legifrance.gouv.fr/jorf/id/JORFTEXT000049418971" TargetMode="External"/><Relationship Id="rId495" Type="http://schemas.openxmlformats.org/officeDocument/2006/relationships/hyperlink" Target="https://www.legifrance.gouv.fr/jorf/id/JORFTEXT000048880667" TargetMode="External"/><Relationship Id="rId10" Type="http://schemas.openxmlformats.org/officeDocument/2006/relationships/hyperlink" Target="https://www.legifrance.gouv.fr/jorf/id/JORFTEXT000050251873" TargetMode="External"/><Relationship Id="rId52" Type="http://schemas.openxmlformats.org/officeDocument/2006/relationships/hyperlink" Target="https://www.legifrance.gouv.fr/jorf/id/JORFTEXT000050103852" TargetMode="External"/><Relationship Id="rId94" Type="http://schemas.openxmlformats.org/officeDocument/2006/relationships/hyperlink" Target="https://www.legifrance.gouv.fr/jorf/id/JORFTEXT000050011626" TargetMode="External"/><Relationship Id="rId148" Type="http://schemas.openxmlformats.org/officeDocument/2006/relationships/hyperlink" Target="https://www.legifrance.gouv.fr/jorf/id/JORFTEXT000049895493" TargetMode="External"/><Relationship Id="rId355" Type="http://schemas.openxmlformats.org/officeDocument/2006/relationships/hyperlink" Target="https://www.legifrance.gouv.fr/jorf/id/JORFTEXT000049358759" TargetMode="External"/><Relationship Id="rId397" Type="http://schemas.openxmlformats.org/officeDocument/2006/relationships/hyperlink" Target="https://www.legifrance.gouv.fr/jorf/id/JORFTEXT000049344296" TargetMode="External"/><Relationship Id="rId520" Type="http://schemas.openxmlformats.org/officeDocument/2006/relationships/hyperlink" Target="https://www.legifrance.gouv.fr/jorf/id/JORFTEXT000048669944" TargetMode="External"/><Relationship Id="rId562" Type="http://schemas.openxmlformats.org/officeDocument/2006/relationships/hyperlink" Target="https://www.legifrance.gouv.fr/jorf/id/JORFTEXT000048572732" TargetMode="External"/><Relationship Id="rId618" Type="http://schemas.openxmlformats.org/officeDocument/2006/relationships/hyperlink" Target="https://www.legifrance.gouv.fr/jorf/id/JORFTEXT000048514868" TargetMode="External"/><Relationship Id="rId215" Type="http://schemas.openxmlformats.org/officeDocument/2006/relationships/hyperlink" Target="https://www.legifrance.gouv.fr/jorf/id/JORFTEXT000049722545" TargetMode="External"/><Relationship Id="rId257" Type="http://schemas.openxmlformats.org/officeDocument/2006/relationships/hyperlink" Target="https://www.legifrance.gouv.fr/jorf/id/JORFTEXT000049564992" TargetMode="External"/><Relationship Id="rId422" Type="http://schemas.openxmlformats.org/officeDocument/2006/relationships/hyperlink" Target="https://www.legifrance.gouv.fr/jorf/id/JORFTEXT000049283484" TargetMode="External"/><Relationship Id="rId464" Type="http://schemas.openxmlformats.org/officeDocument/2006/relationships/hyperlink" Target="https://www.legifrance.gouv.fr/jorf/id/JORFTEXT000049121403" TargetMode="External"/><Relationship Id="rId299" Type="http://schemas.openxmlformats.org/officeDocument/2006/relationships/hyperlink" Target="https://www.legifrance.gouv.fr/jorf/id/JORFTEXT000049446557" TargetMode="External"/><Relationship Id="rId63" Type="http://schemas.openxmlformats.org/officeDocument/2006/relationships/hyperlink" Target="https://www.legifrance.gouv.fr/jorf/id/JORFTEXT000050085536" TargetMode="External"/><Relationship Id="rId159" Type="http://schemas.openxmlformats.org/officeDocument/2006/relationships/hyperlink" Target="https://www.legifrance.gouv.fr/jorf/id/JORFTEXT000049890468" TargetMode="External"/><Relationship Id="rId366" Type="http://schemas.openxmlformats.org/officeDocument/2006/relationships/hyperlink" Target="https://www.legifrance.gouv.fr/jorf/id/JORFTEXT000049358871" TargetMode="External"/><Relationship Id="rId573" Type="http://schemas.openxmlformats.org/officeDocument/2006/relationships/hyperlink" Target="https://www.legifrance.gouv.fr/jorf/id/JORFTEXT000048567586" TargetMode="External"/><Relationship Id="rId226" Type="http://schemas.openxmlformats.org/officeDocument/2006/relationships/hyperlink" Target="https://www.legifrance.gouv.fr/jorf/id/JORFTEXT000049666276" TargetMode="External"/><Relationship Id="rId433" Type="http://schemas.openxmlformats.org/officeDocument/2006/relationships/hyperlink" Target="https://www.legifrance.gouv.fr/jorf/id/JORFTEXT000049199494" TargetMode="External"/><Relationship Id="rId640" Type="http://schemas.openxmlformats.org/officeDocument/2006/relationships/hyperlink" Target="https://www.legifrance.gouv.fr/jorf/id/JORFTEXT000048466573" TargetMode="External"/><Relationship Id="rId74" Type="http://schemas.openxmlformats.org/officeDocument/2006/relationships/hyperlink" Target="https://www.legifrance.gouv.fr/jorf/id/JORFTEXT000050082152" TargetMode="External"/><Relationship Id="rId377" Type="http://schemas.openxmlformats.org/officeDocument/2006/relationships/hyperlink" Target="https://www.legifrance.gouv.fr/jorf/id/JORFTEXT000049359009" TargetMode="External"/><Relationship Id="rId500" Type="http://schemas.openxmlformats.org/officeDocument/2006/relationships/hyperlink" Target="https://www.legifrance.gouv.fr/jorf/id/JORFTEXT000048730991" TargetMode="External"/><Relationship Id="rId584" Type="http://schemas.openxmlformats.org/officeDocument/2006/relationships/hyperlink" Target="https://www.legifrance.gouv.fr/jorf/id/JORFTEXT000048560716" TargetMode="External"/><Relationship Id="rId5" Type="http://schemas.openxmlformats.org/officeDocument/2006/relationships/webSettings" Target="webSettings.xml"/><Relationship Id="rId237" Type="http://schemas.openxmlformats.org/officeDocument/2006/relationships/hyperlink" Target="https://www.legifrance.gouv.fr/jorf/id/JORFTEXT000049621488" TargetMode="External"/><Relationship Id="rId444" Type="http://schemas.openxmlformats.org/officeDocument/2006/relationships/hyperlink" Target="https://www.legifrance.gouv.fr/jorf/id/JORFTEXT000049121147" TargetMode="External"/><Relationship Id="rId651" Type="http://schemas.openxmlformats.org/officeDocument/2006/relationships/hyperlink" Target="https://www.legifrance.gouv.fr/jorf/id/JORFTEXT000048466698" TargetMode="External"/><Relationship Id="rId290" Type="http://schemas.openxmlformats.org/officeDocument/2006/relationships/hyperlink" Target="https://www.legifrance.gouv.fr/jorf/id/JORFTEXT000049446475" TargetMode="External"/><Relationship Id="rId304" Type="http://schemas.openxmlformats.org/officeDocument/2006/relationships/hyperlink" Target="https://www.legifrance.gouv.fr/jorf/id/JORFTEXT000049446602" TargetMode="External"/><Relationship Id="rId388" Type="http://schemas.openxmlformats.org/officeDocument/2006/relationships/hyperlink" Target="https://www.legifrance.gouv.fr/jorf/id/JORFTEXT000049344180" TargetMode="External"/><Relationship Id="rId511" Type="http://schemas.openxmlformats.org/officeDocument/2006/relationships/hyperlink" Target="https://www.legifrance.gouv.fr/jorf/id/JORFTEXT000048680870" TargetMode="External"/><Relationship Id="rId609" Type="http://schemas.openxmlformats.org/officeDocument/2006/relationships/hyperlink" Target="https://www.legifrance.gouv.fr/jorf/id/JORFTEXT000048514748" TargetMode="External"/><Relationship Id="rId85" Type="http://schemas.openxmlformats.org/officeDocument/2006/relationships/hyperlink" Target="https://www.legifrance.gouv.fr/jorf/id/JORFTEXT000050074611" TargetMode="External"/><Relationship Id="rId150" Type="http://schemas.openxmlformats.org/officeDocument/2006/relationships/hyperlink" Target="https://www.legifrance.gouv.fr/jorf/id/JORFTEXT000049895511" TargetMode="External"/><Relationship Id="rId595" Type="http://schemas.openxmlformats.org/officeDocument/2006/relationships/hyperlink" Target="https://www.legifrance.gouv.fr/jorf/id/JORFTEXT000048560836" TargetMode="External"/><Relationship Id="rId248" Type="http://schemas.openxmlformats.org/officeDocument/2006/relationships/hyperlink" Target="https://www.legifrance.gouv.fr/jorf/id/JORFTEXT000049621631" TargetMode="External"/><Relationship Id="rId455" Type="http://schemas.openxmlformats.org/officeDocument/2006/relationships/hyperlink" Target="https://www.legifrance.gouv.fr/jorf/id/JORFTEXT000049121290" TargetMode="External"/><Relationship Id="rId662" Type="http://schemas.openxmlformats.org/officeDocument/2006/relationships/hyperlink" Target="https://www.legifrance.gouv.fr/jorf/id/JORFTEXT000048458988" TargetMode="External"/><Relationship Id="rId12" Type="http://schemas.openxmlformats.org/officeDocument/2006/relationships/hyperlink" Target="https://www.legifrance.gouv.fr/jorf/id/JORFTEXT000050251896" TargetMode="External"/><Relationship Id="rId108" Type="http://schemas.openxmlformats.org/officeDocument/2006/relationships/hyperlink" Target="https://www.legifrance.gouv.fr/jorf/id/JORFTEXT000049950852" TargetMode="External"/><Relationship Id="rId315" Type="http://schemas.openxmlformats.org/officeDocument/2006/relationships/image" Target="media/image1.png"/><Relationship Id="rId522" Type="http://schemas.openxmlformats.org/officeDocument/2006/relationships/hyperlink" Target="https://www.legifrance.gouv.fr/jorf/id/JORFTEXT000048669962" TargetMode="External"/><Relationship Id="rId96" Type="http://schemas.openxmlformats.org/officeDocument/2006/relationships/hyperlink" Target="https://www.legifrance.gouv.fr/jorf/id/JORFTEXT000050002714" TargetMode="External"/><Relationship Id="rId161" Type="http://schemas.openxmlformats.org/officeDocument/2006/relationships/hyperlink" Target="https://www.legifrance.gouv.fr/jorf/id/JORFTEXT000049890502" TargetMode="External"/><Relationship Id="rId399" Type="http://schemas.openxmlformats.org/officeDocument/2006/relationships/hyperlink" Target="https://www.legifrance.gouv.fr/jorf/id/JORFTEXT000049344328" TargetMode="External"/><Relationship Id="rId259" Type="http://schemas.openxmlformats.org/officeDocument/2006/relationships/hyperlink" Target="https://www.legifrance.gouv.fr/jorf/id/JORFTEXT000049549566" TargetMode="External"/><Relationship Id="rId466" Type="http://schemas.openxmlformats.org/officeDocument/2006/relationships/hyperlink" Target="https://www.legifrance.gouv.fr/jorf/id/JORFTEXT000049121426" TargetMode="External"/><Relationship Id="rId673" Type="http://schemas.openxmlformats.org/officeDocument/2006/relationships/hyperlink" Target="https://www.legifrance.gouv.fr/jorf/id/JORFTEXT000048299981" TargetMode="External"/><Relationship Id="rId23" Type="http://schemas.openxmlformats.org/officeDocument/2006/relationships/hyperlink" Target="https://www.legifrance.gouv.fr/jorf/id/JORFTEXT000050203130" TargetMode="External"/><Relationship Id="rId119" Type="http://schemas.openxmlformats.org/officeDocument/2006/relationships/hyperlink" Target="https://www.legifrance.gouv.fr/jorf/id/JORFTEXT000049950973" TargetMode="External"/><Relationship Id="rId326" Type="http://schemas.openxmlformats.org/officeDocument/2006/relationships/hyperlink" Target="https://www.legifrance.gouv.fr/jorf/id/JORFTEXT000049358478" TargetMode="External"/><Relationship Id="rId533" Type="http://schemas.openxmlformats.org/officeDocument/2006/relationships/hyperlink" Target="https://www.legifrance.gouv.fr/jorf/id/JORFTEXT000048670110" TargetMode="External"/><Relationship Id="rId172" Type="http://schemas.openxmlformats.org/officeDocument/2006/relationships/hyperlink" Target="https://www.legifrance.gouv.fr/jorf/id/JORFTEXT000049890629" TargetMode="External"/><Relationship Id="rId477" Type="http://schemas.openxmlformats.org/officeDocument/2006/relationships/hyperlink" Target="https://www.legifrance.gouv.fr/jorf/id/JORFTEXT000049068492" TargetMode="External"/><Relationship Id="rId600" Type="http://schemas.openxmlformats.org/officeDocument/2006/relationships/hyperlink" Target="https://www.legifrance.gouv.fr/jorf/id/JORFTEXT000048542384" TargetMode="External"/><Relationship Id="rId337" Type="http://schemas.openxmlformats.org/officeDocument/2006/relationships/hyperlink" Target="https://www.legifrance.gouv.fr/jorf/id/JORFTEXT000049358588" TargetMode="External"/><Relationship Id="rId34" Type="http://schemas.openxmlformats.org/officeDocument/2006/relationships/hyperlink" Target="https://www.legifrance.gouv.fr/jorf/id/JORFTEXT000050198496" TargetMode="External"/><Relationship Id="rId544" Type="http://schemas.openxmlformats.org/officeDocument/2006/relationships/hyperlink" Target="https://www.legifrance.gouv.fr/jorf/id/JORFTEXT000048642543" TargetMode="External"/><Relationship Id="rId183" Type="http://schemas.openxmlformats.org/officeDocument/2006/relationships/hyperlink" Target="https://www.legifrance.gouv.fr/jorf/id/JORFTEXT000049767133" TargetMode="External"/><Relationship Id="rId390" Type="http://schemas.openxmlformats.org/officeDocument/2006/relationships/hyperlink" Target="https://www.legifrance.gouv.fr/jorf/id/JORFTEXT000049344203" TargetMode="External"/><Relationship Id="rId404" Type="http://schemas.openxmlformats.org/officeDocument/2006/relationships/hyperlink" Target="https://www.legifrance.gouv.fr/jorf/id/JORFTEXT000049285449" TargetMode="External"/><Relationship Id="rId611" Type="http://schemas.openxmlformats.org/officeDocument/2006/relationships/hyperlink" Target="https://www.legifrance.gouv.fr/jorf/id/JORFTEXT000048514769" TargetMode="External"/><Relationship Id="rId250" Type="http://schemas.openxmlformats.org/officeDocument/2006/relationships/hyperlink" Target="https://www.legifrance.gouv.fr/jorf/id/JORFTEXT000049621657" TargetMode="External"/><Relationship Id="rId488" Type="http://schemas.openxmlformats.org/officeDocument/2006/relationships/hyperlink" Target="https://www.legifrance.gouv.fr/jorf/id/JORFTEXT000048982844" TargetMode="External"/><Relationship Id="rId45" Type="http://schemas.openxmlformats.org/officeDocument/2006/relationships/hyperlink" Target="https://www.legifrance.gouv.fr/jorf/id/JORFTEXT000050179435" TargetMode="External"/><Relationship Id="rId110" Type="http://schemas.openxmlformats.org/officeDocument/2006/relationships/hyperlink" Target="https://www.legifrance.gouv.fr/jorf/id/JORFTEXT000049950880" TargetMode="External"/><Relationship Id="rId348" Type="http://schemas.openxmlformats.org/officeDocument/2006/relationships/hyperlink" Target="https://www.legifrance.gouv.fr/jorf/id/JORFTEXT000049358693" TargetMode="External"/><Relationship Id="rId555" Type="http://schemas.openxmlformats.org/officeDocument/2006/relationships/hyperlink" Target="https://www.legifrance.gouv.fr/jorf/id/JORFTEXT000048595584" TargetMode="External"/><Relationship Id="rId194" Type="http://schemas.openxmlformats.org/officeDocument/2006/relationships/hyperlink" Target="https://www.legifrance.gouv.fr/jorf/id/JORFTEXT000049734781" TargetMode="External"/><Relationship Id="rId208" Type="http://schemas.openxmlformats.org/officeDocument/2006/relationships/hyperlink" Target="https://www.legifrance.gouv.fr/jorf/id/JORFTEXT000049722467" TargetMode="External"/><Relationship Id="rId415" Type="http://schemas.openxmlformats.org/officeDocument/2006/relationships/hyperlink" Target="https://www.legifrance.gouv.fr/jorf/id/JORFTEXT000049285596" TargetMode="External"/><Relationship Id="rId622" Type="http://schemas.openxmlformats.org/officeDocument/2006/relationships/hyperlink" Target="https://www.legifrance.gouv.fr/jorf/id/JORFTEXT000048514925" TargetMode="External"/><Relationship Id="rId261" Type="http://schemas.openxmlformats.org/officeDocument/2006/relationships/hyperlink" Target="https://www.legifrance.gouv.fr/jorf/id/JORFTEXT000049548580" TargetMode="External"/><Relationship Id="rId499" Type="http://schemas.openxmlformats.org/officeDocument/2006/relationships/hyperlink" Target="https://www.legifrance.gouv.fr/jorf/id/JORFTEXT000048730980" TargetMode="External"/><Relationship Id="rId56" Type="http://schemas.openxmlformats.org/officeDocument/2006/relationships/hyperlink" Target="https://www.legifrance.gouv.fr/jorf/id/JORFTEXT000050103909" TargetMode="External"/><Relationship Id="rId359" Type="http://schemas.openxmlformats.org/officeDocument/2006/relationships/hyperlink" Target="https://www.legifrance.gouv.fr/jorf/id/JORFTEXT000049358804" TargetMode="External"/><Relationship Id="rId566" Type="http://schemas.openxmlformats.org/officeDocument/2006/relationships/hyperlink" Target="https://www.legifrance.gouv.fr/jorf/id/JORFTEXT000048567505" TargetMode="External"/><Relationship Id="rId121" Type="http://schemas.openxmlformats.org/officeDocument/2006/relationships/hyperlink" Target="https://www.legifrance.gouv.fr/jorf/id/JORFTEXT000049950992" TargetMode="External"/><Relationship Id="rId219" Type="http://schemas.openxmlformats.org/officeDocument/2006/relationships/hyperlink" Target="https://www.legifrance.gouv.fr/jorf/id/JORFTEXT000049699608" TargetMode="External"/><Relationship Id="rId426" Type="http://schemas.openxmlformats.org/officeDocument/2006/relationships/hyperlink" Target="https://www.legifrance.gouv.fr/jorf/id/JORFTEXT000049268494" TargetMode="External"/><Relationship Id="rId633" Type="http://schemas.openxmlformats.org/officeDocument/2006/relationships/hyperlink" Target="https://www.legifrance.gouv.fr/jorf/id/JORFTEXT000048466448" TargetMode="External"/><Relationship Id="rId67" Type="http://schemas.openxmlformats.org/officeDocument/2006/relationships/hyperlink" Target="https://www.legifrance.gouv.fr/jorf/id/JORFTEXT000050082066" TargetMode="External"/><Relationship Id="rId272" Type="http://schemas.openxmlformats.org/officeDocument/2006/relationships/hyperlink" Target="https://www.legifrance.gouv.fr/jorf/id/JORFTEXT000049474942" TargetMode="External"/><Relationship Id="rId577" Type="http://schemas.openxmlformats.org/officeDocument/2006/relationships/hyperlink" Target="https://www.legifrance.gouv.fr/jorf/id/JORFTEXT000048567626" TargetMode="External"/><Relationship Id="rId132" Type="http://schemas.openxmlformats.org/officeDocument/2006/relationships/hyperlink" Target="https://www.legifrance.gouv.fr/jorf/id/JORFTEXT000049895286" TargetMode="External"/><Relationship Id="rId437" Type="http://schemas.openxmlformats.org/officeDocument/2006/relationships/hyperlink" Target="https://www.legifrance.gouv.fr/jorf/id/JORFTEXT000049180992" TargetMode="External"/><Relationship Id="rId644" Type="http://schemas.openxmlformats.org/officeDocument/2006/relationships/hyperlink" Target="https://www.legifrance.gouv.fr/jorf/id/JORFTEXT000048466622" TargetMode="External"/><Relationship Id="rId283" Type="http://schemas.openxmlformats.org/officeDocument/2006/relationships/hyperlink" Target="https://www.legifrance.gouv.fr/jorf/id/JORFTEXT000049475078" TargetMode="External"/><Relationship Id="rId490" Type="http://schemas.openxmlformats.org/officeDocument/2006/relationships/hyperlink" Target="https://www.legifrance.gouv.fr/jorf/id/JORFTEXT000048981949" TargetMode="External"/><Relationship Id="rId504" Type="http://schemas.openxmlformats.org/officeDocument/2006/relationships/hyperlink" Target="https://www.legifrance.gouv.fr/jorf/id/JORFTEXT000048709121" TargetMode="External"/><Relationship Id="rId78" Type="http://schemas.openxmlformats.org/officeDocument/2006/relationships/hyperlink" Target="https://www.legifrance.gouv.fr/jorf/id/JORFTEXT000050080405" TargetMode="External"/><Relationship Id="rId143" Type="http://schemas.openxmlformats.org/officeDocument/2006/relationships/hyperlink" Target="https://www.legifrance.gouv.fr/jorf/id/JORFTEXT000049895442" TargetMode="External"/><Relationship Id="rId350" Type="http://schemas.openxmlformats.org/officeDocument/2006/relationships/hyperlink" Target="https://www.legifrance.gouv.fr/jorf/id/JORFTEXT000049358713" TargetMode="External"/><Relationship Id="rId588" Type="http://schemas.openxmlformats.org/officeDocument/2006/relationships/hyperlink" Target="https://www.legifrance.gouv.fr/jorf/id/JORFTEXT000048560759" TargetMode="External"/><Relationship Id="rId9" Type="http://schemas.openxmlformats.org/officeDocument/2006/relationships/hyperlink" Target="https://www.legifrance.gouv.fr/jorf/id/JORFTEXT000050305081" TargetMode="External"/><Relationship Id="rId210" Type="http://schemas.openxmlformats.org/officeDocument/2006/relationships/hyperlink" Target="https://www.legifrance.gouv.fr/jorf/id/JORFTEXT000049722490" TargetMode="External"/><Relationship Id="rId448" Type="http://schemas.openxmlformats.org/officeDocument/2006/relationships/hyperlink" Target="https://www.legifrance.gouv.fr/jorf/id/JORFTEXT000049121192" TargetMode="External"/><Relationship Id="rId655" Type="http://schemas.openxmlformats.org/officeDocument/2006/relationships/hyperlink" Target="https://www.legifrance.gouv.fr/jorf/id/JORFTEXT000048466764" TargetMode="External"/><Relationship Id="rId294" Type="http://schemas.openxmlformats.org/officeDocument/2006/relationships/hyperlink" Target="https://www.legifrance.gouv.fr/jorf/id/JORFTEXT000049446515" TargetMode="External"/><Relationship Id="rId308" Type="http://schemas.openxmlformats.org/officeDocument/2006/relationships/hyperlink" Target="https://www.legifrance.gouv.fr/jorf/id/JORFTEXT000049430431" TargetMode="External"/><Relationship Id="rId515" Type="http://schemas.openxmlformats.org/officeDocument/2006/relationships/hyperlink" Target="https://www.legifrance.gouv.fr/jorf/id/JORFTEXT000048680925" TargetMode="External"/><Relationship Id="rId89" Type="http://schemas.openxmlformats.org/officeDocument/2006/relationships/hyperlink" Target="https://www.legifrance.gouv.fr/jorf/id/JORFTEXT000050049199" TargetMode="External"/><Relationship Id="rId154" Type="http://schemas.openxmlformats.org/officeDocument/2006/relationships/hyperlink" Target="https://www.legifrance.gouv.fr/jorf/id/JORFTEXT000049892219" TargetMode="External"/><Relationship Id="rId361" Type="http://schemas.openxmlformats.org/officeDocument/2006/relationships/hyperlink" Target="https://www.legifrance.gouv.fr/jorf/id/JORFTEXT000049358822" TargetMode="External"/><Relationship Id="rId599" Type="http://schemas.openxmlformats.org/officeDocument/2006/relationships/hyperlink" Target="https://www.legifrance.gouv.fr/jorf/id/JORFTEXT000048542376" TargetMode="External"/><Relationship Id="rId459" Type="http://schemas.openxmlformats.org/officeDocument/2006/relationships/hyperlink" Target="https://www.legifrance.gouv.fr/jorf/id/JORFTEXT000049121345" TargetMode="External"/><Relationship Id="rId666" Type="http://schemas.openxmlformats.org/officeDocument/2006/relationships/hyperlink" Target="https://www.legifrance.gouv.fr/jorf/id/JORFTEXT000048459061" TargetMode="External"/><Relationship Id="rId16" Type="http://schemas.openxmlformats.org/officeDocument/2006/relationships/hyperlink" Target="https://www.legifrance.gouv.fr/jorf/id/JORFTEXT000050203054" TargetMode="External"/><Relationship Id="rId221" Type="http://schemas.openxmlformats.org/officeDocument/2006/relationships/hyperlink" Target="https://www.legifrance.gouv.fr/jorf/id/JORFTEXT000049690111" TargetMode="External"/><Relationship Id="rId319" Type="http://schemas.openxmlformats.org/officeDocument/2006/relationships/hyperlink" Target="https://www.legifrance.gouv.fr/jorf/id/JORFTEXT000049358405" TargetMode="External"/><Relationship Id="rId526" Type="http://schemas.openxmlformats.org/officeDocument/2006/relationships/hyperlink" Target="https://www.legifrance.gouv.fr/jorf/id/JORFTEXT000048670014" TargetMode="External"/><Relationship Id="rId165" Type="http://schemas.openxmlformats.org/officeDocument/2006/relationships/hyperlink" Target="https://www.legifrance.gouv.fr/jorf/id/JORFTEXT000049890550" TargetMode="External"/><Relationship Id="rId372" Type="http://schemas.openxmlformats.org/officeDocument/2006/relationships/hyperlink" Target="https://www.legifrance.gouv.fr/jorf/id/JORFTEXT000049358929" TargetMode="External"/><Relationship Id="rId232" Type="http://schemas.openxmlformats.org/officeDocument/2006/relationships/hyperlink" Target="https://www.legifrance.gouv.fr/jorf/id/JORFTEXT000049621432" TargetMode="External"/><Relationship Id="rId27" Type="http://schemas.openxmlformats.org/officeDocument/2006/relationships/hyperlink" Target="https://www.legifrance.gouv.fr/jorf/id/JORFTEXT000050198408" TargetMode="External"/><Relationship Id="rId537" Type="http://schemas.openxmlformats.org/officeDocument/2006/relationships/hyperlink" Target="https://www.legifrance.gouv.fr/jorf/id/JORFTEXT000048670156" TargetMode="External"/><Relationship Id="rId80" Type="http://schemas.openxmlformats.org/officeDocument/2006/relationships/hyperlink" Target="https://www.legifrance.gouv.fr/jorf/id/JORFTEXT000050076877" TargetMode="External"/><Relationship Id="rId176" Type="http://schemas.openxmlformats.org/officeDocument/2006/relationships/hyperlink" Target="https://www.legifrance.gouv.fr/jorf/id/JORFTEXT000049871921" TargetMode="External"/><Relationship Id="rId383" Type="http://schemas.openxmlformats.org/officeDocument/2006/relationships/hyperlink" Target="https://www.legifrance.gouv.fr/jorf/id/JORFTEXT000049344111" TargetMode="External"/><Relationship Id="rId590" Type="http://schemas.openxmlformats.org/officeDocument/2006/relationships/hyperlink" Target="https://www.legifrance.gouv.fr/jorf/id/JORFTEXT000048560779" TargetMode="External"/><Relationship Id="rId604" Type="http://schemas.openxmlformats.org/officeDocument/2006/relationships/hyperlink" Target="https://www.legifrance.gouv.fr/jorf/id/JORFTEXT000048542434"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unsa.org/Nouvelles-regles-de-votre-convention-collective-nationale-de-branche.html" TargetMode="External"/></Relationships>
</file>

<file path=word/theme/theme1.xml><?xml version="1.0" encoding="utf-8"?>
<a:theme xmlns:a="http://schemas.openxmlformats.org/drawingml/2006/main" name="Thème Office">
  <a:themeElements>
    <a:clrScheme name="Office">
      <a:dk1>
        <a:sysClr val="windowText" lastClr="FFFFFF"/>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00018D-0935-2E43-9B71-46401633A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497</TotalTime>
  <Pages>61</Pages>
  <Words>48594</Words>
  <Characters>267270</Characters>
  <Application>Microsoft Office Word</Application>
  <DocSecurity>0</DocSecurity>
  <Lines>2227</Lines>
  <Paragraphs>630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315234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Microsoft Office User</cp:lastModifiedBy>
  <cp:revision>145</cp:revision>
  <dcterms:created xsi:type="dcterms:W3CDTF">2024-01-09T06:03:00Z</dcterms:created>
  <dcterms:modified xsi:type="dcterms:W3CDTF">2024-10-04T04:52:00Z</dcterms:modified>
</cp:coreProperties>
</file>